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53EBE" w14:textId="6338C4BE" w:rsidR="008C6BAD" w:rsidRDefault="00A85CF8" w:rsidP="008C6BAD">
      <w:pPr>
        <w:spacing w:after="160" w:line="259" w:lineRule="auto"/>
        <w:rPr>
          <w:rFonts w:asciiTheme="minorHAnsi" w:eastAsiaTheme="minorHAnsi" w:hAnsiTheme="minorHAnsi" w:cstheme="minorBidi"/>
          <w:color w:val="7030A0"/>
          <w:sz w:val="36"/>
          <w:szCs w:val="36"/>
          <w:lang w:eastAsia="en-US"/>
        </w:rPr>
      </w:pPr>
      <w:r>
        <w:rPr>
          <w:rFonts w:eastAsiaTheme="minorEastAsia"/>
          <w:b/>
          <w:bCs/>
          <w:noProof/>
          <w:position w:val="-1"/>
          <w:lang w:val="en-GB"/>
        </w:rPr>
        <w:drawing>
          <wp:anchor distT="0" distB="0" distL="114300" distR="114300" simplePos="0" relativeHeight="251693056" behindDoc="0" locked="0" layoutInCell="1" allowOverlap="1" wp14:anchorId="13E0A01E" wp14:editId="30D897C7">
            <wp:simplePos x="0" y="0"/>
            <wp:positionH relativeFrom="page">
              <wp:align>right</wp:align>
            </wp:positionH>
            <wp:positionV relativeFrom="paragraph">
              <wp:posOffset>-914400</wp:posOffset>
            </wp:positionV>
            <wp:extent cx="7553325" cy="2792826"/>
            <wp:effectExtent l="0" t="0" r="0" b="7620"/>
            <wp:wrapNone/>
            <wp:docPr id="12" name="Picture 1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11">
                      <a:extLst>
                        <a:ext uri="{28A0092B-C50C-407E-A947-70E740481C1C}">
                          <a14:useLocalDpi xmlns:a14="http://schemas.microsoft.com/office/drawing/2010/main" val="0"/>
                        </a:ext>
                      </a:extLst>
                    </a:blip>
                    <a:srcRect l="10477" t="20902" r="10366" b="20703"/>
                    <a:stretch/>
                  </pic:blipFill>
                  <pic:spPr bwMode="auto">
                    <a:xfrm>
                      <a:off x="0" y="0"/>
                      <a:ext cx="7553325" cy="279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17BAC" w14:textId="36BB22F6" w:rsidR="008C6BAD" w:rsidRDefault="008C6BAD" w:rsidP="008C6BAD">
      <w:pPr>
        <w:spacing w:after="160" w:line="259" w:lineRule="auto"/>
        <w:rPr>
          <w:rFonts w:asciiTheme="minorHAnsi" w:eastAsiaTheme="minorHAnsi" w:hAnsiTheme="minorHAnsi" w:cstheme="minorBidi"/>
          <w:color w:val="7030A0"/>
          <w:sz w:val="36"/>
          <w:szCs w:val="36"/>
          <w:lang w:eastAsia="en-US"/>
        </w:rPr>
      </w:pPr>
    </w:p>
    <w:p w14:paraId="4D0DC30D" w14:textId="397889AD" w:rsidR="008C6BAD" w:rsidRDefault="008C6BAD" w:rsidP="008C6BAD">
      <w:pPr>
        <w:spacing w:after="160" w:line="259" w:lineRule="auto"/>
        <w:rPr>
          <w:rFonts w:asciiTheme="minorHAnsi" w:eastAsiaTheme="minorHAnsi" w:hAnsiTheme="minorHAnsi" w:cstheme="minorBidi"/>
          <w:color w:val="7030A0"/>
          <w:sz w:val="20"/>
          <w:szCs w:val="20"/>
          <w:lang w:eastAsia="en-US"/>
        </w:rPr>
      </w:pPr>
    </w:p>
    <w:p w14:paraId="60468E15" w14:textId="6ECA9074" w:rsidR="00A85CF8" w:rsidRDefault="00A85CF8" w:rsidP="008C6BAD">
      <w:pPr>
        <w:spacing w:after="160" w:line="259" w:lineRule="auto"/>
        <w:rPr>
          <w:rFonts w:asciiTheme="minorHAnsi" w:eastAsiaTheme="minorHAnsi" w:hAnsiTheme="minorHAnsi" w:cstheme="minorBidi"/>
          <w:color w:val="7030A0"/>
          <w:sz w:val="20"/>
          <w:szCs w:val="20"/>
          <w:lang w:eastAsia="en-US"/>
        </w:rPr>
      </w:pPr>
    </w:p>
    <w:p w14:paraId="6C14B783" w14:textId="71D102B7" w:rsidR="00A85CF8" w:rsidRDefault="00A85CF8" w:rsidP="008C6BAD">
      <w:pPr>
        <w:spacing w:after="160" w:line="259" w:lineRule="auto"/>
        <w:rPr>
          <w:rFonts w:asciiTheme="minorHAnsi" w:eastAsiaTheme="minorHAnsi" w:hAnsiTheme="minorHAnsi" w:cstheme="minorBidi"/>
          <w:color w:val="7030A0"/>
          <w:sz w:val="20"/>
          <w:szCs w:val="20"/>
          <w:lang w:eastAsia="en-US"/>
        </w:rPr>
      </w:pPr>
    </w:p>
    <w:p w14:paraId="7A62167F" w14:textId="2005F542" w:rsidR="00A85CF8" w:rsidRDefault="00A85CF8" w:rsidP="008C6BAD">
      <w:pPr>
        <w:spacing w:after="160" w:line="259" w:lineRule="auto"/>
        <w:rPr>
          <w:rFonts w:asciiTheme="minorHAnsi" w:eastAsiaTheme="minorHAnsi" w:hAnsiTheme="minorHAnsi" w:cstheme="minorBidi"/>
          <w:color w:val="7030A0"/>
          <w:sz w:val="20"/>
          <w:szCs w:val="20"/>
          <w:lang w:eastAsia="en-US"/>
        </w:rPr>
      </w:pPr>
    </w:p>
    <w:p w14:paraId="1F9EA6D7" w14:textId="77777777" w:rsidR="00A85CF8" w:rsidRPr="00A85CF8" w:rsidRDefault="00A85CF8" w:rsidP="008C6BAD">
      <w:pPr>
        <w:spacing w:after="160" w:line="259" w:lineRule="auto"/>
        <w:rPr>
          <w:rFonts w:asciiTheme="minorHAnsi" w:eastAsiaTheme="minorHAnsi" w:hAnsiTheme="minorHAnsi" w:cstheme="minorBidi"/>
          <w:color w:val="7030A0"/>
          <w:sz w:val="20"/>
          <w:szCs w:val="20"/>
          <w:lang w:eastAsia="en-US"/>
        </w:rPr>
      </w:pPr>
    </w:p>
    <w:p w14:paraId="12DA2092" w14:textId="3CBD8BC9" w:rsidR="008C6BAD" w:rsidRDefault="00A85CF8" w:rsidP="00A85CF8">
      <w:pPr>
        <w:spacing w:after="160" w:line="259" w:lineRule="auto"/>
        <w:jc w:val="center"/>
        <w:rPr>
          <w:rFonts w:asciiTheme="minorHAnsi" w:eastAsiaTheme="minorHAnsi" w:hAnsiTheme="minorHAnsi" w:cstheme="minorBidi"/>
          <w:sz w:val="90"/>
          <w:szCs w:val="90"/>
          <w:lang w:eastAsia="en-US"/>
        </w:rPr>
      </w:pPr>
      <w:r>
        <w:rPr>
          <w:rFonts w:eastAsiaTheme="minorEastAsia"/>
          <w:b/>
          <w:bCs/>
          <w:noProof/>
          <w:position w:val="-1"/>
          <w:lang w:val="en-GB"/>
        </w:rPr>
        <w:drawing>
          <wp:anchor distT="0" distB="0" distL="114300" distR="114300" simplePos="0" relativeHeight="251691008" behindDoc="1" locked="0" layoutInCell="1" allowOverlap="1" wp14:anchorId="1FB9EA6A" wp14:editId="3681F91B">
            <wp:simplePos x="0" y="0"/>
            <wp:positionH relativeFrom="page">
              <wp:align>right</wp:align>
            </wp:positionH>
            <wp:positionV relativeFrom="page">
              <wp:posOffset>8930701</wp:posOffset>
            </wp:positionV>
            <wp:extent cx="7657465" cy="1827530"/>
            <wp:effectExtent l="0" t="0" r="635" b="1270"/>
            <wp:wrapTight wrapText="bothSides">
              <wp:wrapPolygon edited="0">
                <wp:start x="0" y="0"/>
                <wp:lineTo x="0" y="21390"/>
                <wp:lineTo x="21548" y="21390"/>
                <wp:lineTo x="21548" y="0"/>
                <wp:lineTo x="0" y="0"/>
              </wp:wrapPolygon>
            </wp:wrapTight>
            <wp:docPr id="11" name="Picture 11"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nner showing the logos of:&#10;1. The University of Galway,&#10;2. The Centre for Disability Law and Policy, &#10;and 3. The Wellcome Trust."/>
                    <pic:cNvPicPr/>
                  </pic:nvPicPr>
                  <pic:blipFill rotWithShape="1">
                    <a:blip r:embed="rId12" cstate="print">
                      <a:extLst>
                        <a:ext uri="{28A0092B-C50C-407E-A947-70E740481C1C}">
                          <a14:useLocalDpi xmlns:a14="http://schemas.microsoft.com/office/drawing/2010/main" val="0"/>
                        </a:ext>
                      </a:extLst>
                    </a:blip>
                    <a:srcRect l="3761" t="12182" r="3511" b="12354"/>
                    <a:stretch/>
                  </pic:blipFill>
                  <pic:spPr bwMode="auto">
                    <a:xfrm>
                      <a:off x="0" y="0"/>
                      <a:ext cx="7657465" cy="182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7030A0"/>
          <w:sz w:val="36"/>
          <w:szCs w:val="36"/>
        </w:rPr>
        <w:drawing>
          <wp:anchor distT="0" distB="0" distL="114300" distR="114300" simplePos="0" relativeHeight="251659264" behindDoc="0" locked="0" layoutInCell="1" allowOverlap="1" wp14:anchorId="69D4A65C" wp14:editId="7EA3D742">
            <wp:simplePos x="0" y="0"/>
            <wp:positionH relativeFrom="page">
              <wp:align>right</wp:align>
            </wp:positionH>
            <wp:positionV relativeFrom="paragraph">
              <wp:posOffset>1663095</wp:posOffset>
            </wp:positionV>
            <wp:extent cx="7557135" cy="5043805"/>
            <wp:effectExtent l="0" t="0" r="5715" b="4445"/>
            <wp:wrapSquare wrapText="bothSides"/>
            <wp:docPr id="29" name="Picture 29" descr="A woman with a visible disability is sitting comfortably on a couch chatting with another wom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oman with a visible disability is sitting comfortably on a couch chatting with another woma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7135" cy="5043805"/>
                    </a:xfrm>
                    <a:prstGeom prst="rect">
                      <a:avLst/>
                    </a:prstGeom>
                  </pic:spPr>
                </pic:pic>
              </a:graphicData>
            </a:graphic>
            <wp14:sizeRelH relativeFrom="margin">
              <wp14:pctWidth>0</wp14:pctWidth>
            </wp14:sizeRelH>
            <wp14:sizeRelV relativeFrom="margin">
              <wp14:pctHeight>0</wp14:pctHeight>
            </wp14:sizeRelV>
          </wp:anchor>
        </w:drawing>
      </w:r>
      <w:r w:rsidR="008C6BAD" w:rsidRPr="00A85CF8">
        <w:rPr>
          <w:rFonts w:asciiTheme="minorHAnsi" w:eastAsiaTheme="minorHAnsi" w:hAnsiTheme="minorHAnsi" w:cstheme="minorBidi"/>
          <w:sz w:val="90"/>
          <w:szCs w:val="90"/>
          <w:lang w:eastAsia="en-US"/>
        </w:rPr>
        <w:t xml:space="preserve">Fertility </w:t>
      </w:r>
      <w:r w:rsidRPr="00A85CF8">
        <w:rPr>
          <w:rFonts w:asciiTheme="minorHAnsi" w:eastAsiaTheme="minorHAnsi" w:hAnsiTheme="minorHAnsi" w:cstheme="minorBidi"/>
          <w:sz w:val="90"/>
          <w:szCs w:val="90"/>
          <w:lang w:eastAsia="en-US"/>
        </w:rPr>
        <w:t xml:space="preserve">&amp; </w:t>
      </w:r>
      <w:r w:rsidR="008C6BAD" w:rsidRPr="00A85CF8">
        <w:rPr>
          <w:rFonts w:asciiTheme="minorHAnsi" w:eastAsiaTheme="minorHAnsi" w:hAnsiTheme="minorHAnsi" w:cstheme="minorBidi"/>
          <w:sz w:val="90"/>
          <w:szCs w:val="90"/>
          <w:lang w:eastAsia="en-US"/>
        </w:rPr>
        <w:t>contraception toolkit</w:t>
      </w:r>
    </w:p>
    <w:p w14:paraId="76BCEE80" w14:textId="1F1326A0" w:rsidR="00A85CF8" w:rsidRDefault="00A85CF8" w:rsidP="00A85CF8">
      <w:pPr>
        <w:spacing w:after="160" w:line="259" w:lineRule="auto"/>
        <w:jc w:val="center"/>
        <w:rPr>
          <w:rFonts w:asciiTheme="minorHAnsi" w:eastAsiaTheme="minorHAnsi" w:hAnsiTheme="minorHAnsi" w:cstheme="minorBidi"/>
          <w:sz w:val="20"/>
          <w:szCs w:val="20"/>
          <w:lang w:eastAsia="en-US"/>
        </w:rPr>
      </w:pPr>
    </w:p>
    <w:p w14:paraId="4F8B9079" w14:textId="3080413B" w:rsidR="00A85CF8" w:rsidRDefault="00A85CF8" w:rsidP="00A85CF8">
      <w:pPr>
        <w:spacing w:after="160" w:line="259" w:lineRule="auto"/>
        <w:jc w:val="center"/>
        <w:rPr>
          <w:rFonts w:asciiTheme="minorHAnsi" w:eastAsiaTheme="minorHAnsi" w:hAnsiTheme="minorHAnsi" w:cstheme="minorBidi"/>
          <w:sz w:val="20"/>
          <w:szCs w:val="20"/>
          <w:lang w:eastAsia="en-US"/>
        </w:rPr>
      </w:pPr>
    </w:p>
    <w:p w14:paraId="7B988E07" w14:textId="2DC6EFB1" w:rsidR="00A85CF8" w:rsidRDefault="00A85CF8" w:rsidP="00A85CF8">
      <w:pPr>
        <w:spacing w:after="160" w:line="259" w:lineRule="auto"/>
        <w:jc w:val="center"/>
        <w:rPr>
          <w:rFonts w:asciiTheme="minorHAnsi" w:eastAsiaTheme="minorHAnsi" w:hAnsiTheme="minorHAnsi" w:cstheme="minorBidi"/>
          <w:sz w:val="20"/>
          <w:szCs w:val="20"/>
          <w:lang w:eastAsia="en-US"/>
        </w:rPr>
      </w:pPr>
    </w:p>
    <w:p w14:paraId="2494D518" w14:textId="609C89C5" w:rsidR="00A85CF8" w:rsidRDefault="00A85CF8" w:rsidP="00A85CF8">
      <w:pPr>
        <w:spacing w:after="160" w:line="259" w:lineRule="auto"/>
        <w:jc w:val="center"/>
        <w:rPr>
          <w:rFonts w:asciiTheme="minorHAnsi" w:eastAsiaTheme="minorHAnsi" w:hAnsiTheme="minorHAnsi" w:cstheme="minorBidi"/>
          <w:sz w:val="20"/>
          <w:szCs w:val="20"/>
          <w:lang w:eastAsia="en-US"/>
        </w:rPr>
      </w:pPr>
    </w:p>
    <w:p w14:paraId="660A07C8" w14:textId="5747F799" w:rsidR="00A85CF8" w:rsidRDefault="00A85CF8" w:rsidP="00A85CF8">
      <w:pPr>
        <w:spacing w:after="160" w:line="259" w:lineRule="auto"/>
        <w:jc w:val="center"/>
        <w:rPr>
          <w:rFonts w:asciiTheme="minorHAnsi" w:eastAsiaTheme="minorHAnsi" w:hAnsiTheme="minorHAnsi" w:cstheme="minorBidi"/>
          <w:sz w:val="20"/>
          <w:szCs w:val="20"/>
          <w:lang w:eastAsia="en-US"/>
        </w:rPr>
      </w:pPr>
    </w:p>
    <w:p w14:paraId="18652371" w14:textId="681EF9F5" w:rsidR="00A85CF8" w:rsidRDefault="00543C0E" w:rsidP="00543C0E">
      <w:pPr>
        <w:tabs>
          <w:tab w:val="left" w:pos="2332"/>
        </w:tabs>
        <w:spacing w:after="160" w:line="259"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ab/>
      </w:r>
    </w:p>
    <w:p w14:paraId="4C35CA70" w14:textId="3ACE1DC2" w:rsidR="00A85CF8" w:rsidRDefault="00A85CF8" w:rsidP="00A85CF8">
      <w:pPr>
        <w:spacing w:after="160" w:line="259" w:lineRule="auto"/>
        <w:jc w:val="center"/>
        <w:rPr>
          <w:rFonts w:asciiTheme="minorHAnsi" w:eastAsiaTheme="minorHAnsi" w:hAnsiTheme="minorHAnsi" w:cstheme="minorBidi"/>
          <w:sz w:val="20"/>
          <w:szCs w:val="20"/>
          <w:lang w:eastAsia="en-US"/>
        </w:rPr>
      </w:pPr>
    </w:p>
    <w:p w14:paraId="7648BC89" w14:textId="3A723E82" w:rsidR="003C163B" w:rsidRDefault="003C163B">
      <w:pPr>
        <w:rPr>
          <w:rStyle w:val="normaltextrun"/>
          <w:rFonts w:asciiTheme="minorHAnsi" w:hAnsiTheme="minorHAnsi" w:cstheme="minorHAnsi"/>
          <w:sz w:val="22"/>
          <w:szCs w:val="22"/>
          <w:u w:val="single"/>
          <w:lang w:val="en-GB"/>
        </w:rPr>
      </w:pPr>
    </w:p>
    <w:p w14:paraId="4B972073" w14:textId="2FBBA542" w:rsidR="00A85CF8" w:rsidRDefault="00A85CF8">
      <w:pPr>
        <w:rPr>
          <w:rFonts w:asciiTheme="minorHAnsi" w:hAnsiTheme="minorHAnsi" w:cstheme="minorHAnsi"/>
          <w:b/>
          <w:bCs/>
          <w:sz w:val="22"/>
          <w:szCs w:val="22"/>
          <w:lang w:val="en-US" w:eastAsia="en-US"/>
        </w:rPr>
      </w:pPr>
      <w:r>
        <w:rPr>
          <w:lang w:val="en-US" w:eastAsia="en-US"/>
        </w:rPr>
        <w:br w:type="page"/>
      </w:r>
    </w:p>
    <w:p w14:paraId="4125D1DB" w14:textId="77777777" w:rsidR="001715B0" w:rsidRDefault="001715B0">
      <w:pPr>
        <w:pStyle w:val="TOC2"/>
        <w:tabs>
          <w:tab w:val="right" w:leader="dot" w:pos="9010"/>
        </w:tabs>
        <w:rPr>
          <w:lang w:val="en-US" w:eastAsia="en-US"/>
        </w:rPr>
      </w:pPr>
    </w:p>
    <w:p w14:paraId="38D43BEF" w14:textId="26ECDDC7" w:rsidR="001715B0" w:rsidRPr="00E35D41" w:rsidRDefault="001715B0">
      <w:pPr>
        <w:pStyle w:val="TOC2"/>
        <w:tabs>
          <w:tab w:val="right" w:leader="dot" w:pos="9010"/>
        </w:tabs>
        <w:rPr>
          <w:color w:val="7030A0"/>
          <w:sz w:val="24"/>
          <w:szCs w:val="24"/>
          <w:lang w:val="en-US" w:eastAsia="en-US"/>
        </w:rPr>
      </w:pPr>
      <w:r w:rsidRPr="00E35D41">
        <w:rPr>
          <w:color w:val="7030A0"/>
          <w:sz w:val="24"/>
          <w:szCs w:val="24"/>
          <w:lang w:val="en-US" w:eastAsia="en-US"/>
        </w:rPr>
        <w:t>Table of Contents</w:t>
      </w:r>
    </w:p>
    <w:p w14:paraId="69237419" w14:textId="263C6132" w:rsidR="00543C0E" w:rsidRDefault="001715B0">
      <w:pPr>
        <w:pStyle w:val="TOC2"/>
        <w:tabs>
          <w:tab w:val="right" w:leader="dot" w:pos="9010"/>
        </w:tabs>
        <w:rPr>
          <w:rFonts w:eastAsiaTheme="minorEastAsia" w:cstheme="minorBidi"/>
          <w:b w:val="0"/>
          <w:bCs w:val="0"/>
          <w:noProof/>
          <w:lang w:eastAsia="en-IE"/>
        </w:rPr>
      </w:pPr>
      <w:r>
        <w:rPr>
          <w:lang w:val="en-US" w:eastAsia="en-US"/>
        </w:rPr>
        <w:fldChar w:fldCharType="begin"/>
      </w:r>
      <w:r>
        <w:rPr>
          <w:lang w:val="en-US" w:eastAsia="en-US"/>
        </w:rPr>
        <w:instrText xml:space="preserve"> TOC \o "1-4" \h \z \u </w:instrText>
      </w:r>
      <w:r>
        <w:rPr>
          <w:lang w:val="en-US" w:eastAsia="en-US"/>
        </w:rPr>
        <w:fldChar w:fldCharType="separate"/>
      </w:r>
      <w:hyperlink w:anchor="_Toc125462689" w:history="1">
        <w:r w:rsidR="00543C0E" w:rsidRPr="006A38EE">
          <w:rPr>
            <w:rStyle w:val="Hyperlink"/>
            <w:noProof/>
            <w:lang w:val="en-GB"/>
          </w:rPr>
          <w:t>About this toolkit</w:t>
        </w:r>
        <w:r w:rsidR="00543C0E">
          <w:rPr>
            <w:noProof/>
            <w:webHidden/>
          </w:rPr>
          <w:tab/>
        </w:r>
        <w:r w:rsidR="00543C0E">
          <w:rPr>
            <w:noProof/>
            <w:webHidden/>
          </w:rPr>
          <w:fldChar w:fldCharType="begin"/>
        </w:r>
        <w:r w:rsidR="00543C0E">
          <w:rPr>
            <w:noProof/>
            <w:webHidden/>
          </w:rPr>
          <w:instrText xml:space="preserve"> PAGEREF _Toc125462689 \h </w:instrText>
        </w:r>
        <w:r w:rsidR="00543C0E">
          <w:rPr>
            <w:noProof/>
            <w:webHidden/>
          </w:rPr>
        </w:r>
        <w:r w:rsidR="00543C0E">
          <w:rPr>
            <w:noProof/>
            <w:webHidden/>
          </w:rPr>
          <w:fldChar w:fldCharType="separate"/>
        </w:r>
        <w:r w:rsidR="009906A3">
          <w:rPr>
            <w:noProof/>
            <w:webHidden/>
          </w:rPr>
          <w:t>2</w:t>
        </w:r>
        <w:r w:rsidR="00543C0E">
          <w:rPr>
            <w:noProof/>
            <w:webHidden/>
          </w:rPr>
          <w:fldChar w:fldCharType="end"/>
        </w:r>
      </w:hyperlink>
    </w:p>
    <w:p w14:paraId="1029BF8C" w14:textId="68671337" w:rsidR="00543C0E" w:rsidRDefault="00543C0E">
      <w:pPr>
        <w:pStyle w:val="TOC2"/>
        <w:tabs>
          <w:tab w:val="left" w:pos="720"/>
          <w:tab w:val="right" w:leader="dot" w:pos="9010"/>
        </w:tabs>
        <w:rPr>
          <w:rFonts w:eastAsiaTheme="minorEastAsia" w:cstheme="minorBidi"/>
          <w:b w:val="0"/>
          <w:bCs w:val="0"/>
          <w:noProof/>
          <w:lang w:eastAsia="en-IE"/>
        </w:rPr>
      </w:pPr>
      <w:hyperlink w:anchor="_Toc125462690" w:history="1">
        <w:r w:rsidRPr="006A38EE">
          <w:rPr>
            <w:rStyle w:val="Hyperlink"/>
            <w:noProof/>
          </w:rPr>
          <w:t>A.</w:t>
        </w:r>
        <w:r>
          <w:rPr>
            <w:rFonts w:eastAsiaTheme="minorEastAsia" w:cstheme="minorBidi"/>
            <w:b w:val="0"/>
            <w:bCs w:val="0"/>
            <w:noProof/>
            <w:lang w:eastAsia="en-IE"/>
          </w:rPr>
          <w:tab/>
        </w:r>
        <w:r w:rsidRPr="006A38EE">
          <w:rPr>
            <w:rStyle w:val="Hyperlink"/>
            <w:noProof/>
          </w:rPr>
          <w:t>Fertility and Assisted Human Reproduction (AHR)</w:t>
        </w:r>
        <w:r>
          <w:rPr>
            <w:noProof/>
            <w:webHidden/>
          </w:rPr>
          <w:tab/>
        </w:r>
        <w:r>
          <w:rPr>
            <w:noProof/>
            <w:webHidden/>
          </w:rPr>
          <w:fldChar w:fldCharType="begin"/>
        </w:r>
        <w:r>
          <w:rPr>
            <w:noProof/>
            <w:webHidden/>
          </w:rPr>
          <w:instrText xml:space="preserve"> PAGEREF _Toc125462690 \h </w:instrText>
        </w:r>
        <w:r>
          <w:rPr>
            <w:noProof/>
            <w:webHidden/>
          </w:rPr>
        </w:r>
        <w:r>
          <w:rPr>
            <w:noProof/>
            <w:webHidden/>
          </w:rPr>
          <w:fldChar w:fldCharType="separate"/>
        </w:r>
        <w:r w:rsidR="009906A3">
          <w:rPr>
            <w:noProof/>
            <w:webHidden/>
          </w:rPr>
          <w:t>1</w:t>
        </w:r>
        <w:r>
          <w:rPr>
            <w:noProof/>
            <w:webHidden/>
          </w:rPr>
          <w:fldChar w:fldCharType="end"/>
        </w:r>
      </w:hyperlink>
    </w:p>
    <w:p w14:paraId="2CA62544" w14:textId="555C4B9F" w:rsidR="00543C0E" w:rsidRDefault="00543C0E">
      <w:pPr>
        <w:pStyle w:val="TOC3"/>
        <w:tabs>
          <w:tab w:val="right" w:leader="dot" w:pos="9010"/>
        </w:tabs>
        <w:rPr>
          <w:rFonts w:eastAsiaTheme="minorEastAsia" w:cstheme="minorBidi"/>
          <w:noProof/>
          <w:sz w:val="22"/>
          <w:szCs w:val="22"/>
          <w:lang w:eastAsia="en-IE"/>
        </w:rPr>
      </w:pPr>
      <w:hyperlink w:anchor="_Toc125462691" w:history="1">
        <w:r w:rsidRPr="006A38EE">
          <w:rPr>
            <w:rStyle w:val="Hyperlink"/>
            <w:b/>
            <w:bCs/>
            <w:noProof/>
            <w:lang w:val="en-GB"/>
          </w:rPr>
          <w:t>Top Tips</w:t>
        </w:r>
        <w:r>
          <w:rPr>
            <w:noProof/>
            <w:webHidden/>
          </w:rPr>
          <w:tab/>
        </w:r>
        <w:r>
          <w:rPr>
            <w:noProof/>
            <w:webHidden/>
          </w:rPr>
          <w:fldChar w:fldCharType="begin"/>
        </w:r>
        <w:r>
          <w:rPr>
            <w:noProof/>
            <w:webHidden/>
          </w:rPr>
          <w:instrText xml:space="preserve"> PAGEREF _Toc125462691 \h </w:instrText>
        </w:r>
        <w:r>
          <w:rPr>
            <w:noProof/>
            <w:webHidden/>
          </w:rPr>
        </w:r>
        <w:r>
          <w:rPr>
            <w:noProof/>
            <w:webHidden/>
          </w:rPr>
          <w:fldChar w:fldCharType="separate"/>
        </w:r>
        <w:r w:rsidR="009906A3">
          <w:rPr>
            <w:noProof/>
            <w:webHidden/>
          </w:rPr>
          <w:t>1</w:t>
        </w:r>
        <w:r>
          <w:rPr>
            <w:noProof/>
            <w:webHidden/>
          </w:rPr>
          <w:fldChar w:fldCharType="end"/>
        </w:r>
      </w:hyperlink>
    </w:p>
    <w:p w14:paraId="7CF07F83" w14:textId="05D84EAF"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692" w:history="1">
        <w:r w:rsidRPr="006A38EE">
          <w:rPr>
            <w:rStyle w:val="Hyperlink"/>
            <w:noProof/>
            <w:lang w:val="en-GB"/>
          </w:rPr>
          <w:t>1)</w:t>
        </w:r>
        <w:r>
          <w:rPr>
            <w:rFonts w:eastAsiaTheme="minorEastAsia" w:cstheme="minorBidi"/>
            <w:noProof/>
            <w:sz w:val="22"/>
            <w:szCs w:val="22"/>
            <w:lang w:eastAsia="en-IE"/>
          </w:rPr>
          <w:tab/>
        </w:r>
        <w:r w:rsidRPr="006A38EE">
          <w:rPr>
            <w:rStyle w:val="Hyperlink"/>
            <w:noProof/>
            <w:lang w:val="en-GB"/>
          </w:rPr>
          <w:t>Provision of Information</w:t>
        </w:r>
        <w:r>
          <w:rPr>
            <w:noProof/>
            <w:webHidden/>
          </w:rPr>
          <w:tab/>
        </w:r>
        <w:r>
          <w:rPr>
            <w:noProof/>
            <w:webHidden/>
          </w:rPr>
          <w:fldChar w:fldCharType="begin"/>
        </w:r>
        <w:r>
          <w:rPr>
            <w:noProof/>
            <w:webHidden/>
          </w:rPr>
          <w:instrText xml:space="preserve"> PAGEREF _Toc125462692 \h </w:instrText>
        </w:r>
        <w:r>
          <w:rPr>
            <w:noProof/>
            <w:webHidden/>
          </w:rPr>
        </w:r>
        <w:r>
          <w:rPr>
            <w:noProof/>
            <w:webHidden/>
          </w:rPr>
          <w:fldChar w:fldCharType="separate"/>
        </w:r>
        <w:r w:rsidR="009906A3">
          <w:rPr>
            <w:noProof/>
            <w:webHidden/>
          </w:rPr>
          <w:t>1</w:t>
        </w:r>
        <w:r>
          <w:rPr>
            <w:noProof/>
            <w:webHidden/>
          </w:rPr>
          <w:fldChar w:fldCharType="end"/>
        </w:r>
      </w:hyperlink>
    </w:p>
    <w:p w14:paraId="3158AE51" w14:textId="38DD8621"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693" w:history="1">
        <w:r w:rsidRPr="006A38EE">
          <w:rPr>
            <w:rStyle w:val="Hyperlink"/>
            <w:noProof/>
            <w:lang w:val="en-GB"/>
          </w:rPr>
          <w:t>2)</w:t>
        </w:r>
        <w:r>
          <w:rPr>
            <w:rFonts w:eastAsiaTheme="minorEastAsia" w:cstheme="minorBidi"/>
            <w:noProof/>
            <w:sz w:val="22"/>
            <w:szCs w:val="22"/>
            <w:lang w:eastAsia="en-IE"/>
          </w:rPr>
          <w:tab/>
        </w:r>
        <w:r w:rsidRPr="006A38EE">
          <w:rPr>
            <w:rStyle w:val="Hyperlink"/>
            <w:noProof/>
            <w:lang w:val="en-GB"/>
          </w:rPr>
          <w:t>Accessibility in providing services</w:t>
        </w:r>
        <w:r>
          <w:rPr>
            <w:noProof/>
            <w:webHidden/>
          </w:rPr>
          <w:tab/>
        </w:r>
        <w:r>
          <w:rPr>
            <w:noProof/>
            <w:webHidden/>
          </w:rPr>
          <w:fldChar w:fldCharType="begin"/>
        </w:r>
        <w:r>
          <w:rPr>
            <w:noProof/>
            <w:webHidden/>
          </w:rPr>
          <w:instrText xml:space="preserve"> PAGEREF _Toc125462693 \h </w:instrText>
        </w:r>
        <w:r>
          <w:rPr>
            <w:noProof/>
            <w:webHidden/>
          </w:rPr>
        </w:r>
        <w:r>
          <w:rPr>
            <w:noProof/>
            <w:webHidden/>
          </w:rPr>
          <w:fldChar w:fldCharType="separate"/>
        </w:r>
        <w:r w:rsidR="009906A3">
          <w:rPr>
            <w:noProof/>
            <w:webHidden/>
          </w:rPr>
          <w:t>2</w:t>
        </w:r>
        <w:r>
          <w:rPr>
            <w:noProof/>
            <w:webHidden/>
          </w:rPr>
          <w:fldChar w:fldCharType="end"/>
        </w:r>
      </w:hyperlink>
    </w:p>
    <w:p w14:paraId="3224184B" w14:textId="4014B206"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694" w:history="1">
        <w:r w:rsidRPr="006A38EE">
          <w:rPr>
            <w:rStyle w:val="Hyperlink"/>
            <w:noProof/>
            <w:lang w:val="en-US"/>
          </w:rPr>
          <w:t>3)</w:t>
        </w:r>
        <w:r>
          <w:rPr>
            <w:rFonts w:eastAsiaTheme="minorEastAsia" w:cstheme="minorBidi"/>
            <w:noProof/>
            <w:sz w:val="22"/>
            <w:szCs w:val="22"/>
            <w:lang w:eastAsia="en-IE"/>
          </w:rPr>
          <w:tab/>
        </w:r>
        <w:r w:rsidRPr="006A38EE">
          <w:rPr>
            <w:rStyle w:val="Hyperlink"/>
            <w:noProof/>
            <w:lang w:val="en-GB"/>
          </w:rPr>
          <w:t>Decision making support and</w:t>
        </w:r>
        <w:r w:rsidRPr="006A38EE">
          <w:rPr>
            <w:rStyle w:val="Hyperlink"/>
            <w:noProof/>
            <w:lang w:val="en-US"/>
          </w:rPr>
          <w:t>​</w:t>
        </w:r>
        <w:r w:rsidRPr="006A38EE">
          <w:rPr>
            <w:rStyle w:val="Hyperlink"/>
            <w:noProof/>
            <w:lang w:val="en-GB"/>
          </w:rPr>
          <w:t xml:space="preserve"> ensuring informed consent</w:t>
        </w:r>
        <w:r w:rsidRPr="006A38EE">
          <w:rPr>
            <w:rStyle w:val="Hyperlink"/>
            <w:noProof/>
            <w:lang w:val="en-US"/>
          </w:rPr>
          <w:t> ​</w:t>
        </w:r>
        <w:r>
          <w:rPr>
            <w:noProof/>
            <w:webHidden/>
          </w:rPr>
          <w:tab/>
        </w:r>
        <w:r>
          <w:rPr>
            <w:noProof/>
            <w:webHidden/>
          </w:rPr>
          <w:fldChar w:fldCharType="begin"/>
        </w:r>
        <w:r>
          <w:rPr>
            <w:noProof/>
            <w:webHidden/>
          </w:rPr>
          <w:instrText xml:space="preserve"> PAGEREF _Toc125462694 \h </w:instrText>
        </w:r>
        <w:r>
          <w:rPr>
            <w:noProof/>
            <w:webHidden/>
          </w:rPr>
        </w:r>
        <w:r>
          <w:rPr>
            <w:noProof/>
            <w:webHidden/>
          </w:rPr>
          <w:fldChar w:fldCharType="separate"/>
        </w:r>
        <w:r w:rsidR="009906A3">
          <w:rPr>
            <w:noProof/>
            <w:webHidden/>
          </w:rPr>
          <w:t>4</w:t>
        </w:r>
        <w:r>
          <w:rPr>
            <w:noProof/>
            <w:webHidden/>
          </w:rPr>
          <w:fldChar w:fldCharType="end"/>
        </w:r>
      </w:hyperlink>
    </w:p>
    <w:p w14:paraId="2DC4B7EF" w14:textId="60A8E2CE"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695" w:history="1">
        <w:r w:rsidRPr="006A38EE">
          <w:rPr>
            <w:rStyle w:val="Hyperlink"/>
            <w:noProof/>
            <w:lang w:val="en-GB"/>
          </w:rPr>
          <w:t>4)</w:t>
        </w:r>
        <w:r>
          <w:rPr>
            <w:rFonts w:eastAsiaTheme="minorEastAsia" w:cstheme="minorBidi"/>
            <w:noProof/>
            <w:sz w:val="22"/>
            <w:szCs w:val="22"/>
            <w:lang w:eastAsia="en-IE"/>
          </w:rPr>
          <w:tab/>
        </w:r>
        <w:r w:rsidRPr="006A38EE">
          <w:rPr>
            <w:rStyle w:val="Hyperlink"/>
            <w:noProof/>
            <w:lang w:val="en-GB"/>
          </w:rPr>
          <w:t>Addressing objections to accessing fertility and AHR services</w:t>
        </w:r>
        <w:r>
          <w:rPr>
            <w:noProof/>
            <w:webHidden/>
          </w:rPr>
          <w:tab/>
        </w:r>
        <w:r>
          <w:rPr>
            <w:noProof/>
            <w:webHidden/>
          </w:rPr>
          <w:fldChar w:fldCharType="begin"/>
        </w:r>
        <w:r>
          <w:rPr>
            <w:noProof/>
            <w:webHidden/>
          </w:rPr>
          <w:instrText xml:space="preserve"> PAGEREF _Toc125462695 \h </w:instrText>
        </w:r>
        <w:r>
          <w:rPr>
            <w:noProof/>
            <w:webHidden/>
          </w:rPr>
        </w:r>
        <w:r>
          <w:rPr>
            <w:noProof/>
            <w:webHidden/>
          </w:rPr>
          <w:fldChar w:fldCharType="separate"/>
        </w:r>
        <w:r w:rsidR="009906A3">
          <w:rPr>
            <w:noProof/>
            <w:webHidden/>
          </w:rPr>
          <w:t>5</w:t>
        </w:r>
        <w:r>
          <w:rPr>
            <w:noProof/>
            <w:webHidden/>
          </w:rPr>
          <w:fldChar w:fldCharType="end"/>
        </w:r>
      </w:hyperlink>
    </w:p>
    <w:p w14:paraId="6ED118A0" w14:textId="298F7FBA"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696" w:history="1">
        <w:r w:rsidRPr="006A38EE">
          <w:rPr>
            <w:rStyle w:val="Hyperlink"/>
            <w:noProof/>
            <w:lang w:val="en-GB"/>
          </w:rPr>
          <w:t>5)</w:t>
        </w:r>
        <w:r>
          <w:rPr>
            <w:rFonts w:eastAsiaTheme="minorEastAsia" w:cstheme="minorBidi"/>
            <w:noProof/>
            <w:sz w:val="22"/>
            <w:szCs w:val="22"/>
            <w:lang w:eastAsia="en-IE"/>
          </w:rPr>
          <w:tab/>
        </w:r>
        <w:r w:rsidRPr="006A38EE">
          <w:rPr>
            <w:rStyle w:val="Hyperlink"/>
            <w:noProof/>
            <w:position w:val="2"/>
            <w:lang w:val="en-GB"/>
          </w:rPr>
          <w:t>Accessing consultations in private/specialist services</w:t>
        </w:r>
        <w:r>
          <w:rPr>
            <w:noProof/>
            <w:webHidden/>
          </w:rPr>
          <w:tab/>
        </w:r>
        <w:r>
          <w:rPr>
            <w:noProof/>
            <w:webHidden/>
          </w:rPr>
          <w:fldChar w:fldCharType="begin"/>
        </w:r>
        <w:r>
          <w:rPr>
            <w:noProof/>
            <w:webHidden/>
          </w:rPr>
          <w:instrText xml:space="preserve"> PAGEREF _Toc125462696 \h </w:instrText>
        </w:r>
        <w:r>
          <w:rPr>
            <w:noProof/>
            <w:webHidden/>
          </w:rPr>
        </w:r>
        <w:r>
          <w:rPr>
            <w:noProof/>
            <w:webHidden/>
          </w:rPr>
          <w:fldChar w:fldCharType="separate"/>
        </w:r>
        <w:r w:rsidR="009906A3">
          <w:rPr>
            <w:noProof/>
            <w:webHidden/>
          </w:rPr>
          <w:t>6</w:t>
        </w:r>
        <w:r>
          <w:rPr>
            <w:noProof/>
            <w:webHidden/>
          </w:rPr>
          <w:fldChar w:fldCharType="end"/>
        </w:r>
      </w:hyperlink>
    </w:p>
    <w:p w14:paraId="66AA92EE" w14:textId="55F9CEC4" w:rsidR="00543C0E" w:rsidRDefault="00543C0E">
      <w:pPr>
        <w:pStyle w:val="TOC2"/>
        <w:tabs>
          <w:tab w:val="right" w:leader="dot" w:pos="9010"/>
        </w:tabs>
        <w:rPr>
          <w:rFonts w:eastAsiaTheme="minorEastAsia" w:cstheme="minorBidi"/>
          <w:b w:val="0"/>
          <w:bCs w:val="0"/>
          <w:noProof/>
          <w:lang w:eastAsia="en-IE"/>
        </w:rPr>
      </w:pPr>
      <w:hyperlink w:anchor="_Toc125462697" w:history="1">
        <w:r w:rsidRPr="006A38EE">
          <w:rPr>
            <w:rStyle w:val="Hyperlink"/>
            <w:noProof/>
            <w:lang w:val="en-GB"/>
          </w:rPr>
          <w:t>Case Study: John</w:t>
        </w:r>
        <w:r>
          <w:rPr>
            <w:noProof/>
            <w:webHidden/>
          </w:rPr>
          <w:tab/>
        </w:r>
        <w:r>
          <w:rPr>
            <w:noProof/>
            <w:webHidden/>
          </w:rPr>
          <w:fldChar w:fldCharType="begin"/>
        </w:r>
        <w:r>
          <w:rPr>
            <w:noProof/>
            <w:webHidden/>
          </w:rPr>
          <w:instrText xml:space="preserve"> PAGEREF _Toc125462697 \h </w:instrText>
        </w:r>
        <w:r>
          <w:rPr>
            <w:noProof/>
            <w:webHidden/>
          </w:rPr>
        </w:r>
        <w:r>
          <w:rPr>
            <w:noProof/>
            <w:webHidden/>
          </w:rPr>
          <w:fldChar w:fldCharType="separate"/>
        </w:r>
        <w:r w:rsidR="009906A3">
          <w:rPr>
            <w:noProof/>
            <w:webHidden/>
          </w:rPr>
          <w:t>7</w:t>
        </w:r>
        <w:r>
          <w:rPr>
            <w:noProof/>
            <w:webHidden/>
          </w:rPr>
          <w:fldChar w:fldCharType="end"/>
        </w:r>
      </w:hyperlink>
    </w:p>
    <w:p w14:paraId="38D3A860" w14:textId="6052DC44" w:rsidR="00543C0E" w:rsidRDefault="00543C0E">
      <w:pPr>
        <w:pStyle w:val="TOC2"/>
        <w:tabs>
          <w:tab w:val="left" w:pos="720"/>
          <w:tab w:val="right" w:leader="dot" w:pos="9010"/>
        </w:tabs>
        <w:rPr>
          <w:rFonts w:eastAsiaTheme="minorEastAsia" w:cstheme="minorBidi"/>
          <w:b w:val="0"/>
          <w:bCs w:val="0"/>
          <w:noProof/>
          <w:lang w:eastAsia="en-IE"/>
        </w:rPr>
      </w:pPr>
      <w:hyperlink w:anchor="_Toc125462698" w:history="1">
        <w:r w:rsidRPr="006A38EE">
          <w:rPr>
            <w:rStyle w:val="Hyperlink"/>
            <w:noProof/>
          </w:rPr>
          <w:t>B.</w:t>
        </w:r>
        <w:r>
          <w:rPr>
            <w:rFonts w:eastAsiaTheme="minorEastAsia" w:cstheme="minorBidi"/>
            <w:b w:val="0"/>
            <w:bCs w:val="0"/>
            <w:noProof/>
            <w:lang w:eastAsia="en-IE"/>
          </w:rPr>
          <w:tab/>
        </w:r>
        <w:r w:rsidRPr="006A38EE">
          <w:rPr>
            <w:rStyle w:val="Hyperlink"/>
            <w:noProof/>
          </w:rPr>
          <w:t>Contraception and Sterilisation</w:t>
        </w:r>
        <w:r>
          <w:rPr>
            <w:noProof/>
            <w:webHidden/>
          </w:rPr>
          <w:tab/>
        </w:r>
        <w:r>
          <w:rPr>
            <w:noProof/>
            <w:webHidden/>
          </w:rPr>
          <w:fldChar w:fldCharType="begin"/>
        </w:r>
        <w:r>
          <w:rPr>
            <w:noProof/>
            <w:webHidden/>
          </w:rPr>
          <w:instrText xml:space="preserve"> PAGEREF _Toc125462698 \h </w:instrText>
        </w:r>
        <w:r>
          <w:rPr>
            <w:noProof/>
            <w:webHidden/>
          </w:rPr>
        </w:r>
        <w:r>
          <w:rPr>
            <w:noProof/>
            <w:webHidden/>
          </w:rPr>
          <w:fldChar w:fldCharType="separate"/>
        </w:r>
        <w:r w:rsidR="009906A3">
          <w:rPr>
            <w:noProof/>
            <w:webHidden/>
          </w:rPr>
          <w:t>8</w:t>
        </w:r>
        <w:r>
          <w:rPr>
            <w:noProof/>
            <w:webHidden/>
          </w:rPr>
          <w:fldChar w:fldCharType="end"/>
        </w:r>
      </w:hyperlink>
    </w:p>
    <w:p w14:paraId="2AEF44A4" w14:textId="512BF082" w:rsidR="00543C0E" w:rsidRDefault="00543C0E">
      <w:pPr>
        <w:pStyle w:val="TOC3"/>
        <w:tabs>
          <w:tab w:val="right" w:leader="dot" w:pos="9010"/>
        </w:tabs>
        <w:rPr>
          <w:rFonts w:eastAsiaTheme="minorEastAsia" w:cstheme="minorBidi"/>
          <w:noProof/>
          <w:sz w:val="22"/>
          <w:szCs w:val="22"/>
          <w:lang w:eastAsia="en-IE"/>
        </w:rPr>
      </w:pPr>
      <w:hyperlink w:anchor="_Toc125462699" w:history="1">
        <w:r w:rsidRPr="006A38EE">
          <w:rPr>
            <w:rStyle w:val="Hyperlink"/>
            <w:b/>
            <w:bCs/>
            <w:noProof/>
            <w:lang w:val="en-GB"/>
          </w:rPr>
          <w:t>Top Tips</w:t>
        </w:r>
        <w:r>
          <w:rPr>
            <w:noProof/>
            <w:webHidden/>
          </w:rPr>
          <w:tab/>
        </w:r>
        <w:r>
          <w:rPr>
            <w:noProof/>
            <w:webHidden/>
          </w:rPr>
          <w:fldChar w:fldCharType="begin"/>
        </w:r>
        <w:r>
          <w:rPr>
            <w:noProof/>
            <w:webHidden/>
          </w:rPr>
          <w:instrText xml:space="preserve"> PAGEREF _Toc125462699 \h </w:instrText>
        </w:r>
        <w:r>
          <w:rPr>
            <w:noProof/>
            <w:webHidden/>
          </w:rPr>
        </w:r>
        <w:r>
          <w:rPr>
            <w:noProof/>
            <w:webHidden/>
          </w:rPr>
          <w:fldChar w:fldCharType="separate"/>
        </w:r>
        <w:r w:rsidR="009906A3">
          <w:rPr>
            <w:noProof/>
            <w:webHidden/>
          </w:rPr>
          <w:t>8</w:t>
        </w:r>
        <w:r>
          <w:rPr>
            <w:noProof/>
            <w:webHidden/>
          </w:rPr>
          <w:fldChar w:fldCharType="end"/>
        </w:r>
      </w:hyperlink>
    </w:p>
    <w:p w14:paraId="38291248" w14:textId="01E74324"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700" w:history="1">
        <w:r w:rsidRPr="006A38EE">
          <w:rPr>
            <w:rStyle w:val="Hyperlink"/>
            <w:noProof/>
            <w:lang w:val="en-US"/>
          </w:rPr>
          <w:t>1)</w:t>
        </w:r>
        <w:r>
          <w:rPr>
            <w:rFonts w:eastAsiaTheme="minorEastAsia" w:cstheme="minorBidi"/>
            <w:noProof/>
            <w:sz w:val="22"/>
            <w:szCs w:val="22"/>
            <w:lang w:eastAsia="en-IE"/>
          </w:rPr>
          <w:tab/>
        </w:r>
        <w:r w:rsidRPr="006A38EE">
          <w:rPr>
            <w:rStyle w:val="Hyperlink"/>
            <w:noProof/>
            <w:position w:val="2"/>
            <w:lang w:val="en-GB"/>
          </w:rPr>
          <w:t>Information provision about contraception and sterilisations</w:t>
        </w:r>
        <w:r>
          <w:rPr>
            <w:noProof/>
            <w:webHidden/>
          </w:rPr>
          <w:tab/>
        </w:r>
        <w:r>
          <w:rPr>
            <w:noProof/>
            <w:webHidden/>
          </w:rPr>
          <w:fldChar w:fldCharType="begin"/>
        </w:r>
        <w:r>
          <w:rPr>
            <w:noProof/>
            <w:webHidden/>
          </w:rPr>
          <w:instrText xml:space="preserve"> PAGEREF _Toc125462700 \h </w:instrText>
        </w:r>
        <w:r>
          <w:rPr>
            <w:noProof/>
            <w:webHidden/>
          </w:rPr>
        </w:r>
        <w:r>
          <w:rPr>
            <w:noProof/>
            <w:webHidden/>
          </w:rPr>
          <w:fldChar w:fldCharType="separate"/>
        </w:r>
        <w:r w:rsidR="009906A3">
          <w:rPr>
            <w:noProof/>
            <w:webHidden/>
          </w:rPr>
          <w:t>8</w:t>
        </w:r>
        <w:r>
          <w:rPr>
            <w:noProof/>
            <w:webHidden/>
          </w:rPr>
          <w:fldChar w:fldCharType="end"/>
        </w:r>
      </w:hyperlink>
    </w:p>
    <w:p w14:paraId="1AAF31AB" w14:textId="56780178"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701" w:history="1">
        <w:r w:rsidRPr="006A38EE">
          <w:rPr>
            <w:rStyle w:val="Hyperlink"/>
            <w:noProof/>
            <w:lang w:val="en-US"/>
          </w:rPr>
          <w:t>2)</w:t>
        </w:r>
        <w:r>
          <w:rPr>
            <w:rFonts w:eastAsiaTheme="minorEastAsia" w:cstheme="minorBidi"/>
            <w:noProof/>
            <w:sz w:val="22"/>
            <w:szCs w:val="22"/>
            <w:lang w:eastAsia="en-IE"/>
          </w:rPr>
          <w:tab/>
        </w:r>
        <w:r w:rsidRPr="006A38EE">
          <w:rPr>
            <w:rStyle w:val="Hyperlink"/>
            <w:noProof/>
            <w:position w:val="2"/>
            <w:lang w:val="en-US"/>
          </w:rPr>
          <w:t>Recognising the right to contraception and sterilization services</w:t>
        </w:r>
        <w:r w:rsidRPr="006A38EE">
          <w:rPr>
            <w:rStyle w:val="Hyperlink"/>
            <w:noProof/>
            <w:lang w:val="en-US"/>
          </w:rPr>
          <w:t>​</w:t>
        </w:r>
        <w:r>
          <w:rPr>
            <w:noProof/>
            <w:webHidden/>
          </w:rPr>
          <w:tab/>
        </w:r>
        <w:r>
          <w:rPr>
            <w:noProof/>
            <w:webHidden/>
          </w:rPr>
          <w:fldChar w:fldCharType="begin"/>
        </w:r>
        <w:r>
          <w:rPr>
            <w:noProof/>
            <w:webHidden/>
          </w:rPr>
          <w:instrText xml:space="preserve"> PAGEREF _Toc125462701 \h </w:instrText>
        </w:r>
        <w:r>
          <w:rPr>
            <w:noProof/>
            <w:webHidden/>
          </w:rPr>
        </w:r>
        <w:r>
          <w:rPr>
            <w:noProof/>
            <w:webHidden/>
          </w:rPr>
          <w:fldChar w:fldCharType="separate"/>
        </w:r>
        <w:r w:rsidR="009906A3">
          <w:rPr>
            <w:noProof/>
            <w:webHidden/>
          </w:rPr>
          <w:t>9</w:t>
        </w:r>
        <w:r>
          <w:rPr>
            <w:noProof/>
            <w:webHidden/>
          </w:rPr>
          <w:fldChar w:fldCharType="end"/>
        </w:r>
      </w:hyperlink>
    </w:p>
    <w:p w14:paraId="4E113AF9" w14:textId="4612706B"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702" w:history="1">
        <w:r w:rsidRPr="006A38EE">
          <w:rPr>
            <w:rStyle w:val="Hyperlink"/>
            <w:noProof/>
            <w:lang w:val="en-US"/>
          </w:rPr>
          <w:t>3)</w:t>
        </w:r>
        <w:r>
          <w:rPr>
            <w:rFonts w:eastAsiaTheme="minorEastAsia" w:cstheme="minorBidi"/>
            <w:noProof/>
            <w:sz w:val="22"/>
            <w:szCs w:val="22"/>
            <w:lang w:eastAsia="en-IE"/>
          </w:rPr>
          <w:tab/>
        </w:r>
        <w:r w:rsidRPr="006A38EE">
          <w:rPr>
            <w:rStyle w:val="Hyperlink"/>
            <w:noProof/>
            <w:position w:val="2"/>
            <w:lang w:val="en-US"/>
          </w:rPr>
          <w:t xml:space="preserve">Addressing the influence of family and supporters on access </w:t>
        </w:r>
        <w:r w:rsidRPr="006A38EE">
          <w:rPr>
            <w:rStyle w:val="Hyperlink"/>
            <w:noProof/>
            <w:lang w:val="en-US"/>
          </w:rPr>
          <w:t>​</w:t>
        </w:r>
        <w:r>
          <w:rPr>
            <w:noProof/>
            <w:webHidden/>
          </w:rPr>
          <w:tab/>
        </w:r>
        <w:r>
          <w:rPr>
            <w:noProof/>
            <w:webHidden/>
          </w:rPr>
          <w:fldChar w:fldCharType="begin"/>
        </w:r>
        <w:r>
          <w:rPr>
            <w:noProof/>
            <w:webHidden/>
          </w:rPr>
          <w:instrText xml:space="preserve"> PAGEREF _Toc125462702 \h </w:instrText>
        </w:r>
        <w:r>
          <w:rPr>
            <w:noProof/>
            <w:webHidden/>
          </w:rPr>
        </w:r>
        <w:r>
          <w:rPr>
            <w:noProof/>
            <w:webHidden/>
          </w:rPr>
          <w:fldChar w:fldCharType="separate"/>
        </w:r>
        <w:r w:rsidR="009906A3">
          <w:rPr>
            <w:noProof/>
            <w:webHidden/>
          </w:rPr>
          <w:t>10</w:t>
        </w:r>
        <w:r>
          <w:rPr>
            <w:noProof/>
            <w:webHidden/>
          </w:rPr>
          <w:fldChar w:fldCharType="end"/>
        </w:r>
      </w:hyperlink>
    </w:p>
    <w:p w14:paraId="061031BC" w14:textId="6DAFD50E"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703" w:history="1">
        <w:r w:rsidRPr="006A38EE">
          <w:rPr>
            <w:rStyle w:val="Hyperlink"/>
            <w:noProof/>
            <w:lang w:val="en-GB"/>
          </w:rPr>
          <w:t>4)</w:t>
        </w:r>
        <w:r>
          <w:rPr>
            <w:rFonts w:eastAsiaTheme="minorEastAsia" w:cstheme="minorBidi"/>
            <w:noProof/>
            <w:sz w:val="22"/>
            <w:szCs w:val="22"/>
            <w:lang w:eastAsia="en-IE"/>
          </w:rPr>
          <w:tab/>
        </w:r>
        <w:r w:rsidRPr="006A38EE">
          <w:rPr>
            <w:rStyle w:val="Hyperlink"/>
            <w:noProof/>
            <w:position w:val="2"/>
            <w:lang w:val="en-GB"/>
          </w:rPr>
          <w:t>Accessing mainstream services – chemist, shops, GP, Family Planning services</w:t>
        </w:r>
        <w:r>
          <w:rPr>
            <w:noProof/>
            <w:webHidden/>
          </w:rPr>
          <w:tab/>
        </w:r>
        <w:r>
          <w:rPr>
            <w:noProof/>
            <w:webHidden/>
          </w:rPr>
          <w:fldChar w:fldCharType="begin"/>
        </w:r>
        <w:r>
          <w:rPr>
            <w:noProof/>
            <w:webHidden/>
          </w:rPr>
          <w:instrText xml:space="preserve"> PAGEREF _Toc125462703 \h </w:instrText>
        </w:r>
        <w:r>
          <w:rPr>
            <w:noProof/>
            <w:webHidden/>
          </w:rPr>
        </w:r>
        <w:r>
          <w:rPr>
            <w:noProof/>
            <w:webHidden/>
          </w:rPr>
          <w:fldChar w:fldCharType="separate"/>
        </w:r>
        <w:r w:rsidR="009906A3">
          <w:rPr>
            <w:noProof/>
            <w:webHidden/>
          </w:rPr>
          <w:t>11</w:t>
        </w:r>
        <w:r>
          <w:rPr>
            <w:noProof/>
            <w:webHidden/>
          </w:rPr>
          <w:fldChar w:fldCharType="end"/>
        </w:r>
      </w:hyperlink>
    </w:p>
    <w:p w14:paraId="3650B384" w14:textId="07909AF2"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704" w:history="1">
        <w:r w:rsidRPr="006A38EE">
          <w:rPr>
            <w:rStyle w:val="Hyperlink"/>
            <w:noProof/>
            <w:lang w:val="en-US"/>
          </w:rPr>
          <w:t>5)</w:t>
        </w:r>
        <w:r>
          <w:rPr>
            <w:rFonts w:eastAsiaTheme="minorEastAsia" w:cstheme="minorBidi"/>
            <w:noProof/>
            <w:sz w:val="22"/>
            <w:szCs w:val="22"/>
            <w:lang w:eastAsia="en-IE"/>
          </w:rPr>
          <w:tab/>
        </w:r>
        <w:r w:rsidRPr="006A38EE">
          <w:rPr>
            <w:rStyle w:val="Hyperlink"/>
            <w:noProof/>
            <w:position w:val="2"/>
            <w:lang w:val="en-GB"/>
          </w:rPr>
          <w:t>Decision making support and</w:t>
        </w:r>
        <w:r w:rsidRPr="006A38EE">
          <w:rPr>
            <w:rStyle w:val="Hyperlink"/>
            <w:noProof/>
            <w:lang w:val="en-US"/>
          </w:rPr>
          <w:t>​</w:t>
        </w:r>
        <w:r w:rsidRPr="006A38EE">
          <w:rPr>
            <w:rStyle w:val="Hyperlink"/>
            <w:noProof/>
            <w:position w:val="2"/>
            <w:lang w:val="en-GB"/>
          </w:rPr>
          <w:t xml:space="preserve"> informed consent</w:t>
        </w:r>
        <w:r w:rsidRPr="006A38EE">
          <w:rPr>
            <w:rStyle w:val="Hyperlink"/>
            <w:noProof/>
            <w:position w:val="2"/>
            <w:lang w:val="en-US"/>
          </w:rPr>
          <w:t> </w:t>
        </w:r>
        <w:r w:rsidRPr="006A38EE">
          <w:rPr>
            <w:rStyle w:val="Hyperlink"/>
            <w:noProof/>
            <w:lang w:val="en-US"/>
          </w:rPr>
          <w:t>​</w:t>
        </w:r>
        <w:r>
          <w:rPr>
            <w:noProof/>
            <w:webHidden/>
          </w:rPr>
          <w:tab/>
        </w:r>
        <w:r>
          <w:rPr>
            <w:noProof/>
            <w:webHidden/>
          </w:rPr>
          <w:fldChar w:fldCharType="begin"/>
        </w:r>
        <w:r>
          <w:rPr>
            <w:noProof/>
            <w:webHidden/>
          </w:rPr>
          <w:instrText xml:space="preserve"> PAGEREF _Toc125462704 \h </w:instrText>
        </w:r>
        <w:r>
          <w:rPr>
            <w:noProof/>
            <w:webHidden/>
          </w:rPr>
        </w:r>
        <w:r>
          <w:rPr>
            <w:noProof/>
            <w:webHidden/>
          </w:rPr>
          <w:fldChar w:fldCharType="separate"/>
        </w:r>
        <w:r w:rsidR="009906A3">
          <w:rPr>
            <w:noProof/>
            <w:webHidden/>
          </w:rPr>
          <w:t>12</w:t>
        </w:r>
        <w:r>
          <w:rPr>
            <w:noProof/>
            <w:webHidden/>
          </w:rPr>
          <w:fldChar w:fldCharType="end"/>
        </w:r>
      </w:hyperlink>
    </w:p>
    <w:p w14:paraId="5103ADF6" w14:textId="5A937E70"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705" w:history="1">
        <w:r w:rsidRPr="006A38EE">
          <w:rPr>
            <w:rStyle w:val="Hyperlink"/>
            <w:noProof/>
            <w:lang w:val="en-US"/>
          </w:rPr>
          <w:t>6)</w:t>
        </w:r>
        <w:r>
          <w:rPr>
            <w:rFonts w:eastAsiaTheme="minorEastAsia" w:cstheme="minorBidi"/>
            <w:noProof/>
            <w:sz w:val="22"/>
            <w:szCs w:val="22"/>
            <w:lang w:eastAsia="en-IE"/>
          </w:rPr>
          <w:tab/>
        </w:r>
        <w:r w:rsidRPr="006A38EE">
          <w:rPr>
            <w:rStyle w:val="Hyperlink"/>
            <w:noProof/>
            <w:position w:val="2"/>
            <w:lang w:val="en-GB"/>
          </w:rPr>
          <w:t>Delivery of service</w:t>
        </w:r>
        <w:r w:rsidRPr="006A38EE">
          <w:rPr>
            <w:rStyle w:val="Hyperlink"/>
            <w:noProof/>
            <w:position w:val="2"/>
            <w:lang w:val="en-US"/>
          </w:rPr>
          <w:t> </w:t>
        </w:r>
        <w:r w:rsidRPr="006A38EE">
          <w:rPr>
            <w:rStyle w:val="Hyperlink"/>
            <w:noProof/>
            <w:lang w:val="en-US"/>
          </w:rPr>
          <w:t>​</w:t>
        </w:r>
        <w:r>
          <w:rPr>
            <w:noProof/>
            <w:webHidden/>
          </w:rPr>
          <w:tab/>
        </w:r>
        <w:r>
          <w:rPr>
            <w:noProof/>
            <w:webHidden/>
          </w:rPr>
          <w:fldChar w:fldCharType="begin"/>
        </w:r>
        <w:r>
          <w:rPr>
            <w:noProof/>
            <w:webHidden/>
          </w:rPr>
          <w:instrText xml:space="preserve"> PAGEREF _Toc125462705 \h </w:instrText>
        </w:r>
        <w:r>
          <w:rPr>
            <w:noProof/>
            <w:webHidden/>
          </w:rPr>
        </w:r>
        <w:r>
          <w:rPr>
            <w:noProof/>
            <w:webHidden/>
          </w:rPr>
          <w:fldChar w:fldCharType="separate"/>
        </w:r>
        <w:r w:rsidR="009906A3">
          <w:rPr>
            <w:noProof/>
            <w:webHidden/>
          </w:rPr>
          <w:t>13</w:t>
        </w:r>
        <w:r>
          <w:rPr>
            <w:noProof/>
            <w:webHidden/>
          </w:rPr>
          <w:fldChar w:fldCharType="end"/>
        </w:r>
      </w:hyperlink>
    </w:p>
    <w:p w14:paraId="15359C7F" w14:textId="5E3DBACB" w:rsidR="00543C0E" w:rsidRDefault="00543C0E">
      <w:pPr>
        <w:pStyle w:val="TOC4"/>
        <w:tabs>
          <w:tab w:val="left" w:pos="1200"/>
          <w:tab w:val="right" w:leader="dot" w:pos="9010"/>
        </w:tabs>
        <w:rPr>
          <w:rFonts w:eastAsiaTheme="minorEastAsia" w:cstheme="minorBidi"/>
          <w:noProof/>
          <w:sz w:val="22"/>
          <w:szCs w:val="22"/>
          <w:lang w:eastAsia="en-IE"/>
        </w:rPr>
      </w:pPr>
      <w:hyperlink w:anchor="_Toc125462706" w:history="1">
        <w:r w:rsidRPr="006A38EE">
          <w:rPr>
            <w:rStyle w:val="Hyperlink"/>
            <w:noProof/>
            <w:lang w:val="en-US"/>
          </w:rPr>
          <w:t>7)</w:t>
        </w:r>
        <w:r>
          <w:rPr>
            <w:rFonts w:eastAsiaTheme="minorEastAsia" w:cstheme="minorBidi"/>
            <w:noProof/>
            <w:sz w:val="22"/>
            <w:szCs w:val="22"/>
            <w:lang w:eastAsia="en-IE"/>
          </w:rPr>
          <w:tab/>
        </w:r>
        <w:r w:rsidRPr="006A38EE">
          <w:rPr>
            <w:rStyle w:val="Hyperlink"/>
            <w:noProof/>
            <w:position w:val="2"/>
            <w:lang w:val="en-GB"/>
          </w:rPr>
          <w:t>Follow up consultation</w:t>
        </w:r>
        <w:r w:rsidRPr="006A38EE">
          <w:rPr>
            <w:rStyle w:val="Hyperlink"/>
            <w:noProof/>
            <w:position w:val="2"/>
            <w:lang w:val="en-US"/>
          </w:rPr>
          <w:t> </w:t>
        </w:r>
        <w:r w:rsidRPr="006A38EE">
          <w:rPr>
            <w:rStyle w:val="Hyperlink"/>
            <w:noProof/>
            <w:lang w:val="en-US"/>
          </w:rPr>
          <w:t>​</w:t>
        </w:r>
        <w:r>
          <w:rPr>
            <w:noProof/>
            <w:webHidden/>
          </w:rPr>
          <w:tab/>
        </w:r>
        <w:r>
          <w:rPr>
            <w:noProof/>
            <w:webHidden/>
          </w:rPr>
          <w:fldChar w:fldCharType="begin"/>
        </w:r>
        <w:r>
          <w:rPr>
            <w:noProof/>
            <w:webHidden/>
          </w:rPr>
          <w:instrText xml:space="preserve"> PAGEREF _Toc125462706 \h </w:instrText>
        </w:r>
        <w:r>
          <w:rPr>
            <w:noProof/>
            <w:webHidden/>
          </w:rPr>
        </w:r>
        <w:r>
          <w:rPr>
            <w:noProof/>
            <w:webHidden/>
          </w:rPr>
          <w:fldChar w:fldCharType="separate"/>
        </w:r>
        <w:r w:rsidR="009906A3">
          <w:rPr>
            <w:noProof/>
            <w:webHidden/>
          </w:rPr>
          <w:t>14</w:t>
        </w:r>
        <w:r>
          <w:rPr>
            <w:noProof/>
            <w:webHidden/>
          </w:rPr>
          <w:fldChar w:fldCharType="end"/>
        </w:r>
      </w:hyperlink>
    </w:p>
    <w:p w14:paraId="44C17DB7" w14:textId="3D1904B5" w:rsidR="00543C0E" w:rsidRDefault="00543C0E">
      <w:pPr>
        <w:pStyle w:val="TOC2"/>
        <w:tabs>
          <w:tab w:val="right" w:leader="dot" w:pos="9010"/>
        </w:tabs>
        <w:rPr>
          <w:rFonts w:eastAsiaTheme="minorEastAsia" w:cstheme="minorBidi"/>
          <w:b w:val="0"/>
          <w:bCs w:val="0"/>
          <w:noProof/>
          <w:lang w:eastAsia="en-IE"/>
        </w:rPr>
      </w:pPr>
      <w:hyperlink w:anchor="_Toc125462707" w:history="1">
        <w:r w:rsidRPr="006A38EE">
          <w:rPr>
            <w:rStyle w:val="Hyperlink"/>
            <w:noProof/>
            <w:lang w:val="en-GB"/>
          </w:rPr>
          <w:t>Case Study: Tina</w:t>
        </w:r>
        <w:r>
          <w:rPr>
            <w:noProof/>
            <w:webHidden/>
          </w:rPr>
          <w:tab/>
        </w:r>
        <w:r>
          <w:rPr>
            <w:noProof/>
            <w:webHidden/>
          </w:rPr>
          <w:fldChar w:fldCharType="begin"/>
        </w:r>
        <w:r>
          <w:rPr>
            <w:noProof/>
            <w:webHidden/>
          </w:rPr>
          <w:instrText xml:space="preserve"> PAGEREF _Toc125462707 \h </w:instrText>
        </w:r>
        <w:r>
          <w:rPr>
            <w:noProof/>
            <w:webHidden/>
          </w:rPr>
        </w:r>
        <w:r>
          <w:rPr>
            <w:noProof/>
            <w:webHidden/>
          </w:rPr>
          <w:fldChar w:fldCharType="separate"/>
        </w:r>
        <w:r w:rsidR="009906A3">
          <w:rPr>
            <w:noProof/>
            <w:webHidden/>
          </w:rPr>
          <w:t>15</w:t>
        </w:r>
        <w:r>
          <w:rPr>
            <w:noProof/>
            <w:webHidden/>
          </w:rPr>
          <w:fldChar w:fldCharType="end"/>
        </w:r>
      </w:hyperlink>
    </w:p>
    <w:p w14:paraId="4E00BD8E" w14:textId="53E9A0D8" w:rsidR="00543C0E" w:rsidRDefault="00543C0E">
      <w:pPr>
        <w:pStyle w:val="TOC2"/>
        <w:tabs>
          <w:tab w:val="right" w:leader="dot" w:pos="9010"/>
        </w:tabs>
        <w:rPr>
          <w:rFonts w:eastAsiaTheme="minorEastAsia" w:cstheme="minorBidi"/>
          <w:b w:val="0"/>
          <w:bCs w:val="0"/>
          <w:noProof/>
          <w:lang w:eastAsia="en-IE"/>
        </w:rPr>
      </w:pPr>
      <w:hyperlink w:anchor="_Toc125462708" w:history="1">
        <w:r w:rsidRPr="006A38EE">
          <w:rPr>
            <w:rStyle w:val="Hyperlink"/>
            <w:noProof/>
            <w:lang w:val="en-GB"/>
          </w:rPr>
          <w:t>Resources</w:t>
        </w:r>
        <w:r>
          <w:rPr>
            <w:noProof/>
            <w:webHidden/>
          </w:rPr>
          <w:tab/>
        </w:r>
        <w:r>
          <w:rPr>
            <w:noProof/>
            <w:webHidden/>
          </w:rPr>
          <w:fldChar w:fldCharType="begin"/>
        </w:r>
        <w:r>
          <w:rPr>
            <w:noProof/>
            <w:webHidden/>
          </w:rPr>
          <w:instrText xml:space="preserve"> PAGEREF _Toc125462708 \h </w:instrText>
        </w:r>
        <w:r>
          <w:rPr>
            <w:noProof/>
            <w:webHidden/>
          </w:rPr>
        </w:r>
        <w:r>
          <w:rPr>
            <w:noProof/>
            <w:webHidden/>
          </w:rPr>
          <w:fldChar w:fldCharType="separate"/>
        </w:r>
        <w:r w:rsidR="009906A3">
          <w:rPr>
            <w:noProof/>
            <w:webHidden/>
          </w:rPr>
          <w:t>16</w:t>
        </w:r>
        <w:r>
          <w:rPr>
            <w:noProof/>
            <w:webHidden/>
          </w:rPr>
          <w:fldChar w:fldCharType="end"/>
        </w:r>
      </w:hyperlink>
    </w:p>
    <w:p w14:paraId="0D74D5E4" w14:textId="724CF35D" w:rsidR="00543C0E" w:rsidRDefault="00543C0E">
      <w:pPr>
        <w:pStyle w:val="TOC3"/>
        <w:tabs>
          <w:tab w:val="right" w:leader="dot" w:pos="9010"/>
        </w:tabs>
        <w:rPr>
          <w:rFonts w:eastAsiaTheme="minorEastAsia" w:cstheme="minorBidi"/>
          <w:noProof/>
          <w:sz w:val="22"/>
          <w:szCs w:val="22"/>
          <w:lang w:eastAsia="en-IE"/>
        </w:rPr>
      </w:pPr>
      <w:hyperlink w:anchor="_Toc125462709" w:history="1">
        <w:r w:rsidRPr="006A38EE">
          <w:rPr>
            <w:rStyle w:val="Hyperlink"/>
            <w:noProof/>
            <w:lang w:val="en-US" w:eastAsia="en-US"/>
          </w:rPr>
          <w:t>Resources for fertility, contraception, pregnancy and loss</w:t>
        </w:r>
        <w:r>
          <w:rPr>
            <w:noProof/>
            <w:webHidden/>
          </w:rPr>
          <w:tab/>
        </w:r>
        <w:r>
          <w:rPr>
            <w:noProof/>
            <w:webHidden/>
          </w:rPr>
          <w:fldChar w:fldCharType="begin"/>
        </w:r>
        <w:r>
          <w:rPr>
            <w:noProof/>
            <w:webHidden/>
          </w:rPr>
          <w:instrText xml:space="preserve"> PAGEREF _Toc125462709 \h </w:instrText>
        </w:r>
        <w:r>
          <w:rPr>
            <w:noProof/>
            <w:webHidden/>
          </w:rPr>
        </w:r>
        <w:r>
          <w:rPr>
            <w:noProof/>
            <w:webHidden/>
          </w:rPr>
          <w:fldChar w:fldCharType="separate"/>
        </w:r>
        <w:r w:rsidR="009906A3">
          <w:rPr>
            <w:noProof/>
            <w:webHidden/>
          </w:rPr>
          <w:t>16</w:t>
        </w:r>
        <w:r>
          <w:rPr>
            <w:noProof/>
            <w:webHidden/>
          </w:rPr>
          <w:fldChar w:fldCharType="end"/>
        </w:r>
      </w:hyperlink>
    </w:p>
    <w:p w14:paraId="72E2659D" w14:textId="563E557B" w:rsidR="001715B0" w:rsidRPr="001715B0" w:rsidRDefault="001715B0" w:rsidP="001715B0">
      <w:pPr>
        <w:rPr>
          <w:lang w:val="en-US" w:eastAsia="en-US"/>
        </w:rPr>
      </w:pPr>
      <w:r>
        <w:rPr>
          <w:lang w:val="en-US" w:eastAsia="en-US"/>
        </w:rPr>
        <w:fldChar w:fldCharType="end"/>
      </w:r>
    </w:p>
    <w:p w14:paraId="212E169C" w14:textId="77777777" w:rsidR="00464E55" w:rsidRDefault="00464E55">
      <w:pPr>
        <w:rPr>
          <w:rStyle w:val="normaltextrun"/>
          <w:rFonts w:asciiTheme="minorHAnsi" w:hAnsiTheme="minorHAnsi" w:cstheme="minorHAnsi"/>
          <w:sz w:val="22"/>
          <w:szCs w:val="22"/>
          <w:u w:val="single"/>
          <w:lang w:val="en-GB"/>
        </w:rPr>
        <w:sectPr w:rsidR="00464E55" w:rsidSect="003C163B">
          <w:footerReference w:type="even" r:id="rId14"/>
          <w:pgSz w:w="11900" w:h="16840"/>
          <w:pgMar w:top="1440" w:right="1440" w:bottom="1440" w:left="1440" w:header="708" w:footer="708" w:gutter="0"/>
          <w:pgNumType w:start="1"/>
          <w:cols w:space="708"/>
          <w:docGrid w:linePitch="360"/>
        </w:sectPr>
      </w:pPr>
    </w:p>
    <w:p w14:paraId="365E0513" w14:textId="77777777" w:rsidR="00DE5783" w:rsidRDefault="00DE5783" w:rsidP="00DE5783">
      <w:pPr>
        <w:rPr>
          <w:rStyle w:val="normaltextrun"/>
          <w:rFonts w:asciiTheme="minorHAnsi" w:hAnsiTheme="minorHAnsi" w:cstheme="minorHAnsi"/>
          <w:b/>
          <w:bCs/>
          <w:color w:val="7030A0"/>
          <w:sz w:val="28"/>
          <w:szCs w:val="28"/>
          <w:lang w:val="en-GB"/>
        </w:rPr>
      </w:pPr>
      <w:bookmarkStart w:id="0" w:name="_Toc125305460"/>
      <w:bookmarkStart w:id="1" w:name="_Toc119418295"/>
      <w:bookmarkStart w:id="2" w:name="_Toc119418557"/>
    </w:p>
    <w:p w14:paraId="16A9BA45" w14:textId="77777777" w:rsidR="00DE5783" w:rsidRDefault="00DE5783" w:rsidP="00DE5783">
      <w:pPr>
        <w:rPr>
          <w:rStyle w:val="normaltextrun"/>
          <w:rFonts w:asciiTheme="minorHAnsi" w:hAnsiTheme="minorHAnsi" w:cstheme="minorHAnsi"/>
          <w:b/>
          <w:bCs/>
          <w:color w:val="7030A0"/>
          <w:sz w:val="28"/>
          <w:szCs w:val="28"/>
          <w:lang w:val="en-GB"/>
        </w:rPr>
      </w:pPr>
    </w:p>
    <w:p w14:paraId="3FDBB7C9" w14:textId="77777777" w:rsidR="00DE5783" w:rsidRDefault="00DE5783" w:rsidP="00DE5783">
      <w:pPr>
        <w:rPr>
          <w:rStyle w:val="normaltextrun"/>
          <w:rFonts w:asciiTheme="minorHAnsi" w:hAnsiTheme="minorHAnsi" w:cstheme="minorHAnsi"/>
          <w:b/>
          <w:bCs/>
          <w:color w:val="7030A0"/>
          <w:sz w:val="28"/>
          <w:szCs w:val="28"/>
          <w:lang w:val="en-GB"/>
        </w:rPr>
      </w:pPr>
    </w:p>
    <w:bookmarkEnd w:id="0"/>
    <w:p w14:paraId="71A16A84" w14:textId="77777777" w:rsidR="00DE5783" w:rsidRPr="00DE5783" w:rsidRDefault="00DE5783" w:rsidP="00DE5783">
      <w:pPr>
        <w:rPr>
          <w:lang w:val="en-GB"/>
        </w:rPr>
      </w:pPr>
    </w:p>
    <w:p w14:paraId="08EF6154" w14:textId="4A370E79" w:rsidR="00DE5783" w:rsidRPr="0038523F" w:rsidRDefault="00DE5783" w:rsidP="00DE5783">
      <w:pPr>
        <w:spacing w:line="276" w:lineRule="auto"/>
        <w:rPr>
          <w:rStyle w:val="normaltextrun"/>
          <w:rFonts w:asciiTheme="minorHAnsi" w:hAnsiTheme="minorHAnsi" w:cstheme="minorHAnsi"/>
          <w:lang w:val="en-GB"/>
        </w:rPr>
      </w:pPr>
      <w:r>
        <w:rPr>
          <w:rFonts w:asciiTheme="minorHAnsi" w:hAnsiTheme="minorHAnsi" w:cstheme="minorHAnsi"/>
          <w:lang w:val="en-GB"/>
        </w:rPr>
        <w:t xml:space="preserve"> </w:t>
      </w:r>
    </w:p>
    <w:p w14:paraId="62757BAD" w14:textId="77777777" w:rsidR="00DE5783" w:rsidRPr="00846FBD" w:rsidRDefault="00DE5783" w:rsidP="00DE5783">
      <w:pPr>
        <w:rPr>
          <w:lang w:val="en-GB"/>
        </w:rPr>
      </w:pPr>
    </w:p>
    <w:p w14:paraId="50168379" w14:textId="77777777" w:rsidR="00DE5783" w:rsidRDefault="00DE5783" w:rsidP="00DE5783">
      <w:pPr>
        <w:rPr>
          <w:rStyle w:val="normaltextrun"/>
          <w:rFonts w:asciiTheme="minorHAnsi" w:hAnsiTheme="minorHAnsi" w:cstheme="minorHAnsi"/>
          <w:b/>
          <w:bCs/>
          <w:color w:val="7030A0"/>
          <w:sz w:val="22"/>
          <w:szCs w:val="22"/>
          <w:lang w:val="en-GB"/>
        </w:rPr>
      </w:pPr>
    </w:p>
    <w:p w14:paraId="0ABE9AD1" w14:textId="77777777" w:rsidR="00DE5783" w:rsidRDefault="00DE5783" w:rsidP="00DE5783">
      <w:pPr>
        <w:rPr>
          <w:rStyle w:val="normaltextrun"/>
          <w:rFonts w:asciiTheme="minorHAnsi" w:hAnsiTheme="minorHAnsi" w:cstheme="minorHAnsi"/>
          <w:b/>
          <w:bCs/>
          <w:color w:val="7030A0"/>
          <w:sz w:val="22"/>
          <w:szCs w:val="22"/>
          <w:lang w:val="en-GB"/>
        </w:rPr>
      </w:pPr>
    </w:p>
    <w:p w14:paraId="4D45FFF1" w14:textId="39650BEC" w:rsidR="00DE5783" w:rsidRDefault="00DE5783" w:rsidP="00DE5783">
      <w:pPr>
        <w:rPr>
          <w:rStyle w:val="normaltextrun"/>
          <w:rFonts w:asciiTheme="minorHAnsi" w:eastAsiaTheme="majorEastAsia" w:hAnsiTheme="minorHAnsi" w:cstheme="minorHAnsi"/>
          <w:b/>
          <w:bCs/>
          <w:color w:val="7030A0"/>
          <w:sz w:val="22"/>
          <w:szCs w:val="22"/>
          <w:lang w:val="en-GB"/>
        </w:rPr>
      </w:pPr>
      <w:r>
        <w:rPr>
          <w:rStyle w:val="normaltextrun"/>
          <w:rFonts w:asciiTheme="minorHAnsi" w:hAnsiTheme="minorHAnsi" w:cstheme="minorHAnsi"/>
          <w:b/>
          <w:bCs/>
          <w:color w:val="7030A0"/>
          <w:sz w:val="22"/>
          <w:szCs w:val="22"/>
          <w:lang w:val="en-GB"/>
        </w:rPr>
        <w:br w:type="page"/>
      </w:r>
    </w:p>
    <w:p w14:paraId="7FB65965" w14:textId="1B176A00" w:rsidR="00E608FB" w:rsidRPr="00464E55" w:rsidRDefault="23D59A1A" w:rsidP="00E35CC0">
      <w:pPr>
        <w:pStyle w:val="Heading2"/>
        <w:numPr>
          <w:ilvl w:val="0"/>
          <w:numId w:val="0"/>
        </w:numPr>
        <w:spacing w:after="240"/>
        <w:rPr>
          <w:b/>
          <w:bCs/>
          <w:color w:val="7030A0"/>
        </w:rPr>
      </w:pPr>
      <w:bookmarkStart w:id="3" w:name="_Toc125462689"/>
      <w:r w:rsidRPr="00464E55">
        <w:rPr>
          <w:rStyle w:val="normaltextrun"/>
          <w:rFonts w:asciiTheme="minorHAnsi" w:hAnsiTheme="minorHAnsi" w:cstheme="minorHAnsi"/>
          <w:b/>
          <w:bCs/>
          <w:color w:val="7030A0"/>
          <w:sz w:val="22"/>
          <w:szCs w:val="22"/>
          <w:lang w:val="en-GB"/>
        </w:rPr>
        <w:lastRenderedPageBreak/>
        <w:t>About this toolkit</w:t>
      </w:r>
      <w:bookmarkEnd w:id="1"/>
      <w:bookmarkEnd w:id="2"/>
      <w:bookmarkEnd w:id="3"/>
      <w:r w:rsidRPr="00464E55">
        <w:rPr>
          <w:rStyle w:val="normaltextrun"/>
          <w:rFonts w:asciiTheme="minorHAnsi" w:hAnsiTheme="minorHAnsi" w:cstheme="minorHAnsi"/>
          <w:b/>
          <w:bCs/>
          <w:color w:val="7030A0"/>
          <w:sz w:val="22"/>
          <w:szCs w:val="22"/>
          <w:lang w:val="en-GB"/>
        </w:rPr>
        <w:t xml:space="preserve"> </w:t>
      </w:r>
    </w:p>
    <w:p w14:paraId="3360E327" w14:textId="5D68C919" w:rsidR="00533556" w:rsidRPr="00533556" w:rsidRDefault="00910CA0" w:rsidP="00533556">
      <w:pPr>
        <w:spacing w:after="160" w:line="259" w:lineRule="auto"/>
        <w:rPr>
          <w:rFonts w:asciiTheme="minorHAnsi" w:eastAsiaTheme="minorHAnsi" w:hAnsiTheme="minorHAnsi" w:cstheme="minorBidi"/>
          <w:sz w:val="22"/>
          <w:szCs w:val="22"/>
          <w:lang w:val="en-US" w:eastAsia="en-US"/>
        </w:rPr>
      </w:pPr>
      <w:r w:rsidRPr="00910CA0">
        <w:rPr>
          <w:rFonts w:asciiTheme="minorHAnsi" w:eastAsiaTheme="minorHAnsi" w:hAnsiTheme="minorHAnsi" w:cstheme="minorBidi"/>
          <w:sz w:val="22"/>
          <w:szCs w:val="22"/>
          <w:lang w:val="en-GB" w:eastAsia="en-US"/>
        </w:rPr>
        <w:t xml:space="preserve">The </w:t>
      </w:r>
      <w:r w:rsidR="00D35447">
        <w:rPr>
          <w:rFonts w:asciiTheme="minorHAnsi" w:eastAsiaTheme="minorHAnsi" w:hAnsiTheme="minorHAnsi" w:cstheme="minorBidi"/>
          <w:sz w:val="22"/>
          <w:szCs w:val="22"/>
          <w:lang w:val="en-GB" w:eastAsia="en-US"/>
        </w:rPr>
        <w:t xml:space="preserve">Re(al)productive Justice </w:t>
      </w:r>
      <w:r w:rsidRPr="00910CA0">
        <w:rPr>
          <w:rFonts w:asciiTheme="minorHAnsi" w:eastAsiaTheme="minorHAnsi" w:hAnsiTheme="minorHAnsi" w:cstheme="minorBidi"/>
          <w:sz w:val="22"/>
          <w:szCs w:val="22"/>
          <w:lang w:val="en-GB" w:eastAsia="en-US"/>
        </w:rPr>
        <w:t xml:space="preserve">project is about disabled people and reproductive justice.  Reproductive justice is about the choice to have a child, the choice not to have a child, and being properly supported in those decisions. Disabled people should be able to make decisions about having children, to make choices about not having children, and to be properly supported in those choices.  However, many barriers exist which prevent disabled people from having the same choices as everyone else.  </w:t>
      </w:r>
      <w:r w:rsidR="00533556" w:rsidRPr="00533556">
        <w:rPr>
          <w:rFonts w:asciiTheme="minorHAnsi" w:eastAsiaTheme="minorHAnsi" w:hAnsiTheme="minorHAnsi" w:cstheme="minorBidi"/>
          <w:sz w:val="22"/>
          <w:szCs w:val="22"/>
          <w:lang w:val="en-US" w:eastAsia="en-US"/>
        </w:rPr>
        <w:t>Disabled people have a right to access medical, social work and legal services related to making decisions</w:t>
      </w:r>
      <w:r w:rsidR="00C2789B">
        <w:rPr>
          <w:rFonts w:asciiTheme="minorHAnsi" w:eastAsiaTheme="minorHAnsi" w:hAnsiTheme="minorHAnsi" w:cstheme="minorBidi"/>
          <w:sz w:val="22"/>
          <w:szCs w:val="22"/>
          <w:lang w:val="en-US" w:eastAsia="en-US"/>
        </w:rPr>
        <w:t xml:space="preserve"> - </w:t>
      </w:r>
      <w:r w:rsidR="00533556" w:rsidRPr="00533556">
        <w:rPr>
          <w:rFonts w:asciiTheme="minorHAnsi" w:eastAsiaTheme="minorHAnsi" w:hAnsiTheme="minorHAnsi" w:cstheme="minorBidi"/>
          <w:sz w:val="22"/>
          <w:szCs w:val="22"/>
          <w:lang w:val="en-US" w:eastAsia="en-US"/>
        </w:rPr>
        <w:t>and having their decisions respected</w:t>
      </w:r>
      <w:r w:rsidR="00C2789B">
        <w:rPr>
          <w:rFonts w:asciiTheme="minorHAnsi" w:eastAsiaTheme="minorHAnsi" w:hAnsiTheme="minorHAnsi" w:cstheme="minorBidi"/>
          <w:sz w:val="22"/>
          <w:szCs w:val="22"/>
          <w:lang w:val="en-US" w:eastAsia="en-US"/>
        </w:rPr>
        <w:t xml:space="preserve"> -</w:t>
      </w:r>
      <w:r w:rsidR="00533556" w:rsidRPr="00533556">
        <w:rPr>
          <w:rFonts w:asciiTheme="minorHAnsi" w:eastAsiaTheme="minorHAnsi" w:hAnsiTheme="minorHAnsi" w:cstheme="minorBidi"/>
          <w:sz w:val="22"/>
          <w:szCs w:val="22"/>
          <w:lang w:val="en-US" w:eastAsia="en-US"/>
        </w:rPr>
        <w:t xml:space="preserve"> around fertility and contraception. </w:t>
      </w:r>
      <w:r w:rsidR="00533556" w:rsidRPr="00533556">
        <w:rPr>
          <w:rFonts w:asciiTheme="minorHAnsi" w:eastAsiaTheme="minorHAnsi" w:hAnsiTheme="minorHAnsi" w:cstheme="minorBidi"/>
          <w:sz w:val="22"/>
          <w:szCs w:val="22"/>
          <w:lang w:val="en-GB" w:eastAsia="en-US"/>
        </w:rPr>
        <w:t>Services should be designed and delivered</w:t>
      </w:r>
      <w:r w:rsidR="00C2789B">
        <w:rPr>
          <w:rFonts w:asciiTheme="minorHAnsi" w:eastAsiaTheme="minorHAnsi" w:hAnsiTheme="minorHAnsi" w:cstheme="minorBidi"/>
          <w:sz w:val="22"/>
          <w:szCs w:val="22"/>
          <w:lang w:val="en-GB" w:eastAsia="en-US"/>
        </w:rPr>
        <w:t xml:space="preserve"> so that they</w:t>
      </w:r>
      <w:r w:rsidR="00533556" w:rsidRPr="00533556">
        <w:rPr>
          <w:rFonts w:asciiTheme="minorHAnsi" w:eastAsiaTheme="minorHAnsi" w:hAnsiTheme="minorHAnsi" w:cstheme="minorBidi"/>
          <w:sz w:val="22"/>
          <w:szCs w:val="22"/>
          <w:lang w:val="en-GB" w:eastAsia="en-US"/>
        </w:rPr>
        <w:t xml:space="preserve"> meet the needs of everyone who needs to access them.</w:t>
      </w:r>
    </w:p>
    <w:p w14:paraId="79EC1513" w14:textId="77777777" w:rsidR="00B9721F" w:rsidRDefault="00B9721F" w:rsidP="00533556">
      <w:pPr>
        <w:spacing w:after="240"/>
        <w:rPr>
          <w:rStyle w:val="normaltextrun"/>
          <w:rFonts w:asciiTheme="minorHAnsi" w:hAnsiTheme="minorHAnsi" w:cstheme="minorHAnsi"/>
          <w:b/>
          <w:bCs/>
          <w:color w:val="7030A0"/>
          <w:sz w:val="22"/>
          <w:szCs w:val="22"/>
          <w:lang w:val="en-GB"/>
        </w:rPr>
      </w:pPr>
    </w:p>
    <w:p w14:paraId="6AED7536" w14:textId="333E5914" w:rsidR="00E35CC0" w:rsidRPr="00E35D41" w:rsidRDefault="00E35CC0" w:rsidP="00533556">
      <w:pPr>
        <w:spacing w:after="240"/>
        <w:rPr>
          <w:b/>
          <w:bCs/>
          <w:color w:val="7030A0"/>
        </w:rPr>
      </w:pPr>
      <w:r w:rsidRPr="00E35D41">
        <w:rPr>
          <w:rStyle w:val="normaltextrun"/>
          <w:rFonts w:asciiTheme="minorHAnsi" w:hAnsiTheme="minorHAnsi" w:cstheme="minorHAnsi"/>
          <w:b/>
          <w:bCs/>
          <w:color w:val="7030A0"/>
          <w:sz w:val="22"/>
          <w:szCs w:val="22"/>
          <w:lang w:val="en-GB"/>
        </w:rPr>
        <w:t xml:space="preserve">Who is this toolkit for? </w:t>
      </w:r>
    </w:p>
    <w:p w14:paraId="1A98EF61" w14:textId="74813A67" w:rsidR="00910CA0" w:rsidRDefault="00910CA0" w:rsidP="00910CA0">
      <w:pPr>
        <w:spacing w:after="160" w:line="259" w:lineRule="auto"/>
        <w:rPr>
          <w:rStyle w:val="normaltextrun"/>
          <w:rFonts w:asciiTheme="minorHAnsi" w:hAnsiTheme="minorHAnsi" w:cstheme="minorHAnsi"/>
          <w:sz w:val="22"/>
          <w:szCs w:val="22"/>
          <w:lang w:val="en-GB"/>
        </w:rPr>
      </w:pPr>
      <w:r>
        <w:rPr>
          <w:rFonts w:asciiTheme="minorHAnsi" w:eastAsiaTheme="minorHAnsi" w:hAnsiTheme="minorHAnsi" w:cstheme="minorBidi"/>
          <w:sz w:val="22"/>
          <w:szCs w:val="22"/>
          <w:lang w:val="en-GB" w:eastAsia="en-US"/>
        </w:rPr>
        <w:t>The Fertility and Contraception Toolkit</w:t>
      </w:r>
      <w:r w:rsidR="23D59A1A" w:rsidRPr="009D001A">
        <w:rPr>
          <w:rStyle w:val="normaltextrun"/>
          <w:rFonts w:asciiTheme="minorHAnsi" w:hAnsiTheme="minorHAnsi" w:cstheme="minorHAnsi"/>
          <w:sz w:val="22"/>
          <w:szCs w:val="22"/>
          <w:lang w:val="en-GB"/>
        </w:rPr>
        <w:t xml:space="preserve"> is aimed at professionals working in the medical, social work and legal sectors who provide services connected to fertility, assisted human reproduction, contraception and sterilisation. </w:t>
      </w:r>
    </w:p>
    <w:p w14:paraId="7B958797" w14:textId="77777777" w:rsidR="00B9721F" w:rsidRDefault="00B9721F" w:rsidP="00533556">
      <w:pPr>
        <w:spacing w:after="240"/>
        <w:rPr>
          <w:rStyle w:val="normaltextrun"/>
          <w:rFonts w:asciiTheme="minorHAnsi" w:hAnsiTheme="minorHAnsi" w:cstheme="minorHAnsi"/>
          <w:b/>
          <w:bCs/>
          <w:color w:val="7030A0"/>
          <w:sz w:val="22"/>
          <w:szCs w:val="22"/>
          <w:lang w:val="en-GB"/>
        </w:rPr>
      </w:pPr>
    </w:p>
    <w:p w14:paraId="07B16CEF" w14:textId="70F17EAC" w:rsidR="00910CA0" w:rsidRPr="00E35D41" w:rsidRDefault="00E35CC0" w:rsidP="00533556">
      <w:pPr>
        <w:spacing w:after="240"/>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t>What kinds of disability does it cover?</w:t>
      </w:r>
    </w:p>
    <w:p w14:paraId="43A58CC2" w14:textId="5F1D7229" w:rsidR="00910CA0" w:rsidRPr="00910CA0" w:rsidRDefault="00910CA0" w:rsidP="00910CA0">
      <w:pPr>
        <w:spacing w:after="160" w:line="259" w:lineRule="auto"/>
        <w:rPr>
          <w:rFonts w:asciiTheme="minorHAnsi" w:eastAsiaTheme="minorHAnsi" w:hAnsiTheme="minorHAnsi" w:cstheme="minorBidi"/>
          <w:sz w:val="22"/>
          <w:szCs w:val="22"/>
          <w:lang w:eastAsia="en-US"/>
        </w:rPr>
      </w:pPr>
      <w:r w:rsidRPr="00910CA0">
        <w:rPr>
          <w:rFonts w:asciiTheme="minorHAnsi" w:eastAsiaTheme="minorHAnsi" w:hAnsiTheme="minorHAnsi" w:cstheme="minorBidi"/>
          <w:sz w:val="22"/>
          <w:szCs w:val="22"/>
          <w:lang w:eastAsia="en-US"/>
        </w:rPr>
        <w:t xml:space="preserve">Our understanding of disability follows the ethos of the UN Convention of the Rights of Persons with Disabilities to include “those who have longer term physical, mental, intellectual or sensory impairments which in interaction with various barriers may hinder their full and effective participation of society on an equal basis with others” (UN, 2006). We consider this statement an open-ended inclusive approach to the question of ‘who counts’ as disabled. </w:t>
      </w:r>
    </w:p>
    <w:p w14:paraId="4115D5F4" w14:textId="77777777" w:rsidR="00910CA0" w:rsidRPr="00910CA0" w:rsidRDefault="00910CA0" w:rsidP="00910CA0">
      <w:pPr>
        <w:spacing w:after="160" w:line="259" w:lineRule="auto"/>
        <w:rPr>
          <w:rFonts w:asciiTheme="minorHAnsi" w:eastAsiaTheme="minorHAnsi" w:hAnsiTheme="minorHAnsi" w:cstheme="minorBidi"/>
          <w:sz w:val="22"/>
          <w:szCs w:val="22"/>
          <w:lang w:eastAsia="en-US"/>
        </w:rPr>
      </w:pPr>
      <w:r w:rsidRPr="00910CA0">
        <w:rPr>
          <w:rFonts w:asciiTheme="minorHAnsi" w:eastAsiaTheme="minorHAnsi" w:hAnsiTheme="minorHAnsi" w:cstheme="minorBidi"/>
          <w:sz w:val="22"/>
          <w:szCs w:val="22"/>
          <w:lang w:val="en-GB" w:eastAsia="en-US"/>
        </w:rPr>
        <w:t>The toolkit is designed to be relevant to a wide range of disabilities, including, but not limited to people</w:t>
      </w:r>
      <w:r w:rsidRPr="00910CA0">
        <w:rPr>
          <w:rFonts w:asciiTheme="minorHAnsi" w:eastAsiaTheme="minorHAnsi" w:hAnsiTheme="minorHAnsi" w:cstheme="minorBidi"/>
          <w:sz w:val="22"/>
          <w:szCs w:val="22"/>
          <w:lang w:eastAsia="en-US"/>
        </w:rPr>
        <w:t xml:space="preserve"> with chronic or long-term illnesses, people with a physical, sensory, and/or intellectual disability, people with experience of mental health services (including those who identify as survivors of psychiatry), the d/Deaf community, autistic and neurodivergent people, and those who do not identify with any label or diagnosis but who have experienced discrimination because they are viewed by others as disabled. </w:t>
      </w:r>
    </w:p>
    <w:p w14:paraId="63BCB271" w14:textId="77777777" w:rsidR="00B9721F" w:rsidRDefault="00B9721F" w:rsidP="00533556">
      <w:pPr>
        <w:spacing w:after="240"/>
        <w:rPr>
          <w:rStyle w:val="normaltextrun"/>
          <w:rFonts w:asciiTheme="minorHAnsi" w:hAnsiTheme="minorHAnsi" w:cstheme="minorHAnsi"/>
          <w:b/>
          <w:bCs/>
          <w:color w:val="7030A0"/>
          <w:sz w:val="22"/>
          <w:szCs w:val="22"/>
          <w:lang w:val="en-GB"/>
        </w:rPr>
      </w:pPr>
    </w:p>
    <w:p w14:paraId="1F068503" w14:textId="327F967B" w:rsidR="00E35CC0" w:rsidRPr="00E35D41" w:rsidRDefault="00E35CC0" w:rsidP="00533556">
      <w:pPr>
        <w:spacing w:after="240"/>
        <w:rPr>
          <w:b/>
          <w:bCs/>
          <w:color w:val="7030A0"/>
        </w:rPr>
      </w:pPr>
      <w:r w:rsidRPr="00E35D41">
        <w:rPr>
          <w:rStyle w:val="normaltextrun"/>
          <w:rFonts w:asciiTheme="minorHAnsi" w:hAnsiTheme="minorHAnsi" w:cstheme="minorHAnsi"/>
          <w:b/>
          <w:bCs/>
          <w:color w:val="7030A0"/>
          <w:sz w:val="22"/>
          <w:szCs w:val="22"/>
          <w:lang w:val="en-GB"/>
        </w:rPr>
        <w:t xml:space="preserve">What topics are covered in this toolkit? </w:t>
      </w:r>
    </w:p>
    <w:p w14:paraId="1A7031AC" w14:textId="6C3A3117" w:rsidR="00910CA0" w:rsidRDefault="00D35447" w:rsidP="00910CA0">
      <w:pPr>
        <w:spacing w:after="160" w:line="259" w:lineRule="auto"/>
        <w:rPr>
          <w:rStyle w:val="normaltextrun"/>
          <w:rFonts w:asciiTheme="minorHAnsi" w:hAnsiTheme="minorHAnsi" w:cstheme="minorHAnsi"/>
          <w:sz w:val="22"/>
          <w:szCs w:val="22"/>
          <w:lang w:val="en-GB"/>
        </w:rPr>
      </w:pPr>
      <w:r w:rsidRPr="00D35447">
        <w:rPr>
          <w:rFonts w:asciiTheme="minorHAnsi" w:hAnsiTheme="minorHAnsi" w:cstheme="minorHAnsi"/>
          <w:sz w:val="22"/>
          <w:szCs w:val="22"/>
        </w:rPr>
        <w:t xml:space="preserve">This toolkit provides information and practical tips for practitioners who support disabled people in making decisions and accessing services related to fertility and contraception. </w:t>
      </w:r>
      <w:r w:rsidRPr="00D35447">
        <w:rPr>
          <w:rFonts w:asciiTheme="minorHAnsi" w:hAnsiTheme="minorHAnsi" w:cstheme="minorHAnsi"/>
          <w:sz w:val="22"/>
          <w:szCs w:val="22"/>
          <w:lang w:val="en-GB"/>
        </w:rPr>
        <w:t xml:space="preserve">For clarity, this toolkit is divided into two parts – </w:t>
      </w:r>
      <w:r w:rsidRPr="00D35447">
        <w:rPr>
          <w:rFonts w:asciiTheme="minorHAnsi" w:hAnsiTheme="minorHAnsi" w:cstheme="minorHAnsi"/>
          <w:i/>
          <w:iCs/>
          <w:sz w:val="22"/>
          <w:szCs w:val="22"/>
          <w:lang w:val="en-GB"/>
        </w:rPr>
        <w:t>A: Fertility and Assisted Human Reproduction</w:t>
      </w:r>
      <w:r w:rsidRPr="00D35447">
        <w:rPr>
          <w:rFonts w:asciiTheme="minorHAnsi" w:hAnsiTheme="minorHAnsi" w:cstheme="minorHAnsi"/>
          <w:sz w:val="22"/>
          <w:szCs w:val="22"/>
          <w:lang w:val="en-GB"/>
        </w:rPr>
        <w:t xml:space="preserve"> and </w:t>
      </w:r>
      <w:r w:rsidRPr="00D35447">
        <w:rPr>
          <w:rFonts w:asciiTheme="minorHAnsi" w:hAnsiTheme="minorHAnsi" w:cstheme="minorHAnsi"/>
          <w:i/>
          <w:iCs/>
          <w:sz w:val="22"/>
          <w:szCs w:val="22"/>
          <w:lang w:val="en-GB"/>
        </w:rPr>
        <w:t>B: Contraception and Sterilisation</w:t>
      </w:r>
      <w:r w:rsidR="00C2789B">
        <w:rPr>
          <w:rFonts w:asciiTheme="minorHAnsi" w:hAnsiTheme="minorHAnsi" w:cstheme="minorHAnsi"/>
          <w:i/>
          <w:iCs/>
          <w:sz w:val="22"/>
          <w:szCs w:val="22"/>
          <w:lang w:val="en-GB"/>
        </w:rPr>
        <w:t xml:space="preserve">. </w:t>
      </w:r>
      <w:r w:rsidR="00C2789B" w:rsidRPr="009D001A">
        <w:rPr>
          <w:rStyle w:val="normaltextrun"/>
          <w:rFonts w:asciiTheme="minorHAnsi" w:hAnsiTheme="minorHAnsi" w:cstheme="minorHAnsi"/>
          <w:sz w:val="22"/>
          <w:szCs w:val="22"/>
          <w:lang w:val="en-US"/>
        </w:rPr>
        <w:t xml:space="preserve">The toolkit </w:t>
      </w:r>
      <w:r w:rsidR="00C2789B">
        <w:rPr>
          <w:rStyle w:val="normaltextrun"/>
          <w:rFonts w:asciiTheme="minorHAnsi" w:hAnsiTheme="minorHAnsi" w:cstheme="minorHAnsi"/>
          <w:sz w:val="22"/>
          <w:szCs w:val="22"/>
          <w:lang w:val="en-US"/>
        </w:rPr>
        <w:t>uses quotes from our</w:t>
      </w:r>
      <w:r w:rsidR="00C2789B" w:rsidRPr="00C2789B">
        <w:rPr>
          <w:rFonts w:asciiTheme="minorHAnsi" w:hAnsiTheme="minorHAnsi" w:cstheme="minorHAnsi"/>
          <w:sz w:val="22"/>
          <w:szCs w:val="22"/>
          <w:lang w:val="en-US"/>
        </w:rPr>
        <w:t xml:space="preserve"> Oral Histories and Key Informants experiences </w:t>
      </w:r>
      <w:r w:rsidR="00C2789B">
        <w:rPr>
          <w:rStyle w:val="normaltextrun"/>
          <w:rFonts w:asciiTheme="minorHAnsi" w:hAnsiTheme="minorHAnsi" w:cstheme="minorHAnsi"/>
          <w:sz w:val="22"/>
          <w:szCs w:val="22"/>
          <w:lang w:val="en-US"/>
        </w:rPr>
        <w:t>to set the context for each issue. Case studies allow you to</w:t>
      </w:r>
      <w:r w:rsidR="009E3CC4">
        <w:rPr>
          <w:rStyle w:val="normaltextrun"/>
          <w:rFonts w:asciiTheme="minorHAnsi" w:hAnsiTheme="minorHAnsi" w:cstheme="minorHAnsi"/>
          <w:sz w:val="22"/>
          <w:szCs w:val="22"/>
          <w:lang w:val="en-US"/>
        </w:rPr>
        <w:t xml:space="preserve"> reflect on</w:t>
      </w:r>
      <w:r w:rsidR="00C2789B">
        <w:rPr>
          <w:rStyle w:val="normaltextrun"/>
          <w:rFonts w:asciiTheme="minorHAnsi" w:hAnsiTheme="minorHAnsi" w:cstheme="minorHAnsi"/>
          <w:sz w:val="22"/>
          <w:szCs w:val="22"/>
          <w:lang w:val="en-US"/>
        </w:rPr>
        <w:t xml:space="preserve"> your own practice. A non-exhaustive list of Dos and Don’ts </w:t>
      </w:r>
      <w:r w:rsidR="009E3CC4">
        <w:rPr>
          <w:rStyle w:val="normaltextrun"/>
          <w:rFonts w:asciiTheme="minorHAnsi" w:hAnsiTheme="minorHAnsi" w:cstheme="minorHAnsi"/>
          <w:sz w:val="22"/>
          <w:szCs w:val="22"/>
          <w:lang w:val="en-US"/>
        </w:rPr>
        <w:t xml:space="preserve">will guide you through each issue. </w:t>
      </w:r>
      <w:bookmarkStart w:id="4" w:name="_Hlk119413989"/>
      <w:r w:rsidR="00C2789B" w:rsidRPr="009D001A">
        <w:rPr>
          <w:rStyle w:val="normaltextrun"/>
          <w:rFonts w:asciiTheme="minorHAnsi" w:hAnsiTheme="minorHAnsi" w:cstheme="minorHAnsi"/>
          <w:sz w:val="22"/>
          <w:szCs w:val="22"/>
          <w:lang w:val="en-US"/>
        </w:rPr>
        <w:t xml:space="preserve"> </w:t>
      </w:r>
      <w:bookmarkEnd w:id="4"/>
      <w:r w:rsidR="009E3CC4">
        <w:rPr>
          <w:rStyle w:val="normaltextrun"/>
          <w:rFonts w:asciiTheme="minorHAnsi" w:hAnsiTheme="minorHAnsi" w:cstheme="minorHAnsi"/>
          <w:sz w:val="22"/>
          <w:szCs w:val="22"/>
          <w:lang w:val="en-US"/>
        </w:rPr>
        <w:t xml:space="preserve">Finally, a list of </w:t>
      </w:r>
      <w:r w:rsidR="00C2789B" w:rsidRPr="009D001A">
        <w:rPr>
          <w:rStyle w:val="normaltextrun"/>
          <w:rFonts w:asciiTheme="minorHAnsi" w:hAnsiTheme="minorHAnsi" w:cstheme="minorHAnsi"/>
          <w:sz w:val="22"/>
          <w:szCs w:val="22"/>
          <w:lang w:val="en-US"/>
        </w:rPr>
        <w:t>resources that might be useful in your practice is included</w:t>
      </w:r>
      <w:r w:rsidRPr="00D35447">
        <w:rPr>
          <w:rFonts w:asciiTheme="minorHAnsi" w:hAnsiTheme="minorHAnsi" w:cstheme="minorHAnsi"/>
          <w:i/>
          <w:iCs/>
          <w:sz w:val="22"/>
          <w:szCs w:val="22"/>
          <w:lang w:val="en-GB"/>
        </w:rPr>
        <w:t>.</w:t>
      </w:r>
    </w:p>
    <w:p w14:paraId="4DE07F63" w14:textId="77777777" w:rsidR="00B9721F" w:rsidRDefault="00B9721F" w:rsidP="00533556">
      <w:pPr>
        <w:spacing w:after="240"/>
        <w:rPr>
          <w:rStyle w:val="normaltextrun"/>
          <w:rFonts w:asciiTheme="minorHAnsi" w:hAnsiTheme="minorHAnsi" w:cstheme="minorHAnsi"/>
          <w:b/>
          <w:bCs/>
          <w:color w:val="7030A0"/>
          <w:sz w:val="22"/>
          <w:szCs w:val="22"/>
          <w:lang w:val="en-GB"/>
        </w:rPr>
      </w:pPr>
    </w:p>
    <w:p w14:paraId="34B0D535" w14:textId="77777777" w:rsidR="00B9721F" w:rsidRDefault="00B9721F" w:rsidP="00533556">
      <w:pPr>
        <w:spacing w:after="240"/>
        <w:rPr>
          <w:rStyle w:val="normaltextrun"/>
          <w:rFonts w:asciiTheme="minorHAnsi" w:hAnsiTheme="minorHAnsi" w:cstheme="minorHAnsi"/>
          <w:b/>
          <w:bCs/>
          <w:color w:val="7030A0"/>
          <w:sz w:val="22"/>
          <w:szCs w:val="22"/>
          <w:lang w:val="en-GB"/>
        </w:rPr>
      </w:pPr>
    </w:p>
    <w:p w14:paraId="4FF348C4" w14:textId="3883D5E0" w:rsidR="00D35447" w:rsidRPr="00E35D41" w:rsidRDefault="00E35CC0" w:rsidP="00533556">
      <w:pPr>
        <w:spacing w:after="240"/>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lastRenderedPageBreak/>
        <w:t>Who made this toolkit?</w:t>
      </w:r>
    </w:p>
    <w:p w14:paraId="11C73CA9" w14:textId="5AF5FBBC" w:rsidR="00D35447" w:rsidRPr="00D35447" w:rsidRDefault="00D35447" w:rsidP="00D35447">
      <w:pPr>
        <w:spacing w:after="160" w:line="259" w:lineRule="auto"/>
        <w:rPr>
          <w:rFonts w:asciiTheme="minorHAnsi" w:eastAsiaTheme="minorHAnsi" w:hAnsiTheme="minorHAnsi" w:cstheme="minorBidi"/>
          <w:sz w:val="22"/>
          <w:szCs w:val="22"/>
          <w:lang w:eastAsia="en-US"/>
        </w:rPr>
      </w:pPr>
      <w:r w:rsidRPr="00D35447">
        <w:rPr>
          <w:rFonts w:asciiTheme="minorHAnsi" w:eastAsiaTheme="minorHAnsi" w:hAnsiTheme="minorHAnsi" w:cstheme="minorBidi"/>
          <w:sz w:val="22"/>
          <w:szCs w:val="22"/>
          <w:lang w:eastAsia="en-US"/>
        </w:rPr>
        <w:t>Th</w:t>
      </w:r>
      <w:r>
        <w:rPr>
          <w:rFonts w:asciiTheme="minorHAnsi" w:eastAsiaTheme="minorHAnsi" w:hAnsiTheme="minorHAnsi" w:cstheme="minorBidi"/>
          <w:sz w:val="22"/>
          <w:szCs w:val="22"/>
          <w:lang w:eastAsia="en-US"/>
        </w:rPr>
        <w:t>e</w:t>
      </w:r>
      <w:r w:rsidRPr="00D35447">
        <w:rPr>
          <w:rFonts w:asciiTheme="minorHAnsi" w:eastAsiaTheme="minorHAnsi" w:hAnsiTheme="minorHAnsi" w:cstheme="minorBidi"/>
          <w:sz w:val="22"/>
          <w:szCs w:val="22"/>
          <w:lang w:eastAsia="en-US"/>
        </w:rPr>
        <w:t xml:space="preserve"> toolkit was developed by researchers at the Centre for Disability Law and Policy, University of Galway, as part of the Re(al) Productive Justice project. We benefited from collaboration with health, social care and legal professionals and with our stakeholder and ambassador group which includes a range of disabled people and health, social care and legal professionals.</w:t>
      </w:r>
    </w:p>
    <w:p w14:paraId="5BF15038" w14:textId="77777777" w:rsidR="009E3CC4" w:rsidRDefault="009E3CC4" w:rsidP="00533556">
      <w:pPr>
        <w:spacing w:after="240"/>
        <w:rPr>
          <w:rStyle w:val="normaltextrun"/>
          <w:rFonts w:asciiTheme="minorHAnsi" w:hAnsiTheme="minorHAnsi" w:cstheme="minorHAnsi"/>
          <w:b/>
          <w:bCs/>
          <w:sz w:val="22"/>
          <w:szCs w:val="22"/>
          <w:lang w:val="en-GB"/>
        </w:rPr>
      </w:pPr>
    </w:p>
    <w:p w14:paraId="0613EF81" w14:textId="0F7A2530" w:rsidR="00D35447" w:rsidRPr="00E35D41" w:rsidRDefault="00E35CC0" w:rsidP="00533556">
      <w:pPr>
        <w:spacing w:after="240"/>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t>Where can I go to find out more?</w:t>
      </w:r>
    </w:p>
    <w:p w14:paraId="319FCE71" w14:textId="77777777" w:rsidR="00461D27" w:rsidRPr="00D35447" w:rsidRDefault="00461D27" w:rsidP="00461D27">
      <w:pPr>
        <w:spacing w:after="160" w:line="259" w:lineRule="auto"/>
        <w:rPr>
          <w:rFonts w:asciiTheme="minorHAnsi" w:eastAsiaTheme="minorHAnsi" w:hAnsiTheme="minorHAnsi" w:cstheme="minorBidi"/>
          <w:sz w:val="22"/>
          <w:szCs w:val="22"/>
          <w:lang w:eastAsia="en-US"/>
        </w:rPr>
      </w:pPr>
      <w:r w:rsidRPr="00D35447">
        <w:rPr>
          <w:rFonts w:asciiTheme="minorHAnsi" w:eastAsiaTheme="minorHAnsi" w:hAnsiTheme="minorHAnsi" w:cstheme="minorBidi"/>
          <w:sz w:val="22"/>
          <w:szCs w:val="22"/>
          <w:lang w:eastAsia="en-US"/>
        </w:rPr>
        <w:t>This toolkit is one of a series produced by the Re(al)</w:t>
      </w:r>
      <w:r>
        <w:rPr>
          <w:rFonts w:asciiTheme="minorHAnsi" w:eastAsiaTheme="minorHAnsi" w:hAnsiTheme="minorHAnsi" w:cstheme="minorBidi"/>
          <w:sz w:val="22"/>
          <w:szCs w:val="22"/>
          <w:lang w:eastAsia="en-US"/>
        </w:rPr>
        <w:t xml:space="preserve"> P</w:t>
      </w:r>
      <w:r w:rsidRPr="00D35447">
        <w:rPr>
          <w:rFonts w:asciiTheme="minorHAnsi" w:eastAsiaTheme="minorHAnsi" w:hAnsiTheme="minorHAnsi" w:cstheme="minorBidi"/>
          <w:sz w:val="22"/>
          <w:szCs w:val="22"/>
          <w:lang w:eastAsia="en-US"/>
        </w:rPr>
        <w:t>roductive Justice team. The full list of topics covered includes Parenting, Pregnancy and Childbirth, Fertility and Contraception, and Abortion, as well as two short guides, the Communication Guide for Health and Social Care Professionals and the Know Your Rights guide aimed at disabled people and people who experience discrimination in accessing services because of their physical or communication access needs.</w:t>
      </w:r>
    </w:p>
    <w:p w14:paraId="5ABF8185" w14:textId="77777777" w:rsidR="00461D27" w:rsidRPr="00D35447" w:rsidRDefault="00461D27" w:rsidP="00461D27">
      <w:pPr>
        <w:spacing w:after="160" w:line="259" w:lineRule="auto"/>
        <w:rPr>
          <w:rFonts w:asciiTheme="minorHAnsi" w:eastAsiaTheme="minorHAnsi" w:hAnsiTheme="minorHAnsi" w:cstheme="minorBidi"/>
          <w:sz w:val="22"/>
          <w:szCs w:val="22"/>
          <w:lang w:val="en-GB" w:eastAsia="en-US"/>
        </w:rPr>
      </w:pPr>
      <w:r w:rsidRPr="00D35447">
        <w:rPr>
          <w:rFonts w:asciiTheme="minorHAnsi" w:eastAsiaTheme="minorHAnsi" w:hAnsiTheme="minorHAnsi" w:cstheme="minorBidi"/>
          <w:sz w:val="22"/>
          <w:szCs w:val="22"/>
          <w:lang w:val="en-GB" w:eastAsia="en-US"/>
        </w:rPr>
        <w:t>For more information you can visit our</w:t>
      </w:r>
      <w:r>
        <w:rPr>
          <w:rFonts w:asciiTheme="minorHAnsi" w:eastAsiaTheme="minorHAnsi" w:hAnsiTheme="minorHAnsi" w:cstheme="minorBidi"/>
          <w:sz w:val="22"/>
          <w:szCs w:val="22"/>
          <w:lang w:val="en-GB" w:eastAsia="en-US"/>
        </w:rPr>
        <w:t xml:space="preserve"> dedicated </w:t>
      </w:r>
      <w:r w:rsidRPr="00116E2A">
        <w:rPr>
          <w:rFonts w:asciiTheme="minorHAnsi" w:eastAsiaTheme="minorHAnsi" w:hAnsiTheme="minorHAnsi" w:cstheme="minorBidi"/>
          <w:sz w:val="22"/>
          <w:szCs w:val="22"/>
          <w:lang w:val="en-GB" w:eastAsia="en-US"/>
        </w:rPr>
        <w:t>Re(al) Productive Justice project website</w:t>
      </w:r>
      <w:r>
        <w:rPr>
          <w:rFonts w:asciiTheme="minorHAnsi" w:eastAsiaTheme="minorHAnsi" w:hAnsiTheme="minorHAnsi" w:cstheme="minorBidi"/>
          <w:sz w:val="22"/>
          <w:szCs w:val="22"/>
          <w:lang w:val="en-GB" w:eastAsia="en-US"/>
        </w:rPr>
        <w:t xml:space="preserve">: </w:t>
      </w:r>
      <w:hyperlink r:id="rId15" w:history="1">
        <w:r w:rsidRPr="00735529">
          <w:rPr>
            <w:rStyle w:val="Hyperlink"/>
            <w:rFonts w:asciiTheme="minorHAnsi" w:eastAsiaTheme="minorHAnsi" w:hAnsiTheme="minorHAnsi" w:cstheme="minorBidi"/>
            <w:sz w:val="22"/>
            <w:szCs w:val="22"/>
            <w:lang w:val="en-GB" w:eastAsia="en-US"/>
          </w:rPr>
          <w:t>https://www.universityofgalway.ie/centre-disability-law-policy/research/projects/current/real</w:t>
        </w:r>
      </w:hyperlink>
      <w:r>
        <w:rPr>
          <w:rFonts w:asciiTheme="minorHAnsi" w:eastAsiaTheme="minorHAnsi" w:hAnsiTheme="minorHAnsi" w:cstheme="minorBidi"/>
          <w:sz w:val="22"/>
          <w:szCs w:val="22"/>
          <w:lang w:val="en-GB" w:eastAsia="en-US"/>
        </w:rPr>
        <w:t xml:space="preserve">. </w:t>
      </w:r>
    </w:p>
    <w:p w14:paraId="7FD8AC32" w14:textId="77777777" w:rsidR="00461D27" w:rsidRPr="00D35447" w:rsidRDefault="00461D27" w:rsidP="00461D27">
      <w:pPr>
        <w:spacing w:after="160" w:line="259" w:lineRule="auto"/>
        <w:rPr>
          <w:rFonts w:asciiTheme="minorHAnsi" w:eastAsiaTheme="minorHAnsi" w:hAnsiTheme="minorHAnsi" w:cstheme="minorBidi"/>
          <w:sz w:val="22"/>
          <w:szCs w:val="22"/>
          <w:lang w:val="en-US" w:eastAsia="en-US"/>
        </w:rPr>
      </w:pPr>
      <w:r w:rsidRPr="00D35447">
        <w:rPr>
          <w:rFonts w:asciiTheme="minorHAnsi" w:eastAsiaTheme="minorHAnsi" w:hAnsiTheme="minorHAnsi" w:cstheme="minorBidi"/>
          <w:sz w:val="22"/>
          <w:szCs w:val="22"/>
          <w:lang w:val="en-GB" w:eastAsia="en-US"/>
        </w:rPr>
        <w:t>To find out more about the research conducted on the reproductive experiences of disabled people in Ireland</w:t>
      </w:r>
      <w:r>
        <w:rPr>
          <w:rFonts w:asciiTheme="minorHAnsi" w:eastAsiaTheme="minorHAnsi" w:hAnsiTheme="minorHAnsi" w:cstheme="minorBidi"/>
          <w:sz w:val="22"/>
          <w:szCs w:val="22"/>
          <w:lang w:val="en-GB" w:eastAsia="en-US"/>
        </w:rPr>
        <w:t xml:space="preserve">, you can </w:t>
      </w:r>
      <w:r w:rsidRPr="00116E2A">
        <w:rPr>
          <w:rFonts w:asciiTheme="minorHAnsi" w:eastAsiaTheme="minorHAnsi" w:hAnsiTheme="minorHAnsi" w:cstheme="minorBidi"/>
          <w:sz w:val="22"/>
          <w:szCs w:val="22"/>
          <w:lang w:val="en-GB" w:eastAsia="en-US"/>
        </w:rPr>
        <w:t>read our oral histories</w:t>
      </w:r>
      <w:r>
        <w:rPr>
          <w:rFonts w:asciiTheme="minorHAnsi" w:eastAsiaTheme="minorHAnsi" w:hAnsiTheme="minorHAnsi" w:cstheme="minorBidi"/>
          <w:sz w:val="22"/>
          <w:szCs w:val="22"/>
          <w:lang w:val="en-GB" w:eastAsia="en-US"/>
        </w:rPr>
        <w:t xml:space="preserve"> which have been archived at the Digital Repository Ireland: </w:t>
      </w:r>
      <w:hyperlink r:id="rId16" w:history="1">
        <w:r w:rsidRPr="00735529">
          <w:rPr>
            <w:rStyle w:val="Hyperlink"/>
            <w:rFonts w:asciiTheme="minorHAnsi" w:eastAsiaTheme="minorHAnsi" w:hAnsiTheme="minorHAnsi" w:cstheme="minorBidi"/>
            <w:sz w:val="22"/>
            <w:szCs w:val="22"/>
            <w:lang w:val="en-GB" w:eastAsia="en-US"/>
          </w:rPr>
          <w:t>https://doi.org/10.7486/DRI.ws85q6171</w:t>
        </w:r>
      </w:hyperlink>
      <w:r>
        <w:rPr>
          <w:rFonts w:asciiTheme="minorHAnsi" w:eastAsiaTheme="minorHAnsi" w:hAnsiTheme="minorHAnsi" w:cstheme="minorBidi"/>
          <w:sz w:val="22"/>
          <w:szCs w:val="22"/>
          <w:lang w:val="en-GB" w:eastAsia="en-US"/>
        </w:rPr>
        <w:t xml:space="preserve">. </w:t>
      </w:r>
    </w:p>
    <w:p w14:paraId="3652F50C" w14:textId="77777777" w:rsidR="00461D27" w:rsidRDefault="00461D27" w:rsidP="00461D27">
      <w:pPr>
        <w:spacing w:after="160" w:line="259" w:lineRule="auto"/>
        <w:rPr>
          <w:rFonts w:asciiTheme="minorHAnsi" w:eastAsiaTheme="minorHAnsi" w:hAnsiTheme="minorHAnsi" w:cstheme="minorBidi"/>
          <w:sz w:val="22"/>
          <w:szCs w:val="22"/>
          <w:lang w:val="en-GB" w:eastAsia="en-US"/>
        </w:rPr>
      </w:pPr>
    </w:p>
    <w:p w14:paraId="278FA301" w14:textId="77777777" w:rsidR="00461D27" w:rsidRPr="00D35447" w:rsidRDefault="00461D27" w:rsidP="00461D27">
      <w:pPr>
        <w:spacing w:after="160" w:line="259" w:lineRule="auto"/>
        <w:rPr>
          <w:rFonts w:asciiTheme="minorHAnsi" w:eastAsiaTheme="minorHAnsi" w:hAnsiTheme="minorHAnsi" w:cstheme="minorBidi"/>
          <w:sz w:val="22"/>
          <w:szCs w:val="22"/>
          <w:lang w:val="en-US" w:eastAsia="en-US"/>
        </w:rPr>
      </w:pPr>
      <w:r w:rsidRPr="00D35447">
        <w:rPr>
          <w:rFonts w:asciiTheme="minorHAnsi" w:eastAsiaTheme="minorHAnsi" w:hAnsiTheme="minorHAnsi" w:cstheme="minorBidi"/>
          <w:sz w:val="22"/>
          <w:szCs w:val="22"/>
          <w:lang w:val="en-GB" w:eastAsia="en-US"/>
        </w:rPr>
        <w:t xml:space="preserve">We are also publishing a book on the findings of our research, which </w:t>
      </w:r>
      <w:r>
        <w:rPr>
          <w:rFonts w:asciiTheme="minorHAnsi" w:eastAsiaTheme="minorHAnsi" w:hAnsiTheme="minorHAnsi" w:cstheme="minorBidi"/>
          <w:sz w:val="22"/>
          <w:szCs w:val="22"/>
          <w:lang w:val="en-GB" w:eastAsia="en-US"/>
        </w:rPr>
        <w:t xml:space="preserve">will be available in 2023. </w:t>
      </w:r>
    </w:p>
    <w:p w14:paraId="4C6D2871" w14:textId="77777777" w:rsidR="00461D27" w:rsidRDefault="00461D27" w:rsidP="00461D27">
      <w:pPr>
        <w:spacing w:after="160" w:line="259" w:lineRule="auto"/>
        <w:rPr>
          <w:rFonts w:asciiTheme="minorHAnsi" w:eastAsiaTheme="minorHAnsi" w:hAnsiTheme="minorHAnsi" w:cstheme="minorBidi"/>
          <w:sz w:val="22"/>
          <w:szCs w:val="22"/>
          <w:lang w:val="en-GB" w:eastAsia="en-US"/>
        </w:rPr>
      </w:pPr>
    </w:p>
    <w:p w14:paraId="7B2A6F75" w14:textId="12B5510B" w:rsidR="00D35447" w:rsidRDefault="00461D27" w:rsidP="00461D27">
      <w:pPr>
        <w:spacing w:after="160" w:line="259" w:lineRule="auto"/>
        <w:rPr>
          <w:rStyle w:val="normaltextrun"/>
          <w:rFonts w:asciiTheme="minorHAnsi" w:hAnsiTheme="minorHAnsi" w:cstheme="minorHAnsi"/>
          <w:sz w:val="22"/>
          <w:szCs w:val="22"/>
          <w:lang w:val="en-GB"/>
        </w:rPr>
      </w:pPr>
      <w:r w:rsidRPr="00D35447">
        <w:rPr>
          <w:rFonts w:asciiTheme="minorHAnsi" w:eastAsiaTheme="minorHAnsi" w:hAnsiTheme="minorHAnsi" w:cstheme="minorBidi"/>
          <w:sz w:val="22"/>
          <w:szCs w:val="22"/>
          <w:lang w:val="en-GB" w:eastAsia="en-US"/>
        </w:rPr>
        <w:t xml:space="preserve">If you have questions not answered by this toolkit, please email </w:t>
      </w:r>
      <w:bookmarkStart w:id="5" w:name="_Hlk125305195"/>
      <w:r>
        <w:fldChar w:fldCharType="begin"/>
      </w:r>
      <w:r>
        <w:instrText xml:space="preserve"> HYPERLINK "mailto:realproductivejustice@nuigalway.ie" \h </w:instrText>
      </w:r>
      <w:r>
        <w:fldChar w:fldCharType="separate"/>
      </w:r>
      <w:r w:rsidRPr="00D35447">
        <w:rPr>
          <w:rFonts w:asciiTheme="minorHAnsi" w:eastAsiaTheme="minorHAnsi" w:hAnsiTheme="minorHAnsi" w:cstheme="minorBidi"/>
          <w:sz w:val="22"/>
          <w:szCs w:val="22"/>
          <w:u w:val="single"/>
          <w:lang w:val="en-GB" w:eastAsia="en-US"/>
        </w:rPr>
        <w:t>realproductivejustice@nuigalway.ie</w:t>
      </w:r>
      <w:r>
        <w:rPr>
          <w:rFonts w:asciiTheme="minorHAnsi" w:eastAsiaTheme="minorHAnsi" w:hAnsiTheme="minorHAnsi" w:cstheme="minorBidi"/>
          <w:sz w:val="22"/>
          <w:szCs w:val="22"/>
          <w:u w:val="single"/>
          <w:lang w:val="en-GB" w:eastAsia="en-US"/>
        </w:rPr>
        <w:fldChar w:fldCharType="end"/>
      </w:r>
      <w:bookmarkEnd w:id="5"/>
    </w:p>
    <w:p w14:paraId="580ED22E" w14:textId="7A38E9C2" w:rsidR="00E608FB" w:rsidRDefault="00E608FB" w:rsidP="00CF6E11">
      <w:pPr>
        <w:pStyle w:val="paragraph"/>
        <w:spacing w:before="0" w:beforeAutospacing="0" w:after="0" w:afterAutospacing="0"/>
        <w:rPr>
          <w:rStyle w:val="normaltextrun"/>
          <w:rFonts w:asciiTheme="minorHAnsi" w:hAnsiTheme="minorHAnsi" w:cstheme="minorHAnsi"/>
          <w:sz w:val="22"/>
          <w:szCs w:val="22"/>
          <w:lang w:val="en-US"/>
        </w:rPr>
      </w:pPr>
    </w:p>
    <w:p w14:paraId="746CA8B1" w14:textId="72E16334" w:rsidR="009E3CC4" w:rsidRDefault="009E3CC4" w:rsidP="00CF6E11">
      <w:pPr>
        <w:pStyle w:val="paragraph"/>
        <w:spacing w:before="0" w:beforeAutospacing="0" w:after="0" w:afterAutospacing="0"/>
        <w:rPr>
          <w:rStyle w:val="normaltextrun"/>
          <w:rFonts w:asciiTheme="minorHAnsi" w:hAnsiTheme="minorHAnsi" w:cstheme="minorHAnsi"/>
          <w:sz w:val="22"/>
          <w:szCs w:val="22"/>
          <w:lang w:val="en-US"/>
        </w:rPr>
      </w:pPr>
    </w:p>
    <w:p w14:paraId="4BA7BE0C" w14:textId="77777777" w:rsidR="009E3CC4" w:rsidRPr="009D001A" w:rsidRDefault="009E3CC4" w:rsidP="00CF6E11">
      <w:pPr>
        <w:pStyle w:val="paragraph"/>
        <w:spacing w:before="0" w:beforeAutospacing="0" w:after="0" w:afterAutospacing="0"/>
        <w:rPr>
          <w:rStyle w:val="normaltextrun"/>
          <w:rFonts w:asciiTheme="minorHAnsi" w:hAnsiTheme="minorHAnsi" w:cstheme="minorHAnsi"/>
          <w:sz w:val="22"/>
          <w:szCs w:val="22"/>
          <w:lang w:val="en-US"/>
        </w:rPr>
      </w:pPr>
    </w:p>
    <w:p w14:paraId="62BEF3FB" w14:textId="77777777" w:rsidR="00464E55" w:rsidRDefault="00464E55" w:rsidP="00CF6E11">
      <w:pPr>
        <w:pStyle w:val="paragraph"/>
        <w:spacing w:before="0" w:beforeAutospacing="0" w:after="0" w:afterAutospacing="0"/>
        <w:textAlignment w:val="baseline"/>
        <w:rPr>
          <w:rStyle w:val="normaltextrun"/>
          <w:rFonts w:asciiTheme="minorHAnsi" w:hAnsiTheme="minorHAnsi" w:cstheme="minorHAnsi"/>
          <w:sz w:val="22"/>
          <w:szCs w:val="22"/>
          <w:lang w:val="en-US"/>
        </w:rPr>
        <w:sectPr w:rsidR="00464E55" w:rsidSect="00DE5783">
          <w:footerReference w:type="default" r:id="rId17"/>
          <w:pgSz w:w="11900" w:h="16840"/>
          <w:pgMar w:top="1440" w:right="1440" w:bottom="1440" w:left="1440" w:header="708" w:footer="708" w:gutter="0"/>
          <w:pgNumType w:start="1"/>
          <w:cols w:space="708"/>
          <w:docGrid w:linePitch="360"/>
        </w:sectPr>
      </w:pPr>
    </w:p>
    <w:p w14:paraId="175C3324" w14:textId="586F16A4" w:rsidR="0B09D3AD" w:rsidRPr="00E35D41" w:rsidRDefault="0B09D3AD" w:rsidP="00D35447">
      <w:pPr>
        <w:pStyle w:val="Heading2"/>
        <w:ind w:left="0" w:firstLine="0"/>
        <w:rPr>
          <w:rStyle w:val="normaltextrun"/>
          <w:b/>
          <w:bCs/>
          <w:color w:val="7030A0"/>
        </w:rPr>
      </w:pPr>
      <w:bookmarkStart w:id="6" w:name="_Toc119418296"/>
      <w:bookmarkStart w:id="7" w:name="_Toc119418558"/>
      <w:bookmarkStart w:id="8" w:name="_Toc125462690"/>
      <w:r w:rsidRPr="00E35D41">
        <w:rPr>
          <w:rStyle w:val="normaltextrun"/>
          <w:b/>
          <w:bCs/>
          <w:color w:val="7030A0"/>
        </w:rPr>
        <w:lastRenderedPageBreak/>
        <w:t>Fertility</w:t>
      </w:r>
      <w:r w:rsidR="5F55C8CA" w:rsidRPr="00E35D41">
        <w:rPr>
          <w:rStyle w:val="normaltextrun"/>
          <w:b/>
          <w:bCs/>
          <w:color w:val="7030A0"/>
        </w:rPr>
        <w:t xml:space="preserve"> and Assisted Human Reproduction</w:t>
      </w:r>
      <w:r w:rsidR="006C3250" w:rsidRPr="00E35D41">
        <w:rPr>
          <w:rStyle w:val="normaltextrun"/>
          <w:b/>
          <w:bCs/>
          <w:color w:val="7030A0"/>
        </w:rPr>
        <w:t xml:space="preserve"> (AHR)</w:t>
      </w:r>
      <w:bookmarkEnd w:id="6"/>
      <w:bookmarkEnd w:id="7"/>
      <w:bookmarkEnd w:id="8"/>
    </w:p>
    <w:p w14:paraId="1940E75F" w14:textId="2CD1D6AE" w:rsidR="23D59A1A" w:rsidRPr="009D001A" w:rsidRDefault="23D59A1A" w:rsidP="00CF6E11">
      <w:pPr>
        <w:pStyle w:val="paragraph"/>
        <w:spacing w:before="0" w:beforeAutospacing="0" w:after="0" w:afterAutospacing="0"/>
        <w:rPr>
          <w:rStyle w:val="normaltextrun"/>
          <w:rFonts w:asciiTheme="minorHAnsi" w:hAnsiTheme="minorHAnsi" w:cstheme="minorHAnsi"/>
          <w:sz w:val="22"/>
          <w:szCs w:val="22"/>
          <w:lang w:val="en-GB"/>
        </w:rPr>
      </w:pPr>
    </w:p>
    <w:p w14:paraId="6912161D" w14:textId="7C201923" w:rsidR="00910CA0" w:rsidRPr="00B11613" w:rsidRDefault="00910CA0" w:rsidP="001B2A04">
      <w:pPr>
        <w:pStyle w:val="Heading3"/>
        <w:numPr>
          <w:ilvl w:val="0"/>
          <w:numId w:val="0"/>
        </w:numPr>
        <w:rPr>
          <w:rStyle w:val="normaltextrun"/>
          <w:rFonts w:asciiTheme="minorHAnsi" w:hAnsiTheme="minorHAnsi" w:cstheme="minorHAnsi"/>
          <w:b/>
          <w:bCs/>
          <w:color w:val="7030A0"/>
          <w:lang w:val="en-GB"/>
        </w:rPr>
      </w:pPr>
      <w:bookmarkStart w:id="9" w:name="_Toc119418297"/>
      <w:bookmarkStart w:id="10" w:name="_Toc119418559"/>
      <w:bookmarkStart w:id="11" w:name="_Toc125462691"/>
      <w:r w:rsidRPr="00B11613">
        <w:rPr>
          <w:rStyle w:val="normaltextrun"/>
          <w:rFonts w:asciiTheme="minorHAnsi" w:hAnsiTheme="minorHAnsi" w:cstheme="minorHAnsi"/>
          <w:b/>
          <w:bCs/>
          <w:color w:val="7030A0"/>
          <w:lang w:val="en-GB"/>
        </w:rPr>
        <w:t>Top Tips</w:t>
      </w:r>
      <w:bookmarkEnd w:id="9"/>
      <w:bookmarkEnd w:id="10"/>
      <w:bookmarkEnd w:id="11"/>
    </w:p>
    <w:p w14:paraId="76714B5F" w14:textId="77777777" w:rsidR="00B11613" w:rsidRPr="00B11613" w:rsidRDefault="00B11613" w:rsidP="00B11613">
      <w:pPr>
        <w:rPr>
          <w:lang w:val="en-GB"/>
        </w:rPr>
      </w:pPr>
    </w:p>
    <w:p w14:paraId="460664C0" w14:textId="77509286" w:rsidR="0B09D3AD" w:rsidRPr="00B11613" w:rsidRDefault="2157D17C" w:rsidP="00003E67">
      <w:pPr>
        <w:pStyle w:val="Heading4"/>
        <w:rPr>
          <w:rStyle w:val="normaltextrun"/>
          <w:rFonts w:asciiTheme="minorHAnsi" w:hAnsiTheme="minorHAnsi" w:cstheme="minorHAnsi"/>
          <w:i w:val="0"/>
          <w:iCs w:val="0"/>
          <w:color w:val="7030A0"/>
          <w:lang w:val="en-GB"/>
        </w:rPr>
      </w:pPr>
      <w:bookmarkStart w:id="12" w:name="_Toc119418560"/>
      <w:bookmarkStart w:id="13" w:name="_Toc125462692"/>
      <w:r w:rsidRPr="00B11613">
        <w:rPr>
          <w:rStyle w:val="normaltextrun"/>
          <w:rFonts w:asciiTheme="minorHAnsi" w:hAnsiTheme="minorHAnsi" w:cstheme="minorHAnsi"/>
          <w:i w:val="0"/>
          <w:iCs w:val="0"/>
          <w:color w:val="7030A0"/>
          <w:lang w:val="en-GB"/>
        </w:rPr>
        <w:t>Provision of Information</w:t>
      </w:r>
      <w:bookmarkEnd w:id="12"/>
      <w:bookmarkEnd w:id="13"/>
    </w:p>
    <w:p w14:paraId="58BC7256" w14:textId="0235D4FB" w:rsidR="0B09D3AD" w:rsidRDefault="00291EA3" w:rsidP="00CF6E11">
      <w:pPr>
        <w:pStyle w:val="paragraph"/>
        <w:spacing w:before="0" w:beforeAutospacing="0" w:after="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Due to gaps in provision of sexual health education</w:t>
      </w:r>
      <w:r w:rsidR="007D7D12" w:rsidRPr="009D001A">
        <w:rPr>
          <w:rStyle w:val="normaltextrun"/>
          <w:rFonts w:asciiTheme="minorHAnsi" w:hAnsiTheme="minorHAnsi" w:cstheme="minorHAnsi"/>
          <w:sz w:val="22"/>
          <w:szCs w:val="22"/>
          <w:lang w:val="en-GB"/>
        </w:rPr>
        <w:t xml:space="preserve"> and </w:t>
      </w:r>
      <w:r w:rsidR="002610B8" w:rsidRPr="009D001A">
        <w:rPr>
          <w:rStyle w:val="normaltextrun"/>
          <w:rFonts w:asciiTheme="minorHAnsi" w:hAnsiTheme="minorHAnsi" w:cstheme="minorHAnsi"/>
          <w:sz w:val="22"/>
          <w:szCs w:val="22"/>
          <w:lang w:val="en-GB"/>
        </w:rPr>
        <w:t>the role of religious influences in disability services</w:t>
      </w:r>
      <w:r w:rsidRPr="009D001A">
        <w:rPr>
          <w:rStyle w:val="normaltextrun"/>
          <w:rFonts w:asciiTheme="minorHAnsi" w:hAnsiTheme="minorHAnsi" w:cstheme="minorHAnsi"/>
          <w:sz w:val="22"/>
          <w:szCs w:val="22"/>
          <w:lang w:val="en-GB"/>
        </w:rPr>
        <w:t>, it</w:t>
      </w:r>
      <w:r w:rsidR="2157D17C" w:rsidRPr="009D001A">
        <w:rPr>
          <w:rStyle w:val="normaltextrun"/>
          <w:rFonts w:asciiTheme="minorHAnsi" w:hAnsiTheme="minorHAnsi" w:cstheme="minorHAnsi"/>
          <w:sz w:val="22"/>
          <w:szCs w:val="22"/>
          <w:lang w:val="en-GB"/>
        </w:rPr>
        <w:t xml:space="preserve"> cannot be assumed that </w:t>
      </w:r>
      <w:r w:rsidR="0041767A">
        <w:rPr>
          <w:rStyle w:val="normaltextrun"/>
          <w:rFonts w:asciiTheme="minorHAnsi" w:hAnsiTheme="minorHAnsi" w:cstheme="minorHAnsi"/>
          <w:sz w:val="22"/>
          <w:szCs w:val="22"/>
          <w:lang w:val="en-GB"/>
        </w:rPr>
        <w:t>all</w:t>
      </w:r>
      <w:r w:rsidR="2157D17C" w:rsidRPr="009D001A">
        <w:rPr>
          <w:rStyle w:val="normaltextrun"/>
          <w:rFonts w:asciiTheme="minorHAnsi" w:hAnsiTheme="minorHAnsi" w:cstheme="minorHAnsi"/>
          <w:sz w:val="22"/>
          <w:szCs w:val="22"/>
          <w:lang w:val="en-GB"/>
        </w:rPr>
        <w:t xml:space="preserve"> disabled</w:t>
      </w:r>
      <w:r w:rsidR="0041767A">
        <w:rPr>
          <w:rStyle w:val="normaltextrun"/>
          <w:rFonts w:asciiTheme="minorHAnsi" w:hAnsiTheme="minorHAnsi" w:cstheme="minorHAnsi"/>
          <w:sz w:val="22"/>
          <w:szCs w:val="22"/>
          <w:lang w:val="en-GB"/>
        </w:rPr>
        <w:t xml:space="preserve"> people</w:t>
      </w:r>
      <w:r w:rsidR="11D46F17" w:rsidRPr="009D001A">
        <w:rPr>
          <w:rStyle w:val="normaltextrun"/>
          <w:rFonts w:asciiTheme="minorHAnsi" w:hAnsiTheme="minorHAnsi" w:cstheme="minorHAnsi"/>
          <w:sz w:val="22"/>
          <w:szCs w:val="22"/>
          <w:lang w:val="en-GB"/>
        </w:rPr>
        <w:t xml:space="preserve"> are knowledgeable about fertility and assisted human reproduction. </w:t>
      </w:r>
      <w:r w:rsidR="0041767A">
        <w:rPr>
          <w:rStyle w:val="normaltextrun"/>
          <w:rFonts w:asciiTheme="minorHAnsi" w:hAnsiTheme="minorHAnsi" w:cstheme="minorHAnsi"/>
          <w:sz w:val="22"/>
          <w:szCs w:val="22"/>
          <w:lang w:val="en-GB"/>
        </w:rPr>
        <w:t xml:space="preserve">If </w:t>
      </w:r>
      <w:r w:rsidR="11D46F17" w:rsidRPr="009D001A">
        <w:rPr>
          <w:rStyle w:val="normaltextrun"/>
          <w:rFonts w:asciiTheme="minorHAnsi" w:hAnsiTheme="minorHAnsi" w:cstheme="minorHAnsi"/>
          <w:sz w:val="22"/>
          <w:szCs w:val="22"/>
          <w:lang w:val="en-GB"/>
        </w:rPr>
        <w:t xml:space="preserve">a person has </w:t>
      </w:r>
      <w:r w:rsidR="0041767A">
        <w:rPr>
          <w:rStyle w:val="normaltextrun"/>
          <w:rFonts w:asciiTheme="minorHAnsi" w:hAnsiTheme="minorHAnsi" w:cstheme="minorHAnsi"/>
          <w:sz w:val="22"/>
          <w:szCs w:val="22"/>
          <w:lang w:val="en-GB"/>
        </w:rPr>
        <w:t>a</w:t>
      </w:r>
      <w:r w:rsidR="11D46F17" w:rsidRPr="009D001A">
        <w:rPr>
          <w:rStyle w:val="normaltextrun"/>
          <w:rFonts w:asciiTheme="minorHAnsi" w:hAnsiTheme="minorHAnsi" w:cstheme="minorHAnsi"/>
          <w:sz w:val="22"/>
          <w:szCs w:val="22"/>
          <w:lang w:val="en-GB"/>
        </w:rPr>
        <w:t xml:space="preserve"> disability or health condition </w:t>
      </w:r>
      <w:r w:rsidR="0041767A">
        <w:rPr>
          <w:rStyle w:val="normaltextrun"/>
          <w:rFonts w:asciiTheme="minorHAnsi" w:hAnsiTheme="minorHAnsi" w:cstheme="minorHAnsi"/>
          <w:sz w:val="22"/>
          <w:szCs w:val="22"/>
          <w:lang w:val="en-GB"/>
        </w:rPr>
        <w:t xml:space="preserve">that was acquired </w:t>
      </w:r>
      <w:r w:rsidR="11D46F17" w:rsidRPr="009D001A">
        <w:rPr>
          <w:rStyle w:val="normaltextrun"/>
          <w:rFonts w:asciiTheme="minorHAnsi" w:hAnsiTheme="minorHAnsi" w:cstheme="minorHAnsi"/>
          <w:sz w:val="22"/>
          <w:szCs w:val="22"/>
          <w:lang w:val="en-GB"/>
        </w:rPr>
        <w:t xml:space="preserve">during adulthood, their </w:t>
      </w:r>
      <w:r w:rsidR="5CC24EEE" w:rsidRPr="009D001A">
        <w:rPr>
          <w:rStyle w:val="normaltextrun"/>
          <w:rFonts w:asciiTheme="minorHAnsi" w:hAnsiTheme="minorHAnsi" w:cstheme="minorHAnsi"/>
          <w:sz w:val="22"/>
          <w:szCs w:val="22"/>
          <w:lang w:val="en-GB"/>
        </w:rPr>
        <w:t xml:space="preserve">needs around fertility and assisted human reproduction </w:t>
      </w:r>
      <w:r w:rsidR="00D97C74">
        <w:rPr>
          <w:rStyle w:val="normaltextrun"/>
          <w:rFonts w:asciiTheme="minorHAnsi" w:hAnsiTheme="minorHAnsi" w:cstheme="minorHAnsi"/>
          <w:sz w:val="22"/>
          <w:szCs w:val="22"/>
          <w:lang w:val="en-GB"/>
        </w:rPr>
        <w:t xml:space="preserve">(AHR) </w:t>
      </w:r>
      <w:r w:rsidR="0041767A">
        <w:rPr>
          <w:rStyle w:val="normaltextrun"/>
          <w:rFonts w:asciiTheme="minorHAnsi" w:hAnsiTheme="minorHAnsi" w:cstheme="minorHAnsi"/>
          <w:sz w:val="22"/>
          <w:szCs w:val="22"/>
          <w:lang w:val="en-GB"/>
        </w:rPr>
        <w:t>may h</w:t>
      </w:r>
      <w:r w:rsidR="5CC24EEE" w:rsidRPr="009D001A">
        <w:rPr>
          <w:rStyle w:val="normaltextrun"/>
          <w:rFonts w:asciiTheme="minorHAnsi" w:hAnsiTheme="minorHAnsi" w:cstheme="minorHAnsi"/>
          <w:sz w:val="22"/>
          <w:szCs w:val="22"/>
          <w:lang w:val="en-GB"/>
        </w:rPr>
        <w:t xml:space="preserve">ave changed. </w:t>
      </w:r>
      <w:r w:rsidR="006A1239" w:rsidRPr="009D001A">
        <w:rPr>
          <w:rStyle w:val="normaltextrun"/>
          <w:rFonts w:asciiTheme="minorHAnsi" w:hAnsiTheme="minorHAnsi" w:cstheme="minorHAnsi"/>
          <w:sz w:val="22"/>
          <w:szCs w:val="22"/>
          <w:lang w:val="en-GB"/>
        </w:rPr>
        <w:t>Y</w:t>
      </w:r>
      <w:r w:rsidR="0C763CF7" w:rsidRPr="009D001A">
        <w:rPr>
          <w:rStyle w:val="normaltextrun"/>
          <w:rFonts w:asciiTheme="minorHAnsi" w:hAnsiTheme="minorHAnsi" w:cstheme="minorHAnsi"/>
          <w:sz w:val="22"/>
          <w:szCs w:val="22"/>
          <w:lang w:val="en-GB"/>
        </w:rPr>
        <w:t>our choice of words, attitude, mode of service delivery, time</w:t>
      </w:r>
      <w:r w:rsidR="0041767A">
        <w:rPr>
          <w:rStyle w:val="normaltextrun"/>
          <w:rFonts w:asciiTheme="minorHAnsi" w:hAnsiTheme="minorHAnsi" w:cstheme="minorHAnsi"/>
          <w:sz w:val="22"/>
          <w:szCs w:val="22"/>
          <w:lang w:val="en-GB"/>
        </w:rPr>
        <w:t xml:space="preserve"> spent</w:t>
      </w:r>
      <w:r w:rsidR="00913790">
        <w:rPr>
          <w:rStyle w:val="normaltextrun"/>
          <w:rFonts w:asciiTheme="minorHAnsi" w:hAnsiTheme="minorHAnsi" w:cstheme="minorHAnsi"/>
          <w:sz w:val="22"/>
          <w:szCs w:val="22"/>
          <w:lang w:val="en-GB"/>
        </w:rPr>
        <w:t xml:space="preserve"> and </w:t>
      </w:r>
      <w:r w:rsidR="0C763CF7" w:rsidRPr="009D001A">
        <w:rPr>
          <w:rStyle w:val="normaltextrun"/>
          <w:rFonts w:asciiTheme="minorHAnsi" w:hAnsiTheme="minorHAnsi" w:cstheme="minorHAnsi"/>
          <w:sz w:val="22"/>
          <w:szCs w:val="22"/>
          <w:lang w:val="en-GB"/>
        </w:rPr>
        <w:t>follow</w:t>
      </w:r>
      <w:r w:rsidR="00913790">
        <w:rPr>
          <w:rStyle w:val="normaltextrun"/>
          <w:rFonts w:asciiTheme="minorHAnsi" w:hAnsiTheme="minorHAnsi" w:cstheme="minorHAnsi"/>
          <w:sz w:val="22"/>
          <w:szCs w:val="22"/>
          <w:lang w:val="en-GB"/>
        </w:rPr>
        <w:t>-</w:t>
      </w:r>
      <w:r w:rsidR="0C763CF7" w:rsidRPr="009D001A">
        <w:rPr>
          <w:rStyle w:val="normaltextrun"/>
          <w:rFonts w:asciiTheme="minorHAnsi" w:hAnsiTheme="minorHAnsi" w:cstheme="minorHAnsi"/>
          <w:sz w:val="22"/>
          <w:szCs w:val="22"/>
          <w:lang w:val="en-GB"/>
        </w:rPr>
        <w:t>up services</w:t>
      </w:r>
      <w:r w:rsidR="006A1239" w:rsidRPr="009D001A">
        <w:rPr>
          <w:rStyle w:val="normaltextrun"/>
          <w:rFonts w:asciiTheme="minorHAnsi" w:hAnsiTheme="minorHAnsi" w:cstheme="minorHAnsi"/>
          <w:sz w:val="22"/>
          <w:szCs w:val="22"/>
          <w:lang w:val="en-GB"/>
        </w:rPr>
        <w:t xml:space="preserve"> </w:t>
      </w:r>
      <w:r w:rsidR="00913790">
        <w:rPr>
          <w:rStyle w:val="normaltextrun"/>
          <w:rFonts w:asciiTheme="minorHAnsi" w:hAnsiTheme="minorHAnsi" w:cstheme="minorHAnsi"/>
          <w:sz w:val="22"/>
          <w:szCs w:val="22"/>
          <w:lang w:val="en-GB"/>
        </w:rPr>
        <w:t>offered will impact</w:t>
      </w:r>
      <w:r w:rsidR="000F26A3" w:rsidRPr="009D001A">
        <w:rPr>
          <w:rStyle w:val="normaltextrun"/>
          <w:rFonts w:asciiTheme="minorHAnsi" w:hAnsiTheme="minorHAnsi" w:cstheme="minorHAnsi"/>
          <w:sz w:val="22"/>
          <w:szCs w:val="22"/>
          <w:lang w:val="en-GB"/>
        </w:rPr>
        <w:t xml:space="preserve"> </w:t>
      </w:r>
      <w:r w:rsidR="006A0D52" w:rsidRPr="009D001A">
        <w:rPr>
          <w:rStyle w:val="normaltextrun"/>
          <w:rFonts w:asciiTheme="minorHAnsi" w:hAnsiTheme="minorHAnsi" w:cstheme="minorHAnsi"/>
          <w:sz w:val="22"/>
          <w:szCs w:val="22"/>
          <w:lang w:val="en-GB"/>
        </w:rPr>
        <w:t xml:space="preserve">- </w:t>
      </w:r>
      <w:r w:rsidR="000F26A3" w:rsidRPr="009D001A">
        <w:rPr>
          <w:rStyle w:val="normaltextrun"/>
          <w:rFonts w:asciiTheme="minorHAnsi" w:hAnsiTheme="minorHAnsi" w:cstheme="minorHAnsi"/>
          <w:sz w:val="22"/>
          <w:szCs w:val="22"/>
          <w:lang w:val="en-GB"/>
        </w:rPr>
        <w:t>positively and negatively</w:t>
      </w:r>
      <w:r w:rsidR="006A0D52" w:rsidRPr="009D001A">
        <w:rPr>
          <w:rStyle w:val="normaltextrun"/>
          <w:rFonts w:asciiTheme="minorHAnsi" w:hAnsiTheme="minorHAnsi" w:cstheme="minorHAnsi"/>
          <w:sz w:val="22"/>
          <w:szCs w:val="22"/>
          <w:lang w:val="en-GB"/>
        </w:rPr>
        <w:t xml:space="preserve"> </w:t>
      </w:r>
      <w:r w:rsidR="00913790">
        <w:rPr>
          <w:rStyle w:val="normaltextrun"/>
          <w:rFonts w:asciiTheme="minorHAnsi" w:hAnsiTheme="minorHAnsi" w:cstheme="minorHAnsi"/>
          <w:sz w:val="22"/>
          <w:szCs w:val="22"/>
          <w:lang w:val="en-GB"/>
        </w:rPr>
        <w:t>–</w:t>
      </w:r>
      <w:r w:rsidR="006A1239" w:rsidRPr="009D001A">
        <w:rPr>
          <w:rStyle w:val="normaltextrun"/>
          <w:rFonts w:asciiTheme="minorHAnsi" w:hAnsiTheme="minorHAnsi" w:cstheme="minorHAnsi"/>
          <w:sz w:val="22"/>
          <w:szCs w:val="22"/>
          <w:lang w:val="en-GB"/>
        </w:rPr>
        <w:t xml:space="preserve"> </w:t>
      </w:r>
      <w:r w:rsidR="00913790">
        <w:rPr>
          <w:rStyle w:val="normaltextrun"/>
          <w:rFonts w:asciiTheme="minorHAnsi" w:hAnsiTheme="minorHAnsi" w:cstheme="minorHAnsi"/>
          <w:sz w:val="22"/>
          <w:szCs w:val="22"/>
          <w:lang w:val="en-GB"/>
        </w:rPr>
        <w:t xml:space="preserve">the disabled person. </w:t>
      </w:r>
      <w:r w:rsidR="00F16057" w:rsidRPr="009D001A">
        <w:rPr>
          <w:rStyle w:val="normaltextrun"/>
          <w:rFonts w:asciiTheme="minorHAnsi" w:hAnsiTheme="minorHAnsi" w:cstheme="minorHAnsi"/>
          <w:sz w:val="22"/>
          <w:szCs w:val="22"/>
          <w:lang w:val="en-GB"/>
        </w:rPr>
        <w:t>Cost is a significant factor for disabled people accessing fertility and reproductive services.</w:t>
      </w:r>
      <w:r w:rsidR="000F26A3" w:rsidRPr="009D001A">
        <w:rPr>
          <w:rStyle w:val="normaltextrun"/>
          <w:rFonts w:asciiTheme="minorHAnsi" w:hAnsiTheme="minorHAnsi" w:cstheme="minorHAnsi"/>
          <w:sz w:val="22"/>
          <w:szCs w:val="22"/>
          <w:lang w:val="en-GB"/>
        </w:rPr>
        <w:t xml:space="preserve"> W</w:t>
      </w:r>
      <w:r w:rsidR="6E70AC12" w:rsidRPr="009D001A">
        <w:rPr>
          <w:rStyle w:val="normaltextrun"/>
          <w:rFonts w:asciiTheme="minorHAnsi" w:hAnsiTheme="minorHAnsi" w:cstheme="minorHAnsi"/>
          <w:sz w:val="22"/>
          <w:szCs w:val="22"/>
          <w:lang w:val="en-GB"/>
        </w:rPr>
        <w:t xml:space="preserve">here your service does not directly relate to fertility or </w:t>
      </w:r>
      <w:r w:rsidR="00D97C74">
        <w:rPr>
          <w:rStyle w:val="normaltextrun"/>
          <w:rFonts w:asciiTheme="minorHAnsi" w:hAnsiTheme="minorHAnsi" w:cstheme="minorHAnsi"/>
          <w:sz w:val="22"/>
          <w:szCs w:val="22"/>
          <w:lang w:val="en-GB"/>
        </w:rPr>
        <w:t>AHR</w:t>
      </w:r>
      <w:r w:rsidR="6E70AC12" w:rsidRPr="009D001A">
        <w:rPr>
          <w:rStyle w:val="normaltextrun"/>
          <w:rFonts w:asciiTheme="minorHAnsi" w:hAnsiTheme="minorHAnsi" w:cstheme="minorHAnsi"/>
          <w:sz w:val="22"/>
          <w:szCs w:val="22"/>
          <w:lang w:val="en-GB"/>
        </w:rPr>
        <w:t>, consider the impact of any treatment or course of action which you are implementing on this aspect of the person’s life</w:t>
      </w:r>
      <w:r w:rsidR="000F26A3" w:rsidRPr="009D001A">
        <w:rPr>
          <w:rStyle w:val="normaltextrun"/>
          <w:rFonts w:asciiTheme="minorHAnsi" w:hAnsiTheme="minorHAnsi" w:cstheme="minorHAnsi"/>
          <w:sz w:val="22"/>
          <w:szCs w:val="22"/>
          <w:lang w:val="en-GB"/>
        </w:rPr>
        <w:t>, e.g.</w:t>
      </w:r>
      <w:r w:rsidR="00910CA0">
        <w:rPr>
          <w:rStyle w:val="normaltextrun"/>
          <w:rFonts w:asciiTheme="minorHAnsi" w:hAnsiTheme="minorHAnsi" w:cstheme="minorHAnsi"/>
          <w:sz w:val="22"/>
          <w:szCs w:val="22"/>
          <w:lang w:val="en-GB"/>
        </w:rPr>
        <w:t>,</w:t>
      </w:r>
      <w:r w:rsidR="000F26A3" w:rsidRPr="009D001A">
        <w:rPr>
          <w:rStyle w:val="normaltextrun"/>
          <w:rFonts w:asciiTheme="minorHAnsi" w:hAnsiTheme="minorHAnsi" w:cstheme="minorHAnsi"/>
          <w:sz w:val="22"/>
          <w:szCs w:val="22"/>
          <w:lang w:val="en-GB"/>
        </w:rPr>
        <w:t xml:space="preserve"> prescribing medication</w:t>
      </w:r>
      <w:r w:rsidR="003B2614" w:rsidRPr="009D001A">
        <w:rPr>
          <w:rStyle w:val="normaltextrun"/>
          <w:rFonts w:asciiTheme="minorHAnsi" w:hAnsiTheme="minorHAnsi" w:cstheme="minorHAnsi"/>
          <w:sz w:val="22"/>
          <w:szCs w:val="22"/>
          <w:lang w:val="en-GB"/>
        </w:rPr>
        <w:t xml:space="preserve"> or therapies</w:t>
      </w:r>
      <w:r w:rsidR="00A43513" w:rsidRPr="009D001A">
        <w:rPr>
          <w:rStyle w:val="normaltextrun"/>
          <w:rFonts w:asciiTheme="minorHAnsi" w:hAnsiTheme="minorHAnsi" w:cstheme="minorHAnsi"/>
          <w:sz w:val="22"/>
          <w:szCs w:val="22"/>
          <w:lang w:val="en-GB"/>
        </w:rPr>
        <w:t xml:space="preserve"> which reduce sexual functioning or impact fertility</w:t>
      </w:r>
      <w:r w:rsidR="6E70AC12" w:rsidRPr="009D001A">
        <w:rPr>
          <w:rStyle w:val="normaltextrun"/>
          <w:rFonts w:asciiTheme="minorHAnsi" w:hAnsiTheme="minorHAnsi" w:cstheme="minorHAnsi"/>
          <w:sz w:val="22"/>
          <w:szCs w:val="22"/>
          <w:lang w:val="en-GB"/>
        </w:rPr>
        <w:t xml:space="preserve">. </w:t>
      </w:r>
    </w:p>
    <w:p w14:paraId="0742CFD6" w14:textId="125E6D95" w:rsidR="00B7661D" w:rsidRDefault="00B7661D" w:rsidP="00CF6E11">
      <w:pPr>
        <w:pStyle w:val="paragraph"/>
        <w:spacing w:before="0" w:beforeAutospacing="0" w:after="0" w:afterAutospacing="0"/>
        <w:rPr>
          <w:rStyle w:val="normaltextrun"/>
          <w:rFonts w:asciiTheme="minorHAnsi" w:hAnsiTheme="minorHAnsi" w:cstheme="minorHAnsi"/>
          <w:sz w:val="22"/>
          <w:szCs w:val="22"/>
          <w:lang w:val="en-GB"/>
        </w:rPr>
      </w:pPr>
    </w:p>
    <w:p w14:paraId="66586BE0" w14:textId="2D4AFFB1" w:rsidR="00461D27" w:rsidRDefault="00DE5783" w:rsidP="00DE5783">
      <w:pPr>
        <w:ind w:left="1134"/>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6432" behindDoc="0" locked="0" layoutInCell="1" allowOverlap="1" wp14:anchorId="61A1D3D8" wp14:editId="1E399ADB">
            <wp:simplePos x="0" y="0"/>
            <wp:positionH relativeFrom="margin">
              <wp:align>left</wp:align>
            </wp:positionH>
            <wp:positionV relativeFrom="paragraph">
              <wp:posOffset>9525</wp:posOffset>
            </wp:positionV>
            <wp:extent cx="622300" cy="621665"/>
            <wp:effectExtent l="0" t="0" r="6350" b="6985"/>
            <wp:wrapSquare wrapText="bothSides"/>
            <wp:docPr id="1" name="Picture 1" descr="Icon showing speech bubbles to mark where there is direct speech from the research informants.  It appears with each quote and is marked as decorative in the rest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showing speech bubbles to mark where there is direct speech from the research informants.  It appears with each quote and is marked as decorative in the rest of the document."/>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B7661D" w:rsidRPr="009D001A">
        <w:rPr>
          <w:rFonts w:asciiTheme="minorHAnsi" w:hAnsiTheme="minorHAnsi" w:cstheme="minorHAnsi"/>
          <w:sz w:val="22"/>
          <w:szCs w:val="22"/>
        </w:rPr>
        <w:t>‘</w:t>
      </w:r>
      <w:r w:rsidR="00B7661D" w:rsidRPr="009D001A">
        <w:rPr>
          <w:rFonts w:asciiTheme="minorHAnsi" w:hAnsiTheme="minorHAnsi" w:cstheme="minorHAnsi"/>
          <w:i/>
          <w:iCs/>
          <w:sz w:val="22"/>
          <w:szCs w:val="22"/>
        </w:rPr>
        <w:t>Certainly, sex was never talked about anyways. When I was growing up, in relation to disabled people, we were never considered, even the thought of…</w:t>
      </w:r>
      <w:r w:rsidR="00D97C74">
        <w:rPr>
          <w:rFonts w:asciiTheme="minorHAnsi" w:hAnsiTheme="minorHAnsi" w:cstheme="minorHAnsi"/>
          <w:i/>
          <w:iCs/>
          <w:sz w:val="22"/>
          <w:szCs w:val="22"/>
        </w:rPr>
        <w:t xml:space="preserve"> </w:t>
      </w:r>
      <w:r w:rsidR="00B7661D" w:rsidRPr="009D001A">
        <w:rPr>
          <w:rFonts w:asciiTheme="minorHAnsi" w:hAnsiTheme="minorHAnsi" w:cstheme="minorHAnsi"/>
          <w:i/>
          <w:iCs/>
          <w:sz w:val="22"/>
          <w:szCs w:val="22"/>
        </w:rPr>
        <w:t>I would have friends and they were non-disabled and in teenage years like, everybody had boyfriends. When it came to mine…oh, right – or the assumption is that you wouldn’t have a boyfriend and you wouldn’t be married, and you wouldn’t have children and you wouldn’t have an abortion and you wouldn’t have all these things. You know, that was not for me and that is still here. That is still around, which is funny.</w:t>
      </w:r>
      <w:r w:rsidR="00B7661D" w:rsidRPr="009D001A">
        <w:rPr>
          <w:rFonts w:asciiTheme="minorHAnsi" w:hAnsiTheme="minorHAnsi" w:cstheme="minorHAnsi"/>
          <w:sz w:val="22"/>
          <w:szCs w:val="22"/>
        </w:rPr>
        <w:t>’</w:t>
      </w:r>
    </w:p>
    <w:p w14:paraId="56D82906" w14:textId="23A2A9BF" w:rsidR="00B7661D" w:rsidRPr="009D001A" w:rsidRDefault="004E1AFC" w:rsidP="00B11613">
      <w:pPr>
        <w:ind w:left="1440"/>
        <w:rPr>
          <w:rFonts w:asciiTheme="minorHAnsi" w:hAnsiTheme="minorHAnsi" w:cstheme="minorHAnsi"/>
          <w:sz w:val="22"/>
          <w:szCs w:val="22"/>
        </w:rPr>
      </w:pPr>
      <w:r w:rsidRPr="004E1AFC">
        <w:rPr>
          <w:rFonts w:asciiTheme="minorHAnsi" w:hAnsiTheme="minorHAnsi" w:cstheme="minorHAnsi"/>
          <w:sz w:val="22"/>
          <w:szCs w:val="22"/>
          <w:lang w:val="en-GB"/>
        </w:rPr>
        <w:t xml:space="preserve">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4E1AFC">
        <w:rPr>
          <w:rFonts w:asciiTheme="minorHAnsi" w:hAnsiTheme="minorHAnsi" w:cstheme="minorHAnsi"/>
          <w:sz w:val="22"/>
          <w:szCs w:val="22"/>
          <w:lang w:val="en-GB"/>
        </w:rPr>
        <w:t>–</w:t>
      </w:r>
      <w:r w:rsidRPr="004E1AFC">
        <w:rPr>
          <w:rFonts w:asciiTheme="minorHAnsi" w:hAnsiTheme="minorHAnsi" w:cstheme="minorHAnsi"/>
          <w:sz w:val="22"/>
          <w:szCs w:val="22"/>
          <w:lang w:val="en-US"/>
        </w:rPr>
        <w:t xml:space="preserve"> </w:t>
      </w:r>
      <w:r w:rsidR="00B11613">
        <w:rPr>
          <w:rFonts w:asciiTheme="minorHAnsi" w:hAnsiTheme="minorHAnsi" w:cstheme="minorHAnsi"/>
          <w:sz w:val="22"/>
          <w:szCs w:val="22"/>
          <w:lang w:val="en-US"/>
        </w:rPr>
        <w:t>Martina, disabled woman</w:t>
      </w:r>
    </w:p>
    <w:p w14:paraId="3DAAA6BE" w14:textId="77777777" w:rsidR="00B7661D" w:rsidRPr="009D001A" w:rsidRDefault="00B7661D" w:rsidP="00B7661D">
      <w:pPr>
        <w:pStyle w:val="paragraph"/>
        <w:spacing w:before="0" w:beforeAutospacing="0" w:after="0" w:afterAutospacing="0"/>
        <w:ind w:left="720"/>
        <w:rPr>
          <w:rStyle w:val="normaltextrun"/>
          <w:rFonts w:asciiTheme="minorHAnsi" w:hAnsiTheme="minorHAnsi" w:cstheme="minorHAnsi"/>
          <w:sz w:val="22"/>
          <w:szCs w:val="22"/>
          <w:lang w:val="en-GB"/>
        </w:rPr>
      </w:pPr>
    </w:p>
    <w:p w14:paraId="62E585F4" w14:textId="2C81E83D" w:rsidR="00461D27" w:rsidRDefault="00B7661D" w:rsidP="00DE5783">
      <w:pPr>
        <w:pStyle w:val="paragraph"/>
        <w:spacing w:before="0" w:beforeAutospacing="0" w:after="0" w:afterAutospacing="0"/>
        <w:ind w:left="1134"/>
        <w:textAlignment w:val="baseline"/>
        <w:rPr>
          <w:rFonts w:asciiTheme="minorHAnsi" w:hAnsiTheme="minorHAnsi" w:cstheme="minorHAnsi"/>
          <w:i/>
          <w:iCs/>
          <w:sz w:val="22"/>
          <w:szCs w:val="22"/>
        </w:rPr>
      </w:pPr>
      <w:r w:rsidRPr="009D001A">
        <w:rPr>
          <w:rStyle w:val="normaltextrun"/>
          <w:rFonts w:asciiTheme="minorHAnsi" w:hAnsiTheme="minorHAnsi" w:cstheme="minorHAnsi"/>
          <w:sz w:val="22"/>
          <w:szCs w:val="22"/>
          <w:lang w:val="en-GB"/>
        </w:rPr>
        <w:t>‘</w:t>
      </w:r>
      <w:r w:rsidRPr="009D001A">
        <w:rPr>
          <w:rFonts w:asciiTheme="minorHAnsi" w:hAnsiTheme="minorHAnsi" w:cstheme="minorHAnsi"/>
          <w:i/>
          <w:iCs/>
          <w:sz w:val="22"/>
          <w:szCs w:val="22"/>
        </w:rPr>
        <w:t>Assisted human reproduction is a very complex procedure, it’s you know, having IVF is very complex. And it can be very difficult...I suppose again we would see occasionally people with literacy problems and again there’s a lot of consent forms and huge amounts of information and I mean, just the, for example, the Children and Family Relationships Act that was recently enacted in May around donor sperm, the consent forms for that are not patient friendly by any shape or means. And for somebody who has literacy problems, or again language problems, they would be incomprehensible. I mean they are incomprehensible at the best of times.’</w:t>
      </w:r>
    </w:p>
    <w:p w14:paraId="5CB35249" w14:textId="43A06A70" w:rsidR="00B7661D" w:rsidRDefault="004E1AFC" w:rsidP="00DE5783">
      <w:pPr>
        <w:pStyle w:val="paragraph"/>
        <w:spacing w:before="0" w:beforeAutospacing="0" w:after="0" w:afterAutospacing="0"/>
        <w:ind w:left="1134"/>
        <w:textAlignment w:val="baseline"/>
        <w:rPr>
          <w:rFonts w:asciiTheme="minorHAnsi" w:hAnsiTheme="minorHAnsi" w:cstheme="minorHAnsi"/>
          <w:sz w:val="22"/>
          <w:szCs w:val="22"/>
          <w:lang w:val="en-US"/>
        </w:rPr>
      </w:pPr>
      <w:r>
        <w:rPr>
          <w:rFonts w:asciiTheme="minorHAnsi" w:hAnsiTheme="minorHAnsi" w:cstheme="minorHAnsi"/>
          <w:i/>
          <w:iCs/>
          <w:sz w:val="22"/>
          <w:szCs w:val="22"/>
        </w:rPr>
        <w:tab/>
      </w:r>
      <w:r>
        <w:rPr>
          <w:rFonts w:asciiTheme="minorHAnsi" w:hAnsiTheme="minorHAnsi" w:cstheme="minorHAnsi"/>
          <w:i/>
          <w:iCs/>
          <w:sz w:val="22"/>
          <w:szCs w:val="22"/>
        </w:rPr>
        <w:tab/>
      </w:r>
      <w:r>
        <w:rPr>
          <w:rFonts w:asciiTheme="minorHAnsi" w:hAnsiTheme="minorHAnsi" w:cstheme="minorHAnsi"/>
          <w:i/>
          <w:iCs/>
          <w:sz w:val="22"/>
          <w:szCs w:val="22"/>
        </w:rPr>
        <w:tab/>
      </w:r>
      <w:r>
        <w:rPr>
          <w:rFonts w:asciiTheme="minorHAnsi" w:hAnsiTheme="minorHAnsi" w:cstheme="minorHAnsi"/>
          <w:i/>
          <w:iCs/>
          <w:sz w:val="22"/>
          <w:szCs w:val="22"/>
        </w:rPr>
        <w:tab/>
      </w:r>
      <w:r>
        <w:rPr>
          <w:rFonts w:asciiTheme="minorHAnsi" w:hAnsiTheme="minorHAnsi" w:cstheme="minorHAnsi"/>
          <w:i/>
          <w:iCs/>
          <w:sz w:val="22"/>
          <w:szCs w:val="22"/>
        </w:rPr>
        <w:tab/>
      </w:r>
      <w:r>
        <w:rPr>
          <w:rFonts w:asciiTheme="minorHAnsi" w:hAnsiTheme="minorHAnsi" w:cstheme="minorHAnsi"/>
          <w:i/>
          <w:iCs/>
          <w:sz w:val="22"/>
          <w:szCs w:val="22"/>
        </w:rPr>
        <w:tab/>
      </w:r>
      <w:r>
        <w:rPr>
          <w:rFonts w:asciiTheme="minorHAnsi" w:hAnsiTheme="minorHAnsi" w:cstheme="minorHAnsi"/>
          <w:i/>
          <w:iCs/>
          <w:sz w:val="22"/>
          <w:szCs w:val="22"/>
        </w:rPr>
        <w:tab/>
      </w:r>
      <w:r>
        <w:rPr>
          <w:rFonts w:asciiTheme="minorHAnsi" w:hAnsiTheme="minorHAnsi" w:cstheme="minorHAnsi"/>
          <w:i/>
          <w:iCs/>
          <w:sz w:val="22"/>
          <w:szCs w:val="22"/>
        </w:rPr>
        <w:tab/>
      </w:r>
      <w:r w:rsidRPr="004E1AFC">
        <w:rPr>
          <w:rFonts w:asciiTheme="minorHAnsi" w:hAnsiTheme="minorHAnsi" w:cstheme="minorHAnsi"/>
          <w:sz w:val="22"/>
          <w:szCs w:val="22"/>
          <w:lang w:val="en-GB"/>
        </w:rPr>
        <w:t xml:space="preserve"> </w:t>
      </w:r>
      <w:bookmarkStart w:id="14" w:name="_Hlk119418740"/>
      <w:r w:rsidRPr="004E1AFC">
        <w:rPr>
          <w:rFonts w:asciiTheme="minorHAnsi" w:hAnsiTheme="minorHAnsi" w:cstheme="minorHAnsi"/>
          <w:sz w:val="22"/>
          <w:szCs w:val="22"/>
          <w:lang w:val="en-GB"/>
        </w:rPr>
        <w:t>–</w:t>
      </w:r>
      <w:r w:rsidRPr="004E1AFC">
        <w:rPr>
          <w:rFonts w:asciiTheme="minorHAnsi" w:hAnsiTheme="minorHAnsi" w:cstheme="minorHAnsi"/>
          <w:sz w:val="22"/>
          <w:szCs w:val="22"/>
          <w:lang w:val="en-US"/>
        </w:rPr>
        <w:t xml:space="preserve"> </w:t>
      </w:r>
      <w:r w:rsidR="00461D27">
        <w:rPr>
          <w:rFonts w:asciiTheme="minorHAnsi" w:hAnsiTheme="minorHAnsi" w:cstheme="minorHAnsi"/>
          <w:sz w:val="22"/>
          <w:szCs w:val="22"/>
          <w:lang w:val="en-US"/>
        </w:rPr>
        <w:t xml:space="preserve">Anna, </w:t>
      </w:r>
      <w:bookmarkEnd w:id="14"/>
      <w:r w:rsidR="00B11613">
        <w:rPr>
          <w:rFonts w:asciiTheme="minorHAnsi" w:hAnsiTheme="minorHAnsi" w:cstheme="minorHAnsi"/>
          <w:sz w:val="22"/>
          <w:szCs w:val="22"/>
          <w:lang w:val="en-US"/>
        </w:rPr>
        <w:t>fertility specialist</w:t>
      </w:r>
    </w:p>
    <w:p w14:paraId="2621A716" w14:textId="77777777" w:rsidR="004E1AFC" w:rsidRPr="009D001A" w:rsidRDefault="004E1AFC" w:rsidP="00B7661D">
      <w:pPr>
        <w:pStyle w:val="paragraph"/>
        <w:spacing w:before="0" w:beforeAutospacing="0" w:after="0" w:afterAutospacing="0"/>
        <w:ind w:left="720"/>
        <w:textAlignment w:val="baseline"/>
        <w:rPr>
          <w:rFonts w:asciiTheme="minorHAnsi" w:hAnsiTheme="minorHAnsi" w:cstheme="minorHAnsi"/>
          <w:i/>
          <w:iCs/>
          <w:sz w:val="22"/>
          <w:szCs w:val="22"/>
        </w:rPr>
      </w:pPr>
    </w:p>
    <w:p w14:paraId="6668915C" w14:textId="77777777" w:rsidR="00B7661D" w:rsidRPr="009D001A" w:rsidRDefault="00B7661D" w:rsidP="00B7661D">
      <w:pPr>
        <w:pStyle w:val="paragraph"/>
        <w:spacing w:before="0" w:beforeAutospacing="0" w:after="0" w:afterAutospacing="0"/>
        <w:rPr>
          <w:rStyle w:val="normaltextrun"/>
          <w:rFonts w:asciiTheme="minorHAnsi" w:hAnsiTheme="minorHAnsi" w:cstheme="minorHAnsi"/>
          <w:sz w:val="22"/>
          <w:szCs w:val="22"/>
          <w:lang w:val="en-GB"/>
        </w:rPr>
      </w:pPr>
    </w:p>
    <w:p w14:paraId="04E0615F" w14:textId="279D5AD1" w:rsidR="0B09D3AD" w:rsidRPr="009D001A" w:rsidRDefault="47E0BA69" w:rsidP="006C3250">
      <w:pPr>
        <w:pStyle w:val="paragraph"/>
        <w:shd w:val="clear" w:color="auto" w:fill="E7E6E6" w:themeFill="background2"/>
        <w:spacing w:before="0" w:beforeAutospacing="0" w:after="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 </w:t>
      </w:r>
      <w:r w:rsidRPr="009D001A">
        <w:rPr>
          <w:rFonts w:asciiTheme="minorHAnsi" w:hAnsiTheme="minorHAnsi" w:cstheme="minorHAnsi"/>
          <w:sz w:val="22"/>
          <w:szCs w:val="22"/>
        </w:rPr>
        <w:tab/>
      </w:r>
    </w:p>
    <w:p w14:paraId="7122E3F0" w14:textId="16938D6E" w:rsidR="003B2614" w:rsidRPr="009D001A" w:rsidRDefault="003B2614" w:rsidP="00B11613">
      <w:pPr>
        <w:pStyle w:val="paragraph"/>
        <w:numPr>
          <w:ilvl w:val="0"/>
          <w:numId w:val="10"/>
        </w:numPr>
        <w:spacing w:before="24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Be sensitive to the fact that reproductive lives are an emotive topic.</w:t>
      </w:r>
    </w:p>
    <w:p w14:paraId="1761A61D" w14:textId="77777777" w:rsidR="00D97C74" w:rsidRDefault="00CE65CA"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Adapt your communication style</w:t>
      </w:r>
      <w:r w:rsidR="009F2A5A">
        <w:rPr>
          <w:rStyle w:val="normaltextrun"/>
          <w:rFonts w:asciiTheme="minorHAnsi" w:hAnsiTheme="minorHAnsi" w:cstheme="minorHAnsi"/>
          <w:sz w:val="22"/>
          <w:szCs w:val="22"/>
          <w:lang w:val="en-GB"/>
        </w:rPr>
        <w:t xml:space="preserve"> to meet the needs of the disabled person. </w:t>
      </w:r>
    </w:p>
    <w:p w14:paraId="612E3CB7" w14:textId="7D296538" w:rsidR="0B09D3AD" w:rsidRPr="000E0DD1" w:rsidRDefault="006036C3" w:rsidP="000E0DD1">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Find out in advance if they need any </w:t>
      </w:r>
      <w:r w:rsidR="009F2A5A">
        <w:rPr>
          <w:rStyle w:val="normaltextrun"/>
          <w:rFonts w:asciiTheme="minorHAnsi" w:hAnsiTheme="minorHAnsi" w:cstheme="minorHAnsi"/>
          <w:sz w:val="22"/>
          <w:szCs w:val="22"/>
          <w:lang w:val="en-GB"/>
        </w:rPr>
        <w:t xml:space="preserve">access needs </w:t>
      </w:r>
      <w:r w:rsidRPr="009D001A">
        <w:rPr>
          <w:rStyle w:val="normaltextrun"/>
          <w:rFonts w:asciiTheme="minorHAnsi" w:hAnsiTheme="minorHAnsi" w:cstheme="minorHAnsi"/>
          <w:sz w:val="22"/>
          <w:szCs w:val="22"/>
          <w:lang w:val="en-GB"/>
        </w:rPr>
        <w:t xml:space="preserve">and ensure </w:t>
      </w:r>
      <w:r w:rsidR="009F2A5A">
        <w:rPr>
          <w:rStyle w:val="normaltextrun"/>
          <w:rFonts w:asciiTheme="minorHAnsi" w:hAnsiTheme="minorHAnsi" w:cstheme="minorHAnsi"/>
          <w:sz w:val="22"/>
          <w:szCs w:val="22"/>
          <w:lang w:val="en-GB"/>
        </w:rPr>
        <w:t xml:space="preserve">they are </w:t>
      </w:r>
      <w:r w:rsidRPr="009D001A">
        <w:rPr>
          <w:rStyle w:val="normaltextrun"/>
          <w:rFonts w:asciiTheme="minorHAnsi" w:hAnsiTheme="minorHAnsi" w:cstheme="minorHAnsi"/>
          <w:sz w:val="22"/>
          <w:szCs w:val="22"/>
          <w:lang w:val="en-GB"/>
        </w:rPr>
        <w:t xml:space="preserve">available for their appointment. </w:t>
      </w:r>
      <w:r w:rsidR="7D7A6C40" w:rsidRPr="000E0DD1">
        <w:rPr>
          <w:rStyle w:val="normaltextrun"/>
          <w:rFonts w:asciiTheme="minorHAnsi" w:hAnsiTheme="minorHAnsi" w:cstheme="minorHAnsi"/>
          <w:sz w:val="22"/>
          <w:szCs w:val="22"/>
          <w:lang w:val="en-GB"/>
        </w:rPr>
        <w:t>Where necessary engage translation or interpretation services</w:t>
      </w:r>
      <w:r w:rsidR="7EE72F0E" w:rsidRPr="000E0DD1">
        <w:rPr>
          <w:rStyle w:val="normaltextrun"/>
          <w:rFonts w:asciiTheme="minorHAnsi" w:hAnsiTheme="minorHAnsi" w:cstheme="minorHAnsi"/>
          <w:sz w:val="22"/>
          <w:szCs w:val="22"/>
          <w:lang w:val="en-GB"/>
        </w:rPr>
        <w:t>.</w:t>
      </w:r>
      <w:r w:rsidR="00E113A5" w:rsidRPr="000E0DD1">
        <w:rPr>
          <w:rStyle w:val="normaltextrun"/>
          <w:rFonts w:asciiTheme="minorHAnsi" w:hAnsiTheme="minorHAnsi" w:cstheme="minorHAnsi"/>
          <w:sz w:val="22"/>
          <w:szCs w:val="22"/>
          <w:lang w:val="en-GB"/>
        </w:rPr>
        <w:t xml:space="preserve"> </w:t>
      </w:r>
    </w:p>
    <w:p w14:paraId="03C336E6" w14:textId="7DBBA20A" w:rsidR="0B09D3AD" w:rsidRPr="009D001A" w:rsidRDefault="45F0C5C6"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Use </w:t>
      </w:r>
      <w:r w:rsidR="009F2A5A">
        <w:rPr>
          <w:rStyle w:val="normaltextrun"/>
          <w:rFonts w:asciiTheme="minorHAnsi" w:hAnsiTheme="minorHAnsi" w:cstheme="minorHAnsi"/>
          <w:sz w:val="22"/>
          <w:szCs w:val="22"/>
          <w:lang w:val="en-GB"/>
        </w:rPr>
        <w:t xml:space="preserve">plain English. </w:t>
      </w:r>
    </w:p>
    <w:p w14:paraId="54077CB9" w14:textId="77777777" w:rsidR="006C3250" w:rsidRDefault="45F0C5C6"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Relay information in a non-biased manner.</w:t>
      </w:r>
      <w:r w:rsidR="21A80752" w:rsidRPr="009D001A">
        <w:rPr>
          <w:rStyle w:val="normaltextrun"/>
          <w:rFonts w:asciiTheme="minorHAnsi" w:hAnsiTheme="minorHAnsi" w:cstheme="minorHAnsi"/>
          <w:sz w:val="22"/>
          <w:szCs w:val="22"/>
          <w:lang w:val="en-GB"/>
        </w:rPr>
        <w:t xml:space="preserve"> </w:t>
      </w:r>
    </w:p>
    <w:p w14:paraId="59FA9009" w14:textId="19B87259" w:rsidR="0B09D3AD" w:rsidRPr="009D001A" w:rsidRDefault="21A80752"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Ensure materials you provide are</w:t>
      </w:r>
      <w:r w:rsidR="00A624E2" w:rsidRPr="009D001A">
        <w:rPr>
          <w:rStyle w:val="normaltextrun"/>
          <w:rFonts w:asciiTheme="minorHAnsi" w:hAnsiTheme="minorHAnsi" w:cstheme="minorHAnsi"/>
          <w:sz w:val="22"/>
          <w:szCs w:val="22"/>
          <w:lang w:val="en-GB"/>
        </w:rPr>
        <w:t xml:space="preserve"> appropriate and factually accurate. This can involve researching the organisation developing the materials for bias.</w:t>
      </w:r>
    </w:p>
    <w:p w14:paraId="4A817C50" w14:textId="739AC691" w:rsidR="0B09D3AD" w:rsidRPr="009D001A" w:rsidRDefault="2888CBF1"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Be upfront about costs involved.</w:t>
      </w:r>
    </w:p>
    <w:p w14:paraId="345C60F2" w14:textId="0FAA5870" w:rsidR="00F16057" w:rsidRPr="009D001A" w:rsidRDefault="00F16057"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Consider the </w:t>
      </w:r>
      <w:r w:rsidR="0002470B" w:rsidRPr="009D001A">
        <w:rPr>
          <w:rStyle w:val="normaltextrun"/>
          <w:rFonts w:asciiTheme="minorHAnsi" w:hAnsiTheme="minorHAnsi" w:cstheme="minorHAnsi"/>
          <w:sz w:val="22"/>
          <w:szCs w:val="22"/>
          <w:lang w:val="en-GB"/>
        </w:rPr>
        <w:t>impact of your proposed treatment on their fertility</w:t>
      </w:r>
      <w:r w:rsidR="00D85259" w:rsidRPr="009D001A">
        <w:rPr>
          <w:rStyle w:val="normaltextrun"/>
          <w:rFonts w:asciiTheme="minorHAnsi" w:hAnsiTheme="minorHAnsi" w:cstheme="minorHAnsi"/>
          <w:sz w:val="22"/>
          <w:szCs w:val="22"/>
          <w:lang w:val="en-GB"/>
        </w:rPr>
        <w:t xml:space="preserve"> and </w:t>
      </w:r>
      <w:r w:rsidR="000114E2" w:rsidRPr="009D001A">
        <w:rPr>
          <w:rStyle w:val="normaltextrun"/>
          <w:rFonts w:asciiTheme="minorHAnsi" w:hAnsiTheme="minorHAnsi" w:cstheme="minorHAnsi"/>
          <w:sz w:val="22"/>
          <w:szCs w:val="22"/>
          <w:lang w:val="en-GB"/>
        </w:rPr>
        <w:t>how their disability will i</w:t>
      </w:r>
      <w:r w:rsidR="006C3250">
        <w:rPr>
          <w:rStyle w:val="normaltextrun"/>
          <w:rFonts w:asciiTheme="minorHAnsi" w:hAnsiTheme="minorHAnsi" w:cstheme="minorHAnsi"/>
          <w:sz w:val="22"/>
          <w:szCs w:val="22"/>
          <w:lang w:val="en-GB"/>
        </w:rPr>
        <w:t>nteract with t</w:t>
      </w:r>
      <w:r w:rsidR="000114E2" w:rsidRPr="009D001A">
        <w:rPr>
          <w:rStyle w:val="normaltextrun"/>
          <w:rFonts w:asciiTheme="minorHAnsi" w:hAnsiTheme="minorHAnsi" w:cstheme="minorHAnsi"/>
          <w:sz w:val="22"/>
          <w:szCs w:val="22"/>
          <w:lang w:val="en-GB"/>
        </w:rPr>
        <w:t xml:space="preserve">he suitability of particular forms </w:t>
      </w:r>
      <w:r w:rsidR="009F398F" w:rsidRPr="009D001A">
        <w:rPr>
          <w:rStyle w:val="normaltextrun"/>
          <w:rFonts w:asciiTheme="minorHAnsi" w:hAnsiTheme="minorHAnsi" w:cstheme="minorHAnsi"/>
          <w:sz w:val="22"/>
          <w:szCs w:val="22"/>
          <w:lang w:val="en-GB"/>
        </w:rPr>
        <w:t>of fertility or A</w:t>
      </w:r>
      <w:r w:rsidR="006C3250">
        <w:rPr>
          <w:rStyle w:val="normaltextrun"/>
          <w:rFonts w:asciiTheme="minorHAnsi" w:hAnsiTheme="minorHAnsi" w:cstheme="minorHAnsi"/>
          <w:sz w:val="22"/>
          <w:szCs w:val="22"/>
          <w:lang w:val="en-GB"/>
        </w:rPr>
        <w:t>HR</w:t>
      </w:r>
      <w:r w:rsidR="009F398F" w:rsidRPr="009D001A">
        <w:rPr>
          <w:rStyle w:val="normaltextrun"/>
          <w:rFonts w:asciiTheme="minorHAnsi" w:hAnsiTheme="minorHAnsi" w:cstheme="minorHAnsi"/>
          <w:sz w:val="22"/>
          <w:szCs w:val="22"/>
          <w:lang w:val="en-GB"/>
        </w:rPr>
        <w:t xml:space="preserve"> treatments. </w:t>
      </w:r>
    </w:p>
    <w:p w14:paraId="15EAC9E4" w14:textId="0D75416B" w:rsidR="0B09D3AD" w:rsidRPr="009D001A" w:rsidRDefault="2888CBF1"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lastRenderedPageBreak/>
        <w:t xml:space="preserve">Allow time for the person to seek other independent advice or </w:t>
      </w:r>
      <w:r w:rsidR="006C3250">
        <w:rPr>
          <w:rStyle w:val="normaltextrun"/>
          <w:rFonts w:asciiTheme="minorHAnsi" w:hAnsiTheme="minorHAnsi" w:cstheme="minorHAnsi"/>
          <w:sz w:val="22"/>
          <w:szCs w:val="22"/>
          <w:lang w:val="en-GB"/>
        </w:rPr>
        <w:t xml:space="preserve">to consider </w:t>
      </w:r>
      <w:r w:rsidRPr="009D001A">
        <w:rPr>
          <w:rStyle w:val="normaltextrun"/>
          <w:rFonts w:asciiTheme="minorHAnsi" w:hAnsiTheme="minorHAnsi" w:cstheme="minorHAnsi"/>
          <w:sz w:val="22"/>
          <w:szCs w:val="22"/>
          <w:lang w:val="en-GB"/>
        </w:rPr>
        <w:t xml:space="preserve">information before </w:t>
      </w:r>
      <w:r w:rsidR="006C3250">
        <w:rPr>
          <w:rStyle w:val="normaltextrun"/>
          <w:rFonts w:asciiTheme="minorHAnsi" w:hAnsiTheme="minorHAnsi" w:cstheme="minorHAnsi"/>
          <w:sz w:val="22"/>
          <w:szCs w:val="22"/>
          <w:lang w:val="en-GB"/>
        </w:rPr>
        <w:t xml:space="preserve">they </w:t>
      </w:r>
      <w:r w:rsidRPr="009D001A">
        <w:rPr>
          <w:rStyle w:val="normaltextrun"/>
          <w:rFonts w:asciiTheme="minorHAnsi" w:hAnsiTheme="minorHAnsi" w:cstheme="minorHAnsi"/>
          <w:sz w:val="22"/>
          <w:szCs w:val="22"/>
          <w:lang w:val="en-GB"/>
        </w:rPr>
        <w:t>mak</w:t>
      </w:r>
      <w:r w:rsidR="006C3250">
        <w:rPr>
          <w:rStyle w:val="normaltextrun"/>
          <w:rFonts w:asciiTheme="minorHAnsi" w:hAnsiTheme="minorHAnsi" w:cstheme="minorHAnsi"/>
          <w:sz w:val="22"/>
          <w:szCs w:val="22"/>
          <w:lang w:val="en-GB"/>
        </w:rPr>
        <w:t>e their</w:t>
      </w:r>
      <w:r w:rsidRPr="009D001A">
        <w:rPr>
          <w:rStyle w:val="normaltextrun"/>
          <w:rFonts w:asciiTheme="minorHAnsi" w:hAnsiTheme="minorHAnsi" w:cstheme="minorHAnsi"/>
          <w:sz w:val="22"/>
          <w:szCs w:val="22"/>
          <w:lang w:val="en-GB"/>
        </w:rPr>
        <w:t xml:space="preserve"> decision.</w:t>
      </w:r>
    </w:p>
    <w:p w14:paraId="2D4D9C5E" w14:textId="4356F227" w:rsidR="0B09D3AD" w:rsidRPr="009D001A" w:rsidRDefault="33337F98"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Assume the person has the capacity to make a fertility or A</w:t>
      </w:r>
      <w:r w:rsidR="006C3250">
        <w:rPr>
          <w:rStyle w:val="normaltextrun"/>
          <w:rFonts w:asciiTheme="minorHAnsi" w:hAnsiTheme="minorHAnsi" w:cstheme="minorHAnsi"/>
          <w:sz w:val="22"/>
          <w:szCs w:val="22"/>
          <w:lang w:val="en-GB"/>
        </w:rPr>
        <w:t>HR</w:t>
      </w:r>
      <w:r w:rsidRPr="009D001A">
        <w:rPr>
          <w:rStyle w:val="normaltextrun"/>
          <w:rFonts w:asciiTheme="minorHAnsi" w:hAnsiTheme="minorHAnsi" w:cstheme="minorHAnsi"/>
          <w:sz w:val="22"/>
          <w:szCs w:val="22"/>
          <w:lang w:val="en-GB"/>
        </w:rPr>
        <w:t xml:space="preserve"> decision.</w:t>
      </w:r>
    </w:p>
    <w:p w14:paraId="181AC6A8" w14:textId="4B3A54E5" w:rsidR="00B226F7" w:rsidRPr="009D001A" w:rsidRDefault="00B226F7"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Share your learning from delivering service</w:t>
      </w:r>
      <w:r w:rsidR="0041767A">
        <w:rPr>
          <w:rStyle w:val="normaltextrun"/>
          <w:rFonts w:asciiTheme="minorHAnsi" w:hAnsiTheme="minorHAnsi" w:cstheme="minorHAnsi"/>
          <w:sz w:val="22"/>
          <w:szCs w:val="22"/>
          <w:lang w:val="en-GB"/>
        </w:rPr>
        <w:t>s</w:t>
      </w:r>
      <w:r w:rsidRPr="009D001A">
        <w:rPr>
          <w:rStyle w:val="normaltextrun"/>
          <w:rFonts w:asciiTheme="minorHAnsi" w:hAnsiTheme="minorHAnsi" w:cstheme="minorHAnsi"/>
          <w:sz w:val="22"/>
          <w:szCs w:val="22"/>
          <w:lang w:val="en-GB"/>
        </w:rPr>
        <w:t xml:space="preserve"> in an accessible manner</w:t>
      </w:r>
      <w:r w:rsidR="0041767A" w:rsidRPr="0041767A">
        <w:rPr>
          <w:rStyle w:val="normaltextrun"/>
          <w:rFonts w:asciiTheme="minorHAnsi" w:hAnsiTheme="minorHAnsi" w:cstheme="minorHAnsi"/>
          <w:sz w:val="22"/>
          <w:szCs w:val="22"/>
          <w:lang w:val="en-GB"/>
        </w:rPr>
        <w:t xml:space="preserve"> </w:t>
      </w:r>
      <w:r w:rsidR="0041767A" w:rsidRPr="009D001A">
        <w:rPr>
          <w:rStyle w:val="normaltextrun"/>
          <w:rFonts w:asciiTheme="minorHAnsi" w:hAnsiTheme="minorHAnsi" w:cstheme="minorHAnsi"/>
          <w:sz w:val="22"/>
          <w:szCs w:val="22"/>
          <w:lang w:val="en-GB"/>
        </w:rPr>
        <w:t xml:space="preserve">with </w:t>
      </w:r>
      <w:r w:rsidR="0041767A">
        <w:rPr>
          <w:rStyle w:val="normaltextrun"/>
          <w:rFonts w:asciiTheme="minorHAnsi" w:hAnsiTheme="minorHAnsi" w:cstheme="minorHAnsi"/>
          <w:sz w:val="22"/>
          <w:szCs w:val="22"/>
          <w:lang w:val="en-GB"/>
        </w:rPr>
        <w:t xml:space="preserve">your </w:t>
      </w:r>
      <w:r w:rsidR="0041767A" w:rsidRPr="009D001A">
        <w:rPr>
          <w:rStyle w:val="normaltextrun"/>
          <w:rFonts w:asciiTheme="minorHAnsi" w:hAnsiTheme="minorHAnsi" w:cstheme="minorHAnsi"/>
          <w:sz w:val="22"/>
          <w:szCs w:val="22"/>
          <w:lang w:val="en-GB"/>
        </w:rPr>
        <w:t>colleagues</w:t>
      </w:r>
      <w:r w:rsidRPr="009D001A">
        <w:rPr>
          <w:rStyle w:val="normaltextrun"/>
          <w:rFonts w:asciiTheme="minorHAnsi" w:hAnsiTheme="minorHAnsi" w:cstheme="minorHAnsi"/>
          <w:sz w:val="22"/>
          <w:szCs w:val="22"/>
          <w:lang w:val="en-GB"/>
        </w:rPr>
        <w:t xml:space="preserve">. </w:t>
      </w:r>
    </w:p>
    <w:p w14:paraId="331B28E0" w14:textId="43BD580F" w:rsidR="00B67A45" w:rsidRDefault="003002F7" w:rsidP="00D97C74">
      <w:pPr>
        <w:pStyle w:val="paragraph"/>
        <w:numPr>
          <w:ilvl w:val="0"/>
          <w:numId w:val="10"/>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Seek feedback about how the person experienced the service and make </w:t>
      </w:r>
      <w:r w:rsidR="0041767A">
        <w:rPr>
          <w:rStyle w:val="normaltextrun"/>
          <w:rFonts w:asciiTheme="minorHAnsi" w:hAnsiTheme="minorHAnsi" w:cstheme="minorHAnsi"/>
          <w:sz w:val="22"/>
          <w:szCs w:val="22"/>
          <w:lang w:val="en-GB"/>
        </w:rPr>
        <w:t>improvements.</w:t>
      </w:r>
    </w:p>
    <w:p w14:paraId="51E8011A" w14:textId="77777777" w:rsidR="00B11613" w:rsidRPr="009D001A" w:rsidRDefault="00B11613" w:rsidP="00B11613">
      <w:pPr>
        <w:pStyle w:val="paragraph"/>
        <w:spacing w:before="0" w:beforeAutospacing="0" w:after="0" w:afterAutospacing="0"/>
        <w:ind w:left="567"/>
        <w:rPr>
          <w:rStyle w:val="normaltextrun"/>
          <w:rFonts w:asciiTheme="minorHAnsi" w:hAnsiTheme="minorHAnsi" w:cstheme="minorHAnsi"/>
          <w:sz w:val="22"/>
          <w:szCs w:val="22"/>
          <w:lang w:val="en-GB"/>
        </w:rPr>
      </w:pPr>
    </w:p>
    <w:p w14:paraId="62BBA8C4" w14:textId="4A8DD515" w:rsidR="0B09D3AD" w:rsidRPr="009D001A" w:rsidRDefault="0B09D3AD" w:rsidP="00CF6E11">
      <w:pPr>
        <w:pStyle w:val="paragraph"/>
        <w:spacing w:before="0" w:beforeAutospacing="0" w:after="0" w:afterAutospacing="0"/>
        <w:rPr>
          <w:rStyle w:val="normaltextrun"/>
          <w:rFonts w:asciiTheme="minorHAnsi" w:hAnsiTheme="minorHAnsi" w:cstheme="minorHAnsi"/>
          <w:sz w:val="22"/>
          <w:szCs w:val="22"/>
          <w:lang w:val="en-GB"/>
        </w:rPr>
      </w:pPr>
    </w:p>
    <w:p w14:paraId="0A75F9E3" w14:textId="032754DF" w:rsidR="0B09D3AD" w:rsidRPr="009D001A" w:rsidRDefault="47E0BA69" w:rsidP="006C3250">
      <w:pPr>
        <w:pStyle w:val="paragraph"/>
        <w:shd w:val="clear" w:color="auto" w:fill="E7E6E6" w:themeFill="background2"/>
        <w:spacing w:before="0" w:beforeAutospacing="0" w:after="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Don’t: </w:t>
      </w:r>
    </w:p>
    <w:p w14:paraId="28BC6A9E" w14:textId="325A5192" w:rsidR="0B09D3AD" w:rsidRPr="009D001A" w:rsidRDefault="2D503344" w:rsidP="00B11613">
      <w:pPr>
        <w:pStyle w:val="paragraph"/>
        <w:numPr>
          <w:ilvl w:val="0"/>
          <w:numId w:val="9"/>
        </w:numPr>
        <w:spacing w:before="24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Assume a disability specific service has or will provide the information being sought by the individual.</w:t>
      </w:r>
    </w:p>
    <w:p w14:paraId="1C3F5327" w14:textId="3E5906EB" w:rsidR="0B09D3AD" w:rsidRPr="009D001A" w:rsidRDefault="4C7397B8" w:rsidP="00D97C74">
      <w:pPr>
        <w:pStyle w:val="paragraph"/>
        <w:numPr>
          <w:ilvl w:val="0"/>
          <w:numId w:val="9"/>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Assume the person cannot afford a particular intervention.</w:t>
      </w:r>
    </w:p>
    <w:p w14:paraId="2C0BCFE8" w14:textId="2C6A2D18" w:rsidR="0B09D3AD" w:rsidRPr="009D001A" w:rsidRDefault="4C7397B8" w:rsidP="00D97C74">
      <w:pPr>
        <w:pStyle w:val="paragraph"/>
        <w:numPr>
          <w:ilvl w:val="0"/>
          <w:numId w:val="9"/>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Assume the person cannot cope or manage with a particular intervention.</w:t>
      </w:r>
    </w:p>
    <w:p w14:paraId="30DDC0A3" w14:textId="1DA2F67F" w:rsidR="0B09D3AD" w:rsidRPr="009D001A" w:rsidRDefault="465144EB" w:rsidP="00D97C74">
      <w:pPr>
        <w:pStyle w:val="paragraph"/>
        <w:numPr>
          <w:ilvl w:val="0"/>
          <w:numId w:val="9"/>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Disclose information about the person to family members/supporters without their express permission. </w:t>
      </w:r>
    </w:p>
    <w:p w14:paraId="17FAE8A8" w14:textId="1DBB29BA" w:rsidR="0B09D3AD" w:rsidRPr="009D001A" w:rsidRDefault="0D31DC33" w:rsidP="00D97C74">
      <w:pPr>
        <w:pStyle w:val="paragraph"/>
        <w:numPr>
          <w:ilvl w:val="0"/>
          <w:numId w:val="9"/>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Get frustrated if information needs to be repeated or reframed</w:t>
      </w:r>
      <w:r w:rsidR="57C0052E" w:rsidRPr="009D001A">
        <w:rPr>
          <w:rStyle w:val="normaltextrun"/>
          <w:rFonts w:asciiTheme="minorHAnsi" w:hAnsiTheme="minorHAnsi" w:cstheme="minorHAnsi"/>
          <w:sz w:val="22"/>
          <w:szCs w:val="22"/>
          <w:lang w:val="en-GB"/>
        </w:rPr>
        <w:t>.</w:t>
      </w:r>
    </w:p>
    <w:p w14:paraId="2B5035FC" w14:textId="3ED9B94E" w:rsidR="0B09D3AD" w:rsidRPr="009D001A" w:rsidRDefault="57C0052E" w:rsidP="00D97C74">
      <w:pPr>
        <w:pStyle w:val="paragraph"/>
        <w:numPr>
          <w:ilvl w:val="0"/>
          <w:numId w:val="9"/>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Refuse to provide </w:t>
      </w:r>
      <w:r w:rsidR="2BBA4338" w:rsidRPr="009D001A">
        <w:rPr>
          <w:rStyle w:val="normaltextrun"/>
          <w:rFonts w:asciiTheme="minorHAnsi" w:hAnsiTheme="minorHAnsi" w:cstheme="minorHAnsi"/>
          <w:sz w:val="22"/>
          <w:szCs w:val="22"/>
          <w:lang w:val="en-GB"/>
        </w:rPr>
        <w:t>information about a</w:t>
      </w:r>
      <w:r w:rsidRPr="009D001A">
        <w:rPr>
          <w:rStyle w:val="normaltextrun"/>
          <w:rFonts w:asciiTheme="minorHAnsi" w:hAnsiTheme="minorHAnsi" w:cstheme="minorHAnsi"/>
          <w:sz w:val="22"/>
          <w:szCs w:val="22"/>
          <w:lang w:val="en-GB"/>
        </w:rPr>
        <w:t xml:space="preserve"> service on the basis of the person’s disability</w:t>
      </w:r>
      <w:r w:rsidR="00B67A45" w:rsidRPr="009D001A">
        <w:rPr>
          <w:rStyle w:val="normaltextrun"/>
          <w:rFonts w:asciiTheme="minorHAnsi" w:hAnsiTheme="minorHAnsi" w:cstheme="minorHAnsi"/>
          <w:sz w:val="22"/>
          <w:szCs w:val="22"/>
          <w:lang w:val="en-GB"/>
        </w:rPr>
        <w:t xml:space="preserve">. </w:t>
      </w:r>
    </w:p>
    <w:p w14:paraId="127988F9" w14:textId="77777777" w:rsidR="003002F7" w:rsidRPr="009D001A" w:rsidRDefault="003002F7" w:rsidP="00CF6E11">
      <w:pPr>
        <w:pStyle w:val="paragraph"/>
        <w:spacing w:before="0" w:beforeAutospacing="0" w:after="0" w:afterAutospacing="0"/>
        <w:ind w:left="720"/>
        <w:rPr>
          <w:rStyle w:val="normaltextrun"/>
          <w:rFonts w:asciiTheme="minorHAnsi" w:hAnsiTheme="minorHAnsi" w:cstheme="minorHAnsi"/>
          <w:sz w:val="22"/>
          <w:szCs w:val="22"/>
          <w:lang w:val="en-GB"/>
        </w:rPr>
      </w:pPr>
    </w:p>
    <w:p w14:paraId="002B4E52" w14:textId="756B2826" w:rsidR="0B09D3AD" w:rsidRPr="009D001A" w:rsidRDefault="0B09D3AD" w:rsidP="00CF6E11">
      <w:pPr>
        <w:pStyle w:val="paragraph"/>
        <w:spacing w:before="0" w:beforeAutospacing="0" w:after="0" w:afterAutospacing="0"/>
        <w:rPr>
          <w:rStyle w:val="normaltextrun"/>
          <w:rFonts w:asciiTheme="minorHAnsi" w:hAnsiTheme="minorHAnsi" w:cstheme="minorHAnsi"/>
          <w:sz w:val="22"/>
          <w:szCs w:val="22"/>
          <w:lang w:val="en-GB"/>
        </w:rPr>
      </w:pPr>
    </w:p>
    <w:p w14:paraId="2AF02C86" w14:textId="1CAD0ABE" w:rsidR="00D16989" w:rsidRPr="00B11613" w:rsidRDefault="6FE5F2A0" w:rsidP="009F2A5A">
      <w:pPr>
        <w:pStyle w:val="Heading4"/>
        <w:rPr>
          <w:rStyle w:val="normaltextrun"/>
          <w:rFonts w:asciiTheme="minorHAnsi" w:hAnsiTheme="minorHAnsi" w:cstheme="minorHAnsi"/>
          <w:i w:val="0"/>
          <w:iCs w:val="0"/>
          <w:color w:val="7030A0"/>
          <w:lang w:val="en-GB"/>
        </w:rPr>
      </w:pPr>
      <w:bookmarkStart w:id="15" w:name="_Toc119418561"/>
      <w:bookmarkStart w:id="16" w:name="_Toc125462693"/>
      <w:r w:rsidRPr="00B11613">
        <w:rPr>
          <w:rStyle w:val="normaltextrun"/>
          <w:rFonts w:asciiTheme="minorHAnsi" w:hAnsiTheme="minorHAnsi" w:cstheme="minorHAnsi"/>
          <w:i w:val="0"/>
          <w:iCs w:val="0"/>
          <w:color w:val="7030A0"/>
          <w:lang w:val="en-GB"/>
        </w:rPr>
        <w:t>Accessibility</w:t>
      </w:r>
      <w:r w:rsidR="75C17F39" w:rsidRPr="00B11613">
        <w:rPr>
          <w:rStyle w:val="normaltextrun"/>
          <w:rFonts w:asciiTheme="minorHAnsi" w:hAnsiTheme="minorHAnsi" w:cstheme="minorHAnsi"/>
          <w:i w:val="0"/>
          <w:iCs w:val="0"/>
          <w:color w:val="7030A0"/>
          <w:lang w:val="en-GB"/>
        </w:rPr>
        <w:t xml:space="preserve"> in providing services</w:t>
      </w:r>
      <w:bookmarkEnd w:id="15"/>
      <w:bookmarkEnd w:id="16"/>
    </w:p>
    <w:p w14:paraId="782DB5AC" w14:textId="0124116F" w:rsidR="00E608FB" w:rsidRPr="009D001A" w:rsidRDefault="00E608FB" w:rsidP="00CF6E11">
      <w:pPr>
        <w:pStyle w:val="paragraph"/>
        <w:spacing w:before="0" w:beforeAutospacing="0" w:after="0" w:afterAutospacing="0"/>
        <w:rPr>
          <w:rStyle w:val="normaltextrun"/>
          <w:rFonts w:asciiTheme="minorHAnsi" w:hAnsiTheme="minorHAnsi" w:cstheme="minorHAnsi"/>
          <w:sz w:val="22"/>
          <w:szCs w:val="22"/>
          <w:lang w:val="en-GB"/>
        </w:rPr>
      </w:pPr>
    </w:p>
    <w:p w14:paraId="5D30C8DE" w14:textId="7DA6216A" w:rsidR="008A362F" w:rsidRPr="00B11613" w:rsidRDefault="23D59A1A" w:rsidP="00B7661D">
      <w:pPr>
        <w:pStyle w:val="paragraph"/>
        <w:spacing w:before="0" w:beforeAutospacing="0" w:after="240" w:afterAutospacing="0"/>
        <w:textAlignment w:val="baseline"/>
        <w:rPr>
          <w:rStyle w:val="normaltextrun"/>
          <w:rFonts w:asciiTheme="minorHAnsi" w:hAnsiTheme="minorHAnsi" w:cstheme="minorHAnsi"/>
          <w:color w:val="7030A0"/>
          <w:sz w:val="22"/>
          <w:szCs w:val="22"/>
          <w:lang w:val="en-GB"/>
        </w:rPr>
      </w:pPr>
      <w:r w:rsidRPr="00B11613">
        <w:rPr>
          <w:rStyle w:val="normaltextrun"/>
          <w:rFonts w:asciiTheme="minorHAnsi" w:hAnsiTheme="minorHAnsi" w:cstheme="minorHAnsi"/>
          <w:color w:val="7030A0"/>
          <w:sz w:val="22"/>
          <w:szCs w:val="22"/>
          <w:lang w:val="en-GB"/>
        </w:rPr>
        <w:t>Making appointments</w:t>
      </w:r>
    </w:p>
    <w:p w14:paraId="4595171A" w14:textId="5B5DAE5A" w:rsidR="008A362F" w:rsidRPr="009D001A" w:rsidRDefault="3B69E6FE"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When organising appointments for your service, it is important to be aware of the accessibility features of your service. This can include the public transport or parking options to physically attend the service. If someone discloses that they have a disability you should note and follow up on any access needs which they identify. Not everyone making an appointment will be comfortable disclosing a disability but will respond if asked about access needs. Make an offer for a confirmation </w:t>
      </w:r>
      <w:r w:rsidR="2972AFC2" w:rsidRPr="009D001A">
        <w:rPr>
          <w:rStyle w:val="normaltextrun"/>
          <w:rFonts w:asciiTheme="minorHAnsi" w:hAnsiTheme="minorHAnsi" w:cstheme="minorHAnsi"/>
          <w:sz w:val="22"/>
          <w:szCs w:val="22"/>
          <w:lang w:val="en-GB"/>
        </w:rPr>
        <w:t>phone</w:t>
      </w:r>
      <w:r w:rsidR="73B8E4CD" w:rsidRPr="009D001A">
        <w:rPr>
          <w:rStyle w:val="normaltextrun"/>
          <w:rFonts w:asciiTheme="minorHAnsi" w:hAnsiTheme="minorHAnsi" w:cstheme="minorHAnsi"/>
          <w:sz w:val="22"/>
          <w:szCs w:val="22"/>
          <w:lang w:val="en-GB"/>
        </w:rPr>
        <w:t xml:space="preserve"> </w:t>
      </w:r>
      <w:r w:rsidR="2972AFC2" w:rsidRPr="009D001A">
        <w:rPr>
          <w:rStyle w:val="normaltextrun"/>
          <w:rFonts w:asciiTheme="minorHAnsi" w:hAnsiTheme="minorHAnsi" w:cstheme="minorHAnsi"/>
          <w:sz w:val="22"/>
          <w:szCs w:val="22"/>
          <w:lang w:val="en-GB"/>
        </w:rPr>
        <w:t xml:space="preserve">calls </w:t>
      </w:r>
      <w:r w:rsidRPr="009D001A">
        <w:rPr>
          <w:rStyle w:val="normaltextrun"/>
          <w:rFonts w:asciiTheme="minorHAnsi" w:hAnsiTheme="minorHAnsi" w:cstheme="minorHAnsi"/>
          <w:sz w:val="22"/>
          <w:szCs w:val="22"/>
          <w:lang w:val="en-GB"/>
        </w:rPr>
        <w:t xml:space="preserve">texts, </w:t>
      </w:r>
      <w:bookmarkStart w:id="17" w:name="_Int_0pE1jYeJ"/>
      <w:r w:rsidRPr="009D001A">
        <w:rPr>
          <w:rStyle w:val="normaltextrun"/>
          <w:rFonts w:asciiTheme="minorHAnsi" w:hAnsiTheme="minorHAnsi" w:cstheme="minorHAnsi"/>
          <w:sz w:val="22"/>
          <w:szCs w:val="22"/>
          <w:lang w:val="en-GB"/>
        </w:rPr>
        <w:t>letter,</w:t>
      </w:r>
      <w:bookmarkEnd w:id="17"/>
      <w:r w:rsidRPr="009D001A">
        <w:rPr>
          <w:rStyle w:val="normaltextrun"/>
          <w:rFonts w:asciiTheme="minorHAnsi" w:hAnsiTheme="minorHAnsi" w:cstheme="minorHAnsi"/>
          <w:sz w:val="22"/>
          <w:szCs w:val="22"/>
          <w:lang w:val="en-GB"/>
        </w:rPr>
        <w:t xml:space="preserve"> or emails closer to the date of the appointment. Be clear at time of booking appointments of what </w:t>
      </w:r>
      <w:r w:rsidR="56DD9175" w:rsidRPr="009D001A">
        <w:rPr>
          <w:rStyle w:val="normaltextrun"/>
          <w:rFonts w:asciiTheme="minorHAnsi" w:hAnsiTheme="minorHAnsi" w:cstheme="minorHAnsi"/>
          <w:sz w:val="22"/>
          <w:szCs w:val="22"/>
          <w:lang w:val="en-GB"/>
        </w:rPr>
        <w:t>and whe</w:t>
      </w:r>
      <w:r w:rsidRPr="009D001A">
        <w:rPr>
          <w:rStyle w:val="normaltextrun"/>
          <w:rFonts w:asciiTheme="minorHAnsi" w:hAnsiTheme="minorHAnsi" w:cstheme="minorHAnsi"/>
          <w:sz w:val="22"/>
          <w:szCs w:val="22"/>
          <w:lang w:val="en-GB"/>
        </w:rPr>
        <w:t>re</w:t>
      </w:r>
      <w:r w:rsidR="56DD9175" w:rsidRPr="009D001A">
        <w:rPr>
          <w:rStyle w:val="normaltextrun"/>
          <w:rFonts w:asciiTheme="minorHAnsi" w:hAnsiTheme="minorHAnsi" w:cstheme="minorHAnsi"/>
          <w:sz w:val="22"/>
          <w:szCs w:val="22"/>
          <w:lang w:val="en-GB"/>
        </w:rPr>
        <w:t xml:space="preserve"> the accessible facilities are located</w:t>
      </w:r>
      <w:r w:rsidRPr="009D001A">
        <w:rPr>
          <w:rStyle w:val="normaltextrun"/>
          <w:rFonts w:asciiTheme="minorHAnsi" w:hAnsiTheme="minorHAnsi" w:cstheme="minorHAnsi"/>
          <w:sz w:val="22"/>
          <w:szCs w:val="22"/>
          <w:lang w:val="en-GB"/>
        </w:rPr>
        <w:t xml:space="preserve">. </w:t>
      </w:r>
      <w:r w:rsidR="4D168EAD" w:rsidRPr="009D001A">
        <w:rPr>
          <w:rStyle w:val="normaltextrun"/>
          <w:rFonts w:asciiTheme="minorHAnsi" w:hAnsiTheme="minorHAnsi" w:cstheme="minorHAnsi"/>
          <w:sz w:val="22"/>
          <w:szCs w:val="22"/>
          <w:lang w:val="en-GB"/>
        </w:rPr>
        <w:t>Be as flexible as possible allocating first and last appointments to people who are neurodivergent or have indicated a sensory processing accommodation. A</w:t>
      </w:r>
      <w:r w:rsidR="3C51DAA3" w:rsidRPr="009D001A">
        <w:rPr>
          <w:rStyle w:val="normaltextrun"/>
          <w:rFonts w:asciiTheme="minorHAnsi" w:hAnsiTheme="minorHAnsi" w:cstheme="minorHAnsi"/>
          <w:sz w:val="22"/>
          <w:szCs w:val="22"/>
          <w:lang w:val="en-GB"/>
        </w:rPr>
        <w:t>lert staff who will be on duty at that time as to any accessibility requirements. Get in touch with the relevant colleague or department to ensure the accommodation can be provided. Where</w:t>
      </w:r>
      <w:r w:rsidR="405B3FEF" w:rsidRPr="009D001A">
        <w:rPr>
          <w:rStyle w:val="normaltextrun"/>
          <w:rFonts w:asciiTheme="minorHAnsi" w:hAnsiTheme="minorHAnsi" w:cstheme="minorHAnsi"/>
          <w:sz w:val="22"/>
          <w:szCs w:val="22"/>
          <w:lang w:val="en-GB"/>
        </w:rPr>
        <w:t xml:space="preserve"> you are referring the individual for further treatment in another facility or through another service, ensure that those facilities are accessible before organising the referral. Collate information about accessible practical services such as café/restaurant for the disabled person and/or their support member. </w:t>
      </w:r>
      <w:r w:rsidR="30FCEEFA" w:rsidRPr="009D001A">
        <w:rPr>
          <w:rStyle w:val="normaltextrun"/>
          <w:rFonts w:asciiTheme="minorHAnsi" w:hAnsiTheme="minorHAnsi" w:cstheme="minorHAnsi"/>
          <w:sz w:val="22"/>
          <w:szCs w:val="22"/>
          <w:lang w:val="en-GB"/>
        </w:rPr>
        <w:t xml:space="preserve">Give clear directions and provide contact details for if the person needs further instruction while </w:t>
      </w:r>
      <w:proofErr w:type="spellStart"/>
      <w:r w:rsidR="30FCEEFA" w:rsidRPr="009D001A">
        <w:rPr>
          <w:rStyle w:val="normaltextrun"/>
          <w:rFonts w:asciiTheme="minorHAnsi" w:hAnsiTheme="minorHAnsi" w:cstheme="minorHAnsi"/>
          <w:sz w:val="22"/>
          <w:szCs w:val="22"/>
          <w:lang w:val="en-GB"/>
        </w:rPr>
        <w:t>en</w:t>
      </w:r>
      <w:proofErr w:type="spellEnd"/>
      <w:r w:rsidR="000E0DD1">
        <w:rPr>
          <w:rStyle w:val="normaltextrun"/>
          <w:rFonts w:asciiTheme="minorHAnsi" w:hAnsiTheme="minorHAnsi" w:cstheme="minorHAnsi"/>
          <w:sz w:val="22"/>
          <w:szCs w:val="22"/>
          <w:lang w:val="en-GB"/>
        </w:rPr>
        <w:t xml:space="preserve"> </w:t>
      </w:r>
      <w:r w:rsidR="30FCEEFA" w:rsidRPr="009D001A">
        <w:rPr>
          <w:rStyle w:val="normaltextrun"/>
          <w:rFonts w:asciiTheme="minorHAnsi" w:hAnsiTheme="minorHAnsi" w:cstheme="minorHAnsi"/>
          <w:sz w:val="22"/>
          <w:szCs w:val="22"/>
          <w:lang w:val="en-GB"/>
        </w:rPr>
        <w:t>route. Provide estimated time for the duration of the appointment</w:t>
      </w:r>
      <w:r w:rsidR="008D1C70" w:rsidRPr="009D001A">
        <w:rPr>
          <w:rStyle w:val="normaltextrun"/>
          <w:rFonts w:asciiTheme="minorHAnsi" w:hAnsiTheme="minorHAnsi" w:cstheme="minorHAnsi"/>
          <w:sz w:val="22"/>
          <w:szCs w:val="22"/>
          <w:lang w:val="en-GB"/>
        </w:rPr>
        <w:t>.</w:t>
      </w:r>
    </w:p>
    <w:p w14:paraId="06F6FBB7" w14:textId="4A114D69" w:rsidR="008A362F" w:rsidRPr="009D001A" w:rsidRDefault="008A362F"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043834C6" w14:textId="77777777" w:rsidR="008D1C70" w:rsidRPr="00B11613" w:rsidRDefault="30FCEEFA" w:rsidP="00B7661D">
      <w:pPr>
        <w:pStyle w:val="paragraph"/>
        <w:spacing w:before="0" w:beforeAutospacing="0" w:after="240" w:afterAutospacing="0"/>
        <w:textAlignment w:val="baseline"/>
        <w:rPr>
          <w:rStyle w:val="normaltextrun"/>
          <w:rFonts w:asciiTheme="minorHAnsi" w:hAnsiTheme="minorHAnsi" w:cstheme="minorHAnsi"/>
          <w:color w:val="7030A0"/>
          <w:sz w:val="22"/>
          <w:szCs w:val="22"/>
          <w:lang w:val="en-GB"/>
        </w:rPr>
      </w:pPr>
      <w:r w:rsidRPr="00B11613">
        <w:rPr>
          <w:rStyle w:val="normaltextrun"/>
          <w:rFonts w:asciiTheme="minorHAnsi" w:hAnsiTheme="minorHAnsi" w:cstheme="minorHAnsi"/>
          <w:color w:val="7030A0"/>
          <w:sz w:val="22"/>
          <w:szCs w:val="22"/>
          <w:lang w:val="en-GB"/>
        </w:rPr>
        <w:t>Providing the service</w:t>
      </w:r>
    </w:p>
    <w:p w14:paraId="6289B25C" w14:textId="556C9B07" w:rsidR="008A362F" w:rsidRDefault="30FCEEFA"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Ensure </w:t>
      </w:r>
      <w:r w:rsidR="008D3F6E" w:rsidRPr="009D001A">
        <w:rPr>
          <w:rStyle w:val="normaltextrun"/>
          <w:rFonts w:asciiTheme="minorHAnsi" w:hAnsiTheme="minorHAnsi" w:cstheme="minorHAnsi"/>
          <w:sz w:val="22"/>
          <w:szCs w:val="22"/>
          <w:lang w:val="en-GB"/>
        </w:rPr>
        <w:t xml:space="preserve">accessibility </w:t>
      </w:r>
      <w:r w:rsidRPr="009D001A">
        <w:rPr>
          <w:rStyle w:val="normaltextrun"/>
          <w:rFonts w:asciiTheme="minorHAnsi" w:hAnsiTheme="minorHAnsi" w:cstheme="minorHAnsi"/>
          <w:sz w:val="22"/>
          <w:szCs w:val="22"/>
          <w:lang w:val="en-GB"/>
        </w:rPr>
        <w:t>accommodation is available in a timely manner and is of a safe and adequate standard. Seek feedback on how the person experienced the reasonable accommodations – what worked well, what didn’t</w:t>
      </w:r>
      <w:r w:rsidR="10BE5B0B" w:rsidRPr="009D001A">
        <w:rPr>
          <w:rStyle w:val="normaltextrun"/>
          <w:rFonts w:asciiTheme="minorHAnsi" w:hAnsiTheme="minorHAnsi" w:cstheme="minorHAnsi"/>
          <w:sz w:val="22"/>
          <w:szCs w:val="22"/>
          <w:lang w:val="en-GB"/>
        </w:rPr>
        <w:t xml:space="preserve"> - without being defensive or dismissive of their comments. Alert the individual if the accommodation cannot be provided when they are due to attend and make appropriate alternative arrangements without risk to their health or wellbeing. W</w:t>
      </w:r>
      <w:r w:rsidR="6C048BDA" w:rsidRPr="009D001A">
        <w:rPr>
          <w:rStyle w:val="normaltextrun"/>
          <w:rFonts w:asciiTheme="minorHAnsi" w:hAnsiTheme="minorHAnsi" w:cstheme="minorHAnsi"/>
          <w:sz w:val="22"/>
          <w:szCs w:val="22"/>
          <w:lang w:val="en-GB"/>
        </w:rPr>
        <w:t>here the accommodation is the operation of devices or machinery, ensure you are comfortable with their operation. Always ask permission before touching, altering or using the individual’s devices – wheelchair, walking stick, hearing aids</w:t>
      </w:r>
      <w:r w:rsidR="6EFE8CEF" w:rsidRPr="009D001A">
        <w:rPr>
          <w:rStyle w:val="normaltextrun"/>
          <w:rFonts w:asciiTheme="minorHAnsi" w:hAnsiTheme="minorHAnsi" w:cstheme="minorHAnsi"/>
          <w:sz w:val="22"/>
          <w:szCs w:val="22"/>
          <w:lang w:val="en-GB"/>
        </w:rPr>
        <w:t xml:space="preserve">, glasses, guide dog. </w:t>
      </w:r>
      <w:r w:rsidR="2FD94626" w:rsidRPr="009D001A">
        <w:rPr>
          <w:rStyle w:val="normaltextrun"/>
          <w:rFonts w:asciiTheme="minorHAnsi" w:hAnsiTheme="minorHAnsi" w:cstheme="minorHAnsi"/>
          <w:sz w:val="22"/>
          <w:szCs w:val="22"/>
          <w:lang w:val="en-GB"/>
        </w:rPr>
        <w:t xml:space="preserve">Write down the next appointment time </w:t>
      </w:r>
      <w:r w:rsidR="2FD94626" w:rsidRPr="009D001A">
        <w:rPr>
          <w:rStyle w:val="normaltextrun"/>
          <w:rFonts w:asciiTheme="minorHAnsi" w:hAnsiTheme="minorHAnsi" w:cstheme="minorHAnsi"/>
          <w:sz w:val="22"/>
          <w:szCs w:val="22"/>
          <w:lang w:val="en-GB"/>
        </w:rPr>
        <w:lastRenderedPageBreak/>
        <w:t>and date in clear language, encourage the person to set a reminder on their phone if it is a more useful fo</w:t>
      </w:r>
      <w:r w:rsidR="005C435A" w:rsidRPr="009D001A">
        <w:rPr>
          <w:rStyle w:val="normaltextrun"/>
          <w:rFonts w:asciiTheme="minorHAnsi" w:hAnsiTheme="minorHAnsi" w:cstheme="minorHAnsi"/>
          <w:sz w:val="22"/>
          <w:szCs w:val="22"/>
          <w:lang w:val="en-GB"/>
        </w:rPr>
        <w:t>r them</w:t>
      </w:r>
      <w:r w:rsidR="2FD94626" w:rsidRPr="009D001A">
        <w:rPr>
          <w:rStyle w:val="normaltextrun"/>
          <w:rFonts w:asciiTheme="minorHAnsi" w:hAnsiTheme="minorHAnsi" w:cstheme="minorHAnsi"/>
          <w:sz w:val="22"/>
          <w:szCs w:val="22"/>
          <w:lang w:val="en-GB"/>
        </w:rPr>
        <w:t>.</w:t>
      </w:r>
      <w:r w:rsidR="005C435A" w:rsidRPr="009D001A">
        <w:rPr>
          <w:rStyle w:val="normaltextrun"/>
          <w:rFonts w:asciiTheme="minorHAnsi" w:hAnsiTheme="minorHAnsi" w:cstheme="minorHAnsi"/>
          <w:sz w:val="22"/>
          <w:szCs w:val="22"/>
          <w:lang w:val="en-GB"/>
        </w:rPr>
        <w:t xml:space="preserve"> Offer </w:t>
      </w:r>
      <w:r w:rsidR="003476D0" w:rsidRPr="009D001A">
        <w:rPr>
          <w:rStyle w:val="normaltextrun"/>
          <w:rFonts w:asciiTheme="minorHAnsi" w:hAnsiTheme="minorHAnsi" w:cstheme="minorHAnsi"/>
          <w:sz w:val="22"/>
          <w:szCs w:val="22"/>
          <w:lang w:val="en-GB"/>
        </w:rPr>
        <w:t xml:space="preserve">to send a letter, email, text or call to confirm the appointment </w:t>
      </w:r>
      <w:r w:rsidR="006A0EAB" w:rsidRPr="009D001A">
        <w:rPr>
          <w:rStyle w:val="normaltextrun"/>
          <w:rFonts w:asciiTheme="minorHAnsi" w:hAnsiTheme="minorHAnsi" w:cstheme="minorHAnsi"/>
          <w:sz w:val="22"/>
          <w:szCs w:val="22"/>
          <w:lang w:val="en-GB"/>
        </w:rPr>
        <w:t>in advance</w:t>
      </w:r>
      <w:r w:rsidR="003476D0" w:rsidRPr="009D001A">
        <w:rPr>
          <w:rStyle w:val="normaltextrun"/>
          <w:rFonts w:asciiTheme="minorHAnsi" w:hAnsiTheme="minorHAnsi" w:cstheme="minorHAnsi"/>
          <w:sz w:val="22"/>
          <w:szCs w:val="22"/>
          <w:lang w:val="en-GB"/>
        </w:rPr>
        <w:t xml:space="preserve">. </w:t>
      </w:r>
      <w:r w:rsidR="2FD94626" w:rsidRPr="009D001A">
        <w:rPr>
          <w:rStyle w:val="normaltextrun"/>
          <w:rFonts w:asciiTheme="minorHAnsi" w:hAnsiTheme="minorHAnsi" w:cstheme="minorHAnsi"/>
          <w:sz w:val="22"/>
          <w:szCs w:val="22"/>
          <w:lang w:val="en-GB"/>
        </w:rPr>
        <w:t xml:space="preserve"> </w:t>
      </w:r>
    </w:p>
    <w:p w14:paraId="4C524A51" w14:textId="703AD58C" w:rsidR="000E0DD1" w:rsidRDefault="008E2A1D"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r>
        <w:rPr>
          <w:rFonts w:asciiTheme="minorHAnsi" w:hAnsiTheme="minorHAnsi" w:cstheme="minorHAnsi"/>
          <w:noProof/>
          <w:sz w:val="22"/>
          <w:szCs w:val="22"/>
        </w:rPr>
        <w:drawing>
          <wp:anchor distT="0" distB="0" distL="114300" distR="114300" simplePos="0" relativeHeight="251668480" behindDoc="0" locked="0" layoutInCell="1" allowOverlap="1" wp14:anchorId="1B82DFF2" wp14:editId="13EE4804">
            <wp:simplePos x="0" y="0"/>
            <wp:positionH relativeFrom="column">
              <wp:posOffset>-83637</wp:posOffset>
            </wp:positionH>
            <wp:positionV relativeFrom="paragraph">
              <wp:posOffset>180975</wp:posOffset>
            </wp:positionV>
            <wp:extent cx="622570" cy="622197"/>
            <wp:effectExtent l="0" t="0" r="6350" b="698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570" cy="622197"/>
                    </a:xfrm>
                    <a:prstGeom prst="rect">
                      <a:avLst/>
                    </a:prstGeom>
                    <a:ln>
                      <a:noFill/>
                    </a:ln>
                    <a:extLst>
                      <a:ext uri="{53640926-AAD7-44D8-BBD7-CCE9431645EC}">
                        <a14:shadowObscured xmlns:a14="http://schemas.microsoft.com/office/drawing/2010/main"/>
                      </a:ext>
                    </a:extLst>
                  </pic:spPr>
                </pic:pic>
              </a:graphicData>
            </a:graphic>
          </wp:anchor>
        </w:drawing>
      </w:r>
    </w:p>
    <w:p w14:paraId="5A940073" w14:textId="7AE21BC2" w:rsidR="00B11613" w:rsidRDefault="008E2A1D" w:rsidP="00B11613">
      <w:pPr>
        <w:ind w:left="1134"/>
        <w:textAlignment w:val="baseline"/>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 </w:t>
      </w:r>
      <w:r w:rsidR="000E0DD1">
        <w:rPr>
          <w:rFonts w:asciiTheme="minorHAnsi" w:hAnsiTheme="minorHAnsi" w:cstheme="minorHAnsi"/>
          <w:i/>
          <w:iCs/>
          <w:sz w:val="22"/>
          <w:szCs w:val="22"/>
          <w:lang w:val="en-US"/>
        </w:rPr>
        <w:t>‘</w:t>
      </w:r>
      <w:r w:rsidR="000E0DD1" w:rsidRPr="009D001A">
        <w:rPr>
          <w:rFonts w:asciiTheme="minorHAnsi" w:hAnsiTheme="minorHAnsi" w:cstheme="minorHAnsi"/>
          <w:i/>
          <w:iCs/>
          <w:sz w:val="22"/>
          <w:szCs w:val="22"/>
          <w:lang w:val="en-US"/>
        </w:rPr>
        <w:t>Well</w:t>
      </w:r>
      <w:r w:rsidR="00B11613">
        <w:rPr>
          <w:rFonts w:asciiTheme="minorHAnsi" w:hAnsiTheme="minorHAnsi" w:cstheme="minorHAnsi"/>
          <w:i/>
          <w:iCs/>
          <w:sz w:val="22"/>
          <w:szCs w:val="22"/>
          <w:lang w:val="en-US"/>
        </w:rPr>
        <w:t>,</w:t>
      </w:r>
      <w:r w:rsidR="000E0DD1" w:rsidRPr="009D001A">
        <w:rPr>
          <w:rFonts w:asciiTheme="minorHAnsi" w:hAnsiTheme="minorHAnsi" w:cstheme="minorHAnsi"/>
          <w:i/>
          <w:iCs/>
          <w:sz w:val="22"/>
          <w:szCs w:val="22"/>
          <w:lang w:val="en-US"/>
        </w:rPr>
        <w:t> the information, yeah, I had no problem with. The physical access – it wasn’t too bad, but now they wouldn’t have had the proper lowering couches or hoists or anything like that. We could just about manage, and I was a little bit fitter than I am now, but I believe since then…I remember watching a TV show about the Sims Clinic there about a year or two ago, and they’ve totally rebuilt, it’s a really modern facility, so I’d expect it’s much more accessible now. But the important thing, their attitude was accessible and that really made all the difference like</w:t>
      </w:r>
      <w:r w:rsidR="000E0DD1">
        <w:rPr>
          <w:rFonts w:asciiTheme="minorHAnsi" w:hAnsiTheme="minorHAnsi" w:cstheme="minorHAnsi"/>
          <w:i/>
          <w:iCs/>
          <w:sz w:val="22"/>
          <w:szCs w:val="22"/>
          <w:lang w:val="en-US"/>
        </w:rPr>
        <w:t xml:space="preserve">.’ </w:t>
      </w:r>
      <w:r w:rsidR="001715B0">
        <w:rPr>
          <w:rFonts w:asciiTheme="minorHAnsi" w:hAnsiTheme="minorHAnsi" w:cstheme="minorHAnsi"/>
          <w:i/>
          <w:iCs/>
          <w:sz w:val="22"/>
          <w:szCs w:val="22"/>
          <w:lang w:val="en-US"/>
        </w:rPr>
        <w:tab/>
      </w:r>
      <w:r w:rsidR="001715B0">
        <w:rPr>
          <w:rFonts w:asciiTheme="minorHAnsi" w:hAnsiTheme="minorHAnsi" w:cstheme="minorHAnsi"/>
          <w:i/>
          <w:iCs/>
          <w:sz w:val="22"/>
          <w:szCs w:val="22"/>
          <w:lang w:val="en-US"/>
        </w:rPr>
        <w:tab/>
      </w:r>
      <w:r w:rsidR="001715B0">
        <w:rPr>
          <w:rFonts w:asciiTheme="minorHAnsi" w:hAnsiTheme="minorHAnsi" w:cstheme="minorHAnsi"/>
          <w:i/>
          <w:iCs/>
          <w:sz w:val="22"/>
          <w:szCs w:val="22"/>
          <w:lang w:val="en-US"/>
        </w:rPr>
        <w:tab/>
      </w:r>
      <w:r w:rsidR="001715B0">
        <w:rPr>
          <w:rFonts w:asciiTheme="minorHAnsi" w:hAnsiTheme="minorHAnsi" w:cstheme="minorHAnsi"/>
          <w:i/>
          <w:iCs/>
          <w:sz w:val="22"/>
          <w:szCs w:val="22"/>
          <w:lang w:val="en-US"/>
        </w:rPr>
        <w:tab/>
      </w:r>
      <w:r w:rsidR="001715B0">
        <w:rPr>
          <w:rFonts w:asciiTheme="minorHAnsi" w:hAnsiTheme="minorHAnsi" w:cstheme="minorHAnsi"/>
          <w:i/>
          <w:iCs/>
          <w:sz w:val="22"/>
          <w:szCs w:val="22"/>
          <w:lang w:val="en-US"/>
        </w:rPr>
        <w:tab/>
      </w:r>
      <w:r w:rsidR="001715B0">
        <w:rPr>
          <w:rFonts w:asciiTheme="minorHAnsi" w:hAnsiTheme="minorHAnsi" w:cstheme="minorHAnsi"/>
          <w:i/>
          <w:iCs/>
          <w:sz w:val="22"/>
          <w:szCs w:val="22"/>
          <w:lang w:val="en-US"/>
        </w:rPr>
        <w:tab/>
      </w:r>
    </w:p>
    <w:p w14:paraId="071A79BE" w14:textId="760EFF1D" w:rsidR="000E0DD1" w:rsidRPr="009D001A" w:rsidRDefault="001715B0" w:rsidP="00B11613">
      <w:pPr>
        <w:ind w:left="1134"/>
        <w:jc w:val="right"/>
        <w:textAlignment w:val="baseline"/>
        <w:rPr>
          <w:rFonts w:asciiTheme="minorHAnsi" w:hAnsiTheme="minorHAnsi" w:cstheme="minorHAnsi"/>
          <w:sz w:val="22"/>
          <w:szCs w:val="22"/>
        </w:rPr>
      </w:pPr>
      <w:r w:rsidRPr="001715B0">
        <w:rPr>
          <w:rFonts w:asciiTheme="minorHAnsi" w:hAnsiTheme="minorHAnsi" w:cstheme="minorHAnsi"/>
          <w:i/>
          <w:iCs/>
          <w:sz w:val="22"/>
          <w:szCs w:val="22"/>
          <w:lang w:val="en-GB"/>
        </w:rPr>
        <w:t>–</w:t>
      </w:r>
      <w:r w:rsidR="000E0DD1" w:rsidRPr="009D001A">
        <w:rPr>
          <w:rFonts w:asciiTheme="minorHAnsi" w:hAnsiTheme="minorHAnsi" w:cstheme="minorHAnsi"/>
          <w:i/>
          <w:iCs/>
          <w:sz w:val="22"/>
          <w:szCs w:val="22"/>
          <w:lang w:val="en-US"/>
        </w:rPr>
        <w:t xml:space="preserve"> </w:t>
      </w:r>
      <w:r w:rsidR="00B11613" w:rsidRPr="00B11613">
        <w:rPr>
          <w:rFonts w:asciiTheme="minorHAnsi" w:hAnsiTheme="minorHAnsi" w:cstheme="minorHAnsi"/>
          <w:sz w:val="22"/>
          <w:szCs w:val="22"/>
          <w:lang w:val="en-US"/>
        </w:rPr>
        <w:t>Martina, disabled woman</w:t>
      </w:r>
    </w:p>
    <w:p w14:paraId="1DBD2C11" w14:textId="77777777" w:rsidR="000E0DD1" w:rsidRPr="009D001A" w:rsidRDefault="000E0DD1" w:rsidP="00B11613">
      <w:pPr>
        <w:pStyle w:val="paragraph"/>
        <w:spacing w:before="0" w:beforeAutospacing="0" w:after="0" w:afterAutospacing="0"/>
        <w:ind w:left="1134"/>
        <w:rPr>
          <w:rStyle w:val="normaltextrun"/>
          <w:rFonts w:asciiTheme="minorHAnsi" w:hAnsiTheme="minorHAnsi" w:cstheme="minorHAnsi"/>
          <w:sz w:val="22"/>
          <w:szCs w:val="22"/>
          <w:lang w:val="en-GB"/>
        </w:rPr>
      </w:pPr>
    </w:p>
    <w:p w14:paraId="34D2FA5F" w14:textId="77777777" w:rsidR="00B11613" w:rsidRDefault="000E0DD1" w:rsidP="00B11613">
      <w:pPr>
        <w:pStyle w:val="paragraph"/>
        <w:spacing w:before="0" w:beforeAutospacing="0" w:after="0" w:afterAutospacing="0"/>
        <w:ind w:left="1134"/>
        <w:rPr>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w:t>
      </w:r>
      <w:r w:rsidRPr="009D001A">
        <w:rPr>
          <w:rFonts w:asciiTheme="minorHAnsi" w:hAnsiTheme="minorHAnsi" w:cstheme="minorHAnsi"/>
          <w:i/>
          <w:iCs/>
          <w:sz w:val="22"/>
          <w:szCs w:val="22"/>
          <w:lang w:val="en-GB"/>
        </w:rPr>
        <w:t xml:space="preserve">One of my earliest memories as a professional coming into contact with somebody in a wheelchair was when I worked in another family planning clinic many, many years ago. And we had a man in a wheelchair arrive up. I was completely inexperienced in terms of dealing with somebody with a disability like this in the professional capacity. So, he arrived up in a taxi and the taxi had the little ramp thing that he came out of and there were steps into the clinic that I worked in... And I backed the wheelchair up the steps, and he kept saying, ‘No, no, hang on.’ And I said, ‘No, no, it’s </w:t>
      </w:r>
      <w:bookmarkStart w:id="18" w:name="_Int_oOoEunKN"/>
      <w:r w:rsidRPr="009D001A">
        <w:rPr>
          <w:rFonts w:asciiTheme="minorHAnsi" w:hAnsiTheme="minorHAnsi" w:cstheme="minorHAnsi"/>
          <w:i/>
          <w:iCs/>
          <w:sz w:val="22"/>
          <w:szCs w:val="22"/>
          <w:lang w:val="en-GB"/>
        </w:rPr>
        <w:t>fine’</w:t>
      </w:r>
      <w:bookmarkEnd w:id="18"/>
      <w:r>
        <w:rPr>
          <w:rFonts w:asciiTheme="minorHAnsi" w:hAnsiTheme="minorHAnsi" w:cstheme="minorHAnsi"/>
          <w:i/>
          <w:iCs/>
          <w:sz w:val="22"/>
          <w:szCs w:val="22"/>
          <w:lang w:val="en-GB"/>
        </w:rPr>
        <w:t>…</w:t>
      </w:r>
      <w:r w:rsidRPr="009D001A">
        <w:rPr>
          <w:rFonts w:asciiTheme="minorHAnsi" w:hAnsiTheme="minorHAnsi" w:cstheme="minorHAnsi"/>
          <w:i/>
          <w:iCs/>
          <w:sz w:val="22"/>
          <w:szCs w:val="22"/>
          <w:lang w:val="en-GB"/>
        </w:rPr>
        <w:t xml:space="preserve"> The wheelchair fell on top of me and then it was a huge palaver, and I was mortified because </w:t>
      </w:r>
      <w:bookmarkStart w:id="19" w:name="_Int_rTGYP2Jf"/>
      <w:r w:rsidRPr="009D001A">
        <w:rPr>
          <w:rFonts w:asciiTheme="minorHAnsi" w:hAnsiTheme="minorHAnsi" w:cstheme="minorHAnsi"/>
          <w:i/>
          <w:iCs/>
          <w:sz w:val="22"/>
          <w:szCs w:val="22"/>
          <w:lang w:val="en-GB"/>
        </w:rPr>
        <w:t>first of all</w:t>
      </w:r>
      <w:bookmarkEnd w:id="19"/>
      <w:r w:rsidRPr="009D001A">
        <w:rPr>
          <w:rFonts w:asciiTheme="minorHAnsi" w:hAnsiTheme="minorHAnsi" w:cstheme="minorHAnsi"/>
          <w:i/>
          <w:iCs/>
          <w:sz w:val="22"/>
          <w:szCs w:val="22"/>
          <w:lang w:val="en-GB"/>
        </w:rPr>
        <w:t xml:space="preserve"> I was hurt, and secondly, I was mortified, and thirdly I just felt so bad that I had been so stupid and caused this poor man such distress. And he was sort of…He came into the clinic with his hand like this over his face</w:t>
      </w:r>
      <w:r w:rsidRPr="009D001A">
        <w:rPr>
          <w:rFonts w:asciiTheme="minorHAnsi" w:hAnsiTheme="minorHAnsi" w:cstheme="minorHAnsi"/>
          <w:sz w:val="22"/>
          <w:szCs w:val="22"/>
          <w:lang w:val="en-GB"/>
        </w:rPr>
        <w:t xml:space="preserve">.’ </w:t>
      </w:r>
      <w:r w:rsidR="001715B0">
        <w:rPr>
          <w:rFonts w:asciiTheme="minorHAnsi" w:hAnsiTheme="minorHAnsi" w:cstheme="minorHAnsi"/>
          <w:sz w:val="22"/>
          <w:szCs w:val="22"/>
          <w:lang w:val="en-GB"/>
        </w:rPr>
        <w:tab/>
      </w:r>
    </w:p>
    <w:p w14:paraId="0C57ACF6" w14:textId="53211AF1" w:rsidR="000E0DD1" w:rsidRPr="009D001A" w:rsidRDefault="001715B0" w:rsidP="00B11613">
      <w:pPr>
        <w:pStyle w:val="paragraph"/>
        <w:spacing w:before="0" w:beforeAutospacing="0" w:after="0" w:afterAutospacing="0"/>
        <w:ind w:left="1134"/>
        <w:rPr>
          <w:rFonts w:asciiTheme="minorHAnsi" w:hAnsiTheme="minorHAnsi" w:cstheme="minorHAnsi"/>
          <w:sz w:val="22"/>
          <w:szCs w:val="22"/>
          <w:lang w:val="en-GB"/>
        </w:rPr>
      </w:pP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000E0DD1" w:rsidRPr="009D001A">
        <w:rPr>
          <w:rFonts w:asciiTheme="minorHAnsi" w:hAnsiTheme="minorHAnsi" w:cstheme="minorHAnsi"/>
          <w:sz w:val="22"/>
          <w:szCs w:val="22"/>
          <w:lang w:val="en-GB"/>
        </w:rPr>
        <w:t>–</w:t>
      </w:r>
      <w:r w:rsidR="00B11613">
        <w:rPr>
          <w:rFonts w:asciiTheme="minorHAnsi" w:hAnsiTheme="minorHAnsi" w:cstheme="minorHAnsi"/>
          <w:sz w:val="22"/>
          <w:szCs w:val="22"/>
          <w:lang w:val="en-GB"/>
        </w:rPr>
        <w:t xml:space="preserve">Anna, </w:t>
      </w:r>
      <w:r w:rsidR="000E0DD1" w:rsidRPr="009D001A">
        <w:rPr>
          <w:rFonts w:asciiTheme="minorHAnsi" w:hAnsiTheme="minorHAnsi" w:cstheme="minorHAnsi"/>
          <w:sz w:val="22"/>
          <w:szCs w:val="22"/>
          <w:lang w:val="en-GB"/>
        </w:rPr>
        <w:t>Fertility specialist</w:t>
      </w:r>
    </w:p>
    <w:p w14:paraId="0C10E437" w14:textId="7F0FC647" w:rsidR="000E0DD1" w:rsidRDefault="000E0DD1"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01D21084" w14:textId="37C58F69" w:rsidR="008A362F" w:rsidRPr="009D001A" w:rsidRDefault="3B69E6FE" w:rsidP="00D97C74">
      <w:pPr>
        <w:pStyle w:val="paragraph"/>
        <w:shd w:val="clear" w:color="auto" w:fill="E7E6E6" w:themeFill="background2"/>
        <w:spacing w:before="0" w:beforeAutospacing="0" w:after="0" w:afterAutospacing="0"/>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 </w:t>
      </w:r>
    </w:p>
    <w:p w14:paraId="4073D88B" w14:textId="063099AA" w:rsidR="008A362F" w:rsidRPr="009D001A" w:rsidRDefault="3B69E6FE" w:rsidP="00B11613">
      <w:pPr>
        <w:pStyle w:val="paragraph"/>
        <w:numPr>
          <w:ilvl w:val="0"/>
          <w:numId w:val="34"/>
        </w:numPr>
        <w:spacing w:before="24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Make it</w:t>
      </w:r>
      <w:r w:rsidR="00A74BF6" w:rsidRPr="009D001A">
        <w:rPr>
          <w:rStyle w:val="normaltextrun"/>
          <w:rFonts w:asciiTheme="minorHAnsi" w:hAnsiTheme="minorHAnsi" w:cstheme="minorHAnsi"/>
          <w:sz w:val="22"/>
          <w:szCs w:val="22"/>
          <w:lang w:val="en-GB"/>
        </w:rPr>
        <w:t xml:space="preserve"> standard practice to a</w:t>
      </w:r>
      <w:r w:rsidRPr="009D001A">
        <w:rPr>
          <w:rStyle w:val="normaltextrun"/>
          <w:rFonts w:asciiTheme="minorHAnsi" w:hAnsiTheme="minorHAnsi" w:cstheme="minorHAnsi"/>
          <w:sz w:val="22"/>
          <w:szCs w:val="22"/>
          <w:lang w:val="en-GB"/>
        </w:rPr>
        <w:t>sk everyone if they have any support needs</w:t>
      </w:r>
      <w:r w:rsidR="00A74BF6" w:rsidRPr="009D001A">
        <w:rPr>
          <w:rStyle w:val="normaltextrun"/>
          <w:rFonts w:asciiTheme="minorHAnsi" w:hAnsiTheme="minorHAnsi" w:cstheme="minorHAnsi"/>
          <w:sz w:val="22"/>
          <w:szCs w:val="22"/>
          <w:lang w:val="en-GB"/>
        </w:rPr>
        <w:t>. Be able to advise on the access features of your service.</w:t>
      </w:r>
      <w:r w:rsidRPr="009D001A">
        <w:rPr>
          <w:rStyle w:val="normaltextrun"/>
          <w:rFonts w:asciiTheme="minorHAnsi" w:hAnsiTheme="minorHAnsi" w:cstheme="minorHAnsi"/>
          <w:sz w:val="22"/>
          <w:szCs w:val="22"/>
          <w:lang w:val="en-GB"/>
        </w:rPr>
        <w:t xml:space="preserve"> </w:t>
      </w:r>
    </w:p>
    <w:p w14:paraId="4774D194" w14:textId="4CF8E3D3" w:rsidR="00157359" w:rsidRPr="009D001A" w:rsidRDefault="68E507F9" w:rsidP="00D97C74">
      <w:pPr>
        <w:pStyle w:val="paragraph"/>
        <w:numPr>
          <w:ilvl w:val="0"/>
          <w:numId w:val="34"/>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Ensure the relevant staff or colleague is alerted to the </w:t>
      </w:r>
      <w:r w:rsidR="00964BDC">
        <w:rPr>
          <w:rStyle w:val="normaltextrun"/>
          <w:rFonts w:asciiTheme="minorHAnsi" w:hAnsiTheme="minorHAnsi" w:cstheme="minorHAnsi"/>
          <w:sz w:val="22"/>
          <w:szCs w:val="22"/>
          <w:lang w:val="en-GB"/>
        </w:rPr>
        <w:t xml:space="preserve">person’s access needs in advance of their appointment.  </w:t>
      </w:r>
      <w:r w:rsidRPr="009D001A">
        <w:rPr>
          <w:rStyle w:val="normaltextrun"/>
          <w:rFonts w:asciiTheme="minorHAnsi" w:hAnsiTheme="minorHAnsi" w:cstheme="minorHAnsi"/>
          <w:sz w:val="22"/>
          <w:szCs w:val="22"/>
          <w:lang w:val="en-GB"/>
        </w:rPr>
        <w:t xml:space="preserve"> </w:t>
      </w:r>
    </w:p>
    <w:p w14:paraId="3AB7D184" w14:textId="27586E9C" w:rsidR="008A362F" w:rsidRPr="009D001A" w:rsidRDefault="648ACE93" w:rsidP="00D97C74">
      <w:pPr>
        <w:pStyle w:val="paragraph"/>
        <w:numPr>
          <w:ilvl w:val="0"/>
          <w:numId w:val="34"/>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Make sure ancillary staff</w:t>
      </w:r>
      <w:r w:rsidR="00D72A9A" w:rsidRPr="009D001A">
        <w:rPr>
          <w:rStyle w:val="normaltextrun"/>
          <w:rFonts w:asciiTheme="minorHAnsi" w:hAnsiTheme="minorHAnsi" w:cstheme="minorHAnsi"/>
          <w:sz w:val="22"/>
          <w:szCs w:val="22"/>
          <w:lang w:val="en-GB"/>
        </w:rPr>
        <w:t xml:space="preserve"> – car park attendants,</w:t>
      </w:r>
      <w:r w:rsidR="355B12AD" w:rsidRPr="009D001A">
        <w:rPr>
          <w:rStyle w:val="normaltextrun"/>
          <w:rFonts w:asciiTheme="minorHAnsi" w:hAnsiTheme="minorHAnsi" w:cstheme="minorHAnsi"/>
          <w:sz w:val="22"/>
          <w:szCs w:val="22"/>
          <w:lang w:val="en-GB"/>
        </w:rPr>
        <w:t xml:space="preserve"> catering,</w:t>
      </w:r>
      <w:r w:rsidR="00D72A9A" w:rsidRPr="009D001A">
        <w:rPr>
          <w:rStyle w:val="normaltextrun"/>
          <w:rFonts w:asciiTheme="minorHAnsi" w:hAnsiTheme="minorHAnsi" w:cstheme="minorHAnsi"/>
          <w:sz w:val="22"/>
          <w:szCs w:val="22"/>
          <w:lang w:val="en-GB"/>
        </w:rPr>
        <w:t xml:space="preserve"> </w:t>
      </w:r>
      <w:r w:rsidR="1EE162E9" w:rsidRPr="009D001A">
        <w:rPr>
          <w:rStyle w:val="normaltextrun"/>
          <w:rFonts w:asciiTheme="minorHAnsi" w:hAnsiTheme="minorHAnsi" w:cstheme="minorHAnsi"/>
          <w:sz w:val="22"/>
          <w:szCs w:val="22"/>
          <w:lang w:val="en-GB"/>
        </w:rPr>
        <w:t>porters, reception staff</w:t>
      </w:r>
      <w:r w:rsidR="29BB597A" w:rsidRPr="009D001A">
        <w:rPr>
          <w:rStyle w:val="normaltextrun"/>
          <w:rFonts w:asciiTheme="minorHAnsi" w:hAnsiTheme="minorHAnsi" w:cstheme="minorHAnsi"/>
          <w:sz w:val="22"/>
          <w:szCs w:val="22"/>
          <w:lang w:val="en-GB"/>
        </w:rPr>
        <w:t xml:space="preserve"> – are knowledgeable</w:t>
      </w:r>
      <w:r w:rsidR="00964BDC">
        <w:rPr>
          <w:rStyle w:val="normaltextrun"/>
          <w:rFonts w:asciiTheme="minorHAnsi" w:hAnsiTheme="minorHAnsi" w:cstheme="minorHAnsi"/>
          <w:sz w:val="22"/>
          <w:szCs w:val="22"/>
          <w:lang w:val="en-GB"/>
        </w:rPr>
        <w:t xml:space="preserve"> about</w:t>
      </w:r>
      <w:r w:rsidR="29BB597A" w:rsidRPr="009D001A">
        <w:rPr>
          <w:rStyle w:val="normaltextrun"/>
          <w:rFonts w:asciiTheme="minorHAnsi" w:hAnsiTheme="minorHAnsi" w:cstheme="minorHAnsi"/>
          <w:sz w:val="22"/>
          <w:szCs w:val="22"/>
          <w:lang w:val="en-GB"/>
        </w:rPr>
        <w:t xml:space="preserve"> </w:t>
      </w:r>
      <w:r w:rsidR="00964BDC">
        <w:rPr>
          <w:rStyle w:val="normaltextrun"/>
          <w:rFonts w:asciiTheme="minorHAnsi" w:hAnsiTheme="minorHAnsi" w:cstheme="minorHAnsi"/>
          <w:sz w:val="22"/>
          <w:szCs w:val="22"/>
          <w:lang w:val="en-GB"/>
        </w:rPr>
        <w:t xml:space="preserve">and ready to provide for </w:t>
      </w:r>
      <w:r w:rsidR="29BB597A" w:rsidRPr="009D001A">
        <w:rPr>
          <w:rStyle w:val="normaltextrun"/>
          <w:rFonts w:asciiTheme="minorHAnsi" w:hAnsiTheme="minorHAnsi" w:cstheme="minorHAnsi"/>
          <w:sz w:val="22"/>
          <w:szCs w:val="22"/>
          <w:lang w:val="en-GB"/>
        </w:rPr>
        <w:t>access</w:t>
      </w:r>
      <w:r w:rsidR="00964BDC">
        <w:rPr>
          <w:rStyle w:val="normaltextrun"/>
          <w:rFonts w:asciiTheme="minorHAnsi" w:hAnsiTheme="minorHAnsi" w:cstheme="minorHAnsi"/>
          <w:sz w:val="22"/>
          <w:szCs w:val="22"/>
          <w:lang w:val="en-GB"/>
        </w:rPr>
        <w:t xml:space="preserve"> needs</w:t>
      </w:r>
      <w:r w:rsidR="29BB597A" w:rsidRPr="009D001A">
        <w:rPr>
          <w:rStyle w:val="normaltextrun"/>
          <w:rFonts w:asciiTheme="minorHAnsi" w:hAnsiTheme="minorHAnsi" w:cstheme="minorHAnsi"/>
          <w:sz w:val="22"/>
          <w:szCs w:val="22"/>
          <w:lang w:val="en-GB"/>
        </w:rPr>
        <w:t xml:space="preserve">. </w:t>
      </w:r>
    </w:p>
    <w:p w14:paraId="241410C6" w14:textId="491E4A8A" w:rsidR="008A362F" w:rsidRPr="009D001A" w:rsidRDefault="2EF06DDA" w:rsidP="00D97C74">
      <w:pPr>
        <w:pStyle w:val="paragraph"/>
        <w:numPr>
          <w:ilvl w:val="0"/>
          <w:numId w:val="34"/>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Be creative in problem solving. Learn from D</w:t>
      </w:r>
      <w:r w:rsidR="00157359" w:rsidRPr="009D001A">
        <w:rPr>
          <w:rStyle w:val="normaltextrun"/>
          <w:rFonts w:asciiTheme="minorHAnsi" w:hAnsiTheme="minorHAnsi" w:cstheme="minorHAnsi"/>
          <w:sz w:val="22"/>
          <w:szCs w:val="22"/>
          <w:lang w:val="en-GB"/>
        </w:rPr>
        <w:t xml:space="preserve">isabled </w:t>
      </w:r>
      <w:r w:rsidRPr="009D001A">
        <w:rPr>
          <w:rStyle w:val="normaltextrun"/>
          <w:rFonts w:asciiTheme="minorHAnsi" w:hAnsiTheme="minorHAnsi" w:cstheme="minorHAnsi"/>
          <w:sz w:val="22"/>
          <w:szCs w:val="22"/>
          <w:lang w:val="en-GB"/>
        </w:rPr>
        <w:t>P</w:t>
      </w:r>
      <w:r w:rsidR="00157359" w:rsidRPr="009D001A">
        <w:rPr>
          <w:rStyle w:val="normaltextrun"/>
          <w:rFonts w:asciiTheme="minorHAnsi" w:hAnsiTheme="minorHAnsi" w:cstheme="minorHAnsi"/>
          <w:sz w:val="22"/>
          <w:szCs w:val="22"/>
          <w:lang w:val="en-GB"/>
        </w:rPr>
        <w:t xml:space="preserve">eople’s </w:t>
      </w:r>
      <w:r w:rsidRPr="009D001A">
        <w:rPr>
          <w:rStyle w:val="normaltextrun"/>
          <w:rFonts w:asciiTheme="minorHAnsi" w:hAnsiTheme="minorHAnsi" w:cstheme="minorHAnsi"/>
          <w:sz w:val="22"/>
          <w:szCs w:val="22"/>
          <w:lang w:val="en-GB"/>
        </w:rPr>
        <w:t>O</w:t>
      </w:r>
      <w:r w:rsidR="00157359" w:rsidRPr="009D001A">
        <w:rPr>
          <w:rStyle w:val="normaltextrun"/>
          <w:rFonts w:asciiTheme="minorHAnsi" w:hAnsiTheme="minorHAnsi" w:cstheme="minorHAnsi"/>
          <w:sz w:val="22"/>
          <w:szCs w:val="22"/>
          <w:lang w:val="en-GB"/>
        </w:rPr>
        <w:t>rganisation</w:t>
      </w:r>
      <w:r w:rsidRPr="009D001A">
        <w:rPr>
          <w:rStyle w:val="normaltextrun"/>
          <w:rFonts w:asciiTheme="minorHAnsi" w:hAnsiTheme="minorHAnsi" w:cstheme="minorHAnsi"/>
          <w:sz w:val="22"/>
          <w:szCs w:val="22"/>
          <w:lang w:val="en-GB"/>
        </w:rPr>
        <w:t>s and N</w:t>
      </w:r>
      <w:r w:rsidR="00157359" w:rsidRPr="009D001A">
        <w:rPr>
          <w:rStyle w:val="normaltextrun"/>
          <w:rFonts w:asciiTheme="minorHAnsi" w:hAnsiTheme="minorHAnsi" w:cstheme="minorHAnsi"/>
          <w:sz w:val="22"/>
          <w:szCs w:val="22"/>
          <w:lang w:val="en-GB"/>
        </w:rPr>
        <w:t>on</w:t>
      </w:r>
      <w:r w:rsidR="00DE55AF" w:rsidRPr="009D001A">
        <w:rPr>
          <w:rStyle w:val="normaltextrun"/>
          <w:rFonts w:asciiTheme="minorHAnsi" w:hAnsiTheme="minorHAnsi" w:cstheme="minorHAnsi"/>
          <w:sz w:val="22"/>
          <w:szCs w:val="22"/>
          <w:lang w:val="en-GB"/>
        </w:rPr>
        <w:t>-</w:t>
      </w:r>
      <w:r w:rsidRPr="009D001A">
        <w:rPr>
          <w:rStyle w:val="normaltextrun"/>
          <w:rFonts w:asciiTheme="minorHAnsi" w:hAnsiTheme="minorHAnsi" w:cstheme="minorHAnsi"/>
          <w:sz w:val="22"/>
          <w:szCs w:val="22"/>
          <w:lang w:val="en-GB"/>
        </w:rPr>
        <w:t>G</w:t>
      </w:r>
      <w:r w:rsidR="00157359" w:rsidRPr="009D001A">
        <w:rPr>
          <w:rStyle w:val="normaltextrun"/>
          <w:rFonts w:asciiTheme="minorHAnsi" w:hAnsiTheme="minorHAnsi" w:cstheme="minorHAnsi"/>
          <w:sz w:val="22"/>
          <w:szCs w:val="22"/>
          <w:lang w:val="en-GB"/>
        </w:rPr>
        <w:t xml:space="preserve">overnmental </w:t>
      </w:r>
      <w:r w:rsidRPr="009D001A">
        <w:rPr>
          <w:rStyle w:val="normaltextrun"/>
          <w:rFonts w:asciiTheme="minorHAnsi" w:hAnsiTheme="minorHAnsi" w:cstheme="minorHAnsi"/>
          <w:sz w:val="22"/>
          <w:szCs w:val="22"/>
          <w:lang w:val="en-GB"/>
        </w:rPr>
        <w:t>O</w:t>
      </w:r>
      <w:r w:rsidR="00157359" w:rsidRPr="009D001A">
        <w:rPr>
          <w:rStyle w:val="normaltextrun"/>
          <w:rFonts w:asciiTheme="minorHAnsi" w:hAnsiTheme="minorHAnsi" w:cstheme="minorHAnsi"/>
          <w:sz w:val="22"/>
          <w:szCs w:val="22"/>
          <w:lang w:val="en-GB"/>
        </w:rPr>
        <w:t>rganisation</w:t>
      </w:r>
      <w:r w:rsidRPr="009D001A">
        <w:rPr>
          <w:rStyle w:val="normaltextrun"/>
          <w:rFonts w:asciiTheme="minorHAnsi" w:hAnsiTheme="minorHAnsi" w:cstheme="minorHAnsi"/>
          <w:sz w:val="22"/>
          <w:szCs w:val="22"/>
          <w:lang w:val="en-GB"/>
        </w:rPr>
        <w:t>s about potential options</w:t>
      </w:r>
      <w:r w:rsidR="00157359" w:rsidRPr="009D001A">
        <w:rPr>
          <w:rStyle w:val="normaltextrun"/>
          <w:rFonts w:asciiTheme="minorHAnsi" w:hAnsiTheme="minorHAnsi" w:cstheme="minorHAnsi"/>
          <w:sz w:val="22"/>
          <w:szCs w:val="22"/>
          <w:lang w:val="en-GB"/>
        </w:rPr>
        <w:t xml:space="preserve"> and support networks</w:t>
      </w:r>
      <w:r w:rsidRPr="009D001A">
        <w:rPr>
          <w:rStyle w:val="normaltextrun"/>
          <w:rFonts w:asciiTheme="minorHAnsi" w:hAnsiTheme="minorHAnsi" w:cstheme="minorHAnsi"/>
          <w:sz w:val="22"/>
          <w:szCs w:val="22"/>
          <w:lang w:val="en-GB"/>
        </w:rPr>
        <w:t xml:space="preserve">. </w:t>
      </w:r>
    </w:p>
    <w:p w14:paraId="1CEE7CBC" w14:textId="6FBDA7F1" w:rsidR="008A362F" w:rsidRPr="009D001A" w:rsidRDefault="2EF06DDA" w:rsidP="00D97C74">
      <w:pPr>
        <w:pStyle w:val="paragraph"/>
        <w:numPr>
          <w:ilvl w:val="0"/>
          <w:numId w:val="34"/>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Adopt the language the individual uses, name first</w:t>
      </w:r>
      <w:r w:rsidR="001B3D30" w:rsidRPr="009D001A">
        <w:rPr>
          <w:rStyle w:val="normaltextrun"/>
          <w:rFonts w:asciiTheme="minorHAnsi" w:hAnsiTheme="minorHAnsi" w:cstheme="minorHAnsi"/>
          <w:sz w:val="22"/>
          <w:szCs w:val="22"/>
          <w:lang w:val="en-GB"/>
        </w:rPr>
        <w:t>.</w:t>
      </w:r>
    </w:p>
    <w:p w14:paraId="7C266448" w14:textId="3822F32C" w:rsidR="008A362F" w:rsidRDefault="03C027CB" w:rsidP="00D97C74">
      <w:pPr>
        <w:pStyle w:val="paragraph"/>
        <w:numPr>
          <w:ilvl w:val="0"/>
          <w:numId w:val="34"/>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Ensure that </w:t>
      </w:r>
      <w:r w:rsidR="00964BDC">
        <w:rPr>
          <w:rStyle w:val="normaltextrun"/>
          <w:rFonts w:asciiTheme="minorHAnsi" w:hAnsiTheme="minorHAnsi" w:cstheme="minorHAnsi"/>
          <w:sz w:val="22"/>
          <w:szCs w:val="22"/>
          <w:lang w:val="en-GB"/>
        </w:rPr>
        <w:t xml:space="preserve">access needs are communicated to relevant staff in advance of </w:t>
      </w:r>
      <w:r w:rsidRPr="009D001A">
        <w:rPr>
          <w:rStyle w:val="normaltextrun"/>
          <w:rFonts w:asciiTheme="minorHAnsi" w:hAnsiTheme="minorHAnsi" w:cstheme="minorHAnsi"/>
          <w:sz w:val="22"/>
          <w:szCs w:val="22"/>
          <w:lang w:val="en-GB"/>
        </w:rPr>
        <w:t>any follow up appointments</w:t>
      </w:r>
      <w:r w:rsidR="001B3D30" w:rsidRPr="009D001A">
        <w:rPr>
          <w:rStyle w:val="normaltextrun"/>
          <w:rFonts w:asciiTheme="minorHAnsi" w:hAnsiTheme="minorHAnsi" w:cstheme="minorHAnsi"/>
          <w:sz w:val="22"/>
          <w:szCs w:val="22"/>
          <w:lang w:val="en-GB"/>
        </w:rPr>
        <w:t>, internal or external to your own service.</w:t>
      </w:r>
      <w:r w:rsidRPr="009D001A">
        <w:rPr>
          <w:rStyle w:val="normaltextrun"/>
          <w:rFonts w:asciiTheme="minorHAnsi" w:hAnsiTheme="minorHAnsi" w:cstheme="minorHAnsi"/>
          <w:sz w:val="22"/>
          <w:szCs w:val="22"/>
          <w:lang w:val="en-GB"/>
        </w:rPr>
        <w:t xml:space="preserve"> </w:t>
      </w:r>
    </w:p>
    <w:p w14:paraId="2FD7A844" w14:textId="198690B7" w:rsidR="00964BDC" w:rsidRPr="009D001A" w:rsidRDefault="00964BDC" w:rsidP="00D97C74">
      <w:pPr>
        <w:pStyle w:val="paragraph"/>
        <w:numPr>
          <w:ilvl w:val="0"/>
          <w:numId w:val="34"/>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t xml:space="preserve">Ensure that any services the person is referred to are accessible. </w:t>
      </w:r>
    </w:p>
    <w:p w14:paraId="0EE012D5" w14:textId="77777777" w:rsidR="009F2A5A" w:rsidRDefault="009F2A5A" w:rsidP="00D97C74">
      <w:pPr>
        <w:pStyle w:val="paragraph"/>
        <w:spacing w:before="0" w:beforeAutospacing="0" w:after="0" w:afterAutospacing="0"/>
        <w:ind w:left="567" w:hanging="425"/>
        <w:textAlignment w:val="baseline"/>
        <w:rPr>
          <w:rStyle w:val="normaltextrun"/>
          <w:rFonts w:asciiTheme="minorHAnsi" w:hAnsiTheme="minorHAnsi" w:cstheme="minorHAnsi"/>
          <w:sz w:val="22"/>
          <w:szCs w:val="22"/>
          <w:lang w:val="en-GB"/>
        </w:rPr>
      </w:pPr>
    </w:p>
    <w:p w14:paraId="4BF5ADEF" w14:textId="257B8668" w:rsidR="008A362F" w:rsidRPr="009D001A" w:rsidRDefault="2EF06DDA" w:rsidP="00D97C74">
      <w:pPr>
        <w:pStyle w:val="paragraph"/>
        <w:shd w:val="clear" w:color="auto" w:fill="E7E6E6" w:themeFill="background2"/>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Don’t:</w:t>
      </w:r>
    </w:p>
    <w:p w14:paraId="16A33C0F" w14:textId="52D0D6E7" w:rsidR="008A362F" w:rsidRPr="009D001A" w:rsidRDefault="2EF06DDA" w:rsidP="00B11613">
      <w:pPr>
        <w:pStyle w:val="paragraph"/>
        <w:numPr>
          <w:ilvl w:val="0"/>
          <w:numId w:val="33"/>
        </w:numPr>
        <w:spacing w:before="24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Attempt to source the accommodation when the individual arrives unless you are certain it will be appropriate and available.</w:t>
      </w:r>
    </w:p>
    <w:p w14:paraId="10D2D17B" w14:textId="21A78870" w:rsidR="008A362F" w:rsidRPr="009D001A" w:rsidRDefault="2EF06DDA" w:rsidP="00D97C74">
      <w:pPr>
        <w:pStyle w:val="paragraph"/>
        <w:numPr>
          <w:ilvl w:val="0"/>
          <w:numId w:val="33"/>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Accept that your service cannot be made accessible due to</w:t>
      </w:r>
      <w:r w:rsidR="00D164BA" w:rsidRPr="009D001A">
        <w:rPr>
          <w:rStyle w:val="normaltextrun"/>
          <w:rFonts w:asciiTheme="minorHAnsi" w:hAnsiTheme="minorHAnsi" w:cstheme="minorHAnsi"/>
          <w:sz w:val="22"/>
          <w:szCs w:val="22"/>
          <w:lang w:val="en-GB"/>
        </w:rPr>
        <w:t xml:space="preserve"> </w:t>
      </w:r>
      <w:r w:rsidRPr="009D001A">
        <w:rPr>
          <w:rStyle w:val="normaltextrun"/>
          <w:rFonts w:asciiTheme="minorHAnsi" w:hAnsiTheme="minorHAnsi" w:cstheme="minorHAnsi"/>
          <w:sz w:val="22"/>
          <w:szCs w:val="22"/>
          <w:lang w:val="en-GB"/>
        </w:rPr>
        <w:t>lack of knowledge or finances.</w:t>
      </w:r>
    </w:p>
    <w:p w14:paraId="55F5B641" w14:textId="454A5031" w:rsidR="008A362F" w:rsidRPr="009D001A" w:rsidRDefault="2EF06DDA" w:rsidP="00D97C74">
      <w:pPr>
        <w:pStyle w:val="paragraph"/>
        <w:numPr>
          <w:ilvl w:val="0"/>
          <w:numId w:val="33"/>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Speak to the person’s supporter rather than the</w:t>
      </w:r>
      <w:r w:rsidR="00964BDC">
        <w:rPr>
          <w:rStyle w:val="normaltextrun"/>
          <w:rFonts w:asciiTheme="minorHAnsi" w:hAnsiTheme="minorHAnsi" w:cstheme="minorHAnsi"/>
          <w:sz w:val="22"/>
          <w:szCs w:val="22"/>
          <w:lang w:val="en-GB"/>
        </w:rPr>
        <w:t xml:space="preserve"> person themselves</w:t>
      </w:r>
      <w:r w:rsidRPr="009D001A">
        <w:rPr>
          <w:rStyle w:val="normaltextrun"/>
          <w:rFonts w:asciiTheme="minorHAnsi" w:hAnsiTheme="minorHAnsi" w:cstheme="minorHAnsi"/>
          <w:sz w:val="22"/>
          <w:szCs w:val="22"/>
          <w:lang w:val="en-GB"/>
        </w:rPr>
        <w:t xml:space="preserve"> about their issue.</w:t>
      </w:r>
    </w:p>
    <w:p w14:paraId="6BA547F7" w14:textId="75313245" w:rsidR="008A362F" w:rsidRPr="009D001A" w:rsidRDefault="7194C8E2" w:rsidP="00D97C74">
      <w:pPr>
        <w:pStyle w:val="paragraph"/>
        <w:numPr>
          <w:ilvl w:val="0"/>
          <w:numId w:val="33"/>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Decline to provide a service due to a person’s identified needs.</w:t>
      </w:r>
    </w:p>
    <w:p w14:paraId="0BAD48C3" w14:textId="0F4C104F" w:rsidR="008A362F" w:rsidRPr="009D001A" w:rsidRDefault="00151D9D" w:rsidP="00D97C74">
      <w:pPr>
        <w:pStyle w:val="paragraph"/>
        <w:numPr>
          <w:ilvl w:val="0"/>
          <w:numId w:val="33"/>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Assume</w:t>
      </w:r>
      <w:r w:rsidR="7194C8E2" w:rsidRPr="009D001A">
        <w:rPr>
          <w:rStyle w:val="normaltextrun"/>
          <w:rFonts w:asciiTheme="minorHAnsi" w:hAnsiTheme="minorHAnsi" w:cstheme="minorHAnsi"/>
          <w:sz w:val="22"/>
          <w:szCs w:val="22"/>
          <w:lang w:val="en-GB"/>
        </w:rPr>
        <w:t xml:space="preserve"> that everyone with t</w:t>
      </w:r>
      <w:r w:rsidR="00D164BA" w:rsidRPr="009D001A">
        <w:rPr>
          <w:rStyle w:val="normaltextrun"/>
          <w:rFonts w:asciiTheme="minorHAnsi" w:hAnsiTheme="minorHAnsi" w:cstheme="minorHAnsi"/>
          <w:sz w:val="22"/>
          <w:szCs w:val="22"/>
          <w:lang w:val="en-GB"/>
        </w:rPr>
        <w:t>he same</w:t>
      </w:r>
      <w:r w:rsidR="7194C8E2" w:rsidRPr="009D001A">
        <w:rPr>
          <w:rStyle w:val="normaltextrun"/>
          <w:rFonts w:asciiTheme="minorHAnsi" w:hAnsiTheme="minorHAnsi" w:cstheme="minorHAnsi"/>
          <w:sz w:val="22"/>
          <w:szCs w:val="22"/>
          <w:lang w:val="en-GB"/>
        </w:rPr>
        <w:t xml:space="preserve"> impairment type needs the same accommodations. </w:t>
      </w:r>
    </w:p>
    <w:p w14:paraId="527312B6" w14:textId="0DD38FC2" w:rsidR="008A362F" w:rsidRPr="009D001A" w:rsidRDefault="7194C8E2" w:rsidP="00D97C74">
      <w:pPr>
        <w:pStyle w:val="paragraph"/>
        <w:numPr>
          <w:ilvl w:val="0"/>
          <w:numId w:val="33"/>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Assume that the person’s access needs w</w:t>
      </w:r>
      <w:r w:rsidR="00151D9D" w:rsidRPr="009D001A">
        <w:rPr>
          <w:rStyle w:val="normaltextrun"/>
          <w:rFonts w:asciiTheme="minorHAnsi" w:hAnsiTheme="minorHAnsi" w:cstheme="minorHAnsi"/>
          <w:sz w:val="22"/>
          <w:szCs w:val="22"/>
          <w:lang w:val="en-GB"/>
        </w:rPr>
        <w:t>ill no</w:t>
      </w:r>
      <w:r w:rsidRPr="009D001A">
        <w:rPr>
          <w:rStyle w:val="normaltextrun"/>
          <w:rFonts w:asciiTheme="minorHAnsi" w:hAnsiTheme="minorHAnsi" w:cstheme="minorHAnsi"/>
          <w:sz w:val="22"/>
          <w:szCs w:val="22"/>
          <w:lang w:val="en-GB"/>
        </w:rPr>
        <w:t xml:space="preserve">t change, depending on the impairment type. </w:t>
      </w:r>
    </w:p>
    <w:p w14:paraId="01840556" w14:textId="64116FE0" w:rsidR="008A362F" w:rsidRPr="00B11613" w:rsidRDefault="7194C8E2" w:rsidP="00DF3703">
      <w:pPr>
        <w:pStyle w:val="paragraph"/>
        <w:numPr>
          <w:ilvl w:val="0"/>
          <w:numId w:val="33"/>
        </w:numPr>
        <w:spacing w:before="0" w:beforeAutospacing="0" w:after="0" w:afterAutospacing="0"/>
        <w:ind w:left="567" w:hanging="425"/>
        <w:textAlignment w:val="baseline"/>
        <w:rPr>
          <w:rStyle w:val="normaltextrun"/>
          <w:rFonts w:asciiTheme="minorHAnsi" w:hAnsiTheme="minorHAnsi" w:cstheme="minorHAnsi"/>
          <w:sz w:val="22"/>
          <w:szCs w:val="22"/>
          <w:lang w:val="en-GB"/>
        </w:rPr>
      </w:pPr>
      <w:r w:rsidRPr="00B11613">
        <w:rPr>
          <w:rStyle w:val="normaltextrun"/>
          <w:rFonts w:asciiTheme="minorHAnsi" w:hAnsiTheme="minorHAnsi" w:cstheme="minorHAnsi"/>
          <w:sz w:val="22"/>
          <w:szCs w:val="22"/>
          <w:lang w:val="en-GB"/>
        </w:rPr>
        <w:t xml:space="preserve">Treat the person as difficult or problematic either directly to them or within your professional networks. </w:t>
      </w:r>
    </w:p>
    <w:p w14:paraId="1820A5D1" w14:textId="77777777" w:rsidR="00B7661D" w:rsidRDefault="00B7661D" w:rsidP="00B7661D">
      <w:pPr>
        <w:ind w:left="720"/>
        <w:textAlignment w:val="baseline"/>
        <w:rPr>
          <w:rFonts w:asciiTheme="minorHAnsi" w:hAnsiTheme="minorHAnsi" w:cstheme="minorHAnsi"/>
          <w:i/>
          <w:iCs/>
          <w:sz w:val="22"/>
          <w:szCs w:val="22"/>
          <w:lang w:val="en-US"/>
        </w:rPr>
      </w:pPr>
    </w:p>
    <w:p w14:paraId="2C6BFD6C" w14:textId="6E2BBE29" w:rsidR="00814CBA" w:rsidRPr="00B11613" w:rsidRDefault="3B084D08" w:rsidP="00B7661D">
      <w:pPr>
        <w:pStyle w:val="Heading4"/>
        <w:ind w:left="426" w:hanging="426"/>
        <w:rPr>
          <w:rStyle w:val="eop"/>
          <w:rFonts w:asciiTheme="minorHAnsi" w:hAnsiTheme="minorHAnsi" w:cstheme="minorHAnsi"/>
          <w:i w:val="0"/>
          <w:iCs w:val="0"/>
          <w:color w:val="7030A0"/>
          <w:lang w:val="en-US"/>
        </w:rPr>
      </w:pPr>
      <w:bookmarkStart w:id="20" w:name="_Toc119418562"/>
      <w:bookmarkStart w:id="21" w:name="_Toc125462694"/>
      <w:r w:rsidRPr="00B11613">
        <w:rPr>
          <w:rStyle w:val="normaltextrun"/>
          <w:rFonts w:asciiTheme="minorHAnsi" w:hAnsiTheme="minorHAnsi" w:cstheme="minorHAnsi"/>
          <w:i w:val="0"/>
          <w:iCs w:val="0"/>
          <w:color w:val="7030A0"/>
          <w:lang w:val="en-GB"/>
        </w:rPr>
        <w:t>Decision making support and</w:t>
      </w:r>
      <w:r w:rsidRPr="00B11613">
        <w:rPr>
          <w:rStyle w:val="eop"/>
          <w:rFonts w:asciiTheme="minorHAnsi" w:hAnsiTheme="minorHAnsi" w:cstheme="minorHAnsi"/>
          <w:i w:val="0"/>
          <w:iCs w:val="0"/>
          <w:color w:val="7030A0"/>
          <w:lang w:val="en-US"/>
        </w:rPr>
        <w:t>​</w:t>
      </w:r>
      <w:r w:rsidRPr="00B11613">
        <w:rPr>
          <w:rStyle w:val="normaltextrun"/>
          <w:rFonts w:asciiTheme="minorHAnsi" w:hAnsiTheme="minorHAnsi" w:cstheme="minorHAnsi"/>
          <w:i w:val="0"/>
          <w:iCs w:val="0"/>
          <w:color w:val="7030A0"/>
          <w:lang w:val="en-GB"/>
        </w:rPr>
        <w:t xml:space="preserve"> </w:t>
      </w:r>
      <w:r w:rsidR="00B7661D" w:rsidRPr="00B11613">
        <w:rPr>
          <w:rStyle w:val="normaltextrun"/>
          <w:rFonts w:asciiTheme="minorHAnsi" w:hAnsiTheme="minorHAnsi" w:cstheme="minorHAnsi"/>
          <w:i w:val="0"/>
          <w:iCs w:val="0"/>
          <w:color w:val="7030A0"/>
          <w:lang w:val="en-GB"/>
        </w:rPr>
        <w:t>e</w:t>
      </w:r>
      <w:r w:rsidRPr="00B11613">
        <w:rPr>
          <w:rStyle w:val="normaltextrun"/>
          <w:rFonts w:asciiTheme="minorHAnsi" w:hAnsiTheme="minorHAnsi" w:cstheme="minorHAnsi"/>
          <w:i w:val="0"/>
          <w:iCs w:val="0"/>
          <w:color w:val="7030A0"/>
          <w:lang w:val="en-GB"/>
        </w:rPr>
        <w:t>nsuring </w:t>
      </w:r>
      <w:r w:rsidR="00B7661D" w:rsidRPr="00B11613">
        <w:rPr>
          <w:rStyle w:val="normaltextrun"/>
          <w:rFonts w:asciiTheme="minorHAnsi" w:hAnsiTheme="minorHAnsi" w:cstheme="minorHAnsi"/>
          <w:i w:val="0"/>
          <w:iCs w:val="0"/>
          <w:color w:val="7030A0"/>
          <w:lang w:val="en-GB"/>
        </w:rPr>
        <w:t>i</w:t>
      </w:r>
      <w:r w:rsidRPr="00B11613">
        <w:rPr>
          <w:rStyle w:val="normaltextrun"/>
          <w:rFonts w:asciiTheme="minorHAnsi" w:hAnsiTheme="minorHAnsi" w:cstheme="minorHAnsi"/>
          <w:i w:val="0"/>
          <w:iCs w:val="0"/>
          <w:color w:val="7030A0"/>
          <w:lang w:val="en-GB"/>
        </w:rPr>
        <w:t xml:space="preserve">nformed </w:t>
      </w:r>
      <w:r w:rsidR="00B7661D" w:rsidRPr="00B11613">
        <w:rPr>
          <w:rStyle w:val="normaltextrun"/>
          <w:rFonts w:asciiTheme="minorHAnsi" w:hAnsiTheme="minorHAnsi" w:cstheme="minorHAnsi"/>
          <w:i w:val="0"/>
          <w:iCs w:val="0"/>
          <w:color w:val="7030A0"/>
          <w:lang w:val="en-GB"/>
        </w:rPr>
        <w:t>c</w:t>
      </w:r>
      <w:r w:rsidRPr="00B11613">
        <w:rPr>
          <w:rStyle w:val="normaltextrun"/>
          <w:rFonts w:asciiTheme="minorHAnsi" w:hAnsiTheme="minorHAnsi" w:cstheme="minorHAnsi"/>
          <w:i w:val="0"/>
          <w:iCs w:val="0"/>
          <w:color w:val="7030A0"/>
          <w:lang w:val="en-GB"/>
        </w:rPr>
        <w:t>onsent</w:t>
      </w:r>
      <w:r w:rsidRPr="00B11613">
        <w:rPr>
          <w:rStyle w:val="normaltextrun"/>
          <w:rFonts w:asciiTheme="minorHAnsi" w:hAnsiTheme="minorHAnsi" w:cstheme="minorHAnsi"/>
          <w:i w:val="0"/>
          <w:iCs w:val="0"/>
          <w:color w:val="7030A0"/>
          <w:lang w:val="en-US"/>
        </w:rPr>
        <w:t> ​</w:t>
      </w:r>
      <w:bookmarkEnd w:id="20"/>
      <w:bookmarkEnd w:id="21"/>
    </w:p>
    <w:p w14:paraId="09A6BFA9" w14:textId="0A8C914A" w:rsidR="00814CBA" w:rsidRPr="009D001A" w:rsidRDefault="00814CBA" w:rsidP="00CF6E11">
      <w:pPr>
        <w:pStyle w:val="paragraph"/>
        <w:spacing w:before="0" w:beforeAutospacing="0" w:after="0" w:afterAutospacing="0"/>
        <w:rPr>
          <w:rStyle w:val="eop"/>
          <w:rFonts w:asciiTheme="minorHAnsi" w:hAnsiTheme="minorHAnsi" w:cstheme="minorHAnsi"/>
          <w:sz w:val="22"/>
          <w:szCs w:val="22"/>
          <w:u w:val="single"/>
          <w:lang w:val="en-US"/>
        </w:rPr>
      </w:pPr>
    </w:p>
    <w:p w14:paraId="4BC40307" w14:textId="5E13955E" w:rsidR="3B084D08" w:rsidRDefault="3B084D08" w:rsidP="00CF6E11">
      <w:pPr>
        <w:pStyle w:val="paragraph"/>
        <w:spacing w:before="0" w:beforeAutospacing="0" w:after="0" w:afterAutospacing="0" w:line="259" w:lineRule="auto"/>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Disability advocates have been vocal about the impact of involuntary or non-consensual interventions over their bodies and lives. Because fertility and </w:t>
      </w:r>
      <w:r w:rsidR="116FAC37" w:rsidRPr="009D001A">
        <w:rPr>
          <w:rStyle w:val="eop"/>
          <w:rFonts w:asciiTheme="minorHAnsi" w:hAnsiTheme="minorHAnsi" w:cstheme="minorHAnsi"/>
          <w:sz w:val="22"/>
          <w:szCs w:val="22"/>
          <w:lang w:val="en-US"/>
        </w:rPr>
        <w:t>A</w:t>
      </w:r>
      <w:r w:rsidR="005D4325" w:rsidRPr="009D001A">
        <w:rPr>
          <w:rStyle w:val="eop"/>
          <w:rFonts w:asciiTheme="minorHAnsi" w:hAnsiTheme="minorHAnsi" w:cstheme="minorHAnsi"/>
          <w:sz w:val="22"/>
          <w:szCs w:val="22"/>
          <w:lang w:val="en-US"/>
        </w:rPr>
        <w:t xml:space="preserve">ssisted </w:t>
      </w:r>
      <w:r w:rsidR="116FAC37" w:rsidRPr="009D001A">
        <w:rPr>
          <w:rStyle w:val="eop"/>
          <w:rFonts w:asciiTheme="minorHAnsi" w:hAnsiTheme="minorHAnsi" w:cstheme="minorHAnsi"/>
          <w:sz w:val="22"/>
          <w:szCs w:val="22"/>
          <w:lang w:val="en-US"/>
        </w:rPr>
        <w:t>H</w:t>
      </w:r>
      <w:r w:rsidR="005D4325" w:rsidRPr="009D001A">
        <w:rPr>
          <w:rStyle w:val="eop"/>
          <w:rFonts w:asciiTheme="minorHAnsi" w:hAnsiTheme="minorHAnsi" w:cstheme="minorHAnsi"/>
          <w:sz w:val="22"/>
          <w:szCs w:val="22"/>
          <w:lang w:val="en-US"/>
        </w:rPr>
        <w:t xml:space="preserve">uman </w:t>
      </w:r>
      <w:r w:rsidR="116FAC37" w:rsidRPr="009D001A">
        <w:rPr>
          <w:rStyle w:val="eop"/>
          <w:rFonts w:asciiTheme="minorHAnsi" w:hAnsiTheme="minorHAnsi" w:cstheme="minorHAnsi"/>
          <w:sz w:val="22"/>
          <w:szCs w:val="22"/>
          <w:lang w:val="en-US"/>
        </w:rPr>
        <w:t>R</w:t>
      </w:r>
      <w:r w:rsidR="005D4325" w:rsidRPr="009D001A">
        <w:rPr>
          <w:rStyle w:val="eop"/>
          <w:rFonts w:asciiTheme="minorHAnsi" w:hAnsiTheme="minorHAnsi" w:cstheme="minorHAnsi"/>
          <w:sz w:val="22"/>
          <w:szCs w:val="22"/>
          <w:lang w:val="en-US"/>
        </w:rPr>
        <w:t>eproduction</w:t>
      </w:r>
      <w:r w:rsidRPr="009D001A">
        <w:rPr>
          <w:rStyle w:val="eop"/>
          <w:rFonts w:asciiTheme="minorHAnsi" w:hAnsiTheme="minorHAnsi" w:cstheme="minorHAnsi"/>
          <w:sz w:val="22"/>
          <w:szCs w:val="22"/>
          <w:lang w:val="en-US"/>
        </w:rPr>
        <w:t xml:space="preserve"> needs are such an intimate part of our lives</w:t>
      </w:r>
      <w:r w:rsidR="00653091" w:rsidRPr="009D001A">
        <w:rPr>
          <w:rStyle w:val="eop"/>
          <w:rFonts w:asciiTheme="minorHAnsi" w:hAnsiTheme="minorHAnsi" w:cstheme="minorHAnsi"/>
          <w:sz w:val="22"/>
          <w:szCs w:val="22"/>
          <w:lang w:val="en-US"/>
        </w:rPr>
        <w:t>,</w:t>
      </w:r>
      <w:r w:rsidRPr="009D001A">
        <w:rPr>
          <w:rStyle w:val="eop"/>
          <w:rFonts w:asciiTheme="minorHAnsi" w:hAnsiTheme="minorHAnsi" w:cstheme="minorHAnsi"/>
          <w:sz w:val="22"/>
          <w:szCs w:val="22"/>
          <w:lang w:val="en-US"/>
        </w:rPr>
        <w:t xml:space="preserve"> it is imperative that all necessary information is provided in an accessible form</w:t>
      </w:r>
      <w:r w:rsidR="00993F69" w:rsidRPr="009D001A">
        <w:rPr>
          <w:rStyle w:val="eop"/>
          <w:rFonts w:asciiTheme="minorHAnsi" w:hAnsiTheme="minorHAnsi" w:cstheme="minorHAnsi"/>
          <w:sz w:val="22"/>
          <w:szCs w:val="22"/>
          <w:lang w:val="en-US"/>
        </w:rPr>
        <w:t>at. The</w:t>
      </w:r>
      <w:r w:rsidRPr="009D001A">
        <w:rPr>
          <w:rStyle w:val="eop"/>
          <w:rFonts w:asciiTheme="minorHAnsi" w:hAnsiTheme="minorHAnsi" w:cstheme="minorHAnsi"/>
          <w:sz w:val="22"/>
          <w:szCs w:val="22"/>
          <w:lang w:val="en-US"/>
        </w:rPr>
        <w:t xml:space="preserve"> manner of relaying that information </w:t>
      </w:r>
      <w:r w:rsidR="00993F69" w:rsidRPr="009D001A">
        <w:rPr>
          <w:rStyle w:val="eop"/>
          <w:rFonts w:asciiTheme="minorHAnsi" w:hAnsiTheme="minorHAnsi" w:cstheme="minorHAnsi"/>
          <w:sz w:val="22"/>
          <w:szCs w:val="22"/>
          <w:lang w:val="en-US"/>
        </w:rPr>
        <w:t>must be</w:t>
      </w:r>
      <w:r w:rsidRPr="009D001A">
        <w:rPr>
          <w:rStyle w:val="eop"/>
          <w:rFonts w:asciiTheme="minorHAnsi" w:hAnsiTheme="minorHAnsi" w:cstheme="minorHAnsi"/>
          <w:sz w:val="22"/>
          <w:szCs w:val="22"/>
          <w:lang w:val="en-US"/>
        </w:rPr>
        <w:t xml:space="preserve"> respectful and appropriate to the situation. As with the non-disabled population, disabled people may rely on the experiences of others to assist them in their decision making while </w:t>
      </w:r>
      <w:r w:rsidR="00502F9A" w:rsidRPr="009D001A">
        <w:rPr>
          <w:rStyle w:val="eop"/>
          <w:rFonts w:asciiTheme="minorHAnsi" w:hAnsiTheme="minorHAnsi" w:cstheme="minorHAnsi"/>
          <w:sz w:val="22"/>
          <w:szCs w:val="22"/>
          <w:lang w:val="en-US"/>
        </w:rPr>
        <w:t>re</w:t>
      </w:r>
      <w:r w:rsidRPr="009D001A">
        <w:rPr>
          <w:rStyle w:val="eop"/>
          <w:rFonts w:asciiTheme="minorHAnsi" w:hAnsiTheme="minorHAnsi" w:cstheme="minorHAnsi"/>
          <w:sz w:val="22"/>
          <w:szCs w:val="22"/>
          <w:lang w:val="en-US"/>
        </w:rPr>
        <w:t xml:space="preserve">taining the power of making the decision for themselves. </w:t>
      </w:r>
      <w:r w:rsidR="3D0BA216" w:rsidRPr="009D001A">
        <w:rPr>
          <w:rStyle w:val="eop"/>
          <w:rFonts w:asciiTheme="minorHAnsi" w:hAnsiTheme="minorHAnsi" w:cstheme="minorHAnsi"/>
          <w:sz w:val="22"/>
          <w:szCs w:val="22"/>
          <w:lang w:val="en-US"/>
        </w:rPr>
        <w:t>For all approaches to securing informed consent, everyone enjoys the presumption of legal capacity. That means that</w:t>
      </w:r>
      <w:r w:rsidR="00F374B8" w:rsidRPr="009D001A">
        <w:rPr>
          <w:rStyle w:val="eop"/>
          <w:rFonts w:asciiTheme="minorHAnsi" w:hAnsiTheme="minorHAnsi" w:cstheme="minorHAnsi"/>
          <w:sz w:val="22"/>
          <w:szCs w:val="22"/>
          <w:lang w:val="en-US"/>
        </w:rPr>
        <w:t xml:space="preserve"> they should be supported to make</w:t>
      </w:r>
      <w:r w:rsidR="3D0BA216" w:rsidRPr="009D001A">
        <w:rPr>
          <w:rStyle w:val="eop"/>
          <w:rFonts w:asciiTheme="minorHAnsi" w:hAnsiTheme="minorHAnsi" w:cstheme="minorHAnsi"/>
          <w:sz w:val="22"/>
          <w:szCs w:val="22"/>
          <w:lang w:val="en-US"/>
        </w:rPr>
        <w:t xml:space="preserve"> their decisions </w:t>
      </w:r>
      <w:r w:rsidR="00F374B8" w:rsidRPr="009D001A">
        <w:rPr>
          <w:rStyle w:val="eop"/>
          <w:rFonts w:asciiTheme="minorHAnsi" w:hAnsiTheme="minorHAnsi" w:cstheme="minorHAnsi"/>
          <w:sz w:val="22"/>
          <w:szCs w:val="22"/>
          <w:lang w:val="en-US"/>
        </w:rPr>
        <w:t xml:space="preserve">and that it </w:t>
      </w:r>
      <w:r w:rsidR="3D0BA216" w:rsidRPr="009D001A">
        <w:rPr>
          <w:rStyle w:val="eop"/>
          <w:rFonts w:asciiTheme="minorHAnsi" w:hAnsiTheme="minorHAnsi" w:cstheme="minorHAnsi"/>
          <w:sz w:val="22"/>
          <w:szCs w:val="22"/>
          <w:lang w:val="en-US"/>
        </w:rPr>
        <w:t>should be respected</w:t>
      </w:r>
      <w:r w:rsidR="3FC90811" w:rsidRPr="009D001A">
        <w:rPr>
          <w:rStyle w:val="eop"/>
          <w:rFonts w:asciiTheme="minorHAnsi" w:hAnsiTheme="minorHAnsi" w:cstheme="minorHAnsi"/>
          <w:sz w:val="22"/>
          <w:szCs w:val="22"/>
          <w:lang w:val="en-US"/>
        </w:rPr>
        <w:t xml:space="preserve"> and adhered to where possible. </w:t>
      </w:r>
    </w:p>
    <w:p w14:paraId="30561C01" w14:textId="34A21ED7" w:rsidR="004E1AFC" w:rsidRDefault="004E1AFC" w:rsidP="00CF6E11">
      <w:pPr>
        <w:pStyle w:val="paragraph"/>
        <w:spacing w:before="0" w:beforeAutospacing="0" w:after="0" w:afterAutospacing="0" w:line="259" w:lineRule="auto"/>
        <w:rPr>
          <w:rStyle w:val="eop"/>
          <w:rFonts w:asciiTheme="minorHAnsi" w:hAnsiTheme="minorHAnsi" w:cstheme="minorHAnsi"/>
          <w:sz w:val="22"/>
          <w:szCs w:val="22"/>
          <w:lang w:val="en-US"/>
        </w:rPr>
      </w:pPr>
    </w:p>
    <w:p w14:paraId="4AE7EE97" w14:textId="3F1BCF83" w:rsidR="00B11613" w:rsidRDefault="00B11613" w:rsidP="00B11613">
      <w:pPr>
        <w:ind w:left="1134"/>
        <w:rPr>
          <w:rFonts w:asciiTheme="minorHAnsi" w:hAnsiTheme="minorHAnsi" w:cstheme="minorHAnsi"/>
          <w:color w:val="000000"/>
          <w:sz w:val="22"/>
          <w:szCs w:val="22"/>
          <w:shd w:val="clear" w:color="auto" w:fill="FFFFFF"/>
        </w:rPr>
      </w:pPr>
      <w:r>
        <w:rPr>
          <w:rFonts w:asciiTheme="minorHAnsi" w:hAnsiTheme="minorHAnsi" w:cstheme="minorHAnsi"/>
          <w:noProof/>
          <w:sz w:val="22"/>
          <w:szCs w:val="22"/>
        </w:rPr>
        <w:drawing>
          <wp:anchor distT="0" distB="0" distL="114300" distR="114300" simplePos="0" relativeHeight="251670528" behindDoc="0" locked="0" layoutInCell="1" allowOverlap="1" wp14:anchorId="7058E7E2" wp14:editId="0CB75C6E">
            <wp:simplePos x="0" y="0"/>
            <wp:positionH relativeFrom="margin">
              <wp:align>left</wp:align>
            </wp:positionH>
            <wp:positionV relativeFrom="paragraph">
              <wp:posOffset>8890</wp:posOffset>
            </wp:positionV>
            <wp:extent cx="622300" cy="621665"/>
            <wp:effectExtent l="0" t="0" r="6350" b="698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4E1AFC" w:rsidRPr="009D001A">
        <w:rPr>
          <w:rFonts w:asciiTheme="minorHAnsi" w:hAnsiTheme="minorHAnsi" w:cstheme="minorHAnsi"/>
          <w:i/>
          <w:iCs/>
          <w:sz w:val="22"/>
          <w:szCs w:val="22"/>
        </w:rPr>
        <w:t xml:space="preserve">“I </w:t>
      </w:r>
      <w:r w:rsidR="004E1AFC" w:rsidRPr="009D001A">
        <w:rPr>
          <w:rFonts w:asciiTheme="minorHAnsi" w:hAnsiTheme="minorHAnsi" w:cstheme="minorHAnsi"/>
          <w:i/>
          <w:iCs/>
          <w:color w:val="000000"/>
          <w:sz w:val="22"/>
          <w:szCs w:val="22"/>
          <w:shd w:val="clear" w:color="auto" w:fill="FFFFFF"/>
        </w:rPr>
        <w:t xml:space="preserve">suppose why I came was, how I </w:t>
      </w:r>
      <w:proofErr w:type="gramStart"/>
      <w:r w:rsidR="004E1AFC" w:rsidRPr="009D001A">
        <w:rPr>
          <w:rFonts w:asciiTheme="minorHAnsi" w:hAnsiTheme="minorHAnsi" w:cstheme="minorHAnsi"/>
          <w:i/>
          <w:iCs/>
          <w:color w:val="000000"/>
          <w:sz w:val="22"/>
          <w:szCs w:val="22"/>
          <w:shd w:val="clear" w:color="auto" w:fill="FFFFFF"/>
        </w:rPr>
        <w:t>made a decision</w:t>
      </w:r>
      <w:proofErr w:type="gramEnd"/>
      <w:r w:rsidR="004E1AFC" w:rsidRPr="009D001A">
        <w:rPr>
          <w:rFonts w:asciiTheme="minorHAnsi" w:hAnsiTheme="minorHAnsi" w:cstheme="minorHAnsi"/>
          <w:i/>
          <w:iCs/>
          <w:color w:val="000000"/>
          <w:sz w:val="22"/>
          <w:szCs w:val="22"/>
          <w:shd w:val="clear" w:color="auto" w:fill="FFFFFF"/>
        </w:rPr>
        <w:t xml:space="preserve"> that really kind of bothered me for a long time was when I was in my early twenties, I remember one day kind of making a clear decision of not to have any children, because I decided, the condition of my impairment, it would deteriorate and it is deteriorating. And my fear was that somebody else would be either rearing my child, because I wouldn’t be seen fit to do it, or if I had a personal assistant, they would be lifting my child</w:t>
      </w:r>
      <w:r w:rsidR="004E1AFC" w:rsidRPr="009D001A">
        <w:rPr>
          <w:rFonts w:asciiTheme="minorHAnsi" w:hAnsiTheme="minorHAnsi" w:cstheme="minorHAnsi"/>
          <w:color w:val="000000"/>
          <w:sz w:val="22"/>
          <w:szCs w:val="22"/>
          <w:shd w:val="clear" w:color="auto" w:fill="FFFFFF"/>
        </w:rPr>
        <w:t>.”</w:t>
      </w:r>
      <w:r w:rsidR="004E1AFC">
        <w:rPr>
          <w:rFonts w:asciiTheme="minorHAnsi" w:hAnsiTheme="minorHAnsi" w:cstheme="minorHAnsi"/>
          <w:color w:val="000000"/>
          <w:sz w:val="22"/>
          <w:szCs w:val="22"/>
          <w:shd w:val="clear" w:color="auto" w:fill="FFFFFF"/>
        </w:rPr>
        <w:t xml:space="preserve"> </w:t>
      </w:r>
    </w:p>
    <w:p w14:paraId="64AFAB34" w14:textId="4FF148A2" w:rsidR="004E1AFC" w:rsidRPr="009D001A" w:rsidRDefault="008B1859" w:rsidP="00FB5FB5">
      <w:pPr>
        <w:ind w:left="1134"/>
        <w:jc w:val="right"/>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ab/>
      </w:r>
      <w:r>
        <w:rPr>
          <w:rFonts w:asciiTheme="minorHAnsi" w:hAnsiTheme="minorHAnsi" w:cstheme="minorHAnsi"/>
          <w:color w:val="000000"/>
          <w:sz w:val="22"/>
          <w:szCs w:val="22"/>
          <w:shd w:val="clear" w:color="auto" w:fill="FFFFFF"/>
        </w:rPr>
        <w:tab/>
      </w:r>
      <w:r>
        <w:rPr>
          <w:rFonts w:asciiTheme="minorHAnsi" w:hAnsiTheme="minorHAnsi" w:cstheme="minorHAnsi"/>
          <w:color w:val="000000"/>
          <w:sz w:val="22"/>
          <w:szCs w:val="22"/>
          <w:shd w:val="clear" w:color="auto" w:fill="FFFFFF"/>
        </w:rPr>
        <w:tab/>
      </w:r>
      <w:r>
        <w:rPr>
          <w:rFonts w:asciiTheme="minorHAnsi" w:hAnsiTheme="minorHAnsi" w:cstheme="minorHAnsi"/>
          <w:color w:val="000000"/>
          <w:sz w:val="22"/>
          <w:szCs w:val="22"/>
          <w:shd w:val="clear" w:color="auto" w:fill="FFFFFF"/>
        </w:rPr>
        <w:tab/>
      </w:r>
      <w:r w:rsidR="004E1AFC" w:rsidRPr="004E1AFC">
        <w:rPr>
          <w:rFonts w:asciiTheme="minorHAnsi" w:hAnsiTheme="minorHAnsi" w:cstheme="minorHAnsi"/>
          <w:color w:val="000000"/>
          <w:sz w:val="22"/>
          <w:szCs w:val="22"/>
          <w:shd w:val="clear" w:color="auto" w:fill="FFFFFF"/>
          <w:lang w:val="en-GB"/>
        </w:rPr>
        <w:t>–</w:t>
      </w:r>
      <w:r w:rsidR="004E1AFC" w:rsidRPr="004E1AFC">
        <w:rPr>
          <w:rFonts w:asciiTheme="minorHAnsi" w:hAnsiTheme="minorHAnsi" w:cstheme="minorHAnsi"/>
          <w:color w:val="000000"/>
          <w:sz w:val="22"/>
          <w:szCs w:val="22"/>
          <w:shd w:val="clear" w:color="auto" w:fill="FFFFFF"/>
          <w:lang w:val="en-US"/>
        </w:rPr>
        <w:t xml:space="preserve"> </w:t>
      </w:r>
      <w:r w:rsidR="00FB5FB5">
        <w:rPr>
          <w:rFonts w:asciiTheme="minorHAnsi" w:hAnsiTheme="minorHAnsi" w:cstheme="minorHAnsi"/>
          <w:color w:val="000000"/>
          <w:sz w:val="22"/>
          <w:szCs w:val="22"/>
          <w:shd w:val="clear" w:color="auto" w:fill="FFFFFF"/>
          <w:lang w:val="en-US"/>
        </w:rPr>
        <w:t>Jean, disabled woman</w:t>
      </w:r>
    </w:p>
    <w:p w14:paraId="4247D065" w14:textId="77777777" w:rsidR="004E1AFC" w:rsidRPr="009D001A" w:rsidRDefault="004E1AFC" w:rsidP="00B11613">
      <w:pPr>
        <w:ind w:left="1134"/>
        <w:rPr>
          <w:rFonts w:asciiTheme="minorHAnsi" w:hAnsiTheme="minorHAnsi" w:cstheme="minorHAnsi"/>
          <w:color w:val="000000"/>
          <w:sz w:val="22"/>
          <w:szCs w:val="22"/>
          <w:shd w:val="clear" w:color="auto" w:fill="FFFFFF"/>
        </w:rPr>
      </w:pPr>
    </w:p>
    <w:p w14:paraId="1AC8FAEE" w14:textId="77777777" w:rsidR="00FB5FB5" w:rsidRDefault="004E1AFC" w:rsidP="00B11613">
      <w:pPr>
        <w:ind w:left="1134"/>
        <w:rPr>
          <w:rFonts w:asciiTheme="minorHAnsi" w:hAnsiTheme="minorHAnsi" w:cstheme="minorHAnsi"/>
          <w:i/>
          <w:iCs/>
          <w:color w:val="000000"/>
          <w:sz w:val="22"/>
          <w:szCs w:val="22"/>
          <w:shd w:val="clear" w:color="auto" w:fill="FFFFFF"/>
          <w:lang w:val="en-US"/>
        </w:rPr>
      </w:pPr>
      <w:r w:rsidRPr="009D001A">
        <w:rPr>
          <w:rFonts w:asciiTheme="minorHAnsi" w:hAnsiTheme="minorHAnsi" w:cstheme="minorHAnsi"/>
          <w:color w:val="000000"/>
          <w:sz w:val="22"/>
          <w:szCs w:val="22"/>
          <w:shd w:val="clear" w:color="auto" w:fill="FFFFFF"/>
        </w:rPr>
        <w:t>“</w:t>
      </w:r>
      <w:r w:rsidRPr="009D001A">
        <w:rPr>
          <w:rFonts w:asciiTheme="minorHAnsi" w:hAnsiTheme="minorHAnsi" w:cstheme="minorHAnsi"/>
          <w:i/>
          <w:iCs/>
          <w:color w:val="000000"/>
          <w:sz w:val="22"/>
          <w:szCs w:val="22"/>
          <w:shd w:val="clear" w:color="auto" w:fill="FFFFFF"/>
          <w:lang w:val="en-US"/>
        </w:rPr>
        <w:t>So, I had like a two-week window before I started into my cancer treatment and that, I couldn’t get to speak with my oncologist about it at the time. It was like as if they just didn’t think that was important or to talk to them about it. So, I was left kind of with all these decisions. So, I had this support in Dublin, which I sought after, went to see, got their advice, but I couldn’t get the second part where I needed to talk to my consultants about what the way forward was.”</w:t>
      </w:r>
      <w:r>
        <w:rPr>
          <w:rFonts w:asciiTheme="minorHAnsi" w:hAnsiTheme="minorHAnsi" w:cstheme="minorHAnsi"/>
          <w:i/>
          <w:iCs/>
          <w:color w:val="000000"/>
          <w:sz w:val="22"/>
          <w:szCs w:val="22"/>
          <w:shd w:val="clear" w:color="auto" w:fill="FFFFFF"/>
          <w:lang w:val="en-US"/>
        </w:rPr>
        <w:tab/>
      </w:r>
    </w:p>
    <w:p w14:paraId="581278C0" w14:textId="18E05F14" w:rsidR="004E1AFC" w:rsidRPr="00FB5FB5" w:rsidRDefault="004E1AFC" w:rsidP="00FB5FB5">
      <w:pPr>
        <w:ind w:left="1134"/>
        <w:jc w:val="right"/>
        <w:rPr>
          <w:rFonts w:asciiTheme="minorHAnsi" w:hAnsiTheme="minorHAnsi" w:cstheme="minorHAnsi"/>
          <w:sz w:val="22"/>
          <w:szCs w:val="22"/>
        </w:rPr>
      </w:pPr>
      <w:r>
        <w:rPr>
          <w:rFonts w:asciiTheme="minorHAnsi" w:hAnsiTheme="minorHAnsi" w:cstheme="minorHAnsi"/>
          <w:i/>
          <w:iCs/>
          <w:color w:val="000000"/>
          <w:sz w:val="22"/>
          <w:szCs w:val="22"/>
          <w:shd w:val="clear" w:color="auto" w:fill="FFFFFF"/>
          <w:lang w:val="en-US"/>
        </w:rPr>
        <w:tab/>
      </w:r>
      <w:r>
        <w:rPr>
          <w:rFonts w:asciiTheme="minorHAnsi" w:hAnsiTheme="minorHAnsi" w:cstheme="minorHAnsi"/>
          <w:i/>
          <w:iCs/>
          <w:color w:val="000000"/>
          <w:sz w:val="22"/>
          <w:szCs w:val="22"/>
          <w:shd w:val="clear" w:color="auto" w:fill="FFFFFF"/>
          <w:lang w:val="en-US"/>
        </w:rPr>
        <w:tab/>
      </w:r>
      <w:r>
        <w:rPr>
          <w:rFonts w:asciiTheme="minorHAnsi" w:hAnsiTheme="minorHAnsi" w:cstheme="minorHAnsi"/>
          <w:i/>
          <w:iCs/>
          <w:color w:val="000000"/>
          <w:sz w:val="22"/>
          <w:szCs w:val="22"/>
          <w:shd w:val="clear" w:color="auto" w:fill="FFFFFF"/>
          <w:lang w:val="en-US"/>
        </w:rPr>
        <w:tab/>
      </w:r>
      <w:r>
        <w:rPr>
          <w:rFonts w:asciiTheme="minorHAnsi" w:hAnsiTheme="minorHAnsi" w:cstheme="minorHAnsi"/>
          <w:i/>
          <w:iCs/>
          <w:color w:val="000000"/>
          <w:sz w:val="22"/>
          <w:szCs w:val="22"/>
          <w:shd w:val="clear" w:color="auto" w:fill="FFFFFF"/>
          <w:lang w:val="en-US"/>
        </w:rPr>
        <w:tab/>
      </w:r>
      <w:r>
        <w:rPr>
          <w:rFonts w:asciiTheme="minorHAnsi" w:hAnsiTheme="minorHAnsi" w:cstheme="minorHAnsi"/>
          <w:i/>
          <w:iCs/>
          <w:color w:val="000000"/>
          <w:sz w:val="22"/>
          <w:szCs w:val="22"/>
          <w:shd w:val="clear" w:color="auto" w:fill="FFFFFF"/>
          <w:lang w:val="en-US"/>
        </w:rPr>
        <w:tab/>
      </w:r>
      <w:r>
        <w:rPr>
          <w:rFonts w:asciiTheme="minorHAnsi" w:hAnsiTheme="minorHAnsi" w:cstheme="minorHAnsi"/>
          <w:i/>
          <w:iCs/>
          <w:color w:val="000000"/>
          <w:sz w:val="22"/>
          <w:szCs w:val="22"/>
          <w:shd w:val="clear" w:color="auto" w:fill="FFFFFF"/>
          <w:lang w:val="en-US"/>
        </w:rPr>
        <w:tab/>
      </w:r>
      <w:r w:rsidRPr="00FB5FB5">
        <w:rPr>
          <w:rFonts w:asciiTheme="minorHAnsi" w:hAnsiTheme="minorHAnsi" w:cstheme="minorHAnsi"/>
          <w:color w:val="000000"/>
          <w:sz w:val="22"/>
          <w:szCs w:val="22"/>
          <w:shd w:val="clear" w:color="auto" w:fill="FFFFFF"/>
          <w:lang w:val="en-US"/>
        </w:rPr>
        <w:tab/>
      </w:r>
      <w:r w:rsidRPr="00FB5FB5">
        <w:rPr>
          <w:rFonts w:asciiTheme="minorHAnsi" w:hAnsiTheme="minorHAnsi" w:cstheme="minorHAnsi"/>
          <w:color w:val="000000"/>
          <w:sz w:val="22"/>
          <w:szCs w:val="22"/>
          <w:shd w:val="clear" w:color="auto" w:fill="FFFFFF"/>
        </w:rPr>
        <w:t> </w:t>
      </w:r>
      <w:r w:rsidRPr="00FB5FB5">
        <w:rPr>
          <w:rFonts w:asciiTheme="minorHAnsi" w:hAnsiTheme="minorHAnsi" w:cstheme="minorHAnsi"/>
          <w:color w:val="000000"/>
          <w:sz w:val="22"/>
          <w:szCs w:val="22"/>
          <w:shd w:val="clear" w:color="auto" w:fill="FFFFFF"/>
          <w:lang w:val="en-GB"/>
        </w:rPr>
        <w:t>–</w:t>
      </w:r>
      <w:r w:rsidRPr="00FB5FB5">
        <w:rPr>
          <w:rFonts w:asciiTheme="minorHAnsi" w:hAnsiTheme="minorHAnsi" w:cstheme="minorHAnsi"/>
          <w:color w:val="000000"/>
          <w:sz w:val="22"/>
          <w:szCs w:val="22"/>
          <w:shd w:val="clear" w:color="auto" w:fill="FFFFFF"/>
          <w:lang w:val="en-US"/>
        </w:rPr>
        <w:t xml:space="preserve"> S</w:t>
      </w:r>
      <w:r w:rsidR="00FB5FB5">
        <w:rPr>
          <w:rFonts w:asciiTheme="minorHAnsi" w:hAnsiTheme="minorHAnsi" w:cstheme="minorHAnsi"/>
          <w:color w:val="000000"/>
          <w:sz w:val="22"/>
          <w:szCs w:val="22"/>
          <w:shd w:val="clear" w:color="auto" w:fill="FFFFFF"/>
          <w:lang w:val="en-US"/>
        </w:rPr>
        <w:t>ue, disabled woman</w:t>
      </w:r>
    </w:p>
    <w:p w14:paraId="57AF3138" w14:textId="77777777" w:rsidR="004E1AFC" w:rsidRPr="009D001A" w:rsidRDefault="004E1AFC" w:rsidP="00B11613">
      <w:pPr>
        <w:ind w:left="1134"/>
        <w:rPr>
          <w:rFonts w:asciiTheme="minorHAnsi" w:hAnsiTheme="minorHAnsi" w:cstheme="minorHAnsi"/>
          <w:sz w:val="22"/>
          <w:szCs w:val="22"/>
        </w:rPr>
      </w:pPr>
    </w:p>
    <w:p w14:paraId="77001884" w14:textId="77777777" w:rsidR="004E1AFC" w:rsidRPr="009D001A" w:rsidRDefault="004E1AFC" w:rsidP="00B11613">
      <w:pPr>
        <w:pStyle w:val="paragraph"/>
        <w:spacing w:before="0" w:beforeAutospacing="0" w:after="0" w:afterAutospacing="0"/>
        <w:ind w:left="1134"/>
        <w:rPr>
          <w:rFonts w:asciiTheme="minorHAnsi" w:hAnsiTheme="minorHAnsi" w:cstheme="minorHAnsi"/>
          <w:sz w:val="22"/>
          <w:szCs w:val="22"/>
          <w:lang w:val="en-GB"/>
        </w:rPr>
      </w:pPr>
      <w:r w:rsidRPr="009D001A">
        <w:rPr>
          <w:rFonts w:asciiTheme="minorHAnsi" w:hAnsiTheme="minorHAnsi" w:cstheme="minorHAnsi"/>
          <w:sz w:val="22"/>
          <w:szCs w:val="22"/>
          <w:lang w:val="en-US"/>
        </w:rPr>
        <w:t xml:space="preserve"> </w:t>
      </w:r>
    </w:p>
    <w:p w14:paraId="57FA7921" w14:textId="48B73537" w:rsidR="00FB5FB5" w:rsidRDefault="004E1AFC" w:rsidP="00B11613">
      <w:pPr>
        <w:ind w:left="1134"/>
        <w:rPr>
          <w:rFonts w:asciiTheme="minorHAnsi" w:hAnsiTheme="minorHAnsi" w:cstheme="minorHAnsi"/>
          <w:sz w:val="22"/>
          <w:szCs w:val="22"/>
          <w:lang w:val="en-GB"/>
        </w:rPr>
      </w:pPr>
      <w:r w:rsidRPr="009D001A">
        <w:rPr>
          <w:rFonts w:asciiTheme="minorHAnsi" w:hAnsiTheme="minorHAnsi" w:cstheme="minorHAnsi"/>
          <w:sz w:val="22"/>
          <w:szCs w:val="22"/>
        </w:rPr>
        <w:t>“</w:t>
      </w:r>
      <w:r w:rsidRPr="009D001A">
        <w:rPr>
          <w:rFonts w:asciiTheme="minorHAnsi" w:hAnsiTheme="minorHAnsi" w:cstheme="minorHAnsi"/>
          <w:i/>
          <w:iCs/>
          <w:color w:val="000000"/>
          <w:sz w:val="22"/>
          <w:szCs w:val="22"/>
          <w:shd w:val="clear" w:color="auto" w:fill="FFFFFF"/>
        </w:rPr>
        <w:t xml:space="preserve">I still think then you have this protective thing and it was interesting, the “protected person” came in which is just another word for somebody who can't </w:t>
      </w:r>
      <w:r w:rsidRPr="009D001A">
        <w:rPr>
          <w:rFonts w:asciiTheme="minorHAnsi" w:hAnsiTheme="minorHAnsi" w:cstheme="minorHAnsi"/>
          <w:i/>
          <w:iCs/>
          <w:color w:val="000000"/>
          <w:sz w:val="22"/>
          <w:szCs w:val="22"/>
        </w:rPr>
        <w:t>consent</w:t>
      </w:r>
      <w:r w:rsidRPr="009D001A">
        <w:rPr>
          <w:rFonts w:asciiTheme="minorHAnsi" w:hAnsiTheme="minorHAnsi" w:cstheme="minorHAnsi"/>
          <w:i/>
          <w:iCs/>
          <w:color w:val="000000"/>
          <w:sz w:val="22"/>
          <w:szCs w:val="22"/>
          <w:shd w:val="clear" w:color="auto" w:fill="FFFFFF"/>
        </w:rPr>
        <w:t>, you know. I just was like oh for God’s sake, here we go again…</w:t>
      </w:r>
      <w:r>
        <w:rPr>
          <w:rFonts w:asciiTheme="minorHAnsi" w:hAnsiTheme="minorHAnsi" w:cstheme="minorHAnsi"/>
          <w:i/>
          <w:iCs/>
          <w:color w:val="000000"/>
          <w:sz w:val="22"/>
          <w:szCs w:val="22"/>
          <w:shd w:val="clear" w:color="auto" w:fill="FFFFFF"/>
        </w:rPr>
        <w:t xml:space="preserve"> </w:t>
      </w:r>
      <w:r w:rsidRPr="009D001A">
        <w:rPr>
          <w:rFonts w:asciiTheme="minorHAnsi" w:hAnsiTheme="minorHAnsi" w:cstheme="minorHAnsi"/>
          <w:i/>
          <w:iCs/>
          <w:color w:val="000000"/>
          <w:sz w:val="22"/>
          <w:szCs w:val="22"/>
          <w:shd w:val="clear" w:color="auto" w:fill="FFFFFF"/>
        </w:rPr>
        <w:t xml:space="preserve">[Law makers] are scared of people with disability reproducing. So, we want to put in only if they </w:t>
      </w:r>
      <w:r w:rsidRPr="009D001A">
        <w:rPr>
          <w:rFonts w:asciiTheme="minorHAnsi" w:hAnsiTheme="minorHAnsi" w:cstheme="minorHAnsi"/>
          <w:i/>
          <w:iCs/>
          <w:color w:val="000000"/>
          <w:sz w:val="22"/>
          <w:szCs w:val="22"/>
        </w:rPr>
        <w:t>consent</w:t>
      </w:r>
      <w:r w:rsidRPr="009D001A">
        <w:rPr>
          <w:rFonts w:asciiTheme="minorHAnsi" w:hAnsiTheme="minorHAnsi" w:cstheme="minorHAnsi"/>
          <w:i/>
          <w:iCs/>
          <w:color w:val="000000"/>
          <w:sz w:val="22"/>
          <w:szCs w:val="22"/>
          <w:shd w:val="clear" w:color="auto" w:fill="FFFFFF"/>
        </w:rPr>
        <w:t xml:space="preserve"> and more, they need to know more than the average person to prove that they can </w:t>
      </w:r>
      <w:r w:rsidRPr="009D001A">
        <w:rPr>
          <w:rFonts w:asciiTheme="minorHAnsi" w:hAnsiTheme="minorHAnsi" w:cstheme="minorHAnsi"/>
          <w:i/>
          <w:iCs/>
          <w:color w:val="000000"/>
          <w:sz w:val="22"/>
          <w:szCs w:val="22"/>
        </w:rPr>
        <w:t>consent</w:t>
      </w:r>
      <w:r w:rsidRPr="009D001A">
        <w:rPr>
          <w:rFonts w:asciiTheme="minorHAnsi" w:hAnsiTheme="minorHAnsi" w:cstheme="minorHAnsi"/>
          <w:i/>
          <w:iCs/>
          <w:color w:val="000000"/>
          <w:sz w:val="22"/>
          <w:szCs w:val="22"/>
          <w:shd w:val="clear" w:color="auto" w:fill="FFFFFF"/>
        </w:rPr>
        <w:t xml:space="preserve"> so that annoys me a lot I have to say</w:t>
      </w:r>
      <w:r w:rsidRPr="009D001A">
        <w:rPr>
          <w:rFonts w:asciiTheme="minorHAnsi" w:hAnsiTheme="minorHAnsi" w:cstheme="minorHAnsi"/>
          <w:color w:val="000000"/>
          <w:sz w:val="22"/>
          <w:szCs w:val="22"/>
          <w:shd w:val="clear" w:color="auto" w:fill="FFFFFF"/>
        </w:rPr>
        <w:t>.”</w:t>
      </w:r>
      <w:r w:rsidRPr="004E1AFC">
        <w:rPr>
          <w:rFonts w:asciiTheme="minorHAnsi" w:hAnsiTheme="minorHAnsi" w:cstheme="minorHAnsi"/>
          <w:sz w:val="22"/>
          <w:szCs w:val="22"/>
          <w:lang w:val="en-GB"/>
        </w:rPr>
        <w:t xml:space="preserve"> </w:t>
      </w:r>
    </w:p>
    <w:p w14:paraId="59B984BA" w14:textId="21100074" w:rsidR="004E1AFC" w:rsidRPr="00FB5FB5" w:rsidRDefault="004E1AFC" w:rsidP="00FB5FB5">
      <w:pPr>
        <w:ind w:left="1134"/>
        <w:jc w:val="right"/>
        <w:rPr>
          <w:rFonts w:asciiTheme="minorHAnsi" w:hAnsiTheme="minorHAnsi" w:cstheme="minorHAnsi"/>
          <w:sz w:val="22"/>
          <w:szCs w:val="22"/>
        </w:rPr>
      </w:pP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B5FB5">
        <w:rPr>
          <w:rFonts w:asciiTheme="minorHAnsi" w:hAnsiTheme="minorHAnsi" w:cstheme="minorHAnsi"/>
          <w:color w:val="000000"/>
          <w:sz w:val="22"/>
          <w:szCs w:val="22"/>
          <w:shd w:val="clear" w:color="auto" w:fill="FFFFFF"/>
          <w:lang w:val="en-GB"/>
        </w:rPr>
        <w:t>–</w:t>
      </w:r>
      <w:r w:rsidRPr="00FB5FB5">
        <w:rPr>
          <w:rFonts w:asciiTheme="minorHAnsi" w:hAnsiTheme="minorHAnsi" w:cstheme="minorHAnsi"/>
          <w:color w:val="000000"/>
          <w:sz w:val="22"/>
          <w:szCs w:val="22"/>
          <w:shd w:val="clear" w:color="auto" w:fill="FFFFFF"/>
          <w:lang w:val="en-US"/>
        </w:rPr>
        <w:t xml:space="preserve"> </w:t>
      </w:r>
      <w:r w:rsidR="00FB5FB5">
        <w:rPr>
          <w:rFonts w:asciiTheme="minorHAnsi" w:hAnsiTheme="minorHAnsi" w:cstheme="minorHAnsi"/>
          <w:color w:val="000000"/>
          <w:sz w:val="22"/>
          <w:szCs w:val="22"/>
          <w:shd w:val="clear" w:color="auto" w:fill="FFFFFF"/>
          <w:lang w:val="en-US"/>
        </w:rPr>
        <w:t>Anna, fertility specialist</w:t>
      </w:r>
    </w:p>
    <w:p w14:paraId="44247A72" w14:textId="77777777" w:rsidR="004E1AFC" w:rsidRPr="00FB5FB5" w:rsidRDefault="004E1AFC" w:rsidP="00CF6E11">
      <w:pPr>
        <w:pStyle w:val="paragraph"/>
        <w:spacing w:before="0" w:beforeAutospacing="0" w:after="0" w:afterAutospacing="0" w:line="259" w:lineRule="auto"/>
        <w:rPr>
          <w:rStyle w:val="eop"/>
          <w:rFonts w:asciiTheme="minorHAnsi" w:hAnsiTheme="minorHAnsi" w:cstheme="minorHAnsi"/>
          <w:i/>
          <w:iCs/>
          <w:sz w:val="22"/>
          <w:szCs w:val="22"/>
          <w:lang w:val="en-US"/>
        </w:rPr>
      </w:pPr>
    </w:p>
    <w:p w14:paraId="48A789F4" w14:textId="77777777" w:rsidR="00814CBA" w:rsidRPr="009D001A" w:rsidRDefault="3B084D08" w:rsidP="004E1AFC">
      <w:pPr>
        <w:pStyle w:val="paragraph"/>
        <w:shd w:val="clear" w:color="auto" w:fill="E7E6E6" w:themeFill="background2"/>
        <w:spacing w:before="0" w:beforeAutospacing="0" w:after="0" w:afterAutospacing="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 </w:t>
      </w:r>
    </w:p>
    <w:p w14:paraId="3063A134" w14:textId="3BDC6F18" w:rsidR="00814CBA" w:rsidRPr="009D001A" w:rsidRDefault="1C5B02E6" w:rsidP="00FB5FB5">
      <w:pPr>
        <w:pStyle w:val="paragraph"/>
        <w:numPr>
          <w:ilvl w:val="0"/>
          <w:numId w:val="20"/>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Support the individual to consider all the options available to them.</w:t>
      </w:r>
    </w:p>
    <w:p w14:paraId="54331918" w14:textId="35DFE05E" w:rsidR="00814CBA" w:rsidRPr="009D001A" w:rsidRDefault="1C5B02E6" w:rsidP="004E1AFC">
      <w:pPr>
        <w:pStyle w:val="paragraph"/>
        <w:numPr>
          <w:ilvl w:val="0"/>
          <w:numId w:val="20"/>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Where possible speak to the person individually or with independent interpreter/supporters. </w:t>
      </w:r>
    </w:p>
    <w:p w14:paraId="737081B1" w14:textId="3FCB3E95" w:rsidR="00814CBA" w:rsidRPr="009D001A" w:rsidRDefault="1C5B02E6" w:rsidP="004E1AFC">
      <w:pPr>
        <w:pStyle w:val="paragraph"/>
        <w:numPr>
          <w:ilvl w:val="0"/>
          <w:numId w:val="20"/>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Promote peer support for exchange of experiences about particular options.</w:t>
      </w:r>
    </w:p>
    <w:p w14:paraId="4DF63875" w14:textId="7FD63E99" w:rsidR="00814CBA" w:rsidRPr="009D001A" w:rsidRDefault="1C5B02E6" w:rsidP="004E1AFC">
      <w:pPr>
        <w:pStyle w:val="paragraph"/>
        <w:numPr>
          <w:ilvl w:val="0"/>
          <w:numId w:val="20"/>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Make use of communication tools which the person has indicated they are comfortable using. </w:t>
      </w:r>
    </w:p>
    <w:p w14:paraId="3A9972D4" w14:textId="4D128644" w:rsidR="00814CBA" w:rsidRPr="009D001A" w:rsidRDefault="1C5B02E6" w:rsidP="004E1AFC">
      <w:pPr>
        <w:pStyle w:val="paragraph"/>
        <w:numPr>
          <w:ilvl w:val="0"/>
          <w:numId w:val="20"/>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Allow plenty of time for discussion and decision making.</w:t>
      </w:r>
    </w:p>
    <w:p w14:paraId="5775B8CC" w14:textId="4FDA09C0" w:rsidR="00814CBA" w:rsidRPr="009D001A" w:rsidRDefault="1C5B02E6" w:rsidP="004E1AFC">
      <w:pPr>
        <w:pStyle w:val="paragraph"/>
        <w:numPr>
          <w:ilvl w:val="0"/>
          <w:numId w:val="20"/>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Depending on the nature of the treatment, reassure the person that a decision can be revisited at another time, or an alternative option is available if their initial choice is not suited to their needs. </w:t>
      </w:r>
    </w:p>
    <w:p w14:paraId="52BF7FB7" w14:textId="069BA3F4" w:rsidR="00814CBA" w:rsidRPr="009D001A" w:rsidRDefault="1C5B02E6"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Consider the impact of any fertility</w:t>
      </w:r>
      <w:r w:rsidR="00763FA4" w:rsidRPr="009D001A">
        <w:rPr>
          <w:rStyle w:val="eop"/>
          <w:rFonts w:asciiTheme="minorHAnsi" w:hAnsiTheme="minorHAnsi" w:cstheme="minorHAnsi"/>
          <w:sz w:val="22"/>
          <w:szCs w:val="22"/>
          <w:lang w:val="en-US"/>
        </w:rPr>
        <w:t xml:space="preserve"> </w:t>
      </w:r>
      <w:r w:rsidRPr="009D001A">
        <w:rPr>
          <w:rStyle w:val="eop"/>
          <w:rFonts w:asciiTheme="minorHAnsi" w:hAnsiTheme="minorHAnsi" w:cstheme="minorHAnsi"/>
          <w:sz w:val="22"/>
          <w:szCs w:val="22"/>
          <w:lang w:val="en-US"/>
        </w:rPr>
        <w:t>treatment on the person’s health and wellbeing or future fertility.</w:t>
      </w:r>
    </w:p>
    <w:p w14:paraId="415F75CE" w14:textId="744998FE" w:rsidR="00814CBA" w:rsidRPr="009D001A" w:rsidRDefault="1C5B02E6"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lastRenderedPageBreak/>
        <w:t>Consider the potential impact of proposed medical treatments on the person’s fertility and contraception and advise appropriately.</w:t>
      </w:r>
    </w:p>
    <w:p w14:paraId="6271AE21" w14:textId="59A15EA9" w:rsidR="00814CBA" w:rsidRPr="009D001A" w:rsidRDefault="1C5B02E6"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Allow time and space for change of mind about consent to a treatment, or to adapt the treatment. </w:t>
      </w:r>
    </w:p>
    <w:p w14:paraId="1975E592" w14:textId="242885FC" w:rsidR="008B1859" w:rsidRDefault="00B91169" w:rsidP="008B1859">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Use a ‘will and preference’ based approach to ascertaining the person’s wishes on the matter</w:t>
      </w:r>
      <w:r w:rsidR="008B1859">
        <w:rPr>
          <w:rStyle w:val="eop"/>
          <w:rFonts w:asciiTheme="minorHAnsi" w:hAnsiTheme="minorHAnsi" w:cstheme="minorHAnsi"/>
          <w:sz w:val="22"/>
          <w:szCs w:val="22"/>
          <w:lang w:val="en-US"/>
        </w:rPr>
        <w:t>.</w:t>
      </w:r>
    </w:p>
    <w:p w14:paraId="41A8E65E" w14:textId="079A8B7A" w:rsidR="008B1859" w:rsidRDefault="008B1859" w:rsidP="008B1859">
      <w:pPr>
        <w:pStyle w:val="paragraph"/>
        <w:spacing w:before="0" w:beforeAutospacing="0" w:after="0" w:afterAutospacing="0"/>
        <w:ind w:left="567"/>
        <w:rPr>
          <w:rStyle w:val="eop"/>
          <w:rFonts w:asciiTheme="minorHAnsi" w:hAnsiTheme="minorHAnsi" w:cstheme="minorHAnsi"/>
          <w:sz w:val="22"/>
          <w:szCs w:val="22"/>
          <w:lang w:val="en-US"/>
        </w:rPr>
      </w:pPr>
    </w:p>
    <w:p w14:paraId="5E34514C" w14:textId="77777777" w:rsidR="00814CBA" w:rsidRPr="009D001A" w:rsidRDefault="3B084D08" w:rsidP="004E1AFC">
      <w:pPr>
        <w:pStyle w:val="paragraph"/>
        <w:shd w:val="clear" w:color="auto" w:fill="E7E6E6" w:themeFill="background2"/>
        <w:spacing w:before="0" w:beforeAutospacing="0" w:after="0" w:afterAutospacing="0"/>
        <w:ind w:left="720" w:hanging="72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Don’t:</w:t>
      </w:r>
      <w:r w:rsidRPr="009D001A">
        <w:rPr>
          <w:rFonts w:asciiTheme="minorHAnsi" w:hAnsiTheme="minorHAnsi" w:cstheme="minorHAnsi"/>
          <w:sz w:val="22"/>
          <w:szCs w:val="22"/>
        </w:rPr>
        <w:tab/>
      </w:r>
      <w:r w:rsidRPr="009D001A">
        <w:rPr>
          <w:rStyle w:val="eop"/>
          <w:rFonts w:asciiTheme="minorHAnsi" w:hAnsiTheme="minorHAnsi" w:cstheme="minorHAnsi"/>
          <w:sz w:val="22"/>
          <w:szCs w:val="22"/>
          <w:lang w:val="en-US"/>
        </w:rPr>
        <w:t xml:space="preserve"> </w:t>
      </w:r>
    </w:p>
    <w:p w14:paraId="16BD393E" w14:textId="7E5E4433" w:rsidR="00814CBA" w:rsidRPr="009D001A" w:rsidRDefault="1C5B02E6" w:rsidP="00FB5FB5">
      <w:pPr>
        <w:pStyle w:val="paragraph"/>
        <w:numPr>
          <w:ilvl w:val="0"/>
          <w:numId w:val="14"/>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Assume that an existing treatment has been consented to and can be continued without getting informed consent.</w:t>
      </w:r>
    </w:p>
    <w:p w14:paraId="7A5C368B" w14:textId="35ECF22E" w:rsidR="00814CBA" w:rsidRPr="009D001A" w:rsidRDefault="004E1AFC"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Pr>
          <w:rStyle w:val="eop"/>
          <w:rFonts w:asciiTheme="minorHAnsi" w:hAnsiTheme="minorHAnsi" w:cstheme="minorHAnsi"/>
          <w:sz w:val="22"/>
          <w:szCs w:val="22"/>
          <w:lang w:val="en-US"/>
        </w:rPr>
        <w:t>Assu</w:t>
      </w:r>
      <w:r w:rsidR="1C5B02E6" w:rsidRPr="009D001A">
        <w:rPr>
          <w:rStyle w:val="eop"/>
          <w:rFonts w:asciiTheme="minorHAnsi" w:hAnsiTheme="minorHAnsi" w:cstheme="minorHAnsi"/>
          <w:sz w:val="22"/>
          <w:szCs w:val="22"/>
          <w:lang w:val="en-US"/>
        </w:rPr>
        <w:t>me that information relayed to a family member</w:t>
      </w:r>
      <w:r>
        <w:rPr>
          <w:rStyle w:val="eop"/>
          <w:rFonts w:asciiTheme="minorHAnsi" w:hAnsiTheme="minorHAnsi" w:cstheme="minorHAnsi"/>
          <w:sz w:val="22"/>
          <w:szCs w:val="22"/>
          <w:lang w:val="en-US"/>
        </w:rPr>
        <w:t xml:space="preserve"> or </w:t>
      </w:r>
      <w:r w:rsidR="1C5B02E6" w:rsidRPr="009D001A">
        <w:rPr>
          <w:rStyle w:val="eop"/>
          <w:rFonts w:asciiTheme="minorHAnsi" w:hAnsiTheme="minorHAnsi" w:cstheme="minorHAnsi"/>
          <w:sz w:val="22"/>
          <w:szCs w:val="22"/>
          <w:lang w:val="en-US"/>
        </w:rPr>
        <w:t>support person is being communicated accurately or without bias to the individual.</w:t>
      </w:r>
    </w:p>
    <w:p w14:paraId="7CFC0627" w14:textId="5223F402" w:rsidR="00814CBA" w:rsidRPr="009D001A" w:rsidRDefault="004E1AFC"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Pr>
          <w:rStyle w:val="eop"/>
          <w:rFonts w:asciiTheme="minorHAnsi" w:hAnsiTheme="minorHAnsi" w:cstheme="minorHAnsi"/>
          <w:sz w:val="22"/>
          <w:szCs w:val="22"/>
          <w:lang w:val="en-US"/>
        </w:rPr>
        <w:t>A</w:t>
      </w:r>
      <w:r w:rsidR="1C5B02E6" w:rsidRPr="009D001A">
        <w:rPr>
          <w:rStyle w:val="eop"/>
          <w:rFonts w:asciiTheme="minorHAnsi" w:hAnsiTheme="minorHAnsi" w:cstheme="minorHAnsi"/>
          <w:sz w:val="22"/>
          <w:szCs w:val="22"/>
          <w:lang w:val="en-US"/>
        </w:rPr>
        <w:t xml:space="preserve">llow a support person or family member to </w:t>
      </w:r>
      <w:proofErr w:type="gramStart"/>
      <w:r w:rsidR="1C5B02E6" w:rsidRPr="009D001A">
        <w:rPr>
          <w:rStyle w:val="eop"/>
          <w:rFonts w:asciiTheme="minorHAnsi" w:hAnsiTheme="minorHAnsi" w:cstheme="minorHAnsi"/>
          <w:sz w:val="22"/>
          <w:szCs w:val="22"/>
          <w:lang w:val="en-US"/>
        </w:rPr>
        <w:t>make a decision</w:t>
      </w:r>
      <w:proofErr w:type="gramEnd"/>
      <w:r w:rsidR="1C5B02E6" w:rsidRPr="009D001A">
        <w:rPr>
          <w:rStyle w:val="eop"/>
          <w:rFonts w:asciiTheme="minorHAnsi" w:hAnsiTheme="minorHAnsi" w:cstheme="minorHAnsi"/>
          <w:sz w:val="22"/>
          <w:szCs w:val="22"/>
          <w:lang w:val="en-US"/>
        </w:rPr>
        <w:t xml:space="preserve"> about the person’s fertility or contraceptive treatment.</w:t>
      </w:r>
    </w:p>
    <w:p w14:paraId="43401726" w14:textId="0A1D08FD" w:rsidR="7F7DAD51" w:rsidRPr="009D001A" w:rsidRDefault="7F7DAD51"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Deny someone the opportunity to take a risk or </w:t>
      </w:r>
      <w:bookmarkStart w:id="22" w:name="_Int_JfQZWhr9"/>
      <w:proofErr w:type="gramStart"/>
      <w:r w:rsidRPr="009D001A">
        <w:rPr>
          <w:rStyle w:val="eop"/>
          <w:rFonts w:asciiTheme="minorHAnsi" w:hAnsiTheme="minorHAnsi" w:cstheme="minorHAnsi"/>
          <w:sz w:val="22"/>
          <w:szCs w:val="22"/>
          <w:lang w:val="en-US"/>
        </w:rPr>
        <w:t>make a decision</w:t>
      </w:r>
      <w:bookmarkEnd w:id="22"/>
      <w:proofErr w:type="gramEnd"/>
      <w:r w:rsidRPr="009D001A">
        <w:rPr>
          <w:rStyle w:val="eop"/>
          <w:rFonts w:asciiTheme="minorHAnsi" w:hAnsiTheme="minorHAnsi" w:cstheme="minorHAnsi"/>
          <w:sz w:val="22"/>
          <w:szCs w:val="22"/>
          <w:lang w:val="en-US"/>
        </w:rPr>
        <w:t xml:space="preserve"> which you personally would not make. </w:t>
      </w:r>
    </w:p>
    <w:p w14:paraId="4DF7E79B" w14:textId="185E2E10" w:rsidR="00814CBA" w:rsidRPr="009D001A" w:rsidRDefault="1C5B02E6"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Point the person towards biased information with a particular religious/political ethos.</w:t>
      </w:r>
    </w:p>
    <w:p w14:paraId="355853C3" w14:textId="379808B7" w:rsidR="00814CBA" w:rsidRPr="009D001A" w:rsidRDefault="1C5B02E6" w:rsidP="004E1AFC">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Trigger an assessment of legal capacity process in relation to a fertility</w:t>
      </w:r>
      <w:r w:rsidR="006F41A9" w:rsidRPr="009D001A">
        <w:rPr>
          <w:rStyle w:val="eop"/>
          <w:rFonts w:asciiTheme="minorHAnsi" w:hAnsiTheme="minorHAnsi" w:cstheme="minorHAnsi"/>
          <w:sz w:val="22"/>
          <w:szCs w:val="22"/>
          <w:lang w:val="en-US"/>
        </w:rPr>
        <w:t xml:space="preserve"> or A</w:t>
      </w:r>
      <w:r w:rsidR="004E1AFC">
        <w:rPr>
          <w:rStyle w:val="eop"/>
          <w:rFonts w:asciiTheme="minorHAnsi" w:hAnsiTheme="minorHAnsi" w:cstheme="minorHAnsi"/>
          <w:sz w:val="22"/>
          <w:szCs w:val="22"/>
          <w:lang w:val="en-US"/>
        </w:rPr>
        <w:t>HR dec</w:t>
      </w:r>
      <w:r w:rsidRPr="009D001A">
        <w:rPr>
          <w:rStyle w:val="eop"/>
          <w:rFonts w:asciiTheme="minorHAnsi" w:hAnsiTheme="minorHAnsi" w:cstheme="minorHAnsi"/>
          <w:sz w:val="22"/>
          <w:szCs w:val="22"/>
          <w:lang w:val="en-US"/>
        </w:rPr>
        <w:t>ision</w:t>
      </w:r>
      <w:r w:rsidR="004E1AFC">
        <w:rPr>
          <w:rStyle w:val="eop"/>
          <w:rFonts w:asciiTheme="minorHAnsi" w:hAnsiTheme="minorHAnsi" w:cstheme="minorHAnsi"/>
          <w:sz w:val="22"/>
          <w:szCs w:val="22"/>
          <w:lang w:val="en-US"/>
        </w:rPr>
        <w:t>s</w:t>
      </w:r>
      <w:r w:rsidRPr="009D001A">
        <w:rPr>
          <w:rStyle w:val="eop"/>
          <w:rFonts w:asciiTheme="minorHAnsi" w:hAnsiTheme="minorHAnsi" w:cstheme="minorHAnsi"/>
          <w:sz w:val="22"/>
          <w:szCs w:val="22"/>
          <w:lang w:val="en-US"/>
        </w:rPr>
        <w:t xml:space="preserve">. </w:t>
      </w:r>
    </w:p>
    <w:p w14:paraId="1EA8CB28" w14:textId="5A3559D7" w:rsidR="00814CBA" w:rsidRPr="009D001A" w:rsidRDefault="00814CBA" w:rsidP="00CF6E11">
      <w:pPr>
        <w:pStyle w:val="paragraph"/>
        <w:spacing w:before="0" w:beforeAutospacing="0" w:after="0" w:afterAutospacing="0"/>
        <w:rPr>
          <w:rStyle w:val="normaltextrun"/>
          <w:rFonts w:asciiTheme="minorHAnsi" w:hAnsiTheme="minorHAnsi" w:cstheme="minorHAnsi"/>
          <w:sz w:val="22"/>
          <w:szCs w:val="22"/>
          <w:lang w:val="en-GB"/>
        </w:rPr>
      </w:pPr>
    </w:p>
    <w:p w14:paraId="5CAFEB23" w14:textId="0A4396EB" w:rsidR="00814CBA" w:rsidRPr="00FB5FB5" w:rsidRDefault="00814CBA" w:rsidP="008B1859">
      <w:pPr>
        <w:pStyle w:val="Heading4"/>
        <w:rPr>
          <w:rStyle w:val="normaltextrun"/>
          <w:rFonts w:asciiTheme="minorHAnsi" w:hAnsiTheme="minorHAnsi" w:cstheme="minorHAnsi"/>
          <w:i w:val="0"/>
          <w:iCs w:val="0"/>
          <w:color w:val="7030A0"/>
          <w:lang w:val="en-GB"/>
        </w:rPr>
      </w:pPr>
      <w:bookmarkStart w:id="23" w:name="_Toc119418298"/>
      <w:bookmarkStart w:id="24" w:name="_Toc119418563"/>
      <w:r w:rsidRPr="00FB5FB5">
        <w:rPr>
          <w:rStyle w:val="normaltextrun"/>
          <w:rFonts w:asciiTheme="minorHAnsi" w:hAnsiTheme="minorHAnsi" w:cstheme="minorHAnsi"/>
          <w:i w:val="0"/>
          <w:iCs w:val="0"/>
          <w:color w:val="7030A0"/>
          <w:lang w:val="en-GB"/>
        </w:rPr>
        <w:t xml:space="preserve"> </w:t>
      </w:r>
      <w:bookmarkStart w:id="25" w:name="_Toc125462695"/>
      <w:r w:rsidR="00E14DB1" w:rsidRPr="00FB5FB5">
        <w:rPr>
          <w:rStyle w:val="normaltextrun"/>
          <w:rFonts w:asciiTheme="minorHAnsi" w:hAnsiTheme="minorHAnsi" w:cstheme="minorHAnsi"/>
          <w:i w:val="0"/>
          <w:iCs w:val="0"/>
          <w:color w:val="7030A0"/>
          <w:lang w:val="en-GB"/>
        </w:rPr>
        <w:t>Addressing objections to accessing fertility and AHR services</w:t>
      </w:r>
      <w:bookmarkEnd w:id="23"/>
      <w:bookmarkEnd w:id="24"/>
      <w:bookmarkEnd w:id="25"/>
    </w:p>
    <w:p w14:paraId="7AEA898C" w14:textId="0FE14B61" w:rsidR="67F7E6BC" w:rsidRPr="009D001A" w:rsidRDefault="67F7E6BC" w:rsidP="00CF6E11">
      <w:pPr>
        <w:pStyle w:val="paragraph"/>
        <w:spacing w:before="0" w:beforeAutospacing="0" w:after="0" w:afterAutospacing="0"/>
        <w:rPr>
          <w:rFonts w:asciiTheme="minorHAnsi" w:hAnsiTheme="minorHAnsi" w:cstheme="minorHAnsi"/>
          <w:sz w:val="22"/>
          <w:szCs w:val="22"/>
          <w:lang w:val="en-US"/>
        </w:rPr>
      </w:pPr>
    </w:p>
    <w:p w14:paraId="78A720F3" w14:textId="7CF92503" w:rsidR="13E9103A" w:rsidRDefault="4283067D" w:rsidP="00CF6E11">
      <w:pPr>
        <w:pStyle w:val="paragraph"/>
        <w:spacing w:before="0" w:beforeAutospacing="0" w:after="0" w:afterAutospacing="0"/>
        <w:rPr>
          <w:rFonts w:asciiTheme="minorHAnsi" w:hAnsiTheme="minorHAnsi" w:cstheme="minorHAnsi"/>
          <w:sz w:val="22"/>
          <w:szCs w:val="22"/>
          <w:lang w:val="en-US"/>
        </w:rPr>
      </w:pPr>
      <w:r w:rsidRPr="009D001A">
        <w:rPr>
          <w:rFonts w:asciiTheme="minorHAnsi" w:hAnsiTheme="minorHAnsi" w:cstheme="minorHAnsi"/>
          <w:sz w:val="22"/>
          <w:szCs w:val="22"/>
          <w:lang w:val="en-US"/>
        </w:rPr>
        <w:t>Services should ensure that the will and preferences of the person regarding their fertility and A</w:t>
      </w:r>
      <w:r w:rsidR="008B1859">
        <w:rPr>
          <w:rFonts w:asciiTheme="minorHAnsi" w:hAnsiTheme="minorHAnsi" w:cstheme="minorHAnsi"/>
          <w:sz w:val="22"/>
          <w:szCs w:val="22"/>
          <w:lang w:val="en-US"/>
        </w:rPr>
        <w:t>HR</w:t>
      </w:r>
      <w:r w:rsidRPr="009D001A">
        <w:rPr>
          <w:rFonts w:asciiTheme="minorHAnsi" w:hAnsiTheme="minorHAnsi" w:cstheme="minorHAnsi"/>
          <w:sz w:val="22"/>
          <w:szCs w:val="22"/>
          <w:lang w:val="en-US"/>
        </w:rPr>
        <w:t xml:space="preserve"> choices are respected. You should recognize that disabled people </w:t>
      </w:r>
      <w:r w:rsidR="5F057DAE" w:rsidRPr="009D001A">
        <w:rPr>
          <w:rFonts w:asciiTheme="minorHAnsi" w:hAnsiTheme="minorHAnsi" w:cstheme="minorHAnsi"/>
          <w:sz w:val="22"/>
          <w:szCs w:val="22"/>
          <w:lang w:val="en-US"/>
        </w:rPr>
        <w:t xml:space="preserve">are </w:t>
      </w:r>
      <w:r w:rsidRPr="009D001A">
        <w:rPr>
          <w:rFonts w:asciiTheme="minorHAnsi" w:hAnsiTheme="minorHAnsi" w:cstheme="minorHAnsi"/>
          <w:sz w:val="22"/>
          <w:szCs w:val="22"/>
          <w:lang w:val="en-US"/>
        </w:rPr>
        <w:t xml:space="preserve">often </w:t>
      </w:r>
      <w:r w:rsidR="2E4C4421" w:rsidRPr="009D001A">
        <w:rPr>
          <w:rFonts w:asciiTheme="minorHAnsi" w:hAnsiTheme="minorHAnsi" w:cstheme="minorHAnsi"/>
          <w:sz w:val="22"/>
          <w:szCs w:val="22"/>
          <w:lang w:val="en-US"/>
        </w:rPr>
        <w:t>reliant on supporters to access information or to be assisted in understanding information. While supporters may be well</w:t>
      </w:r>
      <w:r w:rsidR="008B1859">
        <w:rPr>
          <w:rFonts w:asciiTheme="minorHAnsi" w:hAnsiTheme="minorHAnsi" w:cstheme="minorHAnsi"/>
          <w:sz w:val="22"/>
          <w:szCs w:val="22"/>
          <w:lang w:val="en-US"/>
        </w:rPr>
        <w:t>-</w:t>
      </w:r>
      <w:r w:rsidR="2E4C4421" w:rsidRPr="009D001A">
        <w:rPr>
          <w:rFonts w:asciiTheme="minorHAnsi" w:hAnsiTheme="minorHAnsi" w:cstheme="minorHAnsi"/>
          <w:sz w:val="22"/>
          <w:szCs w:val="22"/>
          <w:lang w:val="en-US"/>
        </w:rPr>
        <w:t xml:space="preserve">meaning, they may also layer the information with their own biases and opinions </w:t>
      </w:r>
      <w:r w:rsidR="1BBD166D" w:rsidRPr="009D001A">
        <w:rPr>
          <w:rFonts w:asciiTheme="minorHAnsi" w:hAnsiTheme="minorHAnsi" w:cstheme="minorHAnsi"/>
          <w:sz w:val="22"/>
          <w:szCs w:val="22"/>
          <w:lang w:val="en-US"/>
        </w:rPr>
        <w:t>to</w:t>
      </w:r>
      <w:r w:rsidR="2E4C4421" w:rsidRPr="009D001A">
        <w:rPr>
          <w:rFonts w:asciiTheme="minorHAnsi" w:hAnsiTheme="minorHAnsi" w:cstheme="minorHAnsi"/>
          <w:sz w:val="22"/>
          <w:szCs w:val="22"/>
          <w:lang w:val="en-US"/>
        </w:rPr>
        <w:t xml:space="preserve"> per</w:t>
      </w:r>
      <w:r w:rsidR="6325F5F7" w:rsidRPr="009D001A">
        <w:rPr>
          <w:rFonts w:asciiTheme="minorHAnsi" w:hAnsiTheme="minorHAnsi" w:cstheme="minorHAnsi"/>
          <w:sz w:val="22"/>
          <w:szCs w:val="22"/>
          <w:lang w:val="en-US"/>
        </w:rPr>
        <w:t>suade the individual’s choice</w:t>
      </w:r>
      <w:r w:rsidRPr="009D001A">
        <w:rPr>
          <w:rFonts w:asciiTheme="minorHAnsi" w:hAnsiTheme="minorHAnsi" w:cstheme="minorHAnsi"/>
          <w:sz w:val="22"/>
          <w:szCs w:val="22"/>
          <w:lang w:val="en-US"/>
        </w:rPr>
        <w:t>. Further</w:t>
      </w:r>
      <w:r w:rsidR="008B1859">
        <w:rPr>
          <w:rFonts w:asciiTheme="minorHAnsi" w:hAnsiTheme="minorHAnsi" w:cstheme="minorHAnsi"/>
          <w:sz w:val="22"/>
          <w:szCs w:val="22"/>
          <w:lang w:val="en-US"/>
        </w:rPr>
        <w:t>more</w:t>
      </w:r>
      <w:r w:rsidRPr="009D001A">
        <w:rPr>
          <w:rFonts w:asciiTheme="minorHAnsi" w:hAnsiTheme="minorHAnsi" w:cstheme="minorHAnsi"/>
          <w:sz w:val="22"/>
          <w:szCs w:val="22"/>
          <w:lang w:val="en-US"/>
        </w:rPr>
        <w:t xml:space="preserve">, professionals can also project ableist attitudes to their provision of services which they would not do to non-disabled clients or patients. Access to fertility and AHR services should not be </w:t>
      </w:r>
      <w:r w:rsidR="008B1859">
        <w:rPr>
          <w:rFonts w:asciiTheme="minorHAnsi" w:hAnsiTheme="minorHAnsi" w:cstheme="minorHAnsi"/>
          <w:sz w:val="22"/>
          <w:szCs w:val="22"/>
          <w:lang w:val="en-US"/>
        </w:rPr>
        <w:t>restricted</w:t>
      </w:r>
      <w:r w:rsidRPr="009D001A">
        <w:rPr>
          <w:rFonts w:asciiTheme="minorHAnsi" w:hAnsiTheme="minorHAnsi" w:cstheme="minorHAnsi"/>
          <w:sz w:val="22"/>
          <w:szCs w:val="22"/>
          <w:lang w:val="en-US"/>
        </w:rPr>
        <w:t xml:space="preserve"> because of service providers objection</w:t>
      </w:r>
      <w:r w:rsidR="008B1859">
        <w:rPr>
          <w:rFonts w:asciiTheme="minorHAnsi" w:hAnsiTheme="minorHAnsi" w:cstheme="minorHAnsi"/>
          <w:sz w:val="22"/>
          <w:szCs w:val="22"/>
          <w:lang w:val="en-US"/>
        </w:rPr>
        <w:t>s</w:t>
      </w:r>
      <w:r w:rsidRPr="009D001A">
        <w:rPr>
          <w:rFonts w:asciiTheme="minorHAnsi" w:hAnsiTheme="minorHAnsi" w:cstheme="minorHAnsi"/>
          <w:sz w:val="22"/>
          <w:szCs w:val="22"/>
          <w:lang w:val="en-US"/>
        </w:rPr>
        <w:t xml:space="preserve"> on any</w:t>
      </w:r>
      <w:r w:rsidR="195D7A80" w:rsidRPr="009D001A">
        <w:rPr>
          <w:rFonts w:asciiTheme="minorHAnsi" w:hAnsiTheme="minorHAnsi" w:cstheme="minorHAnsi"/>
          <w:sz w:val="22"/>
          <w:szCs w:val="22"/>
          <w:lang w:val="en-US"/>
        </w:rPr>
        <w:t xml:space="preserve"> disability</w:t>
      </w:r>
      <w:r w:rsidR="008B1859">
        <w:rPr>
          <w:rFonts w:asciiTheme="minorHAnsi" w:hAnsiTheme="minorHAnsi" w:cstheme="minorHAnsi"/>
          <w:sz w:val="22"/>
          <w:szCs w:val="22"/>
          <w:lang w:val="en-US"/>
        </w:rPr>
        <w:t>-</w:t>
      </w:r>
      <w:r w:rsidR="195D7A80" w:rsidRPr="009D001A">
        <w:rPr>
          <w:rFonts w:asciiTheme="minorHAnsi" w:hAnsiTheme="minorHAnsi" w:cstheme="minorHAnsi"/>
          <w:sz w:val="22"/>
          <w:szCs w:val="22"/>
          <w:lang w:val="en-US"/>
        </w:rPr>
        <w:t>related</w:t>
      </w:r>
      <w:r w:rsidRPr="009D001A">
        <w:rPr>
          <w:rFonts w:asciiTheme="minorHAnsi" w:hAnsiTheme="minorHAnsi" w:cstheme="minorHAnsi"/>
          <w:sz w:val="22"/>
          <w:szCs w:val="22"/>
          <w:lang w:val="en-US"/>
        </w:rPr>
        <w:t xml:space="preserve"> grounds. This is relevant at both disability support service level and medical provider's level.</w:t>
      </w:r>
    </w:p>
    <w:p w14:paraId="7D0DE616" w14:textId="2B3838AF" w:rsidR="008B1859" w:rsidRDefault="008B1859" w:rsidP="00CF6E11">
      <w:pPr>
        <w:pStyle w:val="paragraph"/>
        <w:spacing w:before="0" w:beforeAutospacing="0" w:after="0" w:afterAutospacing="0"/>
        <w:rPr>
          <w:rFonts w:asciiTheme="minorHAnsi" w:hAnsiTheme="minorHAnsi" w:cstheme="minorHAnsi"/>
          <w:sz w:val="22"/>
          <w:szCs w:val="22"/>
          <w:lang w:val="en-US"/>
        </w:rPr>
      </w:pPr>
    </w:p>
    <w:p w14:paraId="5AFA45C6" w14:textId="3A8B2362" w:rsidR="008B1859" w:rsidRDefault="00FB5FB5" w:rsidP="00FB5FB5">
      <w:pPr>
        <w:ind w:left="1134"/>
        <w:textAlignment w:val="baseline"/>
        <w:rPr>
          <w:rFonts w:asciiTheme="minorHAnsi" w:hAnsiTheme="minorHAnsi" w:cstheme="minorHAnsi"/>
          <w:i/>
          <w:iCs/>
          <w:sz w:val="22"/>
          <w:szCs w:val="22"/>
        </w:rPr>
      </w:pPr>
      <w:r>
        <w:rPr>
          <w:rFonts w:asciiTheme="minorHAnsi" w:hAnsiTheme="minorHAnsi" w:cstheme="minorHAnsi"/>
          <w:noProof/>
          <w:sz w:val="22"/>
          <w:szCs w:val="22"/>
        </w:rPr>
        <w:drawing>
          <wp:anchor distT="0" distB="0" distL="114300" distR="114300" simplePos="0" relativeHeight="251672576" behindDoc="0" locked="0" layoutInCell="1" allowOverlap="1" wp14:anchorId="2F22BE4D" wp14:editId="50F86CDE">
            <wp:simplePos x="0" y="0"/>
            <wp:positionH relativeFrom="column">
              <wp:posOffset>-44618</wp:posOffset>
            </wp:positionH>
            <wp:positionV relativeFrom="paragraph">
              <wp:posOffset>61625</wp:posOffset>
            </wp:positionV>
            <wp:extent cx="622570" cy="622197"/>
            <wp:effectExtent l="0" t="0" r="6350"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570" cy="622197"/>
                    </a:xfrm>
                    <a:prstGeom prst="rect">
                      <a:avLst/>
                    </a:prstGeom>
                    <a:ln>
                      <a:noFill/>
                    </a:ln>
                    <a:extLst>
                      <a:ext uri="{53640926-AAD7-44D8-BBD7-CCE9431645EC}">
                        <a14:shadowObscured xmlns:a14="http://schemas.microsoft.com/office/drawing/2010/main"/>
                      </a:ext>
                    </a:extLst>
                  </pic:spPr>
                </pic:pic>
              </a:graphicData>
            </a:graphic>
          </wp:anchor>
        </w:drawing>
      </w:r>
      <w:r w:rsidR="008B1859" w:rsidRPr="009D001A">
        <w:rPr>
          <w:rFonts w:asciiTheme="minorHAnsi" w:hAnsiTheme="minorHAnsi" w:cstheme="minorHAnsi"/>
          <w:i/>
          <w:iCs/>
          <w:sz w:val="22"/>
          <w:szCs w:val="22"/>
          <w:lang w:val="en-US"/>
        </w:rPr>
        <w:t>And now, while I was in [a fertility specialist] room, he went to great pains to tell us about all the disabled women he had helped, but they had all had an acquired impairment through diving accidents, or what have you. None of them were genetically disabled people. Which was, you know, it was quite clear what he was saying basically – he didn’t want to take the risk of being responsible for another disabled child coming into the world, even though that wasn’t an issue for myself or my husband.</w:t>
      </w:r>
      <w:r w:rsidR="008B1859" w:rsidRPr="009D001A">
        <w:rPr>
          <w:rFonts w:asciiTheme="minorHAnsi" w:hAnsiTheme="minorHAnsi" w:cstheme="minorHAnsi"/>
          <w:i/>
          <w:iCs/>
          <w:sz w:val="22"/>
          <w:szCs w:val="22"/>
        </w:rPr>
        <w:t> </w:t>
      </w:r>
    </w:p>
    <w:p w14:paraId="4BC8C510" w14:textId="2127A2B7" w:rsidR="008B1859" w:rsidRPr="008B1859" w:rsidRDefault="008B1859" w:rsidP="00FB5FB5">
      <w:pPr>
        <w:ind w:left="1134"/>
        <w:jc w:val="right"/>
        <w:rPr>
          <w:rFonts w:asciiTheme="minorHAnsi" w:hAnsiTheme="minorHAnsi" w:cstheme="minorHAnsi"/>
          <w:sz w:val="22"/>
          <w:szCs w:val="22"/>
        </w:rPr>
      </w:pPr>
      <w:r w:rsidRPr="008B1859">
        <w:rPr>
          <w:rFonts w:asciiTheme="minorHAnsi" w:hAnsiTheme="minorHAnsi" w:cstheme="minorHAnsi"/>
          <w:sz w:val="22"/>
          <w:szCs w:val="22"/>
        </w:rPr>
        <w:t xml:space="preserve">– </w:t>
      </w:r>
      <w:r w:rsidR="00FB5FB5">
        <w:rPr>
          <w:rFonts w:asciiTheme="minorHAnsi" w:hAnsiTheme="minorHAnsi" w:cstheme="minorHAnsi"/>
          <w:sz w:val="22"/>
          <w:szCs w:val="22"/>
        </w:rPr>
        <w:t>Elaine, disabled woman</w:t>
      </w:r>
    </w:p>
    <w:p w14:paraId="4B44A3D9" w14:textId="77777777" w:rsidR="008B1859" w:rsidRPr="009D001A" w:rsidRDefault="008B1859" w:rsidP="00FB5FB5">
      <w:pPr>
        <w:ind w:left="1134"/>
        <w:textAlignment w:val="baseline"/>
        <w:rPr>
          <w:rFonts w:asciiTheme="minorHAnsi" w:hAnsiTheme="minorHAnsi" w:cstheme="minorHAnsi"/>
          <w:i/>
          <w:iCs/>
          <w:sz w:val="22"/>
          <w:szCs w:val="22"/>
        </w:rPr>
      </w:pPr>
    </w:p>
    <w:p w14:paraId="5A24785C" w14:textId="567A6ACC" w:rsidR="008B1859" w:rsidRDefault="008B1859" w:rsidP="00FB5FB5">
      <w:pPr>
        <w:ind w:left="1134"/>
        <w:rPr>
          <w:rFonts w:asciiTheme="minorHAnsi" w:hAnsiTheme="minorHAnsi" w:cstheme="minorHAnsi"/>
          <w:i/>
          <w:iCs/>
          <w:sz w:val="22"/>
          <w:szCs w:val="22"/>
        </w:rPr>
      </w:pPr>
      <w:r w:rsidRPr="009D001A">
        <w:rPr>
          <w:rFonts w:asciiTheme="minorHAnsi" w:hAnsiTheme="minorHAnsi" w:cstheme="minorHAnsi"/>
          <w:sz w:val="22"/>
          <w:szCs w:val="22"/>
        </w:rPr>
        <w:t>‘</w:t>
      </w:r>
      <w:r w:rsidRPr="009D001A">
        <w:rPr>
          <w:rFonts w:asciiTheme="minorHAnsi" w:hAnsiTheme="minorHAnsi" w:cstheme="minorHAnsi"/>
          <w:i/>
          <w:iCs/>
          <w:sz w:val="22"/>
          <w:szCs w:val="22"/>
        </w:rPr>
        <w:t xml:space="preserve">I find the thing that you come up against often is, sorry I'm going off on a tangent now, is not the [disabled people] themselves, it's often parents and parents see our guys as children often and you find that that’s what you're coming up against and it's trying to educate parents in saying, ‘Well you know this is age appropriate material we’re giving them in terms of children and then trying to see when they're adults that they have the same rights as anybody else and should be allowed and encouraged to explore their sexuality’ but often that’s a huge thing that you come up against, is parents.’ </w:t>
      </w:r>
    </w:p>
    <w:p w14:paraId="77F4136D" w14:textId="5E9332E3" w:rsidR="008B1859" w:rsidRPr="008B1859" w:rsidRDefault="008B1859" w:rsidP="00FB5FB5">
      <w:pPr>
        <w:ind w:left="1134"/>
        <w:jc w:val="right"/>
        <w:rPr>
          <w:rFonts w:asciiTheme="minorHAnsi" w:hAnsiTheme="minorHAnsi" w:cstheme="minorHAnsi"/>
          <w:sz w:val="22"/>
          <w:szCs w:val="22"/>
        </w:rPr>
      </w:pPr>
      <w:bookmarkStart w:id="26" w:name="_Hlk119419279"/>
      <w:r w:rsidRPr="008B1859">
        <w:rPr>
          <w:rFonts w:asciiTheme="minorHAnsi" w:hAnsiTheme="minorHAnsi" w:cstheme="minorHAnsi"/>
          <w:sz w:val="22"/>
          <w:szCs w:val="22"/>
        </w:rPr>
        <w:t>–</w:t>
      </w:r>
      <w:r w:rsidR="00FB5FB5">
        <w:rPr>
          <w:rFonts w:asciiTheme="minorHAnsi" w:hAnsiTheme="minorHAnsi" w:cstheme="minorHAnsi"/>
          <w:sz w:val="22"/>
          <w:szCs w:val="22"/>
        </w:rPr>
        <w:t xml:space="preserve"> Mark,</w:t>
      </w:r>
      <w:r w:rsidRPr="008B1859">
        <w:rPr>
          <w:rFonts w:asciiTheme="minorHAnsi" w:hAnsiTheme="minorHAnsi" w:cstheme="minorHAnsi"/>
          <w:sz w:val="22"/>
          <w:szCs w:val="22"/>
        </w:rPr>
        <w:t xml:space="preserve"> Intellectual Disability Support worker</w:t>
      </w:r>
    </w:p>
    <w:bookmarkEnd w:id="26"/>
    <w:p w14:paraId="68D9F814" w14:textId="77777777" w:rsidR="008B1859" w:rsidRPr="009D001A" w:rsidRDefault="008B1859" w:rsidP="00CF6E11">
      <w:pPr>
        <w:pStyle w:val="paragraph"/>
        <w:spacing w:before="0" w:beforeAutospacing="0" w:after="0" w:afterAutospacing="0"/>
        <w:rPr>
          <w:rFonts w:asciiTheme="minorHAnsi" w:hAnsiTheme="minorHAnsi" w:cstheme="minorHAnsi"/>
          <w:sz w:val="22"/>
          <w:szCs w:val="22"/>
          <w:lang w:val="en-US"/>
        </w:rPr>
      </w:pPr>
    </w:p>
    <w:p w14:paraId="2E4D0149" w14:textId="77777777" w:rsidR="13E9103A" w:rsidRPr="009D001A" w:rsidRDefault="4283067D" w:rsidP="008B1859">
      <w:pPr>
        <w:pStyle w:val="paragraph"/>
        <w:shd w:val="clear" w:color="auto" w:fill="E7E6E6" w:themeFill="background2"/>
        <w:spacing w:before="0" w:beforeAutospacing="0" w:after="0" w:afterAutospacing="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Do:</w:t>
      </w:r>
      <w:r w:rsidRPr="009D001A">
        <w:rPr>
          <w:rFonts w:asciiTheme="minorHAnsi" w:hAnsiTheme="minorHAnsi" w:cstheme="minorHAnsi"/>
          <w:sz w:val="22"/>
          <w:szCs w:val="22"/>
        </w:rPr>
        <w:tab/>
      </w:r>
    </w:p>
    <w:p w14:paraId="3D294767" w14:textId="3E48D5F8" w:rsidR="4AA0EAED" w:rsidRPr="009D001A" w:rsidRDefault="4AA0EAED" w:rsidP="00FB5FB5">
      <w:pPr>
        <w:pStyle w:val="paragraph"/>
        <w:numPr>
          <w:ilvl w:val="0"/>
          <w:numId w:val="26"/>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Assume the person has capacity to make decisions and to access services.</w:t>
      </w:r>
    </w:p>
    <w:p w14:paraId="723FBAB2" w14:textId="4C3A455A" w:rsidR="13E9103A" w:rsidRPr="009D001A" w:rsidRDefault="4283067D"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Support the individual to consider all the options available to them.</w:t>
      </w:r>
    </w:p>
    <w:p w14:paraId="6DEF63E3" w14:textId="34AD9631" w:rsidR="13E9103A" w:rsidRPr="009D001A" w:rsidRDefault="00625108"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Pr>
          <w:rStyle w:val="eop"/>
          <w:rFonts w:asciiTheme="minorHAnsi" w:hAnsiTheme="minorHAnsi" w:cstheme="minorHAnsi"/>
          <w:sz w:val="22"/>
          <w:szCs w:val="22"/>
          <w:lang w:val="en-US"/>
        </w:rPr>
        <w:lastRenderedPageBreak/>
        <w:t>S</w:t>
      </w:r>
      <w:r w:rsidR="4283067D" w:rsidRPr="009D001A">
        <w:rPr>
          <w:rStyle w:val="eop"/>
          <w:rFonts w:asciiTheme="minorHAnsi" w:hAnsiTheme="minorHAnsi" w:cstheme="minorHAnsi"/>
          <w:sz w:val="22"/>
          <w:szCs w:val="22"/>
          <w:lang w:val="en-US"/>
        </w:rPr>
        <w:t>peak with the person separately from anyone accompanying them to ascertain their will and preferences individually.</w:t>
      </w:r>
    </w:p>
    <w:p w14:paraId="0C5B006B" w14:textId="20D501A6" w:rsidR="13E9103A" w:rsidRPr="009D001A" w:rsidRDefault="4283067D"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Provide </w:t>
      </w:r>
      <w:r w:rsidR="4664BCCF" w:rsidRPr="009D001A">
        <w:rPr>
          <w:rStyle w:val="eop"/>
          <w:rFonts w:asciiTheme="minorHAnsi" w:hAnsiTheme="minorHAnsi" w:cstheme="minorHAnsi"/>
          <w:sz w:val="22"/>
          <w:szCs w:val="22"/>
          <w:lang w:val="en-US"/>
        </w:rPr>
        <w:t>unbiased, evidence-based</w:t>
      </w:r>
      <w:r w:rsidRPr="009D001A">
        <w:rPr>
          <w:rStyle w:val="eop"/>
          <w:rFonts w:asciiTheme="minorHAnsi" w:hAnsiTheme="minorHAnsi" w:cstheme="minorHAnsi"/>
          <w:sz w:val="22"/>
          <w:szCs w:val="22"/>
          <w:lang w:val="en-US"/>
        </w:rPr>
        <w:t xml:space="preserve"> information.</w:t>
      </w:r>
    </w:p>
    <w:p w14:paraId="05315C37" w14:textId="2CF0FF97" w:rsidR="68141095" w:rsidRPr="009D001A" w:rsidRDefault="68141095"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Remind families that where the person is over 18 years old and is not under any court order or wardship that they cannot make d</w:t>
      </w:r>
      <w:r w:rsidR="0945D01F" w:rsidRPr="009D001A">
        <w:rPr>
          <w:rStyle w:val="eop"/>
          <w:rFonts w:asciiTheme="minorHAnsi" w:hAnsiTheme="minorHAnsi" w:cstheme="minorHAnsi"/>
          <w:sz w:val="22"/>
          <w:szCs w:val="22"/>
          <w:lang w:val="en-US"/>
        </w:rPr>
        <w:t xml:space="preserve">ecisions on the </w:t>
      </w:r>
      <w:r w:rsidR="00625108">
        <w:rPr>
          <w:rStyle w:val="eop"/>
          <w:rFonts w:asciiTheme="minorHAnsi" w:hAnsiTheme="minorHAnsi" w:cstheme="minorHAnsi"/>
          <w:sz w:val="22"/>
          <w:szCs w:val="22"/>
          <w:lang w:val="en-US"/>
        </w:rPr>
        <w:t xml:space="preserve">disabled </w:t>
      </w:r>
      <w:r w:rsidR="0945D01F" w:rsidRPr="009D001A">
        <w:rPr>
          <w:rStyle w:val="eop"/>
          <w:rFonts w:asciiTheme="minorHAnsi" w:hAnsiTheme="minorHAnsi" w:cstheme="minorHAnsi"/>
          <w:sz w:val="22"/>
          <w:szCs w:val="22"/>
          <w:lang w:val="en-US"/>
        </w:rPr>
        <w:t xml:space="preserve">person’s behalf. </w:t>
      </w:r>
    </w:p>
    <w:p w14:paraId="380D7CF5" w14:textId="3B44CB35" w:rsidR="066B5AFC" w:rsidRPr="009D001A" w:rsidRDefault="066B5AFC" w:rsidP="00CF6E11">
      <w:pPr>
        <w:pStyle w:val="paragraph"/>
        <w:spacing w:before="0" w:beforeAutospacing="0" w:after="0" w:afterAutospacing="0"/>
        <w:rPr>
          <w:rStyle w:val="eop"/>
          <w:rFonts w:asciiTheme="minorHAnsi" w:hAnsiTheme="minorHAnsi" w:cstheme="minorHAnsi"/>
          <w:sz w:val="22"/>
          <w:szCs w:val="22"/>
          <w:lang w:val="en-US"/>
        </w:rPr>
      </w:pPr>
    </w:p>
    <w:p w14:paraId="62F4B440" w14:textId="77777777" w:rsidR="13E9103A" w:rsidRPr="009D001A" w:rsidRDefault="13E9103A" w:rsidP="008B1859">
      <w:pPr>
        <w:pStyle w:val="paragraph"/>
        <w:shd w:val="clear" w:color="auto" w:fill="E7E6E6" w:themeFill="background2"/>
        <w:spacing w:before="0" w:beforeAutospacing="0" w:after="0" w:afterAutospacing="0"/>
        <w:ind w:left="720" w:hanging="72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Don’t: </w:t>
      </w:r>
      <w:r w:rsidRPr="009D001A">
        <w:rPr>
          <w:rFonts w:asciiTheme="minorHAnsi" w:hAnsiTheme="minorHAnsi" w:cstheme="minorHAnsi"/>
          <w:sz w:val="22"/>
          <w:szCs w:val="22"/>
        </w:rPr>
        <w:tab/>
      </w:r>
    </w:p>
    <w:p w14:paraId="037627D5" w14:textId="3242D8D6" w:rsidR="13E9103A" w:rsidRPr="009D001A" w:rsidRDefault="4283067D" w:rsidP="00FB5FB5">
      <w:pPr>
        <w:pStyle w:val="paragraph"/>
        <w:numPr>
          <w:ilvl w:val="0"/>
          <w:numId w:val="26"/>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Put policies in place which require support people or family members to take responsibility for </w:t>
      </w:r>
      <w:r w:rsidR="008B1859">
        <w:rPr>
          <w:rStyle w:val="eop"/>
          <w:rFonts w:asciiTheme="minorHAnsi" w:hAnsiTheme="minorHAnsi" w:cstheme="minorHAnsi"/>
          <w:sz w:val="22"/>
          <w:szCs w:val="22"/>
          <w:lang w:val="en-US"/>
        </w:rPr>
        <w:t>giving/denying</w:t>
      </w:r>
      <w:r w:rsidRPr="009D001A">
        <w:rPr>
          <w:rStyle w:val="eop"/>
          <w:rFonts w:asciiTheme="minorHAnsi" w:hAnsiTheme="minorHAnsi" w:cstheme="minorHAnsi"/>
          <w:sz w:val="22"/>
          <w:szCs w:val="22"/>
          <w:lang w:val="en-US"/>
        </w:rPr>
        <w:t xml:space="preserve"> consent for treatments.</w:t>
      </w:r>
    </w:p>
    <w:p w14:paraId="0E52C8B6" w14:textId="174B90B0" w:rsidR="13E9103A" w:rsidRPr="009D001A" w:rsidRDefault="4283067D"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Liaise with anyone other than the person receiving the service without their consent. </w:t>
      </w:r>
    </w:p>
    <w:p w14:paraId="2B021E8C" w14:textId="278A273F" w:rsidR="13E9103A" w:rsidRPr="009D001A" w:rsidRDefault="4283067D"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Provide biased information.</w:t>
      </w:r>
    </w:p>
    <w:p w14:paraId="70F27295" w14:textId="08F18F1B" w:rsidR="09174282" w:rsidRPr="009D001A" w:rsidRDefault="3A25DBE0"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Assume that an individual is not a candidate for your service or treatment based on their impairment. </w:t>
      </w:r>
    </w:p>
    <w:p w14:paraId="44D2ADC4" w14:textId="50142992" w:rsidR="41841EEC" w:rsidRPr="009D001A" w:rsidRDefault="41841EEC" w:rsidP="00625108">
      <w:pPr>
        <w:pStyle w:val="paragraph"/>
        <w:numPr>
          <w:ilvl w:val="0"/>
          <w:numId w:val="26"/>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Ignore ableist comments or actions by colleagues. Revert back to your organisation’s code of conduct which should include principles of equality and non-discrimination. </w:t>
      </w:r>
    </w:p>
    <w:p w14:paraId="578C77A1" w14:textId="7F45FB83" w:rsidR="066B5AFC" w:rsidRPr="009D001A" w:rsidRDefault="066B5AFC" w:rsidP="00CF6E11">
      <w:pPr>
        <w:pStyle w:val="paragraph"/>
        <w:spacing w:before="0" w:beforeAutospacing="0" w:after="0" w:afterAutospacing="0"/>
        <w:ind w:left="720" w:hanging="720"/>
        <w:rPr>
          <w:rStyle w:val="eop"/>
          <w:rFonts w:asciiTheme="minorHAnsi" w:hAnsiTheme="minorHAnsi" w:cstheme="minorHAnsi"/>
          <w:sz w:val="22"/>
          <w:szCs w:val="22"/>
          <w:lang w:val="en-US"/>
        </w:rPr>
      </w:pPr>
    </w:p>
    <w:p w14:paraId="70854370" w14:textId="34EE562E" w:rsidR="00B73A35" w:rsidRPr="00FB5FB5" w:rsidRDefault="00B73A35" w:rsidP="00625108">
      <w:pPr>
        <w:pStyle w:val="Heading4"/>
        <w:spacing w:after="240"/>
        <w:rPr>
          <w:rStyle w:val="eop"/>
          <w:rFonts w:asciiTheme="minorHAnsi" w:hAnsiTheme="minorHAnsi" w:cstheme="minorHAnsi"/>
          <w:i w:val="0"/>
          <w:iCs w:val="0"/>
          <w:color w:val="7030A0"/>
          <w:lang w:val="en-GB"/>
        </w:rPr>
      </w:pPr>
      <w:bookmarkStart w:id="27" w:name="_Toc119418299"/>
      <w:bookmarkStart w:id="28" w:name="_Toc119418564"/>
      <w:bookmarkStart w:id="29" w:name="_Toc125462696"/>
      <w:r w:rsidRPr="00FB5FB5">
        <w:rPr>
          <w:rStyle w:val="normaltextrun"/>
          <w:rFonts w:asciiTheme="minorHAnsi" w:hAnsiTheme="minorHAnsi" w:cstheme="minorHAnsi"/>
          <w:i w:val="0"/>
          <w:iCs w:val="0"/>
          <w:color w:val="7030A0"/>
          <w:position w:val="2"/>
          <w:lang w:val="en-GB"/>
        </w:rPr>
        <w:t>Accessing consultations in private/specialist services</w:t>
      </w:r>
      <w:bookmarkEnd w:id="27"/>
      <w:bookmarkEnd w:id="28"/>
      <w:bookmarkEnd w:id="29"/>
      <w:r w:rsidRPr="00FB5FB5">
        <w:rPr>
          <w:rStyle w:val="normaltextrun"/>
          <w:rFonts w:asciiTheme="minorHAnsi" w:hAnsiTheme="minorHAnsi" w:cstheme="minorHAnsi"/>
          <w:i w:val="0"/>
          <w:iCs w:val="0"/>
          <w:color w:val="7030A0"/>
          <w:position w:val="2"/>
          <w:lang w:val="en-GB"/>
        </w:rPr>
        <w:t xml:space="preserve"> </w:t>
      </w:r>
    </w:p>
    <w:p w14:paraId="4379128D" w14:textId="366A6EFB" w:rsidR="00B73A35" w:rsidRDefault="00F71A50" w:rsidP="00CF6E11">
      <w:pPr>
        <w:pStyle w:val="paragraph"/>
        <w:spacing w:before="0" w:beforeAutospacing="0" w:after="0" w:afterAutospacing="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While regulation for </w:t>
      </w:r>
      <w:r w:rsidR="00625108">
        <w:rPr>
          <w:rStyle w:val="eop"/>
          <w:rFonts w:asciiTheme="minorHAnsi" w:hAnsiTheme="minorHAnsi" w:cstheme="minorHAnsi"/>
          <w:sz w:val="22"/>
          <w:szCs w:val="22"/>
          <w:lang w:val="en-US"/>
        </w:rPr>
        <w:t>AHR</w:t>
      </w:r>
      <w:r w:rsidRPr="009D001A">
        <w:rPr>
          <w:rStyle w:val="eop"/>
          <w:rFonts w:asciiTheme="minorHAnsi" w:hAnsiTheme="minorHAnsi" w:cstheme="minorHAnsi"/>
          <w:sz w:val="22"/>
          <w:szCs w:val="22"/>
          <w:lang w:val="en-US"/>
        </w:rPr>
        <w:t xml:space="preserve"> service</w:t>
      </w:r>
      <w:r w:rsidR="00625108">
        <w:rPr>
          <w:rStyle w:val="eop"/>
          <w:rFonts w:asciiTheme="minorHAnsi" w:hAnsiTheme="minorHAnsi" w:cstheme="minorHAnsi"/>
          <w:sz w:val="22"/>
          <w:szCs w:val="22"/>
          <w:lang w:val="en-US"/>
        </w:rPr>
        <w:t>s</w:t>
      </w:r>
      <w:r w:rsidRPr="009D001A">
        <w:rPr>
          <w:rStyle w:val="eop"/>
          <w:rFonts w:asciiTheme="minorHAnsi" w:hAnsiTheme="minorHAnsi" w:cstheme="minorHAnsi"/>
          <w:sz w:val="22"/>
          <w:szCs w:val="22"/>
          <w:lang w:val="en-US"/>
        </w:rPr>
        <w:t xml:space="preserve"> is being developed</w:t>
      </w:r>
      <w:r w:rsidR="01C4ABCB" w:rsidRPr="009D001A">
        <w:rPr>
          <w:rStyle w:val="eop"/>
          <w:rFonts w:asciiTheme="minorHAnsi" w:hAnsiTheme="minorHAnsi" w:cstheme="minorHAnsi"/>
          <w:sz w:val="22"/>
          <w:szCs w:val="22"/>
          <w:lang w:val="en-US"/>
        </w:rPr>
        <w:t>, nothing prevents private actors from providing their treatments and services in a manner which respects the rights of disabled people on an equal basis with others. It is important to recognize that an individual’s fertility can be an emotive topic regardless</w:t>
      </w:r>
      <w:r w:rsidR="00625108">
        <w:rPr>
          <w:rStyle w:val="eop"/>
          <w:rFonts w:asciiTheme="minorHAnsi" w:hAnsiTheme="minorHAnsi" w:cstheme="minorHAnsi"/>
          <w:sz w:val="22"/>
          <w:szCs w:val="22"/>
          <w:lang w:val="en-US"/>
        </w:rPr>
        <w:t xml:space="preserve"> of - </w:t>
      </w:r>
      <w:r w:rsidR="01C4ABCB" w:rsidRPr="009D001A">
        <w:rPr>
          <w:rStyle w:val="eop"/>
          <w:rFonts w:asciiTheme="minorHAnsi" w:hAnsiTheme="minorHAnsi" w:cstheme="minorHAnsi"/>
          <w:sz w:val="22"/>
          <w:szCs w:val="22"/>
          <w:lang w:val="en-US"/>
        </w:rPr>
        <w:t>or because</w:t>
      </w:r>
      <w:r w:rsidR="00625108">
        <w:rPr>
          <w:rStyle w:val="eop"/>
          <w:rFonts w:asciiTheme="minorHAnsi" w:hAnsiTheme="minorHAnsi" w:cstheme="minorHAnsi"/>
          <w:sz w:val="22"/>
          <w:szCs w:val="22"/>
          <w:lang w:val="en-US"/>
        </w:rPr>
        <w:t xml:space="preserve"> of - </w:t>
      </w:r>
      <w:r w:rsidR="01C4ABCB" w:rsidRPr="009D001A">
        <w:rPr>
          <w:rStyle w:val="eop"/>
          <w:rFonts w:asciiTheme="minorHAnsi" w:hAnsiTheme="minorHAnsi" w:cstheme="minorHAnsi"/>
          <w:sz w:val="22"/>
          <w:szCs w:val="22"/>
          <w:lang w:val="en-US"/>
        </w:rPr>
        <w:t>other issues in their lives such as disability or a medical diagnosis. Respond to disabled people’s queries without judgement. Whe</w:t>
      </w:r>
      <w:r w:rsidR="00625108">
        <w:rPr>
          <w:rStyle w:val="eop"/>
          <w:rFonts w:asciiTheme="minorHAnsi" w:hAnsiTheme="minorHAnsi" w:cstheme="minorHAnsi"/>
          <w:sz w:val="22"/>
          <w:szCs w:val="22"/>
          <w:lang w:val="en-US"/>
        </w:rPr>
        <w:t>n</w:t>
      </w:r>
      <w:r w:rsidR="01C4ABCB" w:rsidRPr="009D001A">
        <w:rPr>
          <w:rStyle w:val="eop"/>
          <w:rFonts w:asciiTheme="minorHAnsi" w:hAnsiTheme="minorHAnsi" w:cstheme="minorHAnsi"/>
          <w:sz w:val="22"/>
          <w:szCs w:val="22"/>
          <w:lang w:val="en-US"/>
        </w:rPr>
        <w:t xml:space="preserve"> discussing complex medical interventions for the person’s </w:t>
      </w:r>
      <w:r w:rsidR="008942F1" w:rsidRPr="009D001A">
        <w:rPr>
          <w:rStyle w:val="eop"/>
          <w:rFonts w:asciiTheme="minorHAnsi" w:hAnsiTheme="minorHAnsi" w:cstheme="minorHAnsi"/>
          <w:sz w:val="22"/>
          <w:szCs w:val="22"/>
          <w:lang w:val="en-US"/>
        </w:rPr>
        <w:t xml:space="preserve">fertility </w:t>
      </w:r>
      <w:r w:rsidR="01C4ABCB" w:rsidRPr="009D001A">
        <w:rPr>
          <w:rStyle w:val="eop"/>
          <w:rFonts w:asciiTheme="minorHAnsi" w:hAnsiTheme="minorHAnsi" w:cstheme="minorHAnsi"/>
          <w:sz w:val="22"/>
          <w:szCs w:val="22"/>
          <w:lang w:val="en-US"/>
        </w:rPr>
        <w:t xml:space="preserve">preferences, ensure that they are aware of all aspects of the treatment. Use clear information about cost, timeframe, </w:t>
      </w:r>
      <w:proofErr w:type="gramStart"/>
      <w:r w:rsidR="01C4ABCB" w:rsidRPr="009D001A">
        <w:rPr>
          <w:rStyle w:val="eop"/>
          <w:rFonts w:asciiTheme="minorHAnsi" w:hAnsiTheme="minorHAnsi" w:cstheme="minorHAnsi"/>
          <w:sz w:val="22"/>
          <w:szCs w:val="22"/>
          <w:lang w:val="en-US"/>
        </w:rPr>
        <w:t>appointments</w:t>
      </w:r>
      <w:proofErr w:type="gramEnd"/>
      <w:r w:rsidR="01C4ABCB" w:rsidRPr="009D001A">
        <w:rPr>
          <w:rStyle w:val="eop"/>
          <w:rFonts w:asciiTheme="minorHAnsi" w:hAnsiTheme="minorHAnsi" w:cstheme="minorHAnsi"/>
          <w:sz w:val="22"/>
          <w:szCs w:val="22"/>
          <w:lang w:val="en-US"/>
        </w:rPr>
        <w:t xml:space="preserve"> and follow-up requirements. Discuss the pros and cons of each option with adequate time for questions and consideration. </w:t>
      </w:r>
    </w:p>
    <w:p w14:paraId="2C305652" w14:textId="7DD44EE7" w:rsidR="00625108" w:rsidRDefault="00625108" w:rsidP="00CF6E11">
      <w:pPr>
        <w:pStyle w:val="paragraph"/>
        <w:spacing w:before="0" w:beforeAutospacing="0" w:after="0" w:afterAutospacing="0"/>
        <w:rPr>
          <w:rStyle w:val="eop"/>
          <w:rFonts w:asciiTheme="minorHAnsi" w:hAnsiTheme="minorHAnsi" w:cstheme="minorHAnsi"/>
          <w:sz w:val="22"/>
          <w:szCs w:val="22"/>
          <w:lang w:val="en-US"/>
        </w:rPr>
      </w:pPr>
    </w:p>
    <w:p w14:paraId="6F59BA7E" w14:textId="77777777" w:rsidR="00B34C7F" w:rsidRDefault="00FB5FB5" w:rsidP="00FB5FB5">
      <w:pPr>
        <w:ind w:left="1134"/>
        <w:rPr>
          <w:rFonts w:asciiTheme="minorHAnsi" w:hAnsiTheme="minorHAnsi" w:cstheme="minorHAnsi"/>
          <w:sz w:val="22"/>
          <w:szCs w:val="22"/>
          <w:shd w:val="clear" w:color="auto" w:fill="FFFFFF"/>
        </w:rPr>
      </w:pPr>
      <w:r>
        <w:rPr>
          <w:rFonts w:asciiTheme="minorHAnsi" w:hAnsiTheme="minorHAnsi" w:cstheme="minorHAnsi"/>
          <w:noProof/>
          <w:sz w:val="22"/>
          <w:szCs w:val="22"/>
        </w:rPr>
        <w:drawing>
          <wp:anchor distT="0" distB="0" distL="114300" distR="114300" simplePos="0" relativeHeight="251674624" behindDoc="0" locked="0" layoutInCell="1" allowOverlap="1" wp14:anchorId="4F2BFAC8" wp14:editId="578420FE">
            <wp:simplePos x="0" y="0"/>
            <wp:positionH relativeFrom="margin">
              <wp:align>left</wp:align>
            </wp:positionH>
            <wp:positionV relativeFrom="paragraph">
              <wp:posOffset>20320</wp:posOffset>
            </wp:positionV>
            <wp:extent cx="622300" cy="621665"/>
            <wp:effectExtent l="0" t="0" r="6350" b="698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625108" w:rsidRPr="009D001A">
        <w:rPr>
          <w:rStyle w:val="normaltextrun"/>
          <w:rFonts w:asciiTheme="minorHAnsi" w:hAnsiTheme="minorHAnsi" w:cstheme="minorHAnsi"/>
          <w:sz w:val="22"/>
          <w:szCs w:val="22"/>
          <w:lang w:val="en-US"/>
        </w:rPr>
        <w:t>‘</w:t>
      </w:r>
      <w:proofErr w:type="gramStart"/>
      <w:r w:rsidR="00625108" w:rsidRPr="009D001A">
        <w:rPr>
          <w:rFonts w:asciiTheme="minorHAnsi" w:hAnsiTheme="minorHAnsi" w:cstheme="minorHAnsi"/>
          <w:i/>
          <w:iCs/>
          <w:sz w:val="22"/>
          <w:szCs w:val="22"/>
          <w:shd w:val="clear" w:color="auto" w:fill="FFFFFF"/>
          <w:lang w:val="en-US"/>
        </w:rPr>
        <w:t>So</w:t>
      </w:r>
      <w:proofErr w:type="gramEnd"/>
      <w:r w:rsidR="00625108" w:rsidRPr="009D001A">
        <w:rPr>
          <w:rFonts w:asciiTheme="minorHAnsi" w:hAnsiTheme="minorHAnsi" w:cstheme="minorHAnsi"/>
          <w:i/>
          <w:iCs/>
          <w:sz w:val="22"/>
          <w:szCs w:val="22"/>
          <w:shd w:val="clear" w:color="auto" w:fill="FFFFFF"/>
          <w:lang w:val="en-US"/>
        </w:rPr>
        <w:t xml:space="preserve"> the next day actually I had an appointment with a quite renowned Irish neurologist. Again, a first appointment. I went into the room. The first thing she said to me was ‘What are you doing here? I’m not supposed to see you for another six weeks in a different hospital.’ I said ‘Okay.’ That was a bit of a shock. Then I told her about (consultant)) and I showed her the handwritten letter he’d given me of questions, and she just </w:t>
      </w:r>
      <w:bookmarkStart w:id="30" w:name="_Int_8wPnHTGq"/>
      <w:r w:rsidR="00625108" w:rsidRPr="009D001A">
        <w:rPr>
          <w:rFonts w:asciiTheme="minorHAnsi" w:hAnsiTheme="minorHAnsi" w:cstheme="minorHAnsi"/>
          <w:i/>
          <w:iCs/>
          <w:sz w:val="22"/>
          <w:szCs w:val="22"/>
          <w:shd w:val="clear" w:color="auto" w:fill="FFFFFF"/>
          <w:lang w:val="en-US"/>
        </w:rPr>
        <w:t>skimmed down them and looked at me</w:t>
      </w:r>
      <w:bookmarkEnd w:id="30"/>
      <w:r w:rsidR="00625108" w:rsidRPr="009D001A">
        <w:rPr>
          <w:rFonts w:asciiTheme="minorHAnsi" w:hAnsiTheme="minorHAnsi" w:cstheme="minorHAnsi"/>
          <w:i/>
          <w:iCs/>
          <w:sz w:val="22"/>
          <w:szCs w:val="22"/>
          <w:shd w:val="clear" w:color="auto" w:fill="FFFFFF"/>
          <w:lang w:val="en-US"/>
        </w:rPr>
        <w:t xml:space="preserve"> and went ‘Oh no, no, no. You could never have a child. You’d never get past 20 weeks’ and handed me the thing back and sent me on my way... like she did that to me, but we fought back in other ways, and we got where we needed to be, but I often ask myself ‘How many lives has she ruined through her prejudice and her insensitivity.’ That really, really annoys me about her. But so that was quite a wrench, and it took us </w:t>
      </w:r>
      <w:bookmarkStart w:id="31" w:name="_Int_8B99da2e"/>
      <w:r w:rsidR="00625108" w:rsidRPr="009D001A">
        <w:rPr>
          <w:rFonts w:asciiTheme="minorHAnsi" w:hAnsiTheme="minorHAnsi" w:cstheme="minorHAnsi"/>
          <w:i/>
          <w:iCs/>
          <w:sz w:val="22"/>
          <w:szCs w:val="22"/>
          <w:shd w:val="clear" w:color="auto" w:fill="FFFFFF"/>
          <w:lang w:val="en-US"/>
        </w:rPr>
        <w:t>a number of</w:t>
      </w:r>
      <w:bookmarkEnd w:id="31"/>
      <w:r w:rsidR="00625108" w:rsidRPr="009D001A">
        <w:rPr>
          <w:rFonts w:asciiTheme="minorHAnsi" w:hAnsiTheme="minorHAnsi" w:cstheme="minorHAnsi"/>
          <w:i/>
          <w:iCs/>
          <w:sz w:val="22"/>
          <w:szCs w:val="22"/>
          <w:shd w:val="clear" w:color="auto" w:fill="FFFFFF"/>
          <w:lang w:val="en-US"/>
        </w:rPr>
        <w:t xml:space="preserve"> years to recover from that really</w:t>
      </w:r>
      <w:r w:rsidR="00625108" w:rsidRPr="009D001A">
        <w:rPr>
          <w:rFonts w:asciiTheme="minorHAnsi" w:hAnsiTheme="minorHAnsi" w:cstheme="minorHAnsi"/>
          <w:sz w:val="22"/>
          <w:szCs w:val="22"/>
          <w:shd w:val="clear" w:color="auto" w:fill="FFFFFF"/>
          <w:lang w:val="en-US"/>
        </w:rPr>
        <w:t>.’</w:t>
      </w:r>
      <w:r w:rsidR="00625108" w:rsidRPr="009D001A">
        <w:rPr>
          <w:rFonts w:asciiTheme="minorHAnsi" w:hAnsiTheme="minorHAnsi" w:cstheme="minorHAnsi"/>
          <w:sz w:val="22"/>
          <w:szCs w:val="22"/>
          <w:shd w:val="clear" w:color="auto" w:fill="FFFFFF"/>
        </w:rPr>
        <w:t> </w:t>
      </w:r>
    </w:p>
    <w:p w14:paraId="454C1AE8" w14:textId="07441ADA" w:rsidR="00625108" w:rsidRPr="009D001A" w:rsidRDefault="00625108" w:rsidP="00B34C7F">
      <w:pPr>
        <w:ind w:left="1134"/>
        <w:jc w:val="right"/>
        <w:rPr>
          <w:rFonts w:asciiTheme="minorHAnsi" w:hAnsiTheme="minorHAnsi" w:cstheme="minorHAnsi"/>
          <w:sz w:val="22"/>
          <w:szCs w:val="22"/>
        </w:rPr>
      </w:pPr>
      <w:r w:rsidRPr="009D001A">
        <w:rPr>
          <w:rFonts w:asciiTheme="minorHAnsi" w:hAnsiTheme="minorHAnsi" w:cstheme="minorHAnsi"/>
          <w:sz w:val="22"/>
          <w:szCs w:val="22"/>
          <w:shd w:val="clear" w:color="auto" w:fill="FFFFFF"/>
        </w:rPr>
        <w:tab/>
      </w:r>
      <w:r w:rsidRPr="009D001A">
        <w:rPr>
          <w:rFonts w:asciiTheme="minorHAnsi" w:hAnsiTheme="minorHAnsi" w:cstheme="minorHAnsi"/>
          <w:sz w:val="22"/>
          <w:szCs w:val="22"/>
          <w:shd w:val="clear" w:color="auto" w:fill="FFFFFF"/>
        </w:rPr>
        <w:tab/>
      </w:r>
      <w:r w:rsidRPr="009D001A">
        <w:rPr>
          <w:rFonts w:asciiTheme="minorHAnsi" w:hAnsiTheme="minorHAnsi" w:cstheme="minorHAnsi"/>
          <w:sz w:val="22"/>
          <w:szCs w:val="22"/>
          <w:shd w:val="clear" w:color="auto" w:fill="FFFFFF"/>
        </w:rPr>
        <w:tab/>
      </w:r>
      <w:r w:rsidRPr="009D001A">
        <w:rPr>
          <w:rFonts w:asciiTheme="minorHAnsi" w:hAnsiTheme="minorHAnsi" w:cstheme="minorHAnsi"/>
          <w:sz w:val="22"/>
          <w:szCs w:val="22"/>
          <w:shd w:val="clear" w:color="auto" w:fill="FFFFFF"/>
        </w:rPr>
        <w:tab/>
      </w:r>
      <w:r w:rsidRPr="009D001A">
        <w:rPr>
          <w:rFonts w:asciiTheme="minorHAnsi" w:hAnsiTheme="minorHAnsi" w:cstheme="minorHAnsi"/>
          <w:sz w:val="22"/>
          <w:szCs w:val="22"/>
          <w:shd w:val="clear" w:color="auto" w:fill="FFFFFF"/>
        </w:rPr>
        <w:tab/>
      </w:r>
      <w:bookmarkStart w:id="32" w:name="_Hlk119422026"/>
      <w:r w:rsidRPr="009D001A">
        <w:rPr>
          <w:rFonts w:asciiTheme="minorHAnsi" w:hAnsiTheme="minorHAnsi" w:cstheme="minorHAnsi"/>
          <w:sz w:val="22"/>
          <w:szCs w:val="22"/>
          <w:shd w:val="clear" w:color="auto" w:fill="FFFFFF"/>
        </w:rPr>
        <w:t xml:space="preserve"> </w:t>
      </w:r>
      <w:r w:rsidRPr="009D001A">
        <w:rPr>
          <w:rFonts w:asciiTheme="minorHAnsi" w:hAnsiTheme="minorHAnsi" w:cstheme="minorHAnsi"/>
          <w:sz w:val="22"/>
          <w:szCs w:val="22"/>
        </w:rPr>
        <w:t>–</w:t>
      </w:r>
      <w:r w:rsidRPr="009D001A">
        <w:rPr>
          <w:rFonts w:asciiTheme="minorHAnsi" w:hAnsiTheme="minorHAnsi" w:cstheme="minorHAnsi"/>
          <w:sz w:val="22"/>
          <w:szCs w:val="22"/>
          <w:shd w:val="clear" w:color="auto" w:fill="FFFFFF"/>
        </w:rPr>
        <w:t xml:space="preserve"> </w:t>
      </w:r>
      <w:r w:rsidR="00B34C7F">
        <w:rPr>
          <w:rFonts w:asciiTheme="minorHAnsi" w:hAnsiTheme="minorHAnsi" w:cstheme="minorHAnsi"/>
          <w:sz w:val="22"/>
          <w:szCs w:val="22"/>
          <w:shd w:val="clear" w:color="auto" w:fill="FFFFFF"/>
        </w:rPr>
        <w:t>Kaye, disabled woman</w:t>
      </w:r>
      <w:bookmarkEnd w:id="32"/>
    </w:p>
    <w:p w14:paraId="13B11F09" w14:textId="2A1C6926" w:rsidR="00625108" w:rsidRPr="009D001A" w:rsidRDefault="00625108" w:rsidP="00FB5FB5">
      <w:pPr>
        <w:pStyle w:val="paragraph"/>
        <w:spacing w:before="0" w:beforeAutospacing="0" w:after="0" w:afterAutospacing="0"/>
        <w:ind w:left="1134"/>
        <w:textAlignment w:val="baseline"/>
        <w:rPr>
          <w:rStyle w:val="normaltextrun"/>
          <w:rFonts w:asciiTheme="minorHAnsi" w:hAnsiTheme="minorHAnsi" w:cstheme="minorHAnsi"/>
          <w:sz w:val="22"/>
          <w:szCs w:val="22"/>
          <w:lang w:val="en-US"/>
        </w:rPr>
      </w:pPr>
    </w:p>
    <w:p w14:paraId="1D4EEDFF" w14:textId="77777777" w:rsidR="00FB5FB5" w:rsidRDefault="00FB5FB5" w:rsidP="00FB5FB5">
      <w:pPr>
        <w:ind w:left="1134"/>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99200" behindDoc="0" locked="0" layoutInCell="1" allowOverlap="1" wp14:anchorId="26EE4840" wp14:editId="7827EF82">
            <wp:simplePos x="0" y="0"/>
            <wp:positionH relativeFrom="margin">
              <wp:align>left</wp:align>
            </wp:positionH>
            <wp:positionV relativeFrom="paragraph">
              <wp:posOffset>17145</wp:posOffset>
            </wp:positionV>
            <wp:extent cx="622300" cy="621665"/>
            <wp:effectExtent l="0" t="0" r="6350" b="698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Pr="009D001A">
        <w:rPr>
          <w:rStyle w:val="Heading3Char"/>
          <w:rFonts w:asciiTheme="minorHAnsi" w:hAnsiTheme="minorHAnsi" w:cstheme="minorHAnsi"/>
          <w:sz w:val="22"/>
          <w:szCs w:val="22"/>
          <w:lang w:val="en-US"/>
        </w:rPr>
        <w:t xml:space="preserve"> </w:t>
      </w:r>
      <w:r w:rsidR="00625108" w:rsidRPr="009D001A">
        <w:rPr>
          <w:rStyle w:val="eop"/>
          <w:rFonts w:asciiTheme="minorHAnsi" w:hAnsiTheme="minorHAnsi" w:cstheme="minorHAnsi"/>
          <w:sz w:val="22"/>
          <w:szCs w:val="22"/>
          <w:lang w:val="en-US"/>
        </w:rPr>
        <w:t>‘</w:t>
      </w:r>
      <w:r w:rsidR="00625108" w:rsidRPr="009D001A">
        <w:rPr>
          <w:rFonts w:asciiTheme="minorHAnsi" w:hAnsiTheme="minorHAnsi" w:cstheme="minorHAnsi"/>
          <w:i/>
          <w:iCs/>
          <w:sz w:val="22"/>
          <w:szCs w:val="22"/>
        </w:rPr>
        <w:t xml:space="preserve">But a huge demographic within users of assisted human reproduction... they have some issue with their uterus, or they’ve had cancer and they’ve saved their eggs but had a hysterectomy or something like that…. And there is a very little understood relationship between mental health and infertility.... </w:t>
      </w:r>
      <w:proofErr w:type="gramStart"/>
      <w:r w:rsidR="00625108" w:rsidRPr="009D001A">
        <w:rPr>
          <w:rFonts w:asciiTheme="minorHAnsi" w:hAnsiTheme="minorHAnsi" w:cstheme="minorHAnsi"/>
          <w:i/>
          <w:iCs/>
          <w:sz w:val="22"/>
          <w:szCs w:val="22"/>
        </w:rPr>
        <w:t>So</w:t>
      </w:r>
      <w:proofErr w:type="gramEnd"/>
      <w:r w:rsidR="00625108" w:rsidRPr="009D001A">
        <w:rPr>
          <w:rFonts w:asciiTheme="minorHAnsi" w:hAnsiTheme="minorHAnsi" w:cstheme="minorHAnsi"/>
          <w:i/>
          <w:iCs/>
          <w:sz w:val="22"/>
          <w:szCs w:val="22"/>
        </w:rPr>
        <w:t xml:space="preserve"> this is </w:t>
      </w:r>
      <w:bookmarkStart w:id="33" w:name="_Int_DvpUBQjd"/>
      <w:r w:rsidR="00625108" w:rsidRPr="009D001A">
        <w:rPr>
          <w:rFonts w:asciiTheme="minorHAnsi" w:hAnsiTheme="minorHAnsi" w:cstheme="minorHAnsi"/>
          <w:i/>
          <w:iCs/>
          <w:sz w:val="22"/>
          <w:szCs w:val="22"/>
        </w:rPr>
        <w:t>kind of speculative</w:t>
      </w:r>
      <w:bookmarkEnd w:id="33"/>
      <w:r w:rsidR="00625108" w:rsidRPr="009D001A">
        <w:rPr>
          <w:rFonts w:asciiTheme="minorHAnsi" w:hAnsiTheme="minorHAnsi" w:cstheme="minorHAnsi"/>
          <w:i/>
          <w:iCs/>
          <w:sz w:val="22"/>
          <w:szCs w:val="22"/>
        </w:rPr>
        <w:t xml:space="preserve"> but I think there are mental health sides to that story. And obviously the fact that assisted reproduction is totally unregulated in Ireland. There is no protection for anyone. You’re totally dependent on the internal ethical decisions of private fertility clinics</w:t>
      </w:r>
      <w:bookmarkStart w:id="34" w:name="_Int_Lmetmf3E"/>
      <w:r w:rsidR="00625108" w:rsidRPr="009D001A">
        <w:rPr>
          <w:rFonts w:asciiTheme="minorHAnsi" w:hAnsiTheme="minorHAnsi" w:cstheme="minorHAnsi"/>
          <w:i/>
          <w:iCs/>
          <w:sz w:val="22"/>
          <w:szCs w:val="22"/>
        </w:rPr>
        <w:t>.’</w:t>
      </w:r>
      <w:bookmarkEnd w:id="34"/>
      <w:r w:rsidR="00625108" w:rsidRPr="009D001A">
        <w:rPr>
          <w:rFonts w:asciiTheme="minorHAnsi" w:hAnsiTheme="minorHAnsi" w:cstheme="minorHAnsi"/>
          <w:sz w:val="22"/>
          <w:szCs w:val="22"/>
        </w:rPr>
        <w:t xml:space="preserve"> </w:t>
      </w:r>
    </w:p>
    <w:p w14:paraId="0D004D33" w14:textId="5CD5C474" w:rsidR="00625108" w:rsidRPr="009D001A" w:rsidRDefault="00625108" w:rsidP="00FB5FB5">
      <w:pPr>
        <w:ind w:left="1134"/>
        <w:jc w:val="right"/>
        <w:rPr>
          <w:rFonts w:asciiTheme="minorHAnsi" w:hAnsiTheme="minorHAnsi" w:cstheme="minorHAnsi"/>
          <w:sz w:val="22"/>
          <w:szCs w:val="22"/>
        </w:rPr>
      </w:pPr>
      <w:r w:rsidRPr="009D001A">
        <w:rPr>
          <w:rFonts w:asciiTheme="minorHAnsi" w:hAnsiTheme="minorHAnsi" w:cstheme="minorHAnsi"/>
          <w:sz w:val="22"/>
          <w:szCs w:val="22"/>
        </w:rPr>
        <w:tab/>
      </w:r>
      <w:r w:rsidRPr="009D001A">
        <w:rPr>
          <w:rFonts w:asciiTheme="minorHAnsi" w:hAnsiTheme="minorHAnsi" w:cstheme="minorHAnsi"/>
          <w:sz w:val="22"/>
          <w:szCs w:val="22"/>
        </w:rPr>
        <w:tab/>
      </w:r>
      <w:r w:rsidRPr="009D001A">
        <w:rPr>
          <w:rFonts w:asciiTheme="minorHAnsi" w:hAnsiTheme="minorHAnsi" w:cstheme="minorHAnsi"/>
          <w:sz w:val="22"/>
          <w:szCs w:val="22"/>
        </w:rPr>
        <w:tab/>
      </w:r>
      <w:r w:rsidRPr="009D001A">
        <w:rPr>
          <w:rFonts w:asciiTheme="minorHAnsi" w:hAnsiTheme="minorHAnsi" w:cstheme="minorHAnsi"/>
          <w:sz w:val="22"/>
          <w:szCs w:val="22"/>
        </w:rPr>
        <w:tab/>
        <w:t>–</w:t>
      </w:r>
      <w:r w:rsidR="00FB5FB5">
        <w:rPr>
          <w:rFonts w:asciiTheme="minorHAnsi" w:hAnsiTheme="minorHAnsi" w:cstheme="minorHAnsi"/>
          <w:sz w:val="22"/>
          <w:szCs w:val="22"/>
        </w:rPr>
        <w:t xml:space="preserve">Maebh, </w:t>
      </w:r>
      <w:r w:rsidRPr="009D001A">
        <w:rPr>
          <w:rFonts w:asciiTheme="minorHAnsi" w:hAnsiTheme="minorHAnsi" w:cstheme="minorHAnsi"/>
          <w:sz w:val="22"/>
          <w:szCs w:val="22"/>
        </w:rPr>
        <w:t>Barrister</w:t>
      </w:r>
    </w:p>
    <w:p w14:paraId="5F9E6874" w14:textId="77777777" w:rsidR="00625108" w:rsidRPr="009D001A" w:rsidRDefault="00625108" w:rsidP="00FB5FB5">
      <w:pPr>
        <w:ind w:left="1134"/>
        <w:rPr>
          <w:rFonts w:asciiTheme="minorHAnsi" w:hAnsiTheme="minorHAnsi" w:cstheme="minorHAnsi"/>
          <w:sz w:val="22"/>
          <w:szCs w:val="22"/>
        </w:rPr>
      </w:pPr>
    </w:p>
    <w:p w14:paraId="4EA32A39" w14:textId="38B851A6" w:rsidR="00B73A35" w:rsidRPr="009D001A" w:rsidRDefault="01C4ABCB" w:rsidP="00625108">
      <w:pPr>
        <w:pStyle w:val="paragraph"/>
        <w:shd w:val="clear" w:color="auto" w:fill="E7E6E6" w:themeFill="background2"/>
        <w:spacing w:before="0" w:beforeAutospacing="0" w:after="0" w:afterAutospacing="0"/>
        <w:ind w:left="720" w:hanging="72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lastRenderedPageBreak/>
        <w:t>Do</w:t>
      </w:r>
      <w:r w:rsidRPr="009D001A">
        <w:rPr>
          <w:rFonts w:asciiTheme="minorHAnsi" w:hAnsiTheme="minorHAnsi" w:cstheme="minorHAnsi"/>
          <w:sz w:val="22"/>
          <w:szCs w:val="22"/>
        </w:rPr>
        <w:tab/>
      </w:r>
    </w:p>
    <w:p w14:paraId="458AAA37" w14:textId="43FF91E0" w:rsidR="3015F53C" w:rsidRPr="009D001A" w:rsidRDefault="3015F53C" w:rsidP="00B34C7F">
      <w:pPr>
        <w:pStyle w:val="paragraph"/>
        <w:numPr>
          <w:ilvl w:val="0"/>
          <w:numId w:val="19"/>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Incorporate a human rights and equality ethos in your services.</w:t>
      </w:r>
    </w:p>
    <w:p w14:paraId="6497A0D9" w14:textId="49B5C9D9" w:rsidR="00B73A35" w:rsidRPr="009D001A" w:rsidRDefault="01C4ABCB" w:rsidP="00625108">
      <w:pPr>
        <w:pStyle w:val="paragraph"/>
        <w:numPr>
          <w:ilvl w:val="0"/>
          <w:numId w:val="19"/>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Give non-</w:t>
      </w:r>
      <w:r w:rsidR="2DF426BF" w:rsidRPr="009D001A">
        <w:rPr>
          <w:rStyle w:val="eop"/>
          <w:rFonts w:asciiTheme="minorHAnsi" w:hAnsiTheme="minorHAnsi" w:cstheme="minorHAnsi"/>
          <w:sz w:val="22"/>
          <w:szCs w:val="22"/>
          <w:lang w:val="en-US"/>
        </w:rPr>
        <w:t>judgmental</w:t>
      </w:r>
      <w:r w:rsidRPr="009D001A">
        <w:rPr>
          <w:rStyle w:val="eop"/>
          <w:rFonts w:asciiTheme="minorHAnsi" w:hAnsiTheme="minorHAnsi" w:cstheme="minorHAnsi"/>
          <w:sz w:val="22"/>
          <w:szCs w:val="22"/>
          <w:lang w:val="en-US"/>
        </w:rPr>
        <w:t xml:space="preserve"> information on all available options. </w:t>
      </w:r>
    </w:p>
    <w:p w14:paraId="2802A45D" w14:textId="77777777" w:rsidR="00B73A35" w:rsidRPr="009D001A" w:rsidRDefault="01C4ABCB" w:rsidP="00625108">
      <w:pPr>
        <w:pStyle w:val="paragraph"/>
        <w:numPr>
          <w:ilvl w:val="0"/>
          <w:numId w:val="19"/>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Provide information in accessible and understandable formats.</w:t>
      </w:r>
    </w:p>
    <w:p w14:paraId="08683D1C" w14:textId="6F94EAB2" w:rsidR="00B73A35" w:rsidRPr="009D001A" w:rsidRDefault="01C4ABCB" w:rsidP="00625108">
      <w:pPr>
        <w:pStyle w:val="paragraph"/>
        <w:numPr>
          <w:ilvl w:val="0"/>
          <w:numId w:val="19"/>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Where </w:t>
      </w:r>
      <w:r w:rsidR="00F37E2D" w:rsidRPr="009D001A">
        <w:rPr>
          <w:rStyle w:val="eop"/>
          <w:rFonts w:asciiTheme="minorHAnsi" w:hAnsiTheme="minorHAnsi" w:cstheme="minorHAnsi"/>
          <w:sz w:val="22"/>
          <w:szCs w:val="22"/>
          <w:lang w:val="en-US"/>
        </w:rPr>
        <w:t xml:space="preserve">equivalent </w:t>
      </w:r>
      <w:r w:rsidRPr="009D001A">
        <w:rPr>
          <w:rStyle w:val="eop"/>
          <w:rFonts w:asciiTheme="minorHAnsi" w:hAnsiTheme="minorHAnsi" w:cstheme="minorHAnsi"/>
          <w:sz w:val="22"/>
          <w:szCs w:val="22"/>
          <w:lang w:val="en-US"/>
        </w:rPr>
        <w:t xml:space="preserve">services are more affordable or more available in other jurisdictions signpost the person to look into those options. </w:t>
      </w:r>
    </w:p>
    <w:p w14:paraId="1CDC17BA" w14:textId="6DB5E0CE" w:rsidR="00B73A35" w:rsidRPr="009D001A" w:rsidRDefault="01C4ABCB" w:rsidP="00625108">
      <w:pPr>
        <w:pStyle w:val="paragraph"/>
        <w:numPr>
          <w:ilvl w:val="0"/>
          <w:numId w:val="19"/>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Consider the potential impact of proposed medical treatments on the person’s fertility and advise appropriately.</w:t>
      </w:r>
    </w:p>
    <w:p w14:paraId="501EB4BC" w14:textId="2A827F7E" w:rsidR="00B73A35" w:rsidRPr="009D001A" w:rsidRDefault="00B73A35" w:rsidP="00625108">
      <w:pPr>
        <w:pStyle w:val="paragraph"/>
        <w:spacing w:before="0" w:beforeAutospacing="0" w:after="0" w:afterAutospacing="0"/>
        <w:rPr>
          <w:rStyle w:val="eop"/>
          <w:rFonts w:asciiTheme="minorHAnsi" w:hAnsiTheme="minorHAnsi" w:cstheme="minorHAnsi"/>
          <w:sz w:val="22"/>
          <w:szCs w:val="22"/>
          <w:lang w:val="en-US"/>
        </w:rPr>
      </w:pPr>
    </w:p>
    <w:p w14:paraId="6ED112E7" w14:textId="12211983" w:rsidR="00B73A35" w:rsidRPr="009D001A" w:rsidRDefault="00B73A35" w:rsidP="00625108">
      <w:pPr>
        <w:pStyle w:val="paragraph"/>
        <w:shd w:val="clear" w:color="auto" w:fill="E7E6E6" w:themeFill="background2"/>
        <w:spacing w:before="0" w:beforeAutospacing="0" w:after="0" w:afterAutospacing="0"/>
        <w:ind w:left="720" w:hanging="72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Don’t </w:t>
      </w:r>
      <w:r w:rsidRPr="009D001A">
        <w:rPr>
          <w:rFonts w:asciiTheme="minorHAnsi" w:hAnsiTheme="minorHAnsi" w:cstheme="minorHAnsi"/>
          <w:sz w:val="22"/>
          <w:szCs w:val="22"/>
        </w:rPr>
        <w:tab/>
      </w:r>
    </w:p>
    <w:p w14:paraId="65CF11CA" w14:textId="5DAF87D8" w:rsidR="00B73A35" w:rsidRPr="009D001A" w:rsidRDefault="01C4ABCB" w:rsidP="00B34C7F">
      <w:pPr>
        <w:pStyle w:val="paragraph"/>
        <w:numPr>
          <w:ilvl w:val="0"/>
          <w:numId w:val="19"/>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Assume that an existing treatment has been consented to and can be continued without re-establishing informed consent. </w:t>
      </w:r>
    </w:p>
    <w:p w14:paraId="53EA658C" w14:textId="77777777" w:rsidR="00B73A35" w:rsidRPr="009D001A" w:rsidRDefault="01C4ABCB" w:rsidP="00625108">
      <w:pPr>
        <w:pStyle w:val="paragraph"/>
        <w:numPr>
          <w:ilvl w:val="0"/>
          <w:numId w:val="19"/>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Assume that because there is a disability or particular socio-economic circumstances that the person does not have an interest and desire to preserve or control their fertility. </w:t>
      </w:r>
    </w:p>
    <w:p w14:paraId="62468CAA" w14:textId="224054B6" w:rsidR="00B73A35" w:rsidRPr="009D001A" w:rsidRDefault="01C4ABCB" w:rsidP="00625108">
      <w:pPr>
        <w:pStyle w:val="paragraph"/>
        <w:numPr>
          <w:ilvl w:val="0"/>
          <w:numId w:val="19"/>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Proceed with a form of fertility treatment because of perceptions of convenience.</w:t>
      </w:r>
    </w:p>
    <w:p w14:paraId="12F2DD70" w14:textId="51E555EB" w:rsidR="00B34C7F" w:rsidRPr="00082D7E" w:rsidRDefault="01C4ABCB" w:rsidP="00B20FBB">
      <w:pPr>
        <w:pStyle w:val="paragraph"/>
        <w:numPr>
          <w:ilvl w:val="0"/>
          <w:numId w:val="19"/>
        </w:numPr>
        <w:spacing w:before="0" w:beforeAutospacing="0" w:after="0" w:afterAutospacing="0"/>
        <w:ind w:left="567" w:hanging="425"/>
        <w:textAlignment w:val="baseline"/>
        <w:rPr>
          <w:rStyle w:val="normaltextrun"/>
          <w:rFonts w:asciiTheme="minorHAnsi" w:hAnsiTheme="minorHAnsi" w:cstheme="minorHAnsi"/>
          <w:sz w:val="22"/>
          <w:szCs w:val="22"/>
          <w:lang w:val="en-US"/>
        </w:rPr>
      </w:pPr>
      <w:r w:rsidRPr="00082D7E">
        <w:rPr>
          <w:rStyle w:val="eop"/>
          <w:rFonts w:asciiTheme="minorHAnsi" w:hAnsiTheme="minorHAnsi" w:cstheme="minorHAnsi"/>
          <w:sz w:val="22"/>
          <w:szCs w:val="22"/>
          <w:lang w:val="en-US"/>
        </w:rPr>
        <w:t>Prevent a person from accessing a fertility service because of conscientious objection by yourself, family member or support person or organisation.</w:t>
      </w:r>
    </w:p>
    <w:p w14:paraId="2281CD17" w14:textId="718A082D" w:rsidR="00F81128" w:rsidRPr="009D001A" w:rsidRDefault="00F81128" w:rsidP="00C0242E">
      <w:pPr>
        <w:ind w:left="720"/>
        <w:rPr>
          <w:rFonts w:asciiTheme="minorHAnsi" w:hAnsiTheme="minorHAnsi" w:cstheme="minorHAnsi"/>
          <w:sz w:val="22"/>
          <w:szCs w:val="22"/>
        </w:rPr>
      </w:pPr>
    </w:p>
    <w:p w14:paraId="47BB96BE" w14:textId="5F1CD615" w:rsidR="1AEB397F" w:rsidRPr="00B34C7F" w:rsidRDefault="1AEB397F" w:rsidP="009E3CC4">
      <w:pPr>
        <w:pStyle w:val="paragraph"/>
        <w:shd w:val="clear" w:color="auto" w:fill="E7E6E6" w:themeFill="background2"/>
        <w:spacing w:before="0" w:beforeAutospacing="0" w:after="0" w:afterAutospacing="0"/>
        <w:outlineLvl w:val="1"/>
        <w:rPr>
          <w:rStyle w:val="normaltextrun"/>
          <w:rFonts w:asciiTheme="minorHAnsi" w:hAnsiTheme="minorHAnsi" w:cstheme="minorHAnsi"/>
          <w:b/>
          <w:bCs/>
          <w:sz w:val="20"/>
          <w:szCs w:val="20"/>
          <w:lang w:val="en-GB"/>
        </w:rPr>
      </w:pPr>
      <w:bookmarkStart w:id="35" w:name="_Toc119418300"/>
      <w:bookmarkStart w:id="36" w:name="_Toc119418565"/>
      <w:bookmarkStart w:id="37" w:name="_Toc125462697"/>
      <w:r w:rsidRPr="00B34C7F">
        <w:rPr>
          <w:rStyle w:val="normaltextrun"/>
          <w:rFonts w:asciiTheme="minorHAnsi" w:hAnsiTheme="minorHAnsi" w:cstheme="minorHAnsi"/>
          <w:b/>
          <w:bCs/>
          <w:sz w:val="20"/>
          <w:szCs w:val="20"/>
          <w:lang w:val="en-GB"/>
        </w:rPr>
        <w:t>Case</w:t>
      </w:r>
      <w:r w:rsidR="00C0242E" w:rsidRPr="00B34C7F">
        <w:rPr>
          <w:rStyle w:val="normaltextrun"/>
          <w:rFonts w:asciiTheme="minorHAnsi" w:hAnsiTheme="minorHAnsi" w:cstheme="minorHAnsi"/>
          <w:b/>
          <w:bCs/>
          <w:sz w:val="20"/>
          <w:szCs w:val="20"/>
          <w:lang w:val="en-GB"/>
        </w:rPr>
        <w:t xml:space="preserve"> Stu</w:t>
      </w:r>
      <w:r w:rsidRPr="00B34C7F">
        <w:rPr>
          <w:rStyle w:val="normaltextrun"/>
          <w:rFonts w:asciiTheme="minorHAnsi" w:hAnsiTheme="minorHAnsi" w:cstheme="minorHAnsi"/>
          <w:b/>
          <w:bCs/>
          <w:sz w:val="20"/>
          <w:szCs w:val="20"/>
          <w:lang w:val="en-GB"/>
        </w:rPr>
        <w:t>dy</w:t>
      </w:r>
      <w:r w:rsidR="00C0242E" w:rsidRPr="00B34C7F">
        <w:rPr>
          <w:rStyle w:val="normaltextrun"/>
          <w:rFonts w:asciiTheme="minorHAnsi" w:hAnsiTheme="minorHAnsi" w:cstheme="minorHAnsi"/>
          <w:b/>
          <w:bCs/>
          <w:sz w:val="20"/>
          <w:szCs w:val="20"/>
          <w:lang w:val="en-GB"/>
        </w:rPr>
        <w:t>: John</w:t>
      </w:r>
      <w:bookmarkEnd w:id="35"/>
      <w:bookmarkEnd w:id="36"/>
      <w:bookmarkEnd w:id="37"/>
    </w:p>
    <w:p w14:paraId="6099A212" w14:textId="7E884160" w:rsidR="00F74E18" w:rsidRPr="00B34C7F" w:rsidRDefault="25FB21A4" w:rsidP="009E3CC4">
      <w:pPr>
        <w:pStyle w:val="paragraph"/>
        <w:shd w:val="clear" w:color="auto" w:fill="E7E6E6" w:themeFill="background2"/>
        <w:spacing w:before="0" w:beforeAutospacing="0" w:after="0" w:afterAutospacing="0"/>
        <w:rPr>
          <w:rStyle w:val="normaltextrun"/>
          <w:rFonts w:asciiTheme="minorHAnsi" w:hAnsiTheme="minorHAnsi" w:cstheme="minorHAnsi"/>
          <w:sz w:val="20"/>
          <w:szCs w:val="20"/>
          <w:lang w:val="en-GB"/>
        </w:rPr>
      </w:pPr>
      <w:r w:rsidRPr="00B34C7F">
        <w:rPr>
          <w:rStyle w:val="normaltextrun"/>
          <w:rFonts w:asciiTheme="minorHAnsi" w:hAnsiTheme="minorHAnsi" w:cstheme="minorHAnsi"/>
          <w:sz w:val="20"/>
          <w:szCs w:val="20"/>
          <w:lang w:val="en-GB"/>
        </w:rPr>
        <w:t xml:space="preserve">John is a newly married man in his late 30’s who has </w:t>
      </w:r>
      <w:r w:rsidR="009536E7" w:rsidRPr="00B34C7F">
        <w:rPr>
          <w:rStyle w:val="normaltextrun"/>
          <w:rFonts w:asciiTheme="minorHAnsi" w:hAnsiTheme="minorHAnsi" w:cstheme="minorHAnsi"/>
          <w:sz w:val="20"/>
          <w:szCs w:val="20"/>
          <w:lang w:val="en-GB"/>
        </w:rPr>
        <w:t>c</w:t>
      </w:r>
      <w:r w:rsidR="00576027" w:rsidRPr="00B34C7F">
        <w:rPr>
          <w:rStyle w:val="normaltextrun"/>
          <w:rFonts w:asciiTheme="minorHAnsi" w:hAnsiTheme="minorHAnsi" w:cstheme="minorHAnsi"/>
          <w:sz w:val="20"/>
          <w:szCs w:val="20"/>
          <w:lang w:val="en-GB"/>
        </w:rPr>
        <w:t xml:space="preserve">erebral </w:t>
      </w:r>
      <w:r w:rsidR="009536E7" w:rsidRPr="00B34C7F">
        <w:rPr>
          <w:rStyle w:val="normaltextrun"/>
          <w:rFonts w:asciiTheme="minorHAnsi" w:hAnsiTheme="minorHAnsi" w:cstheme="minorHAnsi"/>
          <w:sz w:val="20"/>
          <w:szCs w:val="20"/>
          <w:lang w:val="en-GB"/>
        </w:rPr>
        <w:t>p</w:t>
      </w:r>
      <w:r w:rsidR="00576027" w:rsidRPr="00B34C7F">
        <w:rPr>
          <w:rStyle w:val="normaltextrun"/>
          <w:rFonts w:asciiTheme="minorHAnsi" w:hAnsiTheme="minorHAnsi" w:cstheme="minorHAnsi"/>
          <w:sz w:val="20"/>
          <w:szCs w:val="20"/>
          <w:lang w:val="en-GB"/>
        </w:rPr>
        <w:t>alsy</w:t>
      </w:r>
      <w:r w:rsidRPr="00B34C7F">
        <w:rPr>
          <w:rStyle w:val="normaltextrun"/>
          <w:rFonts w:asciiTheme="minorHAnsi" w:hAnsiTheme="minorHAnsi" w:cstheme="minorHAnsi"/>
          <w:sz w:val="20"/>
          <w:szCs w:val="20"/>
          <w:lang w:val="en-GB"/>
        </w:rPr>
        <w:t xml:space="preserve">. </w:t>
      </w:r>
      <w:r w:rsidR="21029F1C" w:rsidRPr="00B34C7F">
        <w:rPr>
          <w:rStyle w:val="normaltextrun"/>
          <w:rFonts w:asciiTheme="minorHAnsi" w:hAnsiTheme="minorHAnsi" w:cstheme="minorHAnsi"/>
          <w:sz w:val="20"/>
          <w:szCs w:val="20"/>
          <w:lang w:val="en-GB"/>
        </w:rPr>
        <w:t>John and his wife wish to have children as soon as possible. They have had preliminary contact with a pr</w:t>
      </w:r>
      <w:r w:rsidR="1B203ADA" w:rsidRPr="00B34C7F">
        <w:rPr>
          <w:rStyle w:val="normaltextrun"/>
          <w:rFonts w:asciiTheme="minorHAnsi" w:hAnsiTheme="minorHAnsi" w:cstheme="minorHAnsi"/>
          <w:sz w:val="20"/>
          <w:szCs w:val="20"/>
          <w:lang w:val="en-GB"/>
        </w:rPr>
        <w:t xml:space="preserve">ivate fertility clinic. After disclosing John’s diagnosis their fertility specialist said she wishes to consult her colleagues as there is a potential ethical issue with providing treatment in light of this new diagnosis. </w:t>
      </w:r>
      <w:r w:rsidR="13AD68F8" w:rsidRPr="00B34C7F">
        <w:rPr>
          <w:rStyle w:val="normaltextrun"/>
          <w:rFonts w:asciiTheme="minorHAnsi" w:hAnsiTheme="minorHAnsi" w:cstheme="minorHAnsi"/>
          <w:sz w:val="20"/>
          <w:szCs w:val="20"/>
          <w:lang w:val="en-GB"/>
        </w:rPr>
        <w:t xml:space="preserve">At the </w:t>
      </w:r>
      <w:bookmarkStart w:id="38" w:name="_Int_cv6SsXrx"/>
      <w:r w:rsidR="13AD68F8" w:rsidRPr="00B34C7F">
        <w:rPr>
          <w:rStyle w:val="normaltextrun"/>
          <w:rFonts w:asciiTheme="minorHAnsi" w:hAnsiTheme="minorHAnsi" w:cstheme="minorHAnsi"/>
          <w:sz w:val="20"/>
          <w:szCs w:val="20"/>
          <w:lang w:val="en-GB"/>
        </w:rPr>
        <w:t>appointment,</w:t>
      </w:r>
      <w:bookmarkEnd w:id="38"/>
      <w:r w:rsidR="13AD68F8" w:rsidRPr="00B34C7F">
        <w:rPr>
          <w:rStyle w:val="normaltextrun"/>
          <w:rFonts w:asciiTheme="minorHAnsi" w:hAnsiTheme="minorHAnsi" w:cstheme="minorHAnsi"/>
          <w:sz w:val="20"/>
          <w:szCs w:val="20"/>
          <w:lang w:val="en-GB"/>
        </w:rPr>
        <w:t xml:space="preserve"> the doctor casually says, ‘Do you not have enough to be dealing with without adding the stress of a baby?’ </w:t>
      </w:r>
      <w:r w:rsidR="3EF9F6E6" w:rsidRPr="00B34C7F">
        <w:rPr>
          <w:rStyle w:val="normaltextrun"/>
          <w:rFonts w:asciiTheme="minorHAnsi" w:hAnsiTheme="minorHAnsi" w:cstheme="minorHAnsi"/>
          <w:sz w:val="20"/>
          <w:szCs w:val="20"/>
          <w:lang w:val="en-GB"/>
        </w:rPr>
        <w:t>The fertility clinic request assessments from John’s medical team about the impact of the disease over the next 20 years. They quiz John’s wife about how she will cope minding a child and a dependent partner. Their financial security</w:t>
      </w:r>
      <w:r w:rsidR="45608D4A" w:rsidRPr="00B34C7F">
        <w:rPr>
          <w:rStyle w:val="normaltextrun"/>
          <w:rFonts w:asciiTheme="minorHAnsi" w:hAnsiTheme="minorHAnsi" w:cstheme="minorHAnsi"/>
          <w:sz w:val="20"/>
          <w:szCs w:val="20"/>
          <w:lang w:val="en-GB"/>
        </w:rPr>
        <w:t xml:space="preserve"> and family support systems</w:t>
      </w:r>
      <w:r w:rsidR="3EF9F6E6" w:rsidRPr="00B34C7F">
        <w:rPr>
          <w:rStyle w:val="normaltextrun"/>
          <w:rFonts w:asciiTheme="minorHAnsi" w:hAnsiTheme="minorHAnsi" w:cstheme="minorHAnsi"/>
          <w:sz w:val="20"/>
          <w:szCs w:val="20"/>
          <w:lang w:val="en-GB"/>
        </w:rPr>
        <w:t xml:space="preserve"> </w:t>
      </w:r>
      <w:r w:rsidR="63ED9911" w:rsidRPr="00B34C7F">
        <w:rPr>
          <w:rStyle w:val="normaltextrun"/>
          <w:rFonts w:asciiTheme="minorHAnsi" w:hAnsiTheme="minorHAnsi" w:cstheme="minorHAnsi"/>
          <w:sz w:val="20"/>
          <w:szCs w:val="20"/>
          <w:lang w:val="en-GB"/>
        </w:rPr>
        <w:t>are</w:t>
      </w:r>
      <w:r w:rsidR="3EF9F6E6" w:rsidRPr="00B34C7F">
        <w:rPr>
          <w:rStyle w:val="normaltextrun"/>
          <w:rFonts w:asciiTheme="minorHAnsi" w:hAnsiTheme="minorHAnsi" w:cstheme="minorHAnsi"/>
          <w:sz w:val="20"/>
          <w:szCs w:val="20"/>
          <w:lang w:val="en-GB"/>
        </w:rPr>
        <w:t xml:space="preserve"> questioned</w:t>
      </w:r>
      <w:r w:rsidR="426C6FFF" w:rsidRPr="00B34C7F">
        <w:rPr>
          <w:rStyle w:val="normaltextrun"/>
          <w:rFonts w:asciiTheme="minorHAnsi" w:hAnsiTheme="minorHAnsi" w:cstheme="minorHAnsi"/>
          <w:sz w:val="20"/>
          <w:szCs w:val="20"/>
          <w:lang w:val="en-GB"/>
        </w:rPr>
        <w:t xml:space="preserve">. This has added extreme stress and worry to the couple. </w:t>
      </w:r>
    </w:p>
    <w:p w14:paraId="059DCCD0" w14:textId="77090928" w:rsidR="00F74E18" w:rsidRPr="00B34C7F" w:rsidRDefault="3EF9F6E6" w:rsidP="009E3CC4">
      <w:pPr>
        <w:pStyle w:val="paragraph"/>
        <w:shd w:val="clear" w:color="auto" w:fill="E7E6E6" w:themeFill="background2"/>
        <w:spacing w:before="0" w:beforeAutospacing="0" w:after="0" w:afterAutospacing="0"/>
        <w:rPr>
          <w:rStyle w:val="normaltextrun"/>
          <w:rFonts w:asciiTheme="minorHAnsi" w:hAnsiTheme="minorHAnsi" w:cstheme="minorHAnsi"/>
          <w:sz w:val="20"/>
          <w:szCs w:val="20"/>
          <w:lang w:val="en-GB"/>
        </w:rPr>
      </w:pPr>
      <w:r w:rsidRPr="00B34C7F">
        <w:rPr>
          <w:rStyle w:val="normaltextrun"/>
          <w:rFonts w:asciiTheme="minorHAnsi" w:hAnsiTheme="minorHAnsi" w:cstheme="minorHAnsi"/>
          <w:sz w:val="20"/>
          <w:szCs w:val="20"/>
          <w:lang w:val="en-GB"/>
        </w:rPr>
        <w:t xml:space="preserve"> </w:t>
      </w:r>
    </w:p>
    <w:p w14:paraId="1AF09D10" w14:textId="2F1C5878" w:rsidR="00C0242E" w:rsidRPr="00B34C7F" w:rsidRDefault="00C0242E" w:rsidP="009E3CC4">
      <w:pPr>
        <w:pStyle w:val="paragraph"/>
        <w:shd w:val="clear" w:color="auto" w:fill="E7E6E6" w:themeFill="background2"/>
        <w:spacing w:before="0" w:beforeAutospacing="0" w:after="0" w:afterAutospacing="0"/>
        <w:rPr>
          <w:rStyle w:val="normaltextrun"/>
          <w:rFonts w:asciiTheme="minorHAnsi" w:hAnsiTheme="minorHAnsi" w:cstheme="minorHAnsi"/>
          <w:sz w:val="20"/>
          <w:szCs w:val="20"/>
          <w:lang w:val="en-GB"/>
        </w:rPr>
      </w:pPr>
      <w:r w:rsidRPr="00B34C7F">
        <w:rPr>
          <w:rStyle w:val="normaltextrun"/>
          <w:rFonts w:asciiTheme="minorHAnsi" w:hAnsiTheme="minorHAnsi" w:cstheme="minorHAnsi"/>
          <w:sz w:val="20"/>
          <w:szCs w:val="20"/>
          <w:lang w:val="en-GB"/>
        </w:rPr>
        <w:t>Ho</w:t>
      </w:r>
      <w:r w:rsidR="00A16E29" w:rsidRPr="00B34C7F">
        <w:rPr>
          <w:rStyle w:val="normaltextrun"/>
          <w:rFonts w:asciiTheme="minorHAnsi" w:hAnsiTheme="minorHAnsi" w:cstheme="minorHAnsi"/>
          <w:sz w:val="20"/>
          <w:szCs w:val="20"/>
          <w:lang w:val="en-GB"/>
        </w:rPr>
        <w:t xml:space="preserve">w </w:t>
      </w:r>
      <w:r w:rsidRPr="00B34C7F">
        <w:rPr>
          <w:rStyle w:val="normaltextrun"/>
          <w:rFonts w:asciiTheme="minorHAnsi" w:hAnsiTheme="minorHAnsi" w:cstheme="minorHAnsi"/>
          <w:sz w:val="20"/>
          <w:szCs w:val="20"/>
          <w:lang w:val="en-GB"/>
        </w:rPr>
        <w:t xml:space="preserve">could this </w:t>
      </w:r>
      <w:r w:rsidR="00A16E29" w:rsidRPr="00B34C7F">
        <w:rPr>
          <w:rStyle w:val="normaltextrun"/>
          <w:rFonts w:asciiTheme="minorHAnsi" w:hAnsiTheme="minorHAnsi" w:cstheme="minorHAnsi"/>
          <w:sz w:val="20"/>
          <w:szCs w:val="20"/>
          <w:lang w:val="en-GB"/>
        </w:rPr>
        <w:t xml:space="preserve">service </w:t>
      </w:r>
      <w:r w:rsidRPr="00B34C7F">
        <w:rPr>
          <w:rStyle w:val="normaltextrun"/>
          <w:rFonts w:asciiTheme="minorHAnsi" w:hAnsiTheme="minorHAnsi" w:cstheme="minorHAnsi"/>
          <w:sz w:val="20"/>
          <w:szCs w:val="20"/>
          <w:lang w:val="en-GB"/>
        </w:rPr>
        <w:t xml:space="preserve">have been </w:t>
      </w:r>
      <w:r w:rsidR="00A16E29" w:rsidRPr="00B34C7F">
        <w:rPr>
          <w:rStyle w:val="normaltextrun"/>
          <w:rFonts w:asciiTheme="minorHAnsi" w:hAnsiTheme="minorHAnsi" w:cstheme="minorHAnsi"/>
          <w:sz w:val="20"/>
          <w:szCs w:val="20"/>
          <w:lang w:val="en-GB"/>
        </w:rPr>
        <w:t>better delivered to John</w:t>
      </w:r>
      <w:r w:rsidRPr="00B34C7F">
        <w:rPr>
          <w:rStyle w:val="normaltextrun"/>
          <w:rFonts w:asciiTheme="minorHAnsi" w:hAnsiTheme="minorHAnsi" w:cstheme="minorHAnsi"/>
          <w:sz w:val="20"/>
          <w:szCs w:val="20"/>
          <w:lang w:val="en-GB"/>
        </w:rPr>
        <w:t>? Consider:</w:t>
      </w:r>
    </w:p>
    <w:p w14:paraId="46D1EF46" w14:textId="57B74C1E" w:rsidR="00576027" w:rsidRPr="00B34C7F" w:rsidRDefault="00D21187" w:rsidP="009E3CC4">
      <w:pPr>
        <w:pStyle w:val="paragraph"/>
        <w:numPr>
          <w:ilvl w:val="0"/>
          <w:numId w:val="36"/>
        </w:numPr>
        <w:shd w:val="clear" w:color="auto" w:fill="E7E6E6" w:themeFill="background2"/>
        <w:spacing w:before="0" w:beforeAutospacing="0" w:after="0" w:afterAutospacing="0"/>
        <w:ind w:left="426" w:hanging="426"/>
        <w:rPr>
          <w:rStyle w:val="normaltextrun"/>
          <w:rFonts w:asciiTheme="minorHAnsi" w:hAnsiTheme="minorHAnsi" w:cstheme="minorHAnsi"/>
          <w:sz w:val="20"/>
          <w:szCs w:val="20"/>
          <w:lang w:val="en-GB"/>
        </w:rPr>
      </w:pPr>
      <w:r w:rsidRPr="00B34C7F">
        <w:rPr>
          <w:rStyle w:val="normaltextrun"/>
          <w:rFonts w:asciiTheme="minorHAnsi" w:hAnsiTheme="minorHAnsi" w:cstheme="minorHAnsi"/>
          <w:sz w:val="20"/>
          <w:szCs w:val="20"/>
          <w:lang w:val="en-GB"/>
        </w:rPr>
        <w:t xml:space="preserve">Discriminatory delay to providing the treatment based on </w:t>
      </w:r>
      <w:r w:rsidR="00576027" w:rsidRPr="00B34C7F">
        <w:rPr>
          <w:rStyle w:val="normaltextrun"/>
          <w:rFonts w:asciiTheme="minorHAnsi" w:hAnsiTheme="minorHAnsi" w:cstheme="minorHAnsi"/>
          <w:sz w:val="20"/>
          <w:szCs w:val="20"/>
          <w:lang w:val="en-GB"/>
        </w:rPr>
        <w:t>John’s disability.</w:t>
      </w:r>
    </w:p>
    <w:p w14:paraId="6881745B" w14:textId="55576D92" w:rsidR="00576027" w:rsidRPr="00B34C7F" w:rsidRDefault="00576027" w:rsidP="009E3CC4">
      <w:pPr>
        <w:pStyle w:val="paragraph"/>
        <w:numPr>
          <w:ilvl w:val="0"/>
          <w:numId w:val="36"/>
        </w:numPr>
        <w:shd w:val="clear" w:color="auto" w:fill="E7E6E6" w:themeFill="background2"/>
        <w:spacing w:before="0" w:beforeAutospacing="0" w:after="0" w:afterAutospacing="0"/>
        <w:ind w:left="426" w:hanging="426"/>
        <w:rPr>
          <w:rStyle w:val="normaltextrun"/>
          <w:rFonts w:asciiTheme="minorHAnsi" w:hAnsiTheme="minorHAnsi" w:cstheme="minorHAnsi"/>
          <w:sz w:val="20"/>
          <w:szCs w:val="20"/>
          <w:lang w:val="en-GB"/>
        </w:rPr>
      </w:pPr>
      <w:r w:rsidRPr="00B34C7F">
        <w:rPr>
          <w:rStyle w:val="normaltextrun"/>
          <w:rFonts w:asciiTheme="minorHAnsi" w:hAnsiTheme="minorHAnsi" w:cstheme="minorHAnsi"/>
          <w:sz w:val="20"/>
          <w:szCs w:val="20"/>
          <w:lang w:val="en-GB"/>
        </w:rPr>
        <w:t>Bias about his ability to parent.</w:t>
      </w:r>
    </w:p>
    <w:p w14:paraId="7DE79785" w14:textId="22F317C5" w:rsidR="00576027" w:rsidRPr="00B34C7F" w:rsidRDefault="00576027" w:rsidP="009E3CC4">
      <w:pPr>
        <w:pStyle w:val="paragraph"/>
        <w:numPr>
          <w:ilvl w:val="0"/>
          <w:numId w:val="36"/>
        </w:numPr>
        <w:shd w:val="clear" w:color="auto" w:fill="E7E6E6" w:themeFill="background2"/>
        <w:spacing w:before="0" w:beforeAutospacing="0" w:after="0" w:afterAutospacing="0"/>
        <w:ind w:left="426" w:hanging="426"/>
        <w:rPr>
          <w:rStyle w:val="normaltextrun"/>
          <w:rFonts w:asciiTheme="minorHAnsi" w:hAnsiTheme="minorHAnsi" w:cstheme="minorHAnsi"/>
          <w:sz w:val="20"/>
          <w:szCs w:val="20"/>
          <w:lang w:val="en-GB"/>
        </w:rPr>
      </w:pPr>
      <w:r w:rsidRPr="00B34C7F">
        <w:rPr>
          <w:rStyle w:val="normaltextrun"/>
          <w:rFonts w:asciiTheme="minorHAnsi" w:hAnsiTheme="minorHAnsi" w:cstheme="minorHAnsi"/>
          <w:sz w:val="20"/>
          <w:szCs w:val="20"/>
          <w:lang w:val="en-GB"/>
        </w:rPr>
        <w:t>Intrusion into other areas of John and his wife’s li</w:t>
      </w:r>
      <w:r w:rsidR="00C0242E" w:rsidRPr="00B34C7F">
        <w:rPr>
          <w:rStyle w:val="normaltextrun"/>
          <w:rFonts w:asciiTheme="minorHAnsi" w:hAnsiTheme="minorHAnsi" w:cstheme="minorHAnsi"/>
          <w:sz w:val="20"/>
          <w:szCs w:val="20"/>
          <w:lang w:val="en-GB"/>
        </w:rPr>
        <w:t>ves</w:t>
      </w:r>
      <w:r w:rsidRPr="00B34C7F">
        <w:rPr>
          <w:rStyle w:val="normaltextrun"/>
          <w:rFonts w:asciiTheme="minorHAnsi" w:hAnsiTheme="minorHAnsi" w:cstheme="minorHAnsi"/>
          <w:sz w:val="20"/>
          <w:szCs w:val="20"/>
          <w:lang w:val="en-GB"/>
        </w:rPr>
        <w:t>.</w:t>
      </w:r>
    </w:p>
    <w:p w14:paraId="50E3EDF5" w14:textId="7D497E79" w:rsidR="00C0242E" w:rsidRPr="00B34C7F" w:rsidRDefault="00576027" w:rsidP="009E3CC4">
      <w:pPr>
        <w:pStyle w:val="paragraph"/>
        <w:numPr>
          <w:ilvl w:val="0"/>
          <w:numId w:val="36"/>
        </w:numPr>
        <w:shd w:val="clear" w:color="auto" w:fill="E7E6E6" w:themeFill="background2"/>
        <w:spacing w:before="0" w:beforeAutospacing="0" w:after="0" w:afterAutospacing="0"/>
        <w:ind w:left="426" w:hanging="426"/>
        <w:rPr>
          <w:rStyle w:val="normaltextrun"/>
          <w:rFonts w:asciiTheme="minorHAnsi" w:hAnsiTheme="minorHAnsi" w:cstheme="minorHAnsi"/>
          <w:sz w:val="20"/>
          <w:szCs w:val="20"/>
          <w:lang w:val="en-GB"/>
        </w:rPr>
      </w:pPr>
      <w:r w:rsidRPr="00B34C7F">
        <w:rPr>
          <w:rStyle w:val="normaltextrun"/>
          <w:rFonts w:asciiTheme="minorHAnsi" w:hAnsiTheme="minorHAnsi" w:cstheme="minorHAnsi"/>
          <w:sz w:val="20"/>
          <w:szCs w:val="20"/>
          <w:lang w:val="en-GB"/>
        </w:rPr>
        <w:t>Offensive remarks</w:t>
      </w:r>
      <w:r w:rsidR="007B7CB9" w:rsidRPr="00B34C7F">
        <w:rPr>
          <w:rStyle w:val="normaltextrun"/>
          <w:rFonts w:asciiTheme="minorHAnsi" w:hAnsiTheme="minorHAnsi" w:cstheme="minorHAnsi"/>
          <w:sz w:val="20"/>
          <w:szCs w:val="20"/>
          <w:lang w:val="en-GB"/>
        </w:rPr>
        <w:t xml:space="preserve"> made about John’s decision to become a parent.</w:t>
      </w:r>
    </w:p>
    <w:p w14:paraId="0785E8B0" w14:textId="77777777" w:rsidR="009536E7" w:rsidRPr="009E3CC4" w:rsidRDefault="009536E7" w:rsidP="009536E7">
      <w:pPr>
        <w:pStyle w:val="paragraph"/>
        <w:shd w:val="clear" w:color="auto" w:fill="E7E6E6" w:themeFill="background2"/>
        <w:spacing w:before="0" w:beforeAutospacing="0" w:after="0" w:afterAutospacing="0"/>
        <w:rPr>
          <w:rStyle w:val="normaltextrun"/>
          <w:rFonts w:asciiTheme="minorHAnsi" w:hAnsiTheme="minorHAnsi" w:cstheme="minorHAnsi"/>
          <w:sz w:val="22"/>
          <w:szCs w:val="22"/>
          <w:lang w:val="en-GB"/>
        </w:rPr>
      </w:pPr>
    </w:p>
    <w:p w14:paraId="20055F48" w14:textId="77777777" w:rsidR="00FF519B" w:rsidRDefault="00FF519B">
      <w:pPr>
        <w:rPr>
          <w:rStyle w:val="normaltextrun"/>
          <w:rFonts w:asciiTheme="majorHAnsi" w:eastAsiaTheme="majorEastAsia" w:hAnsiTheme="majorHAnsi" w:cstheme="majorBidi"/>
          <w:color w:val="2F5496" w:themeColor="accent1" w:themeShade="BF"/>
          <w:sz w:val="26"/>
          <w:szCs w:val="26"/>
        </w:rPr>
      </w:pPr>
      <w:r>
        <w:rPr>
          <w:rStyle w:val="normaltextrun"/>
        </w:rPr>
        <w:br w:type="page"/>
      </w:r>
    </w:p>
    <w:p w14:paraId="12E0B382" w14:textId="3457E240" w:rsidR="0B09D3AD" w:rsidRPr="00E35D41" w:rsidRDefault="0B09D3AD" w:rsidP="00FF519B">
      <w:pPr>
        <w:pStyle w:val="Heading2"/>
        <w:spacing w:after="240"/>
        <w:ind w:left="426" w:hanging="426"/>
        <w:rPr>
          <w:rStyle w:val="normaltextrun"/>
          <w:b/>
          <w:bCs/>
          <w:color w:val="7030A0"/>
        </w:rPr>
      </w:pPr>
      <w:bookmarkStart w:id="39" w:name="_Toc119418301"/>
      <w:bookmarkStart w:id="40" w:name="_Toc119418566"/>
      <w:bookmarkStart w:id="41" w:name="_Toc125462698"/>
      <w:r w:rsidRPr="00E35D41">
        <w:rPr>
          <w:rStyle w:val="normaltextrun"/>
          <w:b/>
          <w:bCs/>
          <w:color w:val="7030A0"/>
        </w:rPr>
        <w:lastRenderedPageBreak/>
        <w:t>Contraception</w:t>
      </w:r>
      <w:r w:rsidR="285845C8" w:rsidRPr="00E35D41">
        <w:rPr>
          <w:rStyle w:val="normaltextrun"/>
          <w:b/>
          <w:bCs/>
          <w:color w:val="7030A0"/>
        </w:rPr>
        <w:t xml:space="preserve"> and Sterilisation</w:t>
      </w:r>
      <w:bookmarkEnd w:id="39"/>
      <w:bookmarkEnd w:id="40"/>
      <w:bookmarkEnd w:id="41"/>
    </w:p>
    <w:p w14:paraId="2D021D19" w14:textId="7B8D5A8E" w:rsidR="00BA0E98" w:rsidRPr="009D001A" w:rsidRDefault="00BA0E98" w:rsidP="00FF519B">
      <w:pPr>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Disabled people’s experiences of contraception and sterilisation can be contrary to that of the general public. </w:t>
      </w:r>
      <w:r w:rsidR="0045576F" w:rsidRPr="009D001A">
        <w:rPr>
          <w:rStyle w:val="normaltextrun"/>
          <w:rFonts w:asciiTheme="minorHAnsi" w:hAnsiTheme="minorHAnsi" w:cstheme="minorHAnsi"/>
          <w:sz w:val="22"/>
          <w:szCs w:val="22"/>
          <w:lang w:val="en-GB"/>
        </w:rPr>
        <w:t xml:space="preserve">Perceptions by family members and disability service staff can dictate attitudes about whether an individual should be sexually active or become a parent and this can lead to excessive intervention in disabled people’s access </w:t>
      </w:r>
      <w:r w:rsidR="007E46F9" w:rsidRPr="009D001A">
        <w:rPr>
          <w:rStyle w:val="normaltextrun"/>
          <w:rFonts w:asciiTheme="minorHAnsi" w:hAnsiTheme="minorHAnsi" w:cstheme="minorHAnsi"/>
          <w:sz w:val="22"/>
          <w:szCs w:val="22"/>
          <w:lang w:val="en-GB"/>
        </w:rPr>
        <w:t xml:space="preserve">to contraception and sterilisation. </w:t>
      </w:r>
      <w:r w:rsidR="001536AF" w:rsidRPr="009D001A">
        <w:rPr>
          <w:rStyle w:val="normaltextrun"/>
          <w:rFonts w:asciiTheme="minorHAnsi" w:hAnsiTheme="minorHAnsi" w:cstheme="minorHAnsi"/>
          <w:sz w:val="22"/>
          <w:szCs w:val="22"/>
          <w:lang w:val="en-GB"/>
        </w:rPr>
        <w:t xml:space="preserve">Protectionist </w:t>
      </w:r>
      <w:r w:rsidR="00A94682" w:rsidRPr="009D001A">
        <w:rPr>
          <w:rStyle w:val="normaltextrun"/>
          <w:rFonts w:asciiTheme="minorHAnsi" w:hAnsiTheme="minorHAnsi" w:cstheme="minorHAnsi"/>
          <w:sz w:val="22"/>
          <w:szCs w:val="22"/>
          <w:lang w:val="en-GB"/>
        </w:rPr>
        <w:t xml:space="preserve">and sexist </w:t>
      </w:r>
      <w:r w:rsidR="001536AF" w:rsidRPr="009D001A">
        <w:rPr>
          <w:rStyle w:val="normaltextrun"/>
          <w:rFonts w:asciiTheme="minorHAnsi" w:hAnsiTheme="minorHAnsi" w:cstheme="minorHAnsi"/>
          <w:sz w:val="22"/>
          <w:szCs w:val="22"/>
          <w:lang w:val="en-GB"/>
        </w:rPr>
        <w:t>attitudes can lead to the denial or the enforcement of either contraception or sterilisation without the full informed consent of the individual</w:t>
      </w:r>
      <w:r w:rsidR="00A94682" w:rsidRPr="009D001A">
        <w:rPr>
          <w:rStyle w:val="normaltextrun"/>
          <w:rFonts w:asciiTheme="minorHAnsi" w:hAnsiTheme="minorHAnsi" w:cstheme="minorHAnsi"/>
          <w:sz w:val="22"/>
          <w:szCs w:val="22"/>
          <w:lang w:val="en-GB"/>
        </w:rPr>
        <w:t>.</w:t>
      </w:r>
      <w:r w:rsidR="001536AF" w:rsidRPr="009D001A">
        <w:rPr>
          <w:rStyle w:val="normaltextrun"/>
          <w:rFonts w:asciiTheme="minorHAnsi" w:hAnsiTheme="minorHAnsi" w:cstheme="minorHAnsi"/>
          <w:sz w:val="22"/>
          <w:szCs w:val="22"/>
          <w:lang w:val="en-GB"/>
        </w:rPr>
        <w:t xml:space="preserve"> </w:t>
      </w:r>
    </w:p>
    <w:p w14:paraId="2DAB1951" w14:textId="77777777" w:rsidR="00E80ADF" w:rsidRPr="009D001A" w:rsidRDefault="00E80ADF" w:rsidP="00FF519B">
      <w:pPr>
        <w:rPr>
          <w:rStyle w:val="normaltextrun"/>
          <w:rFonts w:asciiTheme="minorHAnsi" w:hAnsiTheme="minorHAnsi" w:cstheme="minorHAnsi"/>
          <w:sz w:val="22"/>
          <w:szCs w:val="22"/>
          <w:lang w:val="en-GB"/>
        </w:rPr>
      </w:pPr>
    </w:p>
    <w:p w14:paraId="6561B7A6" w14:textId="622D18A9" w:rsidR="00E80ADF" w:rsidRPr="00B34C7F" w:rsidRDefault="00E80ADF" w:rsidP="001B2A04">
      <w:pPr>
        <w:pStyle w:val="Heading3"/>
        <w:numPr>
          <w:ilvl w:val="0"/>
          <w:numId w:val="0"/>
        </w:numPr>
        <w:rPr>
          <w:rStyle w:val="normaltextrun"/>
          <w:rFonts w:asciiTheme="minorHAnsi" w:hAnsiTheme="minorHAnsi" w:cstheme="minorHAnsi"/>
          <w:b/>
          <w:bCs/>
          <w:color w:val="7030A0"/>
          <w:lang w:val="en-GB"/>
        </w:rPr>
      </w:pPr>
      <w:bookmarkStart w:id="42" w:name="_Toc119418302"/>
      <w:bookmarkStart w:id="43" w:name="_Toc119418567"/>
      <w:bookmarkStart w:id="44" w:name="_Toc125462699"/>
      <w:r w:rsidRPr="00B34C7F">
        <w:rPr>
          <w:rStyle w:val="normaltextrun"/>
          <w:rFonts w:asciiTheme="minorHAnsi" w:hAnsiTheme="minorHAnsi" w:cstheme="minorHAnsi"/>
          <w:b/>
          <w:bCs/>
          <w:color w:val="7030A0"/>
          <w:lang w:val="en-GB"/>
        </w:rPr>
        <w:t>Top Tips</w:t>
      </w:r>
      <w:bookmarkEnd w:id="42"/>
      <w:bookmarkEnd w:id="43"/>
      <w:bookmarkEnd w:id="44"/>
    </w:p>
    <w:p w14:paraId="2204EE8A" w14:textId="4B529EB3" w:rsidR="00F34A20" w:rsidRPr="00B34C7F" w:rsidRDefault="1A273783" w:rsidP="009536E7">
      <w:pPr>
        <w:pStyle w:val="Heading4"/>
        <w:spacing w:after="240"/>
        <w:ind w:left="426" w:hanging="426"/>
        <w:rPr>
          <w:rStyle w:val="eop"/>
          <w:rFonts w:asciiTheme="minorHAnsi" w:hAnsiTheme="minorHAnsi" w:cstheme="minorHAnsi"/>
          <w:i w:val="0"/>
          <w:iCs w:val="0"/>
          <w:color w:val="7030A0"/>
          <w:lang w:val="en-US"/>
        </w:rPr>
      </w:pPr>
      <w:bookmarkStart w:id="45" w:name="_Toc119418303"/>
      <w:bookmarkStart w:id="46" w:name="_Toc119418568"/>
      <w:bookmarkStart w:id="47" w:name="_Toc125462700"/>
      <w:r w:rsidRPr="00B34C7F">
        <w:rPr>
          <w:rStyle w:val="normaltextrun"/>
          <w:rFonts w:asciiTheme="minorHAnsi" w:hAnsiTheme="minorHAnsi" w:cstheme="minorHAnsi"/>
          <w:i w:val="0"/>
          <w:iCs w:val="0"/>
          <w:color w:val="7030A0"/>
          <w:position w:val="2"/>
          <w:lang w:val="en-GB"/>
        </w:rPr>
        <w:t>Information provision about</w:t>
      </w:r>
      <w:r w:rsidR="4640B66D" w:rsidRPr="00B34C7F">
        <w:rPr>
          <w:rStyle w:val="normaltextrun"/>
          <w:rFonts w:asciiTheme="minorHAnsi" w:hAnsiTheme="minorHAnsi" w:cstheme="minorHAnsi"/>
          <w:i w:val="0"/>
          <w:iCs w:val="0"/>
          <w:color w:val="7030A0"/>
          <w:position w:val="2"/>
          <w:lang w:val="en-GB"/>
        </w:rPr>
        <w:t xml:space="preserve"> contraception</w:t>
      </w:r>
      <w:r w:rsidR="70F3DB9D" w:rsidRPr="00B34C7F">
        <w:rPr>
          <w:rStyle w:val="normaltextrun"/>
          <w:rFonts w:asciiTheme="minorHAnsi" w:hAnsiTheme="minorHAnsi" w:cstheme="minorHAnsi"/>
          <w:i w:val="0"/>
          <w:iCs w:val="0"/>
          <w:color w:val="7030A0"/>
          <w:position w:val="2"/>
          <w:lang w:val="en-GB"/>
        </w:rPr>
        <w:t xml:space="preserve"> and </w:t>
      </w:r>
      <w:r w:rsidR="4640B66D" w:rsidRPr="00B34C7F">
        <w:rPr>
          <w:rStyle w:val="normaltextrun"/>
          <w:rFonts w:asciiTheme="minorHAnsi" w:hAnsiTheme="minorHAnsi" w:cstheme="minorHAnsi"/>
          <w:i w:val="0"/>
          <w:iCs w:val="0"/>
          <w:color w:val="7030A0"/>
          <w:position w:val="2"/>
          <w:lang w:val="en-GB"/>
        </w:rPr>
        <w:t>sterilisations</w:t>
      </w:r>
      <w:bookmarkEnd w:id="45"/>
      <w:bookmarkEnd w:id="46"/>
      <w:bookmarkEnd w:id="47"/>
    </w:p>
    <w:p w14:paraId="56BA4795" w14:textId="026FC299" w:rsidR="00C95586" w:rsidRDefault="006D4949" w:rsidP="00CF6E11">
      <w:pPr>
        <w:pStyle w:val="paragraph"/>
        <w:spacing w:before="0" w:beforeAutospacing="0" w:after="0" w:afterAutospacing="0"/>
        <w:textAlignment w:val="baseline"/>
        <w:rPr>
          <w:rStyle w:val="eop"/>
          <w:rFonts w:asciiTheme="minorHAnsi" w:hAnsiTheme="minorHAnsi" w:cstheme="minorHAnsi"/>
          <w:sz w:val="22"/>
          <w:szCs w:val="22"/>
          <w:lang w:val="en-US"/>
        </w:rPr>
      </w:pPr>
      <w:r>
        <w:rPr>
          <w:rStyle w:val="normaltextrun"/>
          <w:rFonts w:asciiTheme="minorHAnsi" w:hAnsiTheme="minorHAnsi" w:cstheme="minorHAnsi"/>
          <w:sz w:val="22"/>
          <w:szCs w:val="22"/>
          <w:lang w:val="en-US"/>
        </w:rPr>
        <w:t>I</w:t>
      </w:r>
      <w:r w:rsidR="00F848F7" w:rsidRPr="009D001A">
        <w:rPr>
          <w:rStyle w:val="normaltextrun"/>
          <w:rFonts w:asciiTheme="minorHAnsi" w:hAnsiTheme="minorHAnsi" w:cstheme="minorHAnsi"/>
          <w:sz w:val="22"/>
          <w:szCs w:val="22"/>
          <w:lang w:val="en-US"/>
        </w:rPr>
        <w:t xml:space="preserve">nformation is central to enabling decision making on this area of </w:t>
      </w:r>
      <w:r w:rsidR="6E2A0388" w:rsidRPr="009D001A">
        <w:rPr>
          <w:rStyle w:val="normaltextrun"/>
          <w:rFonts w:asciiTheme="minorHAnsi" w:hAnsiTheme="minorHAnsi" w:cstheme="minorHAnsi"/>
          <w:sz w:val="22"/>
          <w:szCs w:val="22"/>
          <w:lang w:val="en-US"/>
        </w:rPr>
        <w:t>disabled people’s</w:t>
      </w:r>
      <w:r w:rsidR="00F848F7" w:rsidRPr="009D001A">
        <w:rPr>
          <w:rStyle w:val="normaltextrun"/>
          <w:rFonts w:asciiTheme="minorHAnsi" w:hAnsiTheme="minorHAnsi" w:cstheme="minorHAnsi"/>
          <w:sz w:val="22"/>
          <w:szCs w:val="22"/>
          <w:lang w:val="en-US"/>
        </w:rPr>
        <w:t xml:space="preserve"> lives</w:t>
      </w:r>
      <w:r w:rsidR="7FD1F0D9" w:rsidRPr="009D001A">
        <w:rPr>
          <w:rStyle w:val="normaltextrun"/>
          <w:rFonts w:asciiTheme="minorHAnsi" w:hAnsiTheme="minorHAnsi" w:cstheme="minorHAnsi"/>
          <w:sz w:val="22"/>
          <w:szCs w:val="22"/>
          <w:lang w:val="en-US"/>
        </w:rPr>
        <w:t xml:space="preserve">. </w:t>
      </w:r>
      <w:r w:rsidR="00C95586" w:rsidRPr="009D001A">
        <w:rPr>
          <w:rStyle w:val="eop"/>
          <w:rFonts w:asciiTheme="minorHAnsi" w:hAnsiTheme="minorHAnsi" w:cstheme="minorHAnsi"/>
          <w:sz w:val="22"/>
          <w:szCs w:val="22"/>
          <w:lang w:val="en-US"/>
        </w:rPr>
        <w:t xml:space="preserve">There has been </w:t>
      </w:r>
      <w:r w:rsidR="005A4AA7" w:rsidRPr="009D001A">
        <w:rPr>
          <w:rStyle w:val="eop"/>
          <w:rFonts w:asciiTheme="minorHAnsi" w:hAnsiTheme="minorHAnsi" w:cstheme="minorHAnsi"/>
          <w:sz w:val="22"/>
          <w:szCs w:val="22"/>
          <w:lang w:val="en-US"/>
        </w:rPr>
        <w:t>some</w:t>
      </w:r>
      <w:r w:rsidR="00C95586" w:rsidRPr="009D001A">
        <w:rPr>
          <w:rStyle w:val="eop"/>
          <w:rFonts w:asciiTheme="minorHAnsi" w:hAnsiTheme="minorHAnsi" w:cstheme="minorHAnsi"/>
          <w:sz w:val="22"/>
          <w:szCs w:val="22"/>
          <w:lang w:val="en-US"/>
        </w:rPr>
        <w:t xml:space="preserve"> progress on relationship and sexuality education from primary school onward</w:t>
      </w:r>
      <w:r>
        <w:rPr>
          <w:rStyle w:val="eop"/>
          <w:rFonts w:asciiTheme="minorHAnsi" w:hAnsiTheme="minorHAnsi" w:cstheme="minorHAnsi"/>
          <w:sz w:val="22"/>
          <w:szCs w:val="22"/>
          <w:lang w:val="en-US"/>
        </w:rPr>
        <w:t>s</w:t>
      </w:r>
      <w:r w:rsidR="005A4AA7" w:rsidRPr="009D001A">
        <w:rPr>
          <w:rStyle w:val="eop"/>
          <w:rFonts w:asciiTheme="minorHAnsi" w:hAnsiTheme="minorHAnsi" w:cstheme="minorHAnsi"/>
          <w:sz w:val="22"/>
          <w:szCs w:val="22"/>
          <w:lang w:val="en-US"/>
        </w:rPr>
        <w:t xml:space="preserve"> but many of the current disabled adult population have not had the benefit of RSE</w:t>
      </w:r>
      <w:r w:rsidR="00C95586" w:rsidRPr="009D001A">
        <w:rPr>
          <w:rStyle w:val="eop"/>
          <w:rFonts w:asciiTheme="minorHAnsi" w:hAnsiTheme="minorHAnsi" w:cstheme="minorHAnsi"/>
          <w:sz w:val="22"/>
          <w:szCs w:val="22"/>
          <w:lang w:val="en-US"/>
        </w:rPr>
        <w:t xml:space="preserve">. </w:t>
      </w:r>
      <w:r>
        <w:rPr>
          <w:rStyle w:val="eop"/>
          <w:rFonts w:asciiTheme="minorHAnsi" w:hAnsiTheme="minorHAnsi" w:cstheme="minorHAnsi"/>
          <w:sz w:val="22"/>
          <w:szCs w:val="22"/>
          <w:lang w:val="en-US"/>
        </w:rPr>
        <w:t xml:space="preserve">If your </w:t>
      </w:r>
      <w:r w:rsidR="00C95586" w:rsidRPr="009D001A">
        <w:rPr>
          <w:rStyle w:val="eop"/>
          <w:rFonts w:asciiTheme="minorHAnsi" w:hAnsiTheme="minorHAnsi" w:cstheme="minorHAnsi"/>
          <w:sz w:val="22"/>
          <w:szCs w:val="22"/>
          <w:lang w:val="en-US"/>
        </w:rPr>
        <w:t xml:space="preserve">work engages disabled people </w:t>
      </w:r>
      <w:r>
        <w:rPr>
          <w:rStyle w:val="eop"/>
          <w:rFonts w:asciiTheme="minorHAnsi" w:hAnsiTheme="minorHAnsi" w:cstheme="minorHAnsi"/>
          <w:sz w:val="22"/>
          <w:szCs w:val="22"/>
          <w:lang w:val="en-US"/>
        </w:rPr>
        <w:t xml:space="preserve">on the </w:t>
      </w:r>
      <w:r w:rsidR="00C95586" w:rsidRPr="009D001A">
        <w:rPr>
          <w:rStyle w:val="eop"/>
          <w:rFonts w:asciiTheme="minorHAnsi" w:hAnsiTheme="minorHAnsi" w:cstheme="minorHAnsi"/>
          <w:sz w:val="22"/>
          <w:szCs w:val="22"/>
          <w:lang w:val="en-US"/>
        </w:rPr>
        <w:t xml:space="preserve">provision of contraception or </w:t>
      </w:r>
      <w:r w:rsidR="00D224FA" w:rsidRPr="009D001A">
        <w:rPr>
          <w:rStyle w:val="eop"/>
          <w:rFonts w:asciiTheme="minorHAnsi" w:hAnsiTheme="minorHAnsi" w:cstheme="minorHAnsi"/>
          <w:sz w:val="22"/>
          <w:szCs w:val="22"/>
          <w:lang w:val="en-US"/>
        </w:rPr>
        <w:t>sterilisation</w:t>
      </w:r>
      <w:r>
        <w:rPr>
          <w:rStyle w:val="eop"/>
          <w:rFonts w:asciiTheme="minorHAnsi" w:hAnsiTheme="minorHAnsi" w:cstheme="minorHAnsi"/>
          <w:sz w:val="22"/>
          <w:szCs w:val="22"/>
          <w:lang w:val="en-US"/>
        </w:rPr>
        <w:t>,</w:t>
      </w:r>
      <w:r w:rsidR="00C95586" w:rsidRPr="009D001A">
        <w:rPr>
          <w:rStyle w:val="eop"/>
          <w:rFonts w:asciiTheme="minorHAnsi" w:hAnsiTheme="minorHAnsi" w:cstheme="minorHAnsi"/>
          <w:sz w:val="22"/>
          <w:szCs w:val="22"/>
          <w:lang w:val="en-US"/>
        </w:rPr>
        <w:t xml:space="preserve"> ensure that materials and mode of delivery are accessible to </w:t>
      </w:r>
      <w:r>
        <w:rPr>
          <w:rStyle w:val="eop"/>
          <w:rFonts w:asciiTheme="minorHAnsi" w:hAnsiTheme="minorHAnsi" w:cstheme="minorHAnsi"/>
          <w:sz w:val="22"/>
          <w:szCs w:val="22"/>
          <w:lang w:val="en-US"/>
        </w:rPr>
        <w:t>your</w:t>
      </w:r>
      <w:r w:rsidR="00C95586" w:rsidRPr="009D001A">
        <w:rPr>
          <w:rStyle w:val="eop"/>
          <w:rFonts w:asciiTheme="minorHAnsi" w:hAnsiTheme="minorHAnsi" w:cstheme="minorHAnsi"/>
          <w:sz w:val="22"/>
          <w:szCs w:val="22"/>
          <w:lang w:val="en-US"/>
        </w:rPr>
        <w:t xml:space="preserve"> audience. </w:t>
      </w:r>
      <w:r>
        <w:rPr>
          <w:rStyle w:val="eop"/>
          <w:rFonts w:asciiTheme="minorHAnsi" w:hAnsiTheme="minorHAnsi" w:cstheme="minorHAnsi"/>
          <w:sz w:val="22"/>
          <w:szCs w:val="22"/>
          <w:lang w:val="en-US"/>
        </w:rPr>
        <w:t>Ask the person or group that you will be working with a</w:t>
      </w:r>
      <w:r w:rsidR="00B26C2E" w:rsidRPr="009D001A">
        <w:rPr>
          <w:rStyle w:val="eop"/>
          <w:rFonts w:asciiTheme="minorHAnsi" w:hAnsiTheme="minorHAnsi" w:cstheme="minorHAnsi"/>
          <w:sz w:val="22"/>
          <w:szCs w:val="22"/>
          <w:lang w:val="en-US"/>
        </w:rPr>
        <w:t>bout their communication needs</w:t>
      </w:r>
      <w:r>
        <w:rPr>
          <w:rStyle w:val="eop"/>
          <w:rFonts w:asciiTheme="minorHAnsi" w:hAnsiTheme="minorHAnsi" w:cstheme="minorHAnsi"/>
          <w:sz w:val="22"/>
          <w:szCs w:val="22"/>
          <w:lang w:val="en-US"/>
        </w:rPr>
        <w:t xml:space="preserve"> well in advance</w:t>
      </w:r>
      <w:r w:rsidR="00B26C2E" w:rsidRPr="009D001A">
        <w:rPr>
          <w:rStyle w:val="eop"/>
          <w:rFonts w:asciiTheme="minorHAnsi" w:hAnsiTheme="minorHAnsi" w:cstheme="minorHAnsi"/>
          <w:sz w:val="22"/>
          <w:szCs w:val="22"/>
          <w:lang w:val="en-US"/>
        </w:rPr>
        <w:t>. Liaise with D</w:t>
      </w:r>
      <w:r w:rsidR="00D224FA" w:rsidRPr="009D001A">
        <w:rPr>
          <w:rStyle w:val="eop"/>
          <w:rFonts w:asciiTheme="minorHAnsi" w:hAnsiTheme="minorHAnsi" w:cstheme="minorHAnsi"/>
          <w:sz w:val="22"/>
          <w:szCs w:val="22"/>
          <w:lang w:val="en-US"/>
        </w:rPr>
        <w:t xml:space="preserve">isabled </w:t>
      </w:r>
      <w:r w:rsidR="00B26C2E" w:rsidRPr="009D001A">
        <w:rPr>
          <w:rStyle w:val="eop"/>
          <w:rFonts w:asciiTheme="minorHAnsi" w:hAnsiTheme="minorHAnsi" w:cstheme="minorHAnsi"/>
          <w:sz w:val="22"/>
          <w:szCs w:val="22"/>
          <w:lang w:val="en-US"/>
        </w:rPr>
        <w:t>P</w:t>
      </w:r>
      <w:r w:rsidR="00D224FA" w:rsidRPr="009D001A">
        <w:rPr>
          <w:rStyle w:val="eop"/>
          <w:rFonts w:asciiTheme="minorHAnsi" w:hAnsiTheme="minorHAnsi" w:cstheme="minorHAnsi"/>
          <w:sz w:val="22"/>
          <w:szCs w:val="22"/>
          <w:lang w:val="en-US"/>
        </w:rPr>
        <w:t xml:space="preserve">eople’s </w:t>
      </w:r>
      <w:r w:rsidR="00B26C2E" w:rsidRPr="009D001A">
        <w:rPr>
          <w:rStyle w:val="eop"/>
          <w:rFonts w:asciiTheme="minorHAnsi" w:hAnsiTheme="minorHAnsi" w:cstheme="minorHAnsi"/>
          <w:sz w:val="22"/>
          <w:szCs w:val="22"/>
          <w:lang w:val="en-US"/>
        </w:rPr>
        <w:t>O</w:t>
      </w:r>
      <w:r w:rsidR="00D224FA" w:rsidRPr="009D001A">
        <w:rPr>
          <w:rStyle w:val="eop"/>
          <w:rFonts w:asciiTheme="minorHAnsi" w:hAnsiTheme="minorHAnsi" w:cstheme="minorHAnsi"/>
          <w:sz w:val="22"/>
          <w:szCs w:val="22"/>
          <w:lang w:val="en-US"/>
        </w:rPr>
        <w:t>rganisation</w:t>
      </w:r>
      <w:r w:rsidR="00B26C2E" w:rsidRPr="009D001A">
        <w:rPr>
          <w:rStyle w:val="eop"/>
          <w:rFonts w:asciiTheme="minorHAnsi" w:hAnsiTheme="minorHAnsi" w:cstheme="minorHAnsi"/>
          <w:sz w:val="22"/>
          <w:szCs w:val="22"/>
          <w:lang w:val="en-US"/>
        </w:rPr>
        <w:t>s</w:t>
      </w:r>
      <w:r w:rsidR="009536E7">
        <w:rPr>
          <w:rStyle w:val="eop"/>
          <w:rFonts w:asciiTheme="minorHAnsi" w:hAnsiTheme="minorHAnsi" w:cstheme="minorHAnsi"/>
          <w:sz w:val="22"/>
          <w:szCs w:val="22"/>
          <w:lang w:val="en-US"/>
        </w:rPr>
        <w:t xml:space="preserve"> (DPOs)</w:t>
      </w:r>
      <w:r w:rsidR="00B26C2E" w:rsidRPr="009D001A">
        <w:rPr>
          <w:rStyle w:val="eop"/>
          <w:rFonts w:asciiTheme="minorHAnsi" w:hAnsiTheme="minorHAnsi" w:cstheme="minorHAnsi"/>
          <w:sz w:val="22"/>
          <w:szCs w:val="22"/>
          <w:lang w:val="en-US"/>
        </w:rPr>
        <w:t xml:space="preserve"> to find or devise accessible material. This might involve </w:t>
      </w:r>
      <w:r>
        <w:rPr>
          <w:rStyle w:val="eop"/>
          <w:rFonts w:asciiTheme="minorHAnsi" w:hAnsiTheme="minorHAnsi" w:cstheme="minorHAnsi"/>
          <w:sz w:val="22"/>
          <w:szCs w:val="22"/>
          <w:lang w:val="en-US"/>
        </w:rPr>
        <w:t>providing</w:t>
      </w:r>
      <w:r w:rsidR="00C95586" w:rsidRPr="009D001A">
        <w:rPr>
          <w:rStyle w:val="eop"/>
          <w:rFonts w:asciiTheme="minorHAnsi" w:hAnsiTheme="minorHAnsi" w:cstheme="minorHAnsi"/>
          <w:sz w:val="22"/>
          <w:szCs w:val="22"/>
          <w:lang w:val="en-US"/>
        </w:rPr>
        <w:t xml:space="preserve"> sign language interpretation</w:t>
      </w:r>
      <w:r>
        <w:rPr>
          <w:rStyle w:val="eop"/>
          <w:rFonts w:asciiTheme="minorHAnsi" w:hAnsiTheme="minorHAnsi" w:cstheme="minorHAnsi"/>
          <w:sz w:val="22"/>
          <w:szCs w:val="22"/>
          <w:lang w:val="en-US"/>
        </w:rPr>
        <w:t xml:space="preserve">, </w:t>
      </w:r>
      <w:r w:rsidR="00C95586" w:rsidRPr="009D001A">
        <w:rPr>
          <w:rStyle w:val="eop"/>
          <w:rFonts w:asciiTheme="minorHAnsi" w:hAnsiTheme="minorHAnsi" w:cstheme="minorHAnsi"/>
          <w:sz w:val="22"/>
          <w:szCs w:val="22"/>
          <w:lang w:val="en-US"/>
        </w:rPr>
        <w:t>Easy</w:t>
      </w:r>
      <w:r>
        <w:rPr>
          <w:rStyle w:val="eop"/>
          <w:rFonts w:asciiTheme="minorHAnsi" w:hAnsiTheme="minorHAnsi" w:cstheme="minorHAnsi"/>
          <w:sz w:val="22"/>
          <w:szCs w:val="22"/>
          <w:lang w:val="en-US"/>
        </w:rPr>
        <w:t>-</w:t>
      </w:r>
      <w:r w:rsidR="00C95586" w:rsidRPr="009D001A">
        <w:rPr>
          <w:rStyle w:val="eop"/>
          <w:rFonts w:asciiTheme="minorHAnsi" w:hAnsiTheme="minorHAnsi" w:cstheme="minorHAnsi"/>
          <w:sz w:val="22"/>
          <w:szCs w:val="22"/>
          <w:lang w:val="en-US"/>
        </w:rPr>
        <w:t>to</w:t>
      </w:r>
      <w:r>
        <w:rPr>
          <w:rStyle w:val="eop"/>
          <w:rFonts w:asciiTheme="minorHAnsi" w:hAnsiTheme="minorHAnsi" w:cstheme="minorHAnsi"/>
          <w:sz w:val="22"/>
          <w:szCs w:val="22"/>
          <w:lang w:val="en-US"/>
        </w:rPr>
        <w:t>-R</w:t>
      </w:r>
      <w:r w:rsidR="00C95586" w:rsidRPr="009D001A">
        <w:rPr>
          <w:rStyle w:val="eop"/>
          <w:rFonts w:asciiTheme="minorHAnsi" w:hAnsiTheme="minorHAnsi" w:cstheme="minorHAnsi"/>
          <w:sz w:val="22"/>
          <w:szCs w:val="22"/>
          <w:lang w:val="en-US"/>
        </w:rPr>
        <w:t xml:space="preserve">ead </w:t>
      </w:r>
      <w:r>
        <w:rPr>
          <w:rStyle w:val="eop"/>
          <w:rFonts w:asciiTheme="minorHAnsi" w:hAnsiTheme="minorHAnsi" w:cstheme="minorHAnsi"/>
          <w:sz w:val="22"/>
          <w:szCs w:val="22"/>
          <w:lang w:val="en-US"/>
        </w:rPr>
        <w:t xml:space="preserve">documents </w:t>
      </w:r>
      <w:r w:rsidR="00C95586" w:rsidRPr="009D001A">
        <w:rPr>
          <w:rStyle w:val="eop"/>
          <w:rFonts w:asciiTheme="minorHAnsi" w:hAnsiTheme="minorHAnsi" w:cstheme="minorHAnsi"/>
          <w:sz w:val="22"/>
          <w:szCs w:val="22"/>
          <w:lang w:val="en-US"/>
        </w:rPr>
        <w:t xml:space="preserve">or </w:t>
      </w:r>
      <w:r>
        <w:rPr>
          <w:rStyle w:val="eop"/>
          <w:rFonts w:asciiTheme="minorHAnsi" w:hAnsiTheme="minorHAnsi" w:cstheme="minorHAnsi"/>
          <w:sz w:val="22"/>
          <w:szCs w:val="22"/>
          <w:lang w:val="en-US"/>
        </w:rPr>
        <w:t xml:space="preserve">Brille. </w:t>
      </w:r>
      <w:r w:rsidR="00445C4C">
        <w:rPr>
          <w:rStyle w:val="eop"/>
          <w:rFonts w:asciiTheme="minorHAnsi" w:hAnsiTheme="minorHAnsi" w:cstheme="minorHAnsi"/>
          <w:sz w:val="22"/>
          <w:szCs w:val="22"/>
          <w:lang w:val="en-US"/>
        </w:rPr>
        <w:t>Accessible, screen-reader compatible, p</w:t>
      </w:r>
      <w:r w:rsidR="00C95586" w:rsidRPr="009D001A">
        <w:rPr>
          <w:rStyle w:val="eop"/>
          <w:rFonts w:asciiTheme="minorHAnsi" w:hAnsiTheme="minorHAnsi" w:cstheme="minorHAnsi"/>
          <w:sz w:val="22"/>
          <w:szCs w:val="22"/>
          <w:lang w:val="en-US"/>
        </w:rPr>
        <w:t xml:space="preserve">lain English </w:t>
      </w:r>
      <w:r>
        <w:rPr>
          <w:rStyle w:val="eop"/>
          <w:rFonts w:asciiTheme="minorHAnsi" w:hAnsiTheme="minorHAnsi" w:cstheme="minorHAnsi"/>
          <w:sz w:val="22"/>
          <w:szCs w:val="22"/>
          <w:lang w:val="en-US"/>
        </w:rPr>
        <w:t xml:space="preserve">literature should be provided as standard. </w:t>
      </w:r>
      <w:r w:rsidR="00B26C2E" w:rsidRPr="009D001A">
        <w:rPr>
          <w:rStyle w:val="eop"/>
          <w:rFonts w:asciiTheme="minorHAnsi" w:hAnsiTheme="minorHAnsi" w:cstheme="minorHAnsi"/>
          <w:sz w:val="22"/>
          <w:szCs w:val="22"/>
          <w:lang w:val="en-US"/>
        </w:rPr>
        <w:t>Consider whether group work is appropriate, allow frequent breaks for concentration and put in place follow up activities to make sure information is revised if necessary.</w:t>
      </w:r>
      <w:r w:rsidR="6D68BE24" w:rsidRPr="009D001A">
        <w:rPr>
          <w:rStyle w:val="eop"/>
          <w:rFonts w:asciiTheme="minorHAnsi" w:hAnsiTheme="minorHAnsi" w:cstheme="minorHAnsi"/>
          <w:sz w:val="22"/>
          <w:szCs w:val="22"/>
          <w:lang w:val="en-US"/>
        </w:rPr>
        <w:t xml:space="preserve"> The </w:t>
      </w:r>
      <w:r w:rsidR="00273746" w:rsidRPr="009D001A">
        <w:rPr>
          <w:rStyle w:val="eop"/>
          <w:rFonts w:asciiTheme="minorHAnsi" w:hAnsiTheme="minorHAnsi" w:cstheme="minorHAnsi"/>
          <w:sz w:val="22"/>
          <w:szCs w:val="22"/>
          <w:lang w:val="en-US"/>
        </w:rPr>
        <w:t>f</w:t>
      </w:r>
      <w:r w:rsidR="00445C4C">
        <w:rPr>
          <w:rStyle w:val="eop"/>
          <w:rFonts w:asciiTheme="minorHAnsi" w:hAnsiTheme="minorHAnsi" w:cstheme="minorHAnsi"/>
          <w:sz w:val="22"/>
          <w:szCs w:val="22"/>
          <w:lang w:val="en-US"/>
        </w:rPr>
        <w:t>orthcoming</w:t>
      </w:r>
      <w:r w:rsidR="6D68BE24" w:rsidRPr="009D001A">
        <w:rPr>
          <w:rStyle w:val="eop"/>
          <w:rFonts w:asciiTheme="minorHAnsi" w:hAnsiTheme="minorHAnsi" w:cstheme="minorHAnsi"/>
          <w:sz w:val="22"/>
          <w:szCs w:val="22"/>
          <w:lang w:val="en-US"/>
        </w:rPr>
        <w:t xml:space="preserve"> free contraception </w:t>
      </w:r>
      <w:r w:rsidR="00445C4C">
        <w:rPr>
          <w:rStyle w:val="eop"/>
          <w:rFonts w:asciiTheme="minorHAnsi" w:hAnsiTheme="minorHAnsi" w:cstheme="minorHAnsi"/>
          <w:sz w:val="22"/>
          <w:szCs w:val="22"/>
          <w:lang w:val="en-US"/>
        </w:rPr>
        <w:t xml:space="preserve">scheme for </w:t>
      </w:r>
      <w:r w:rsidR="6D68BE24" w:rsidRPr="009D001A">
        <w:rPr>
          <w:rStyle w:val="eop"/>
          <w:rFonts w:asciiTheme="minorHAnsi" w:hAnsiTheme="minorHAnsi" w:cstheme="minorHAnsi"/>
          <w:sz w:val="22"/>
          <w:szCs w:val="22"/>
          <w:lang w:val="en-US"/>
        </w:rPr>
        <w:t>17</w:t>
      </w:r>
      <w:r w:rsidR="00445C4C">
        <w:rPr>
          <w:rStyle w:val="eop"/>
          <w:rFonts w:asciiTheme="minorHAnsi" w:hAnsiTheme="minorHAnsi" w:cstheme="minorHAnsi"/>
          <w:sz w:val="22"/>
          <w:szCs w:val="22"/>
          <w:lang w:val="en-US"/>
        </w:rPr>
        <w:t xml:space="preserve"> to </w:t>
      </w:r>
      <w:r w:rsidR="00445C4C" w:rsidRPr="009D001A">
        <w:rPr>
          <w:rStyle w:val="eop"/>
          <w:rFonts w:asciiTheme="minorHAnsi" w:hAnsiTheme="minorHAnsi" w:cstheme="minorHAnsi"/>
          <w:sz w:val="22"/>
          <w:szCs w:val="22"/>
          <w:lang w:val="en-US"/>
        </w:rPr>
        <w:t>25</w:t>
      </w:r>
      <w:r w:rsidR="00445C4C">
        <w:rPr>
          <w:rStyle w:val="eop"/>
          <w:rFonts w:asciiTheme="minorHAnsi" w:hAnsiTheme="minorHAnsi" w:cstheme="minorHAnsi"/>
          <w:sz w:val="22"/>
          <w:szCs w:val="22"/>
          <w:lang w:val="en-US"/>
        </w:rPr>
        <w:t>-year-olds</w:t>
      </w:r>
      <w:r w:rsidR="6D68BE24" w:rsidRPr="009D001A">
        <w:rPr>
          <w:rStyle w:val="eop"/>
          <w:rFonts w:asciiTheme="minorHAnsi" w:hAnsiTheme="minorHAnsi" w:cstheme="minorHAnsi"/>
          <w:sz w:val="22"/>
          <w:szCs w:val="22"/>
          <w:lang w:val="en-US"/>
        </w:rPr>
        <w:t xml:space="preserve"> is welcome and </w:t>
      </w:r>
      <w:r w:rsidR="00445C4C">
        <w:rPr>
          <w:rStyle w:val="eop"/>
          <w:rFonts w:asciiTheme="minorHAnsi" w:hAnsiTheme="minorHAnsi" w:cstheme="minorHAnsi"/>
          <w:sz w:val="22"/>
          <w:szCs w:val="22"/>
          <w:lang w:val="en-US"/>
        </w:rPr>
        <w:t xml:space="preserve">practitioners should put all measures in place to </w:t>
      </w:r>
      <w:r w:rsidR="6D68BE24" w:rsidRPr="009D001A">
        <w:rPr>
          <w:rStyle w:val="eop"/>
          <w:rFonts w:asciiTheme="minorHAnsi" w:hAnsiTheme="minorHAnsi" w:cstheme="minorHAnsi"/>
          <w:sz w:val="22"/>
          <w:szCs w:val="22"/>
          <w:lang w:val="en-US"/>
        </w:rPr>
        <w:t xml:space="preserve">ensure eligible disabled people are informed and </w:t>
      </w:r>
      <w:r w:rsidR="00445C4C">
        <w:rPr>
          <w:rStyle w:val="eop"/>
          <w:rFonts w:asciiTheme="minorHAnsi" w:hAnsiTheme="minorHAnsi" w:cstheme="minorHAnsi"/>
          <w:sz w:val="22"/>
          <w:szCs w:val="22"/>
          <w:lang w:val="en-US"/>
        </w:rPr>
        <w:t xml:space="preserve">have access to the scheme on an equal basis with others. </w:t>
      </w:r>
      <w:r w:rsidR="6D68BE24" w:rsidRPr="009D001A">
        <w:rPr>
          <w:rStyle w:val="eop"/>
          <w:rFonts w:asciiTheme="minorHAnsi" w:hAnsiTheme="minorHAnsi" w:cstheme="minorHAnsi"/>
          <w:sz w:val="22"/>
          <w:szCs w:val="22"/>
          <w:lang w:val="en-US"/>
        </w:rPr>
        <w:t xml:space="preserve"> </w:t>
      </w:r>
    </w:p>
    <w:p w14:paraId="148906FB" w14:textId="77777777" w:rsidR="00E35D41" w:rsidRDefault="00E35D41"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7D0A03BD" w14:textId="4A9885E0" w:rsidR="009536E7" w:rsidRDefault="009536E7"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4C395B31" w14:textId="46E8ED44" w:rsidR="00B34C7F" w:rsidRDefault="00B34C7F" w:rsidP="00B34C7F">
      <w:pPr>
        <w:ind w:left="1134"/>
        <w:rPr>
          <w:rFonts w:asciiTheme="minorHAnsi" w:hAnsiTheme="minorHAnsi" w:cstheme="minorHAnsi"/>
          <w:sz w:val="22"/>
          <w:szCs w:val="22"/>
          <w:shd w:val="clear" w:color="auto" w:fill="FFFFFF"/>
        </w:rPr>
      </w:pPr>
      <w:r>
        <w:rPr>
          <w:rFonts w:asciiTheme="minorHAnsi" w:hAnsiTheme="minorHAnsi" w:cstheme="minorHAnsi"/>
          <w:noProof/>
          <w:sz w:val="22"/>
          <w:szCs w:val="22"/>
        </w:rPr>
        <w:drawing>
          <wp:anchor distT="0" distB="0" distL="114300" distR="114300" simplePos="0" relativeHeight="251676672" behindDoc="0" locked="0" layoutInCell="1" allowOverlap="1" wp14:anchorId="48E503FF" wp14:editId="4688E9DC">
            <wp:simplePos x="0" y="0"/>
            <wp:positionH relativeFrom="margin">
              <wp:align>left</wp:align>
            </wp:positionH>
            <wp:positionV relativeFrom="paragraph">
              <wp:posOffset>8890</wp:posOffset>
            </wp:positionV>
            <wp:extent cx="622300" cy="621665"/>
            <wp:effectExtent l="0" t="0" r="6350" b="698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sz w:val="22"/>
          <w:szCs w:val="22"/>
          <w:lang w:val="en-US"/>
        </w:rPr>
        <w:t>[</w:t>
      </w:r>
      <w:r w:rsidR="009536E7" w:rsidRPr="009D001A">
        <w:rPr>
          <w:rFonts w:asciiTheme="minorHAnsi" w:hAnsiTheme="minorHAnsi" w:cstheme="minorHAnsi"/>
          <w:sz w:val="22"/>
          <w:szCs w:val="22"/>
          <w:lang w:val="en-US"/>
        </w:rPr>
        <w:t>Speaking in relation to cancer treatment and fertility information</w:t>
      </w:r>
      <w:r>
        <w:rPr>
          <w:rFonts w:asciiTheme="minorHAnsi" w:hAnsiTheme="minorHAnsi" w:cstheme="minorHAnsi"/>
          <w:sz w:val="22"/>
          <w:szCs w:val="22"/>
          <w:lang w:val="en-US"/>
        </w:rPr>
        <w:t>]</w:t>
      </w:r>
      <w:r w:rsidR="009536E7" w:rsidRPr="009D001A">
        <w:rPr>
          <w:rFonts w:asciiTheme="minorHAnsi" w:hAnsiTheme="minorHAnsi" w:cstheme="minorHAnsi"/>
          <w:sz w:val="22"/>
          <w:szCs w:val="22"/>
          <w:lang w:val="en-US"/>
        </w:rPr>
        <w:t xml:space="preserve"> </w:t>
      </w:r>
      <w:r w:rsidR="009536E7" w:rsidRPr="009D001A">
        <w:rPr>
          <w:rFonts w:asciiTheme="minorHAnsi" w:hAnsiTheme="minorHAnsi" w:cstheme="minorHAnsi"/>
          <w:i/>
          <w:iCs/>
          <w:sz w:val="22"/>
          <w:szCs w:val="22"/>
          <w:lang w:val="en-US"/>
        </w:rPr>
        <w:t>‘</w:t>
      </w:r>
      <w:r w:rsidR="009536E7" w:rsidRPr="009D001A">
        <w:rPr>
          <w:rFonts w:asciiTheme="minorHAnsi" w:hAnsiTheme="minorHAnsi" w:cstheme="minorHAnsi"/>
          <w:i/>
          <w:iCs/>
          <w:sz w:val="22"/>
          <w:szCs w:val="22"/>
          <w:shd w:val="clear" w:color="auto" w:fill="FFFFFF"/>
          <w:lang w:val="en-US"/>
        </w:rPr>
        <w:t>I had a, I actually had a Breast Care Nurse, but she didn’t provide any information or support on it either and I found out by default by ringing the fertility clinic in </w:t>
      </w:r>
      <w:r w:rsidR="00845394">
        <w:rPr>
          <w:rFonts w:asciiTheme="minorHAnsi" w:hAnsiTheme="minorHAnsi" w:cstheme="minorHAnsi"/>
          <w:i/>
          <w:iCs/>
          <w:sz w:val="22"/>
          <w:szCs w:val="22"/>
          <w:shd w:val="clear" w:color="auto" w:fill="FFFFFF"/>
          <w:lang w:val="en-US"/>
        </w:rPr>
        <w:t>[town]</w:t>
      </w:r>
      <w:r w:rsidR="009536E7" w:rsidRPr="009D001A">
        <w:rPr>
          <w:rFonts w:asciiTheme="minorHAnsi" w:hAnsiTheme="minorHAnsi" w:cstheme="minorHAnsi"/>
          <w:i/>
          <w:iCs/>
          <w:sz w:val="22"/>
          <w:szCs w:val="22"/>
          <w:shd w:val="clear" w:color="auto" w:fill="FFFFFF"/>
          <w:lang w:val="en-US"/>
        </w:rPr>
        <w:t xml:space="preserve"> that there was a programme in </w:t>
      </w:r>
      <w:r w:rsidR="006D4949">
        <w:rPr>
          <w:rFonts w:asciiTheme="minorHAnsi" w:hAnsiTheme="minorHAnsi" w:cstheme="minorHAnsi"/>
          <w:i/>
          <w:iCs/>
          <w:sz w:val="22"/>
          <w:szCs w:val="22"/>
          <w:shd w:val="clear" w:color="auto" w:fill="FFFFFF"/>
          <w:lang w:val="en-US"/>
        </w:rPr>
        <w:t>t</w:t>
      </w:r>
      <w:r w:rsidR="009536E7" w:rsidRPr="009D001A">
        <w:rPr>
          <w:rFonts w:asciiTheme="minorHAnsi" w:hAnsiTheme="minorHAnsi" w:cstheme="minorHAnsi"/>
          <w:i/>
          <w:iCs/>
          <w:sz w:val="22"/>
          <w:szCs w:val="22"/>
          <w:shd w:val="clear" w:color="auto" w:fill="FFFFFF"/>
          <w:lang w:val="en-US"/>
        </w:rPr>
        <w:t>he Rotunda for cancer patients that actually, for young cancer patients to preserve their fertility, and it’s a fully government funded programme.’</w:t>
      </w:r>
      <w:r w:rsidR="009536E7" w:rsidRPr="009D001A">
        <w:rPr>
          <w:rFonts w:asciiTheme="minorHAnsi" w:hAnsiTheme="minorHAnsi" w:cstheme="minorHAnsi"/>
          <w:sz w:val="22"/>
          <w:szCs w:val="22"/>
          <w:shd w:val="clear" w:color="auto" w:fill="FFFFFF"/>
        </w:rPr>
        <w:t> </w:t>
      </w:r>
    </w:p>
    <w:p w14:paraId="72347F70" w14:textId="0F463199" w:rsidR="009536E7" w:rsidRPr="009D001A" w:rsidRDefault="00F45295" w:rsidP="00B34C7F">
      <w:pPr>
        <w:ind w:left="1134"/>
        <w:jc w:val="right"/>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bookmarkStart w:id="48" w:name="_Hlk119421058"/>
      <w:r w:rsidR="00E4042E" w:rsidRPr="00E4042E">
        <w:rPr>
          <w:rFonts w:asciiTheme="minorHAnsi" w:hAnsiTheme="minorHAnsi" w:cstheme="minorHAnsi"/>
          <w:sz w:val="22"/>
          <w:szCs w:val="22"/>
          <w:shd w:val="clear" w:color="auto" w:fill="FFFFFF"/>
        </w:rPr>
        <w:t>– S</w:t>
      </w:r>
      <w:r w:rsidR="00B34C7F">
        <w:rPr>
          <w:rFonts w:asciiTheme="minorHAnsi" w:hAnsiTheme="minorHAnsi" w:cstheme="minorHAnsi"/>
          <w:sz w:val="22"/>
          <w:szCs w:val="22"/>
          <w:shd w:val="clear" w:color="auto" w:fill="FFFFFF"/>
        </w:rPr>
        <w:t>ue, disabled woman</w:t>
      </w:r>
    </w:p>
    <w:bookmarkEnd w:id="48"/>
    <w:p w14:paraId="6309F029" w14:textId="77777777" w:rsidR="009536E7" w:rsidRPr="009D001A" w:rsidRDefault="009536E7" w:rsidP="00B34C7F">
      <w:pPr>
        <w:ind w:left="1134"/>
        <w:rPr>
          <w:rFonts w:asciiTheme="minorHAnsi" w:hAnsiTheme="minorHAnsi" w:cstheme="minorHAnsi"/>
          <w:sz w:val="22"/>
          <w:szCs w:val="22"/>
        </w:rPr>
      </w:pPr>
    </w:p>
    <w:p w14:paraId="49333FB7" w14:textId="063DF607" w:rsidR="00E4042E" w:rsidRDefault="009536E7" w:rsidP="00B34C7F">
      <w:pPr>
        <w:ind w:left="1134"/>
        <w:rPr>
          <w:rFonts w:asciiTheme="minorHAnsi" w:hAnsiTheme="minorHAnsi" w:cstheme="minorHAnsi"/>
          <w:sz w:val="22"/>
          <w:szCs w:val="22"/>
          <w:shd w:val="clear" w:color="auto" w:fill="FFFFFF"/>
        </w:rPr>
      </w:pPr>
      <w:r w:rsidRPr="009D001A">
        <w:rPr>
          <w:rStyle w:val="eop"/>
          <w:rFonts w:asciiTheme="minorHAnsi" w:hAnsiTheme="minorHAnsi" w:cstheme="minorHAnsi"/>
          <w:i/>
          <w:iCs/>
          <w:sz w:val="22"/>
          <w:szCs w:val="22"/>
          <w:lang w:val="en-US"/>
        </w:rPr>
        <w:t>‘</w:t>
      </w:r>
      <w:r w:rsidR="00F3596A">
        <w:rPr>
          <w:rStyle w:val="eop"/>
          <w:rFonts w:asciiTheme="minorHAnsi" w:hAnsiTheme="minorHAnsi" w:cstheme="minorHAnsi"/>
          <w:i/>
          <w:iCs/>
          <w:sz w:val="22"/>
          <w:szCs w:val="22"/>
          <w:lang w:val="en-US"/>
        </w:rPr>
        <w:t xml:space="preserve">Yeah, </w:t>
      </w:r>
      <w:r w:rsidRPr="009D001A">
        <w:rPr>
          <w:rFonts w:asciiTheme="minorHAnsi" w:hAnsiTheme="minorHAnsi" w:cstheme="minorHAnsi"/>
          <w:i/>
          <w:iCs/>
          <w:sz w:val="22"/>
          <w:szCs w:val="22"/>
          <w:shd w:val="clear" w:color="auto" w:fill="FFFFFF"/>
        </w:rPr>
        <w:t>we would have like most of the time we would use sex education material that is geared for a younger age. Do you know like, I don’t think there is enough for different levels of disability? I always had a bee in my bonnet about that, especially learning disabilities, is not just functioning at a younger age, it is a different way of thinking.</w:t>
      </w:r>
      <w:r w:rsidRPr="009D001A">
        <w:rPr>
          <w:rFonts w:asciiTheme="minorHAnsi" w:hAnsiTheme="minorHAnsi" w:cstheme="minorHAnsi"/>
          <w:sz w:val="22"/>
          <w:szCs w:val="22"/>
          <w:shd w:val="clear" w:color="auto" w:fill="FFFFFF"/>
        </w:rPr>
        <w:t>’</w:t>
      </w:r>
    </w:p>
    <w:p w14:paraId="0F4F3422" w14:textId="730EB6A7" w:rsidR="009536E7" w:rsidRPr="009D001A" w:rsidRDefault="00E4042E" w:rsidP="00B34C7F">
      <w:pPr>
        <w:ind w:left="1134"/>
        <w:jc w:val="right"/>
        <w:rPr>
          <w:rFonts w:asciiTheme="minorHAnsi" w:hAnsiTheme="minorHAnsi" w:cstheme="minorHAnsi"/>
          <w:sz w:val="22"/>
          <w:szCs w:val="22"/>
        </w:rPr>
      </w:pPr>
      <w:r w:rsidRPr="009D001A">
        <w:rPr>
          <w:rFonts w:asciiTheme="minorHAnsi" w:hAnsiTheme="minorHAnsi" w:cstheme="minorHAnsi"/>
          <w:sz w:val="22"/>
          <w:szCs w:val="22"/>
        </w:rPr>
        <w:t>–</w:t>
      </w:r>
      <w:r w:rsidR="00F3596A">
        <w:rPr>
          <w:rFonts w:asciiTheme="minorHAnsi" w:hAnsiTheme="minorHAnsi" w:cstheme="minorHAnsi"/>
          <w:sz w:val="22"/>
          <w:szCs w:val="22"/>
        </w:rPr>
        <w:t xml:space="preserve"> Max, p</w:t>
      </w:r>
      <w:r w:rsidR="009536E7" w:rsidRPr="009D001A">
        <w:rPr>
          <w:rFonts w:asciiTheme="minorHAnsi" w:hAnsiTheme="minorHAnsi" w:cstheme="minorHAnsi"/>
          <w:sz w:val="22"/>
          <w:szCs w:val="22"/>
          <w:shd w:val="clear" w:color="auto" w:fill="FFFFFF"/>
        </w:rPr>
        <w:t>sychologist in social work agency</w:t>
      </w:r>
    </w:p>
    <w:p w14:paraId="69227872" w14:textId="77777777" w:rsidR="009536E7" w:rsidRPr="009D001A" w:rsidRDefault="009536E7" w:rsidP="00B34C7F">
      <w:pPr>
        <w:pStyle w:val="paragraph"/>
        <w:spacing w:before="0" w:beforeAutospacing="0" w:after="0" w:afterAutospacing="0"/>
        <w:ind w:left="1134"/>
        <w:textAlignment w:val="baseline"/>
        <w:rPr>
          <w:rStyle w:val="eop"/>
          <w:rFonts w:asciiTheme="minorHAnsi" w:hAnsiTheme="minorHAnsi" w:cstheme="minorHAnsi"/>
          <w:sz w:val="22"/>
          <w:szCs w:val="22"/>
          <w:lang w:val="en-US"/>
        </w:rPr>
      </w:pPr>
    </w:p>
    <w:p w14:paraId="43324EED" w14:textId="743A525E" w:rsidR="00922792" w:rsidRPr="009D001A" w:rsidRDefault="52E1D89F" w:rsidP="00E4042E">
      <w:pPr>
        <w:pStyle w:val="paragraph"/>
        <w:shd w:val="clear" w:color="auto" w:fill="E7E6E6" w:themeFill="background2"/>
        <w:spacing w:before="0" w:beforeAutospacing="0" w:after="0" w:afterAutospacing="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D</w:t>
      </w:r>
      <w:r w:rsidR="738F6606" w:rsidRPr="009D001A">
        <w:rPr>
          <w:rStyle w:val="eop"/>
          <w:rFonts w:asciiTheme="minorHAnsi" w:hAnsiTheme="minorHAnsi" w:cstheme="minorHAnsi"/>
          <w:sz w:val="22"/>
          <w:szCs w:val="22"/>
          <w:lang w:val="en-US"/>
        </w:rPr>
        <w:t xml:space="preserve">o: </w:t>
      </w:r>
      <w:r w:rsidRPr="009D001A">
        <w:rPr>
          <w:rFonts w:asciiTheme="minorHAnsi" w:hAnsiTheme="minorHAnsi" w:cstheme="minorHAnsi"/>
          <w:sz w:val="22"/>
          <w:szCs w:val="22"/>
        </w:rPr>
        <w:tab/>
      </w:r>
    </w:p>
    <w:p w14:paraId="56444CC4" w14:textId="7CA86B18" w:rsidR="00922792" w:rsidRPr="009D001A" w:rsidRDefault="4128919D" w:rsidP="00F3596A">
      <w:pPr>
        <w:pStyle w:val="paragraph"/>
        <w:numPr>
          <w:ilvl w:val="0"/>
          <w:numId w:val="14"/>
        </w:numPr>
        <w:spacing w:before="24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Ask what specific information the person is seeking.</w:t>
      </w:r>
    </w:p>
    <w:p w14:paraId="1478153B" w14:textId="7CE39D64" w:rsidR="00922792" w:rsidRPr="009D001A" w:rsidRDefault="4128919D" w:rsidP="00E4042E">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Find out how the person communicates and what format the information you are relaying should be provided.</w:t>
      </w:r>
    </w:p>
    <w:p w14:paraId="75C2EB65" w14:textId="078F3371" w:rsidR="00922792" w:rsidRPr="009D001A" w:rsidRDefault="4128919D" w:rsidP="00E4042E">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Link in with </w:t>
      </w:r>
      <w:bookmarkStart w:id="49" w:name="_Int_f1o1wBaA"/>
      <w:r w:rsidRPr="009D001A">
        <w:rPr>
          <w:rStyle w:val="eop"/>
          <w:rFonts w:asciiTheme="minorHAnsi" w:hAnsiTheme="minorHAnsi" w:cstheme="minorHAnsi"/>
          <w:sz w:val="22"/>
          <w:szCs w:val="22"/>
          <w:lang w:val="en-US"/>
        </w:rPr>
        <w:t xml:space="preserve">DPOs </w:t>
      </w:r>
      <w:bookmarkEnd w:id="49"/>
      <w:r w:rsidRPr="009D001A">
        <w:rPr>
          <w:rStyle w:val="eop"/>
          <w:rFonts w:asciiTheme="minorHAnsi" w:hAnsiTheme="minorHAnsi" w:cstheme="minorHAnsi"/>
          <w:sz w:val="22"/>
          <w:szCs w:val="22"/>
          <w:lang w:val="en-US"/>
        </w:rPr>
        <w:t>and advocacy groups for materials to share.</w:t>
      </w:r>
    </w:p>
    <w:p w14:paraId="7BE3D36A" w14:textId="3F4391F2" w:rsidR="00922792" w:rsidRPr="009D001A" w:rsidRDefault="4128919D" w:rsidP="00E4042E">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With the person’s permission, link in with their support network </w:t>
      </w:r>
      <w:r w:rsidR="0002095D" w:rsidRPr="009D001A">
        <w:rPr>
          <w:rStyle w:val="eop"/>
          <w:rFonts w:asciiTheme="minorHAnsi" w:hAnsiTheme="minorHAnsi" w:cstheme="minorHAnsi"/>
          <w:sz w:val="22"/>
          <w:szCs w:val="22"/>
          <w:lang w:val="en-US"/>
        </w:rPr>
        <w:t>to assist their understanding of information provided</w:t>
      </w:r>
      <w:r w:rsidRPr="009D001A">
        <w:rPr>
          <w:rStyle w:val="eop"/>
          <w:rFonts w:asciiTheme="minorHAnsi" w:hAnsiTheme="minorHAnsi" w:cstheme="minorHAnsi"/>
          <w:sz w:val="22"/>
          <w:szCs w:val="22"/>
          <w:lang w:val="en-US"/>
        </w:rPr>
        <w:t>.</w:t>
      </w:r>
    </w:p>
    <w:p w14:paraId="17673902" w14:textId="3D64E49F" w:rsidR="111BD975" w:rsidRDefault="3E8BEF1F" w:rsidP="00E4042E">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Consider their other identities such as LGBTQI membership and ethnic minority status to tailor the information to their needs. </w:t>
      </w:r>
    </w:p>
    <w:p w14:paraId="76881B90" w14:textId="124FAF8D" w:rsidR="00922792" w:rsidRPr="009D001A" w:rsidRDefault="00922792"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730BBCBE" w14:textId="741D5A59" w:rsidR="00922792" w:rsidRPr="009D001A" w:rsidRDefault="738F6606" w:rsidP="00E4042E">
      <w:pPr>
        <w:pStyle w:val="paragraph"/>
        <w:shd w:val="clear" w:color="auto" w:fill="E7E6E6" w:themeFill="background2"/>
        <w:spacing w:before="0" w:beforeAutospacing="0" w:after="0" w:afterAutospacing="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lastRenderedPageBreak/>
        <w:t xml:space="preserve">Don’t: </w:t>
      </w:r>
      <w:r w:rsidRPr="009D001A">
        <w:rPr>
          <w:rFonts w:asciiTheme="minorHAnsi" w:hAnsiTheme="minorHAnsi" w:cstheme="minorHAnsi"/>
          <w:sz w:val="22"/>
          <w:szCs w:val="22"/>
        </w:rPr>
        <w:tab/>
      </w:r>
    </w:p>
    <w:p w14:paraId="0AD820D7" w14:textId="1E42C848" w:rsidR="00922792" w:rsidRPr="009D001A" w:rsidRDefault="4128919D" w:rsidP="00F3596A">
      <w:pPr>
        <w:pStyle w:val="paragraph"/>
        <w:numPr>
          <w:ilvl w:val="0"/>
          <w:numId w:val="14"/>
        </w:numPr>
        <w:spacing w:before="24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Assume that disabled people do not need contraception education and information</w:t>
      </w:r>
      <w:r w:rsidR="2E6A7958" w:rsidRPr="009D001A">
        <w:rPr>
          <w:rStyle w:val="eop"/>
          <w:rFonts w:asciiTheme="minorHAnsi" w:hAnsiTheme="minorHAnsi" w:cstheme="minorHAnsi"/>
          <w:sz w:val="22"/>
          <w:szCs w:val="22"/>
          <w:lang w:val="en-US"/>
        </w:rPr>
        <w:t>, regardless of the nature or origin of their disability</w:t>
      </w:r>
      <w:r w:rsidRPr="009D001A">
        <w:rPr>
          <w:rStyle w:val="eop"/>
          <w:rFonts w:asciiTheme="minorHAnsi" w:hAnsiTheme="minorHAnsi" w:cstheme="minorHAnsi"/>
          <w:sz w:val="22"/>
          <w:szCs w:val="22"/>
          <w:lang w:val="en-US"/>
        </w:rPr>
        <w:t>.</w:t>
      </w:r>
    </w:p>
    <w:p w14:paraId="12C4F8CA" w14:textId="7688B071" w:rsidR="00922792" w:rsidRPr="009D001A" w:rsidRDefault="4128919D" w:rsidP="00E4042E">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Assume that they have already received appropriate information earlier in their lives or from other sources</w:t>
      </w:r>
      <w:r w:rsidR="54B3A69B" w:rsidRPr="009D001A">
        <w:rPr>
          <w:rStyle w:val="eop"/>
          <w:rFonts w:asciiTheme="minorHAnsi" w:hAnsiTheme="minorHAnsi" w:cstheme="minorHAnsi"/>
          <w:sz w:val="22"/>
          <w:szCs w:val="22"/>
          <w:lang w:val="en-US"/>
        </w:rPr>
        <w:t>,</w:t>
      </w:r>
      <w:r w:rsidRPr="009D001A">
        <w:rPr>
          <w:rStyle w:val="eop"/>
          <w:rFonts w:asciiTheme="minorHAnsi" w:hAnsiTheme="minorHAnsi" w:cstheme="minorHAnsi"/>
          <w:sz w:val="22"/>
          <w:szCs w:val="22"/>
          <w:lang w:val="en-US"/>
        </w:rPr>
        <w:t xml:space="preserve"> such as a disability service.</w:t>
      </w:r>
    </w:p>
    <w:p w14:paraId="64D8D280" w14:textId="6B32B88F" w:rsidR="00922792" w:rsidRPr="009D001A" w:rsidRDefault="4128919D" w:rsidP="00E4042E">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Disclose to family, </w:t>
      </w:r>
      <w:proofErr w:type="gramStart"/>
      <w:r w:rsidRPr="009D001A">
        <w:rPr>
          <w:rStyle w:val="eop"/>
          <w:rFonts w:asciiTheme="minorHAnsi" w:hAnsiTheme="minorHAnsi" w:cstheme="minorHAnsi"/>
          <w:sz w:val="22"/>
          <w:szCs w:val="22"/>
          <w:lang w:val="en-US"/>
        </w:rPr>
        <w:t>friend</w:t>
      </w:r>
      <w:proofErr w:type="gramEnd"/>
      <w:r w:rsidRPr="009D001A">
        <w:rPr>
          <w:rStyle w:val="eop"/>
          <w:rFonts w:asciiTheme="minorHAnsi" w:hAnsiTheme="minorHAnsi" w:cstheme="minorHAnsi"/>
          <w:sz w:val="22"/>
          <w:szCs w:val="22"/>
          <w:lang w:val="en-US"/>
        </w:rPr>
        <w:t xml:space="preserve"> or disability service staff member that the person is seeking this information without their consent to do so.</w:t>
      </w:r>
    </w:p>
    <w:p w14:paraId="2F151575" w14:textId="4A8ACB5A" w:rsidR="00922792" w:rsidRPr="009D001A" w:rsidRDefault="4128919D" w:rsidP="00E4042E">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 not assume that the law prevents you from providing information to adults with intellectual disabilities. </w:t>
      </w:r>
    </w:p>
    <w:p w14:paraId="046C6744" w14:textId="460B1F75" w:rsidR="00922792" w:rsidRPr="009D001A" w:rsidRDefault="4128919D" w:rsidP="00E4042E">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 not allow a support person or family member to </w:t>
      </w:r>
      <w:proofErr w:type="gramStart"/>
      <w:r w:rsidRPr="009D001A">
        <w:rPr>
          <w:rStyle w:val="eop"/>
          <w:rFonts w:asciiTheme="minorHAnsi" w:hAnsiTheme="minorHAnsi" w:cstheme="minorHAnsi"/>
          <w:sz w:val="22"/>
          <w:szCs w:val="22"/>
          <w:lang w:val="en-US"/>
        </w:rPr>
        <w:t>make a decision</w:t>
      </w:r>
      <w:proofErr w:type="gramEnd"/>
      <w:r w:rsidRPr="009D001A">
        <w:rPr>
          <w:rStyle w:val="eop"/>
          <w:rFonts w:asciiTheme="minorHAnsi" w:hAnsiTheme="minorHAnsi" w:cstheme="minorHAnsi"/>
          <w:sz w:val="22"/>
          <w:szCs w:val="22"/>
          <w:lang w:val="en-US"/>
        </w:rPr>
        <w:t xml:space="preserve"> about the person’s fertility or contraceptive treatment. </w:t>
      </w:r>
    </w:p>
    <w:p w14:paraId="05067729" w14:textId="77777777" w:rsidR="00DA3CE6" w:rsidRPr="009D001A" w:rsidRDefault="00DA3CE6"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6BD1A890" w14:textId="774348E2" w:rsidR="00995403" w:rsidRPr="00F3596A" w:rsidRDefault="00F34A20" w:rsidP="009536E7">
      <w:pPr>
        <w:pStyle w:val="Heading4"/>
        <w:spacing w:after="240"/>
        <w:ind w:left="426" w:hanging="426"/>
        <w:rPr>
          <w:rStyle w:val="eop"/>
          <w:rFonts w:asciiTheme="minorHAnsi" w:hAnsiTheme="minorHAnsi" w:cstheme="minorHAnsi"/>
          <w:i w:val="0"/>
          <w:iCs w:val="0"/>
          <w:color w:val="7030A0"/>
          <w:lang w:val="en-US"/>
        </w:rPr>
      </w:pPr>
      <w:bookmarkStart w:id="50" w:name="_Toc119418304"/>
      <w:bookmarkStart w:id="51" w:name="_Toc119418569"/>
      <w:bookmarkStart w:id="52" w:name="_Toc125462701"/>
      <w:r w:rsidRPr="00F3596A">
        <w:rPr>
          <w:rStyle w:val="spellingerror"/>
          <w:rFonts w:asciiTheme="minorHAnsi" w:hAnsiTheme="minorHAnsi" w:cstheme="minorHAnsi"/>
          <w:i w:val="0"/>
          <w:iCs w:val="0"/>
          <w:color w:val="7030A0"/>
          <w:position w:val="2"/>
          <w:lang w:val="en-US"/>
        </w:rPr>
        <w:t>Recognising</w:t>
      </w:r>
      <w:r w:rsidR="3C001C80" w:rsidRPr="00F3596A">
        <w:rPr>
          <w:rStyle w:val="spellingerror"/>
          <w:rFonts w:asciiTheme="minorHAnsi" w:hAnsiTheme="minorHAnsi" w:cstheme="minorHAnsi"/>
          <w:i w:val="0"/>
          <w:iCs w:val="0"/>
          <w:color w:val="7030A0"/>
          <w:position w:val="2"/>
          <w:lang w:val="en-US"/>
        </w:rPr>
        <w:t xml:space="preserve"> the</w:t>
      </w:r>
      <w:r w:rsidRPr="00F3596A">
        <w:rPr>
          <w:rStyle w:val="normaltextrun"/>
          <w:rFonts w:asciiTheme="minorHAnsi" w:hAnsiTheme="minorHAnsi" w:cstheme="minorHAnsi"/>
          <w:i w:val="0"/>
          <w:iCs w:val="0"/>
          <w:color w:val="7030A0"/>
          <w:position w:val="2"/>
          <w:lang w:val="en-US"/>
        </w:rPr>
        <w:t xml:space="preserve"> right to contraception </w:t>
      </w:r>
      <w:r w:rsidR="0097091E" w:rsidRPr="00F3596A">
        <w:rPr>
          <w:rStyle w:val="normaltextrun"/>
          <w:rFonts w:asciiTheme="minorHAnsi" w:hAnsiTheme="minorHAnsi" w:cstheme="minorHAnsi"/>
          <w:i w:val="0"/>
          <w:iCs w:val="0"/>
          <w:color w:val="7030A0"/>
          <w:position w:val="2"/>
          <w:lang w:val="en-US"/>
        </w:rPr>
        <w:t xml:space="preserve">and sterilization </w:t>
      </w:r>
      <w:r w:rsidRPr="00F3596A">
        <w:rPr>
          <w:rStyle w:val="normaltextrun"/>
          <w:rFonts w:asciiTheme="minorHAnsi" w:hAnsiTheme="minorHAnsi" w:cstheme="minorHAnsi"/>
          <w:i w:val="0"/>
          <w:iCs w:val="0"/>
          <w:color w:val="7030A0"/>
          <w:position w:val="2"/>
          <w:lang w:val="en-US"/>
        </w:rPr>
        <w:t>services</w:t>
      </w:r>
      <w:r w:rsidRPr="00F3596A">
        <w:rPr>
          <w:rStyle w:val="eop"/>
          <w:rFonts w:asciiTheme="minorHAnsi" w:hAnsiTheme="minorHAnsi" w:cstheme="minorHAnsi"/>
          <w:i w:val="0"/>
          <w:iCs w:val="0"/>
          <w:color w:val="7030A0"/>
          <w:lang w:val="en-US"/>
        </w:rPr>
        <w:t>​</w:t>
      </w:r>
      <w:bookmarkEnd w:id="50"/>
      <w:bookmarkEnd w:id="51"/>
      <w:bookmarkEnd w:id="52"/>
    </w:p>
    <w:p w14:paraId="56E6B59A" w14:textId="2C0EB6F5" w:rsidR="00995403" w:rsidRPr="009D001A" w:rsidRDefault="00995403" w:rsidP="00CF6E11">
      <w:pPr>
        <w:pStyle w:val="paragraph"/>
        <w:spacing w:before="0" w:beforeAutospacing="0" w:after="0" w:afterAutospacing="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Will and preference of the person </w:t>
      </w:r>
      <w:r w:rsidR="0097091E" w:rsidRPr="009D001A">
        <w:rPr>
          <w:rStyle w:val="eop"/>
          <w:rFonts w:asciiTheme="minorHAnsi" w:hAnsiTheme="minorHAnsi" w:cstheme="minorHAnsi"/>
          <w:sz w:val="22"/>
          <w:szCs w:val="22"/>
          <w:lang w:val="en-US"/>
        </w:rPr>
        <w:t>regarding their</w:t>
      </w:r>
      <w:r w:rsidR="5550AAE7" w:rsidRPr="009D001A">
        <w:rPr>
          <w:rStyle w:val="eop"/>
          <w:rFonts w:asciiTheme="minorHAnsi" w:hAnsiTheme="minorHAnsi" w:cstheme="minorHAnsi"/>
          <w:sz w:val="22"/>
          <w:szCs w:val="22"/>
          <w:lang w:val="en-US"/>
        </w:rPr>
        <w:t xml:space="preserve"> </w:t>
      </w:r>
      <w:r w:rsidRPr="009D001A">
        <w:rPr>
          <w:rStyle w:val="eop"/>
          <w:rFonts w:asciiTheme="minorHAnsi" w:hAnsiTheme="minorHAnsi" w:cstheme="minorHAnsi"/>
          <w:sz w:val="22"/>
          <w:szCs w:val="22"/>
          <w:lang w:val="en-US"/>
        </w:rPr>
        <w:t xml:space="preserve">contraceptive </w:t>
      </w:r>
      <w:r w:rsidR="0097091E" w:rsidRPr="009D001A">
        <w:rPr>
          <w:rStyle w:val="eop"/>
          <w:rFonts w:asciiTheme="minorHAnsi" w:hAnsiTheme="minorHAnsi" w:cstheme="minorHAnsi"/>
          <w:sz w:val="22"/>
          <w:szCs w:val="22"/>
          <w:lang w:val="en-US"/>
        </w:rPr>
        <w:t>choice must</w:t>
      </w:r>
      <w:r w:rsidRPr="009D001A">
        <w:rPr>
          <w:rStyle w:val="eop"/>
          <w:rFonts w:asciiTheme="minorHAnsi" w:hAnsiTheme="minorHAnsi" w:cstheme="minorHAnsi"/>
          <w:sz w:val="22"/>
          <w:szCs w:val="22"/>
          <w:lang w:val="en-US"/>
        </w:rPr>
        <w:t xml:space="preserve"> be the primary factor. Sterilisation</w:t>
      </w:r>
      <w:r w:rsidR="0046347B" w:rsidRPr="009D001A">
        <w:rPr>
          <w:rStyle w:val="eop"/>
          <w:rFonts w:asciiTheme="minorHAnsi" w:hAnsiTheme="minorHAnsi" w:cstheme="minorHAnsi"/>
          <w:sz w:val="22"/>
          <w:szCs w:val="22"/>
          <w:lang w:val="en-US"/>
        </w:rPr>
        <w:t xml:space="preserve"> solely</w:t>
      </w:r>
      <w:r w:rsidRPr="009D001A">
        <w:rPr>
          <w:rStyle w:val="eop"/>
          <w:rFonts w:asciiTheme="minorHAnsi" w:hAnsiTheme="minorHAnsi" w:cstheme="minorHAnsi"/>
          <w:sz w:val="22"/>
          <w:szCs w:val="22"/>
          <w:lang w:val="en-US"/>
        </w:rPr>
        <w:t xml:space="preserve"> due to menstruation</w:t>
      </w:r>
      <w:r w:rsidR="2C9676FB" w:rsidRPr="009D001A">
        <w:rPr>
          <w:rStyle w:val="eop"/>
          <w:rFonts w:asciiTheme="minorHAnsi" w:hAnsiTheme="minorHAnsi" w:cstheme="minorHAnsi"/>
          <w:sz w:val="22"/>
          <w:szCs w:val="22"/>
          <w:lang w:val="en-US"/>
        </w:rPr>
        <w:t xml:space="preserve"> management</w:t>
      </w:r>
      <w:r w:rsidRPr="009D001A">
        <w:rPr>
          <w:rStyle w:val="eop"/>
          <w:rFonts w:asciiTheme="minorHAnsi" w:hAnsiTheme="minorHAnsi" w:cstheme="minorHAnsi"/>
          <w:sz w:val="22"/>
          <w:szCs w:val="22"/>
          <w:lang w:val="en-US"/>
        </w:rPr>
        <w:t xml:space="preserve"> or behaviour control violates the rights of the individual where there is coercion to receive the treatment. </w:t>
      </w:r>
      <w:r w:rsidR="24315753" w:rsidRPr="009D001A">
        <w:rPr>
          <w:rStyle w:val="eop"/>
          <w:rFonts w:asciiTheme="minorHAnsi" w:hAnsiTheme="minorHAnsi" w:cstheme="minorHAnsi"/>
          <w:sz w:val="22"/>
          <w:szCs w:val="22"/>
          <w:lang w:val="en-US"/>
        </w:rPr>
        <w:t>Disabled people have a right to access healthcare and make decisions about becoming a parent, not becoming a parent and their body on an equal basis with non-disabled people</w:t>
      </w:r>
      <w:r w:rsidRPr="009D001A">
        <w:rPr>
          <w:rStyle w:val="eop"/>
          <w:rFonts w:asciiTheme="minorHAnsi" w:hAnsiTheme="minorHAnsi" w:cstheme="minorHAnsi"/>
          <w:sz w:val="22"/>
          <w:szCs w:val="22"/>
          <w:lang w:val="en-US"/>
        </w:rPr>
        <w:t xml:space="preserve">. </w:t>
      </w:r>
      <w:r w:rsidR="00F45295">
        <w:rPr>
          <w:rStyle w:val="eop"/>
          <w:rFonts w:asciiTheme="minorHAnsi" w:hAnsiTheme="minorHAnsi" w:cstheme="minorHAnsi"/>
          <w:sz w:val="22"/>
          <w:szCs w:val="22"/>
          <w:lang w:val="en-US"/>
        </w:rPr>
        <w:t xml:space="preserve">Families’ and supporters’ fears of </w:t>
      </w:r>
      <w:r w:rsidRPr="009D001A">
        <w:rPr>
          <w:rStyle w:val="eop"/>
          <w:rFonts w:asciiTheme="minorHAnsi" w:hAnsiTheme="minorHAnsi" w:cstheme="minorHAnsi"/>
          <w:sz w:val="22"/>
          <w:szCs w:val="22"/>
          <w:lang w:val="en-US"/>
        </w:rPr>
        <w:t>pregnancy</w:t>
      </w:r>
      <w:r w:rsidR="00DD0C1F">
        <w:rPr>
          <w:rStyle w:val="eop"/>
          <w:rFonts w:asciiTheme="minorHAnsi" w:hAnsiTheme="minorHAnsi" w:cstheme="minorHAnsi"/>
          <w:sz w:val="22"/>
          <w:szCs w:val="22"/>
          <w:lang w:val="en-US"/>
        </w:rPr>
        <w:t xml:space="preserve"> -</w:t>
      </w:r>
      <w:r w:rsidRPr="009D001A">
        <w:rPr>
          <w:rStyle w:val="eop"/>
          <w:rFonts w:asciiTheme="minorHAnsi" w:hAnsiTheme="minorHAnsi" w:cstheme="minorHAnsi"/>
          <w:sz w:val="22"/>
          <w:szCs w:val="22"/>
          <w:lang w:val="en-US"/>
        </w:rPr>
        <w:t xml:space="preserve"> </w:t>
      </w:r>
      <w:r w:rsidR="2A97EDB7" w:rsidRPr="009D001A">
        <w:rPr>
          <w:rStyle w:val="eop"/>
          <w:rFonts w:asciiTheme="minorHAnsi" w:hAnsiTheme="minorHAnsi" w:cstheme="minorHAnsi"/>
          <w:sz w:val="22"/>
          <w:szCs w:val="22"/>
          <w:lang w:val="en-US"/>
        </w:rPr>
        <w:t>through either consensual sex or assault</w:t>
      </w:r>
      <w:r w:rsidR="00DD0C1F">
        <w:rPr>
          <w:rStyle w:val="eop"/>
          <w:rFonts w:asciiTheme="minorHAnsi" w:hAnsiTheme="minorHAnsi" w:cstheme="minorHAnsi"/>
          <w:sz w:val="22"/>
          <w:szCs w:val="22"/>
          <w:lang w:val="en-US"/>
        </w:rPr>
        <w:t xml:space="preserve"> -</w:t>
      </w:r>
      <w:r w:rsidRPr="009D001A">
        <w:rPr>
          <w:rStyle w:val="eop"/>
          <w:rFonts w:asciiTheme="minorHAnsi" w:hAnsiTheme="minorHAnsi" w:cstheme="minorHAnsi"/>
          <w:sz w:val="22"/>
          <w:szCs w:val="22"/>
          <w:lang w:val="en-US"/>
        </w:rPr>
        <w:t xml:space="preserve"> do not justify the violation of the </w:t>
      </w:r>
      <w:r w:rsidR="00DD0C1F">
        <w:rPr>
          <w:rStyle w:val="eop"/>
          <w:rFonts w:asciiTheme="minorHAnsi" w:hAnsiTheme="minorHAnsi" w:cstheme="minorHAnsi"/>
          <w:sz w:val="22"/>
          <w:szCs w:val="22"/>
          <w:lang w:val="en-US"/>
        </w:rPr>
        <w:t xml:space="preserve">disabled </w:t>
      </w:r>
      <w:r w:rsidRPr="009D001A">
        <w:rPr>
          <w:rStyle w:val="eop"/>
          <w:rFonts w:asciiTheme="minorHAnsi" w:hAnsiTheme="minorHAnsi" w:cstheme="minorHAnsi"/>
          <w:sz w:val="22"/>
          <w:szCs w:val="22"/>
          <w:lang w:val="en-US"/>
        </w:rPr>
        <w:t xml:space="preserve">person’s right to bodily autonomy and to reproductive justice. </w:t>
      </w:r>
      <w:r w:rsidR="398E73B3" w:rsidRPr="009D001A">
        <w:rPr>
          <w:rStyle w:val="eop"/>
          <w:rFonts w:asciiTheme="minorHAnsi" w:hAnsiTheme="minorHAnsi" w:cstheme="minorHAnsi"/>
          <w:sz w:val="22"/>
          <w:szCs w:val="22"/>
          <w:lang w:val="en-US"/>
        </w:rPr>
        <w:t xml:space="preserve">The person must be informed about any treatment or service they are availing of and </w:t>
      </w:r>
      <w:r w:rsidR="008053DD" w:rsidRPr="009D001A">
        <w:rPr>
          <w:rStyle w:val="eop"/>
          <w:rFonts w:asciiTheme="minorHAnsi" w:hAnsiTheme="minorHAnsi" w:cstheme="minorHAnsi"/>
          <w:sz w:val="22"/>
          <w:szCs w:val="22"/>
          <w:lang w:val="en-US"/>
        </w:rPr>
        <w:t>any long-term</w:t>
      </w:r>
      <w:r w:rsidR="398E73B3" w:rsidRPr="009D001A">
        <w:rPr>
          <w:rStyle w:val="eop"/>
          <w:rFonts w:asciiTheme="minorHAnsi" w:hAnsiTheme="minorHAnsi" w:cstheme="minorHAnsi"/>
          <w:sz w:val="22"/>
          <w:szCs w:val="22"/>
          <w:lang w:val="en-US"/>
        </w:rPr>
        <w:t xml:space="preserve"> consequences of that treatment</w:t>
      </w:r>
      <w:r w:rsidR="008053DD" w:rsidRPr="009D001A">
        <w:rPr>
          <w:rStyle w:val="eop"/>
          <w:rFonts w:asciiTheme="minorHAnsi" w:hAnsiTheme="minorHAnsi" w:cstheme="minorHAnsi"/>
          <w:sz w:val="22"/>
          <w:szCs w:val="22"/>
          <w:lang w:val="en-US"/>
        </w:rPr>
        <w:t xml:space="preserve"> to their health or future fertility.</w:t>
      </w:r>
      <w:r w:rsidR="398E73B3" w:rsidRPr="009D001A">
        <w:rPr>
          <w:rStyle w:val="eop"/>
          <w:rFonts w:asciiTheme="minorHAnsi" w:hAnsiTheme="minorHAnsi" w:cstheme="minorHAnsi"/>
          <w:sz w:val="22"/>
          <w:szCs w:val="22"/>
          <w:lang w:val="en-US"/>
        </w:rPr>
        <w:t xml:space="preserve"> </w:t>
      </w:r>
    </w:p>
    <w:p w14:paraId="456524E5" w14:textId="5AD4F37F" w:rsidR="00DA56EE" w:rsidRPr="009D001A" w:rsidRDefault="007D4870" w:rsidP="00CF6E11">
      <w:pPr>
        <w:pStyle w:val="paragraph"/>
        <w:spacing w:before="0" w:beforeAutospacing="0" w:after="0" w:afterAutospacing="0"/>
        <w:textAlignment w:val="baseline"/>
        <w:rPr>
          <w:rStyle w:val="eop"/>
          <w:rFonts w:asciiTheme="minorHAnsi" w:hAnsiTheme="minorHAnsi" w:cstheme="minorHAnsi"/>
          <w:sz w:val="22"/>
          <w:szCs w:val="22"/>
          <w:lang w:val="en-US"/>
        </w:rPr>
      </w:pPr>
      <w:r>
        <w:rPr>
          <w:rFonts w:asciiTheme="minorHAnsi" w:hAnsiTheme="minorHAnsi" w:cstheme="minorHAnsi"/>
          <w:noProof/>
          <w:sz w:val="22"/>
          <w:szCs w:val="22"/>
        </w:rPr>
        <w:drawing>
          <wp:anchor distT="0" distB="0" distL="114300" distR="114300" simplePos="0" relativeHeight="251678720" behindDoc="0" locked="0" layoutInCell="1" allowOverlap="1" wp14:anchorId="62D4CE86" wp14:editId="277FE41B">
            <wp:simplePos x="0" y="0"/>
            <wp:positionH relativeFrom="column">
              <wp:posOffset>-58841</wp:posOffset>
            </wp:positionH>
            <wp:positionV relativeFrom="paragraph">
              <wp:posOffset>198342</wp:posOffset>
            </wp:positionV>
            <wp:extent cx="622570" cy="622197"/>
            <wp:effectExtent l="0" t="0" r="6350" b="698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570" cy="622197"/>
                    </a:xfrm>
                    <a:prstGeom prst="rect">
                      <a:avLst/>
                    </a:prstGeom>
                    <a:ln>
                      <a:noFill/>
                    </a:ln>
                    <a:extLst>
                      <a:ext uri="{53640926-AAD7-44D8-BBD7-CCE9431645EC}">
                        <a14:shadowObscured xmlns:a14="http://schemas.microsoft.com/office/drawing/2010/main"/>
                      </a:ext>
                    </a:extLst>
                  </pic:spPr>
                </pic:pic>
              </a:graphicData>
            </a:graphic>
          </wp:anchor>
        </w:drawing>
      </w:r>
      <w:r w:rsidR="00DA56EE" w:rsidRPr="009D001A">
        <w:rPr>
          <w:rStyle w:val="eop"/>
          <w:rFonts w:asciiTheme="minorHAnsi" w:hAnsiTheme="minorHAnsi" w:cstheme="minorHAnsi"/>
          <w:sz w:val="22"/>
          <w:szCs w:val="22"/>
          <w:lang w:val="en-US"/>
        </w:rPr>
        <w:t xml:space="preserve"> </w:t>
      </w:r>
    </w:p>
    <w:p w14:paraId="640BBA2F" w14:textId="463ADE45" w:rsidR="00F45295" w:rsidRPr="009D001A" w:rsidRDefault="00F45295" w:rsidP="00F3596A">
      <w:pPr>
        <w:ind w:left="1134"/>
        <w:rPr>
          <w:rFonts w:asciiTheme="minorHAnsi" w:hAnsiTheme="minorHAnsi" w:cstheme="minorHAnsi"/>
          <w:i/>
          <w:iCs/>
          <w:color w:val="000000"/>
          <w:sz w:val="22"/>
          <w:szCs w:val="22"/>
          <w:shd w:val="clear" w:color="auto" w:fill="FFFFFF"/>
        </w:rPr>
      </w:pPr>
      <w:r w:rsidRPr="009D001A">
        <w:rPr>
          <w:rFonts w:asciiTheme="minorHAnsi" w:hAnsiTheme="minorHAnsi" w:cstheme="minorHAnsi"/>
          <w:i/>
          <w:iCs/>
          <w:color w:val="000000"/>
          <w:sz w:val="22"/>
          <w:szCs w:val="22"/>
          <w:shd w:val="clear" w:color="auto" w:fill="FFFFFF"/>
        </w:rPr>
        <w:t xml:space="preserve">I was in hospital, and I think I had pneumonia and like I, I’m on the pill and the </w:t>
      </w:r>
      <w:r>
        <w:rPr>
          <w:rFonts w:asciiTheme="minorHAnsi" w:hAnsiTheme="minorHAnsi" w:cstheme="minorHAnsi"/>
          <w:i/>
          <w:iCs/>
          <w:color w:val="000000"/>
          <w:sz w:val="22"/>
          <w:szCs w:val="22"/>
          <w:shd w:val="clear" w:color="auto" w:fill="FFFFFF"/>
        </w:rPr>
        <w:t>n</w:t>
      </w:r>
      <w:r w:rsidRPr="009D001A">
        <w:rPr>
          <w:rFonts w:asciiTheme="minorHAnsi" w:hAnsiTheme="minorHAnsi" w:cstheme="minorHAnsi"/>
          <w:i/>
          <w:iCs/>
          <w:color w:val="000000"/>
          <w:sz w:val="22"/>
          <w:szCs w:val="22"/>
          <w:shd w:val="clear" w:color="auto" w:fill="FFFFFF"/>
        </w:rPr>
        <w:t xml:space="preserve">urse was </w:t>
      </w:r>
      <w:bookmarkStart w:id="53" w:name="_Int_yW2qRH6y"/>
      <w:r w:rsidRPr="009D001A">
        <w:rPr>
          <w:rFonts w:asciiTheme="minorHAnsi" w:hAnsiTheme="minorHAnsi" w:cstheme="minorHAnsi"/>
          <w:i/>
          <w:iCs/>
          <w:color w:val="000000"/>
          <w:sz w:val="22"/>
          <w:szCs w:val="22"/>
          <w:shd w:val="clear" w:color="auto" w:fill="FFFFFF"/>
        </w:rPr>
        <w:t>kind of saying</w:t>
      </w:r>
      <w:bookmarkEnd w:id="53"/>
      <w:r w:rsidRPr="009D001A">
        <w:rPr>
          <w:rFonts w:asciiTheme="minorHAnsi" w:hAnsiTheme="minorHAnsi" w:cstheme="minorHAnsi"/>
          <w:i/>
          <w:iCs/>
          <w:color w:val="000000"/>
          <w:sz w:val="22"/>
          <w:szCs w:val="22"/>
          <w:shd w:val="clear" w:color="auto" w:fill="FFFFFF"/>
        </w:rPr>
        <w:t xml:space="preserve"> ‘Well you don’t need to be taking that sure…’ you know, because I think they were worried about a clot and there was no clot but and I knew there was no clot, but they were worried. But </w:t>
      </w:r>
      <w:proofErr w:type="gramStart"/>
      <w:r w:rsidRPr="009D001A">
        <w:rPr>
          <w:rFonts w:asciiTheme="minorHAnsi" w:hAnsiTheme="minorHAnsi" w:cstheme="minorHAnsi"/>
          <w:i/>
          <w:iCs/>
          <w:color w:val="000000"/>
          <w:sz w:val="22"/>
          <w:szCs w:val="22"/>
          <w:shd w:val="clear" w:color="auto" w:fill="FFFFFF"/>
        </w:rPr>
        <w:t>anyway</w:t>
      </w:r>
      <w:proofErr w:type="gramEnd"/>
      <w:r w:rsidRPr="009D001A">
        <w:rPr>
          <w:rFonts w:asciiTheme="minorHAnsi" w:hAnsiTheme="minorHAnsi" w:cstheme="minorHAnsi"/>
          <w:i/>
          <w:iCs/>
          <w:color w:val="000000"/>
          <w:sz w:val="22"/>
          <w:szCs w:val="22"/>
          <w:shd w:val="clear" w:color="auto" w:fill="FFFFFF"/>
        </w:rPr>
        <w:t xml:space="preserve"> and she went ‘No, just you don’t need to be taking that and…’ and I said to her ‘But there is, I don’t want to, I don’t want to get my period’ kind of thing and it was just… it was just the way she was saying it was kind of…</w:t>
      </w:r>
    </w:p>
    <w:p w14:paraId="30F2897F" w14:textId="77777777" w:rsidR="00F45295" w:rsidRPr="009D001A" w:rsidRDefault="00F45295" w:rsidP="00F3596A">
      <w:pPr>
        <w:ind w:left="1134"/>
        <w:rPr>
          <w:rFonts w:asciiTheme="minorHAnsi" w:hAnsiTheme="minorHAnsi" w:cstheme="minorHAnsi"/>
          <w:i/>
          <w:iCs/>
          <w:color w:val="000000"/>
          <w:sz w:val="22"/>
          <w:szCs w:val="22"/>
          <w:shd w:val="clear" w:color="auto" w:fill="FFFFFF"/>
        </w:rPr>
      </w:pPr>
      <w:r w:rsidRPr="009D001A">
        <w:rPr>
          <w:rFonts w:asciiTheme="minorHAnsi" w:hAnsiTheme="minorHAnsi" w:cstheme="minorHAnsi"/>
          <w:i/>
          <w:iCs/>
          <w:color w:val="000000"/>
          <w:sz w:val="22"/>
          <w:szCs w:val="22"/>
          <w:shd w:val="clear" w:color="auto" w:fill="FFFFFF"/>
        </w:rPr>
        <w:t>Interviewer: Did she feel you weren’t sexually active?</w:t>
      </w:r>
    </w:p>
    <w:p w14:paraId="6391A09B" w14:textId="5B6DCED0" w:rsidR="00F45295" w:rsidRDefault="00F45295" w:rsidP="00F3596A">
      <w:pPr>
        <w:ind w:left="1134"/>
        <w:rPr>
          <w:rFonts w:asciiTheme="minorHAnsi" w:hAnsiTheme="minorHAnsi" w:cstheme="minorHAnsi"/>
          <w:i/>
          <w:iCs/>
          <w:color w:val="000000"/>
          <w:sz w:val="22"/>
          <w:szCs w:val="22"/>
          <w:shd w:val="clear" w:color="auto" w:fill="FFFFFF"/>
        </w:rPr>
      </w:pPr>
      <w:r>
        <w:rPr>
          <w:rFonts w:asciiTheme="minorHAnsi" w:hAnsiTheme="minorHAnsi" w:cstheme="minorHAnsi"/>
          <w:i/>
          <w:iCs/>
          <w:color w:val="000000"/>
          <w:sz w:val="22"/>
          <w:szCs w:val="22"/>
          <w:shd w:val="clear" w:color="auto" w:fill="FFFFFF"/>
        </w:rPr>
        <w:t xml:space="preserve">S: </w:t>
      </w:r>
      <w:r w:rsidRPr="009D001A">
        <w:rPr>
          <w:rFonts w:asciiTheme="minorHAnsi" w:hAnsiTheme="minorHAnsi" w:cstheme="minorHAnsi"/>
          <w:i/>
          <w:iCs/>
          <w:color w:val="000000"/>
          <w:sz w:val="22"/>
          <w:szCs w:val="22"/>
          <w:shd w:val="clear" w:color="auto" w:fill="FFFFFF"/>
        </w:rPr>
        <w:t xml:space="preserve">And yet she knew I was </w:t>
      </w:r>
      <w:proofErr w:type="gramStart"/>
      <w:r w:rsidRPr="009D001A">
        <w:rPr>
          <w:rFonts w:asciiTheme="minorHAnsi" w:hAnsiTheme="minorHAnsi" w:cstheme="minorHAnsi"/>
          <w:i/>
          <w:iCs/>
          <w:color w:val="000000"/>
          <w:sz w:val="22"/>
          <w:szCs w:val="22"/>
          <w:shd w:val="clear" w:color="auto" w:fill="FFFFFF"/>
        </w:rPr>
        <w:t>married?…</w:t>
      </w:r>
      <w:proofErr w:type="gramEnd"/>
      <w:r w:rsidRPr="009D001A">
        <w:rPr>
          <w:rFonts w:asciiTheme="minorHAnsi" w:hAnsiTheme="minorHAnsi" w:cstheme="minorHAnsi"/>
          <w:i/>
          <w:iCs/>
          <w:color w:val="000000"/>
          <w:sz w:val="22"/>
          <w:szCs w:val="22"/>
          <w:shd w:val="clear" w:color="auto" w:fill="FFFFFF"/>
        </w:rPr>
        <w:t>. And I just thought that was strange you know?</w:t>
      </w:r>
    </w:p>
    <w:p w14:paraId="64CB417C" w14:textId="26BB3B6C" w:rsidR="00F45295" w:rsidRPr="00F45295" w:rsidRDefault="00F45295" w:rsidP="00F3596A">
      <w:pPr>
        <w:ind w:left="1134"/>
        <w:jc w:val="right"/>
        <w:rPr>
          <w:rFonts w:asciiTheme="minorHAnsi" w:hAnsiTheme="minorHAnsi" w:cstheme="minorHAnsi"/>
          <w:i/>
          <w:iCs/>
          <w:color w:val="000000"/>
          <w:sz w:val="22"/>
          <w:szCs w:val="22"/>
          <w:shd w:val="clear" w:color="auto" w:fill="FFFFFF"/>
        </w:rPr>
      </w:pPr>
      <w:bookmarkStart w:id="54" w:name="_Hlk119421147"/>
      <w:bookmarkStart w:id="55" w:name="_Hlk119421703"/>
      <w:r w:rsidRPr="00F45295">
        <w:rPr>
          <w:rFonts w:asciiTheme="minorHAnsi" w:hAnsiTheme="minorHAnsi" w:cstheme="minorHAnsi"/>
          <w:color w:val="000000"/>
          <w:sz w:val="22"/>
          <w:szCs w:val="22"/>
          <w:shd w:val="clear" w:color="auto" w:fill="FFFFFF"/>
        </w:rPr>
        <w:t>–</w:t>
      </w:r>
      <w:bookmarkEnd w:id="54"/>
      <w:r w:rsidRPr="00F45295">
        <w:rPr>
          <w:rFonts w:asciiTheme="minorHAnsi" w:hAnsiTheme="minorHAnsi" w:cstheme="minorHAnsi"/>
          <w:color w:val="000000"/>
          <w:sz w:val="22"/>
          <w:szCs w:val="22"/>
          <w:shd w:val="clear" w:color="auto" w:fill="FFFFFF"/>
        </w:rPr>
        <w:t xml:space="preserve"> </w:t>
      </w:r>
      <w:r w:rsidR="00F3596A">
        <w:rPr>
          <w:rFonts w:asciiTheme="minorHAnsi" w:hAnsiTheme="minorHAnsi" w:cstheme="minorHAnsi"/>
          <w:color w:val="000000"/>
          <w:sz w:val="22"/>
          <w:szCs w:val="22"/>
          <w:shd w:val="clear" w:color="auto" w:fill="FFFFFF"/>
        </w:rPr>
        <w:t>Jen, disabled woman</w:t>
      </w:r>
    </w:p>
    <w:bookmarkEnd w:id="55"/>
    <w:p w14:paraId="649C1074" w14:textId="77777777" w:rsidR="00F45295" w:rsidRPr="009D001A" w:rsidRDefault="00F45295" w:rsidP="00F3596A">
      <w:pPr>
        <w:ind w:left="1134"/>
        <w:rPr>
          <w:rStyle w:val="eop"/>
          <w:rFonts w:asciiTheme="minorHAnsi" w:hAnsiTheme="minorHAnsi" w:cstheme="minorHAnsi"/>
          <w:i/>
          <w:iCs/>
          <w:color w:val="000000"/>
          <w:sz w:val="22"/>
          <w:szCs w:val="22"/>
          <w:shd w:val="clear" w:color="auto" w:fill="FFFFFF"/>
        </w:rPr>
      </w:pPr>
    </w:p>
    <w:p w14:paraId="51E67304" w14:textId="77777777" w:rsidR="00F3596A" w:rsidRDefault="00F45295" w:rsidP="00F3596A">
      <w:pPr>
        <w:ind w:left="1134"/>
        <w:rPr>
          <w:rFonts w:asciiTheme="minorHAnsi" w:hAnsiTheme="minorHAnsi" w:cstheme="minorHAnsi"/>
          <w:sz w:val="22"/>
          <w:szCs w:val="22"/>
        </w:rPr>
      </w:pPr>
      <w:r w:rsidRPr="00E4042E">
        <w:rPr>
          <w:rStyle w:val="eop"/>
          <w:rFonts w:asciiTheme="minorHAnsi" w:hAnsiTheme="minorHAnsi" w:cstheme="minorHAnsi"/>
          <w:i/>
          <w:iCs/>
          <w:sz w:val="22"/>
          <w:szCs w:val="22"/>
          <w:lang w:val="en-US"/>
        </w:rPr>
        <w:t>‘</w:t>
      </w:r>
      <w:r w:rsidRPr="00E4042E">
        <w:rPr>
          <w:rFonts w:asciiTheme="minorHAnsi" w:hAnsiTheme="minorHAnsi" w:cstheme="minorHAnsi"/>
          <w:i/>
          <w:iCs/>
          <w:sz w:val="22"/>
          <w:szCs w:val="22"/>
        </w:rPr>
        <w:t>Um, we work with the, mostly with the Rotunda hospital fertility. It used to be the Herring unit; it's now IVF Ireland I think it's called. When we started going there, 30 odd years ago, there was no access. you were seen in a corridor. But they have got wheelchair access there. The difficulty I suppose is that for some of the procedures, for testicular aspiration or biopsy, they won't do it there for our patients because they would need to be hoisted or transferred over on to a, the table or whatever you want to call it. So that creates a difficulty then as well of trying to have the procedures done within the fertility clinic. Now some others, I'm not sure around the country how accessible they are. But certainly, it’s a difficulty we’ve had on occasion with the one we’re working with mostly.</w:t>
      </w:r>
      <w:r w:rsidRPr="009D001A">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24657DFB" w14:textId="0A429701" w:rsidR="00253C6E" w:rsidRPr="00253C6E" w:rsidRDefault="00F45295" w:rsidP="00F3596A">
      <w:pPr>
        <w:ind w:left="1134"/>
        <w:jc w:val="right"/>
        <w:rPr>
          <w:rFonts w:asciiTheme="minorHAnsi" w:hAnsiTheme="minorHAnsi" w:cstheme="minorHAnsi"/>
          <w:sz w:val="22"/>
          <w:szCs w:val="22"/>
        </w:rPr>
      </w:pPr>
      <w:r w:rsidRPr="00F45295">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xml:space="preserve"> </w:t>
      </w:r>
      <w:r w:rsidR="00F3596A">
        <w:rPr>
          <w:rFonts w:asciiTheme="minorHAnsi" w:hAnsiTheme="minorHAnsi" w:cstheme="minorHAnsi"/>
          <w:color w:val="000000"/>
          <w:sz w:val="22"/>
          <w:szCs w:val="22"/>
          <w:shd w:val="clear" w:color="auto" w:fill="FFFFFF"/>
        </w:rPr>
        <w:t>Anne, f</w:t>
      </w:r>
      <w:r w:rsidRPr="009D001A">
        <w:rPr>
          <w:rFonts w:asciiTheme="minorHAnsi" w:hAnsiTheme="minorHAnsi" w:cstheme="minorHAnsi"/>
          <w:sz w:val="22"/>
          <w:szCs w:val="22"/>
        </w:rPr>
        <w:t>ertility specialist</w:t>
      </w:r>
    </w:p>
    <w:p w14:paraId="344595DE" w14:textId="77777777" w:rsidR="007D4870" w:rsidRPr="009D001A" w:rsidRDefault="007D4870" w:rsidP="00CF6E11">
      <w:pPr>
        <w:pStyle w:val="paragraph"/>
        <w:spacing w:before="0" w:beforeAutospacing="0" w:after="0" w:afterAutospacing="0"/>
        <w:rPr>
          <w:rStyle w:val="eop"/>
          <w:rFonts w:asciiTheme="minorHAnsi" w:hAnsiTheme="minorHAnsi" w:cstheme="minorHAnsi"/>
          <w:sz w:val="22"/>
          <w:szCs w:val="22"/>
          <w:lang w:val="en-US"/>
        </w:rPr>
      </w:pPr>
    </w:p>
    <w:p w14:paraId="60837CCF" w14:textId="77777777" w:rsidR="00DA3CE6" w:rsidRPr="009D001A" w:rsidRDefault="0407FC0E" w:rsidP="00DD0C1F">
      <w:pPr>
        <w:pStyle w:val="paragraph"/>
        <w:shd w:val="clear" w:color="auto" w:fill="E7E6E6" w:themeFill="background2"/>
        <w:spacing w:before="0" w:beforeAutospacing="0" w:after="0" w:afterAutospacing="0"/>
        <w:rPr>
          <w:rFonts w:asciiTheme="minorHAnsi" w:hAnsiTheme="minorHAnsi" w:cstheme="minorHAnsi"/>
          <w:sz w:val="22"/>
          <w:szCs w:val="22"/>
        </w:rPr>
      </w:pPr>
      <w:r w:rsidRPr="009D001A">
        <w:rPr>
          <w:rStyle w:val="eop"/>
          <w:rFonts w:asciiTheme="minorHAnsi" w:hAnsiTheme="minorHAnsi" w:cstheme="minorHAnsi"/>
          <w:sz w:val="22"/>
          <w:szCs w:val="22"/>
          <w:lang w:val="en-US"/>
        </w:rPr>
        <w:t>Do:</w:t>
      </w:r>
      <w:r w:rsidRPr="009D001A">
        <w:rPr>
          <w:rFonts w:asciiTheme="minorHAnsi" w:hAnsiTheme="minorHAnsi" w:cstheme="minorHAnsi"/>
          <w:sz w:val="22"/>
          <w:szCs w:val="22"/>
        </w:rPr>
        <w:tab/>
      </w:r>
      <w:r w:rsidRPr="009D001A">
        <w:rPr>
          <w:rFonts w:asciiTheme="minorHAnsi" w:hAnsiTheme="minorHAnsi" w:cstheme="minorHAnsi"/>
          <w:sz w:val="22"/>
          <w:szCs w:val="22"/>
        </w:rPr>
        <w:tab/>
      </w:r>
    </w:p>
    <w:p w14:paraId="1E23ED64" w14:textId="77BCD4CF" w:rsidR="0407FC0E" w:rsidRPr="009D001A" w:rsidRDefault="14F3D6CC" w:rsidP="00F3596A">
      <w:pPr>
        <w:pStyle w:val="paragraph"/>
        <w:numPr>
          <w:ilvl w:val="0"/>
          <w:numId w:val="17"/>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Consider whether your services are </w:t>
      </w:r>
      <w:r w:rsidR="008053DD" w:rsidRPr="009D001A">
        <w:rPr>
          <w:rStyle w:val="eop"/>
          <w:rFonts w:asciiTheme="minorHAnsi" w:hAnsiTheme="minorHAnsi" w:cstheme="minorHAnsi"/>
          <w:sz w:val="22"/>
          <w:szCs w:val="22"/>
          <w:lang w:val="en-US"/>
        </w:rPr>
        <w:t xml:space="preserve">accessible to disabled service users in terms of attitude, </w:t>
      </w:r>
      <w:proofErr w:type="gramStart"/>
      <w:r w:rsidR="008053DD" w:rsidRPr="009D001A">
        <w:rPr>
          <w:rStyle w:val="eop"/>
          <w:rFonts w:asciiTheme="minorHAnsi" w:hAnsiTheme="minorHAnsi" w:cstheme="minorHAnsi"/>
          <w:sz w:val="22"/>
          <w:szCs w:val="22"/>
          <w:lang w:val="en-US"/>
        </w:rPr>
        <w:t>information</w:t>
      </w:r>
      <w:proofErr w:type="gramEnd"/>
      <w:r w:rsidR="008053DD" w:rsidRPr="009D001A">
        <w:rPr>
          <w:rStyle w:val="eop"/>
          <w:rFonts w:asciiTheme="minorHAnsi" w:hAnsiTheme="minorHAnsi" w:cstheme="minorHAnsi"/>
          <w:sz w:val="22"/>
          <w:szCs w:val="22"/>
          <w:lang w:val="en-US"/>
        </w:rPr>
        <w:t xml:space="preserve"> and physical barriers. </w:t>
      </w:r>
      <w:r w:rsidRPr="009D001A">
        <w:rPr>
          <w:rStyle w:val="eop"/>
          <w:rFonts w:asciiTheme="minorHAnsi" w:hAnsiTheme="minorHAnsi" w:cstheme="minorHAnsi"/>
          <w:sz w:val="22"/>
          <w:szCs w:val="22"/>
          <w:lang w:val="en-US"/>
        </w:rPr>
        <w:t xml:space="preserve"> </w:t>
      </w:r>
      <w:r w:rsidRPr="009D001A">
        <w:rPr>
          <w:rFonts w:asciiTheme="minorHAnsi" w:hAnsiTheme="minorHAnsi" w:cstheme="minorHAnsi"/>
          <w:sz w:val="22"/>
          <w:szCs w:val="22"/>
        </w:rPr>
        <w:tab/>
      </w:r>
    </w:p>
    <w:p w14:paraId="510A394C" w14:textId="0ED5D6C4" w:rsidR="0407FC0E" w:rsidRPr="009D001A" w:rsidRDefault="14F3D6CC"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lastRenderedPageBreak/>
        <w:t>Make adaptations to enable the person to use your services.</w:t>
      </w:r>
    </w:p>
    <w:p w14:paraId="34AD1583" w14:textId="1B1FE046" w:rsidR="0407FC0E" w:rsidRPr="009D001A" w:rsidRDefault="14F3D6CC"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Upskill or engage in continuous professional development to ensure you are confident to deliver your service to everyone in the community.</w:t>
      </w:r>
    </w:p>
    <w:p w14:paraId="40883548" w14:textId="20119A56" w:rsidR="001074D4" w:rsidRPr="009D001A" w:rsidRDefault="10E9AC47"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Recognise that disabled people </w:t>
      </w:r>
      <w:r w:rsidR="005C52D6" w:rsidRPr="009D001A">
        <w:rPr>
          <w:rStyle w:val="eop"/>
          <w:rFonts w:asciiTheme="minorHAnsi" w:hAnsiTheme="minorHAnsi" w:cstheme="minorHAnsi"/>
          <w:sz w:val="22"/>
          <w:szCs w:val="22"/>
          <w:lang w:val="en-US"/>
        </w:rPr>
        <w:t>have other identities, including as members</w:t>
      </w:r>
      <w:r w:rsidRPr="009D001A">
        <w:rPr>
          <w:rStyle w:val="eop"/>
          <w:rFonts w:asciiTheme="minorHAnsi" w:hAnsiTheme="minorHAnsi" w:cstheme="minorHAnsi"/>
          <w:sz w:val="22"/>
          <w:szCs w:val="22"/>
          <w:lang w:val="en-US"/>
        </w:rPr>
        <w:t xml:space="preserve"> of the LGBTQI+ community and may have contraceptive needs outside of the heteronormative framework of sexual health services delivered currently.</w:t>
      </w:r>
    </w:p>
    <w:p w14:paraId="6C3F96E7" w14:textId="01DD0742" w:rsidR="0407FC0E" w:rsidRPr="009D001A" w:rsidRDefault="3C844016"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Respect decisions of the person to proceed with a treatment where they have been given appropriate information and have indicated informed consent</w:t>
      </w:r>
      <w:r w:rsidR="005C52D6" w:rsidRPr="009D001A">
        <w:rPr>
          <w:rStyle w:val="eop"/>
          <w:rFonts w:asciiTheme="minorHAnsi" w:hAnsiTheme="minorHAnsi" w:cstheme="minorHAnsi"/>
          <w:sz w:val="22"/>
          <w:szCs w:val="22"/>
          <w:lang w:val="en-US"/>
        </w:rPr>
        <w:t>.</w:t>
      </w:r>
    </w:p>
    <w:p w14:paraId="16968CA8" w14:textId="20ED4CE4" w:rsidR="6BBB09E9" w:rsidRPr="009D001A" w:rsidRDefault="6BBB09E9" w:rsidP="00CF6E11">
      <w:pPr>
        <w:pStyle w:val="paragraph"/>
        <w:spacing w:before="0" w:beforeAutospacing="0" w:after="0" w:afterAutospacing="0"/>
        <w:rPr>
          <w:rStyle w:val="eop"/>
          <w:rFonts w:asciiTheme="minorHAnsi" w:hAnsiTheme="minorHAnsi" w:cstheme="minorHAnsi"/>
          <w:sz w:val="22"/>
          <w:szCs w:val="22"/>
          <w:lang w:val="en-US"/>
        </w:rPr>
      </w:pPr>
    </w:p>
    <w:p w14:paraId="3E8C424F" w14:textId="77777777" w:rsidR="00DA3CE6" w:rsidRPr="009D001A" w:rsidRDefault="0407FC0E" w:rsidP="00DD0C1F">
      <w:pPr>
        <w:pStyle w:val="paragraph"/>
        <w:shd w:val="clear" w:color="auto" w:fill="E7E6E6" w:themeFill="background2"/>
        <w:spacing w:before="0" w:beforeAutospacing="0" w:after="0" w:afterAutospacing="0"/>
        <w:ind w:left="720" w:hanging="720"/>
        <w:rPr>
          <w:rFonts w:asciiTheme="minorHAnsi" w:hAnsiTheme="minorHAnsi" w:cstheme="minorHAnsi"/>
          <w:sz w:val="22"/>
          <w:szCs w:val="22"/>
        </w:rPr>
      </w:pPr>
      <w:r w:rsidRPr="009D001A">
        <w:rPr>
          <w:rStyle w:val="eop"/>
          <w:rFonts w:asciiTheme="minorHAnsi" w:hAnsiTheme="minorHAnsi" w:cstheme="minorHAnsi"/>
          <w:sz w:val="22"/>
          <w:szCs w:val="22"/>
          <w:lang w:val="en-US"/>
        </w:rPr>
        <w:t xml:space="preserve">Don’t: </w:t>
      </w:r>
      <w:r w:rsidRPr="009D001A">
        <w:rPr>
          <w:rFonts w:asciiTheme="minorHAnsi" w:hAnsiTheme="minorHAnsi" w:cstheme="minorHAnsi"/>
          <w:sz w:val="22"/>
          <w:szCs w:val="22"/>
        </w:rPr>
        <w:tab/>
      </w:r>
    </w:p>
    <w:p w14:paraId="6E22BBF7" w14:textId="77777777" w:rsidR="00F34A08" w:rsidRPr="009D001A" w:rsidRDefault="00F34A08" w:rsidP="00F3596A">
      <w:pPr>
        <w:pStyle w:val="paragraph"/>
        <w:numPr>
          <w:ilvl w:val="0"/>
          <w:numId w:val="17"/>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Assume disabled people do not have sex lives, or that they are exclusively heterosexual.</w:t>
      </w:r>
    </w:p>
    <w:p w14:paraId="0F4ED795" w14:textId="77777777" w:rsidR="00F34A08" w:rsidRPr="009D001A" w:rsidRDefault="00F34A08"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Have policies in place which discriminate on the basis of disability. </w:t>
      </w:r>
    </w:p>
    <w:p w14:paraId="0DD55351" w14:textId="2DF58216" w:rsidR="0407FC0E" w:rsidRPr="009D001A" w:rsidRDefault="14F3D6CC"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Escalate a social welfare concern for hypothetical/unborn children on the basis of the parent’s disability.</w:t>
      </w:r>
    </w:p>
    <w:p w14:paraId="47D892B4" w14:textId="2587DD8F" w:rsidR="0051605A" w:rsidRPr="009D001A" w:rsidRDefault="4434F2A8"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Perform treatments without full and informed consent of the individual.</w:t>
      </w:r>
    </w:p>
    <w:p w14:paraId="684B7536" w14:textId="68CF81EC" w:rsidR="0051605A" w:rsidRPr="009D001A" w:rsidRDefault="4434F2A8" w:rsidP="00DD0C1F">
      <w:pPr>
        <w:pStyle w:val="paragraph"/>
        <w:numPr>
          <w:ilvl w:val="0"/>
          <w:numId w:val="17"/>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Don’t agree to treatments which are being requested by family or service staff for convenience - e.g., </w:t>
      </w:r>
      <w:r w:rsidR="00E4042E" w:rsidRPr="009D001A">
        <w:rPr>
          <w:rStyle w:val="eop"/>
          <w:rFonts w:asciiTheme="minorHAnsi" w:hAnsiTheme="minorHAnsi" w:cstheme="minorHAnsi"/>
          <w:sz w:val="22"/>
          <w:szCs w:val="22"/>
          <w:lang w:val="en-US"/>
        </w:rPr>
        <w:t>sterilisation</w:t>
      </w:r>
      <w:r w:rsidRPr="009D001A">
        <w:rPr>
          <w:rStyle w:val="eop"/>
          <w:rFonts w:asciiTheme="minorHAnsi" w:hAnsiTheme="minorHAnsi" w:cstheme="minorHAnsi"/>
          <w:sz w:val="22"/>
          <w:szCs w:val="22"/>
          <w:lang w:val="en-US"/>
        </w:rPr>
        <w:t xml:space="preserve"> for menstruation management</w:t>
      </w:r>
      <w:r w:rsidR="6F311F28" w:rsidRPr="009D001A">
        <w:rPr>
          <w:rStyle w:val="eop"/>
          <w:rFonts w:asciiTheme="minorHAnsi" w:hAnsiTheme="minorHAnsi" w:cstheme="minorHAnsi"/>
          <w:sz w:val="22"/>
          <w:szCs w:val="22"/>
          <w:lang w:val="en-US"/>
        </w:rPr>
        <w:t xml:space="preserve"> or Long-Acting</w:t>
      </w:r>
      <w:r w:rsidR="00F34A08" w:rsidRPr="009D001A">
        <w:rPr>
          <w:rStyle w:val="eop"/>
          <w:rFonts w:asciiTheme="minorHAnsi" w:hAnsiTheme="minorHAnsi" w:cstheme="minorHAnsi"/>
          <w:sz w:val="22"/>
          <w:szCs w:val="22"/>
          <w:lang w:val="en-US"/>
        </w:rPr>
        <w:t xml:space="preserve"> Reversible </w:t>
      </w:r>
      <w:r w:rsidR="6F311F28" w:rsidRPr="009D001A">
        <w:rPr>
          <w:rStyle w:val="eop"/>
          <w:rFonts w:asciiTheme="minorHAnsi" w:hAnsiTheme="minorHAnsi" w:cstheme="minorHAnsi"/>
          <w:sz w:val="22"/>
          <w:szCs w:val="22"/>
          <w:lang w:val="en-US"/>
        </w:rPr>
        <w:t>C</w:t>
      </w:r>
      <w:r w:rsidR="00F34A08" w:rsidRPr="009D001A">
        <w:rPr>
          <w:rStyle w:val="eop"/>
          <w:rFonts w:asciiTheme="minorHAnsi" w:hAnsiTheme="minorHAnsi" w:cstheme="minorHAnsi"/>
          <w:sz w:val="22"/>
          <w:szCs w:val="22"/>
          <w:lang w:val="en-US"/>
        </w:rPr>
        <w:t>ontracep</w:t>
      </w:r>
      <w:r w:rsidR="00261BFE" w:rsidRPr="009D001A">
        <w:rPr>
          <w:rStyle w:val="eop"/>
          <w:rFonts w:asciiTheme="minorHAnsi" w:hAnsiTheme="minorHAnsi" w:cstheme="minorHAnsi"/>
          <w:sz w:val="22"/>
          <w:szCs w:val="22"/>
          <w:lang w:val="en-US"/>
        </w:rPr>
        <w:t>t</w:t>
      </w:r>
      <w:r w:rsidR="00F34A08" w:rsidRPr="009D001A">
        <w:rPr>
          <w:rStyle w:val="eop"/>
          <w:rFonts w:asciiTheme="minorHAnsi" w:hAnsiTheme="minorHAnsi" w:cstheme="minorHAnsi"/>
          <w:sz w:val="22"/>
          <w:szCs w:val="22"/>
          <w:lang w:val="en-US"/>
        </w:rPr>
        <w:t>ion</w:t>
      </w:r>
      <w:r w:rsidR="6F311F28" w:rsidRPr="009D001A">
        <w:rPr>
          <w:rStyle w:val="eop"/>
          <w:rFonts w:asciiTheme="minorHAnsi" w:hAnsiTheme="minorHAnsi" w:cstheme="minorHAnsi"/>
          <w:sz w:val="22"/>
          <w:szCs w:val="22"/>
          <w:lang w:val="en-US"/>
        </w:rPr>
        <w:t xml:space="preserve"> without consent of the individual due to fear of pregnancy</w:t>
      </w:r>
      <w:r w:rsidRPr="009D001A">
        <w:rPr>
          <w:rStyle w:val="eop"/>
          <w:rFonts w:asciiTheme="minorHAnsi" w:hAnsiTheme="minorHAnsi" w:cstheme="minorHAnsi"/>
          <w:sz w:val="22"/>
          <w:szCs w:val="22"/>
          <w:lang w:val="en-US"/>
        </w:rPr>
        <w:t>.</w:t>
      </w:r>
    </w:p>
    <w:p w14:paraId="384F18D8" w14:textId="77777777" w:rsidR="00612BF4" w:rsidRPr="009D001A" w:rsidRDefault="00612BF4"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087B21A8" w14:textId="63E9F80C" w:rsidR="00F848F7" w:rsidRPr="00F3596A" w:rsidRDefault="00F34A20" w:rsidP="00DD0C1F">
      <w:pPr>
        <w:pStyle w:val="Heading4"/>
        <w:rPr>
          <w:rStyle w:val="eop"/>
          <w:rFonts w:asciiTheme="minorHAnsi" w:hAnsiTheme="minorHAnsi" w:cstheme="minorHAnsi"/>
          <w:i w:val="0"/>
          <w:iCs w:val="0"/>
          <w:color w:val="7030A0"/>
          <w:lang w:val="en-US"/>
        </w:rPr>
      </w:pPr>
      <w:bookmarkStart w:id="56" w:name="_Toc119418305"/>
      <w:bookmarkStart w:id="57" w:name="_Toc119418570"/>
      <w:bookmarkStart w:id="58" w:name="_Toc125462702"/>
      <w:r w:rsidRPr="00F3596A">
        <w:rPr>
          <w:rStyle w:val="normaltextrun"/>
          <w:rFonts w:asciiTheme="minorHAnsi" w:hAnsiTheme="minorHAnsi" w:cstheme="minorHAnsi"/>
          <w:i w:val="0"/>
          <w:iCs w:val="0"/>
          <w:color w:val="7030A0"/>
          <w:position w:val="2"/>
          <w:lang w:val="en-US"/>
        </w:rPr>
        <w:t xml:space="preserve">Addressing </w:t>
      </w:r>
      <w:r w:rsidR="00DD0C1F" w:rsidRPr="00F3596A">
        <w:rPr>
          <w:rStyle w:val="normaltextrun"/>
          <w:rFonts w:asciiTheme="minorHAnsi" w:hAnsiTheme="minorHAnsi" w:cstheme="minorHAnsi"/>
          <w:i w:val="0"/>
          <w:iCs w:val="0"/>
          <w:color w:val="7030A0"/>
          <w:position w:val="2"/>
          <w:lang w:val="en-US"/>
        </w:rPr>
        <w:t xml:space="preserve">the influence of </w:t>
      </w:r>
      <w:r w:rsidR="003337B2" w:rsidRPr="00F3596A">
        <w:rPr>
          <w:rStyle w:val="normaltextrun"/>
          <w:rFonts w:asciiTheme="minorHAnsi" w:hAnsiTheme="minorHAnsi" w:cstheme="minorHAnsi"/>
          <w:i w:val="0"/>
          <w:iCs w:val="0"/>
          <w:color w:val="7030A0"/>
          <w:position w:val="2"/>
          <w:lang w:val="en-US"/>
        </w:rPr>
        <w:t>family</w:t>
      </w:r>
      <w:r w:rsidR="00DD0C1F" w:rsidRPr="00F3596A">
        <w:rPr>
          <w:rStyle w:val="normaltextrun"/>
          <w:rFonts w:asciiTheme="minorHAnsi" w:hAnsiTheme="minorHAnsi" w:cstheme="minorHAnsi"/>
          <w:i w:val="0"/>
          <w:iCs w:val="0"/>
          <w:color w:val="7030A0"/>
          <w:position w:val="2"/>
          <w:lang w:val="en-US"/>
        </w:rPr>
        <w:t xml:space="preserve"> and supporters on access </w:t>
      </w:r>
      <w:r w:rsidRPr="00F3596A">
        <w:rPr>
          <w:rStyle w:val="eop"/>
          <w:rFonts w:asciiTheme="minorHAnsi" w:hAnsiTheme="minorHAnsi" w:cstheme="minorHAnsi"/>
          <w:i w:val="0"/>
          <w:iCs w:val="0"/>
          <w:color w:val="7030A0"/>
          <w:lang w:val="en-US"/>
        </w:rPr>
        <w:t>​</w:t>
      </w:r>
      <w:bookmarkEnd w:id="56"/>
      <w:bookmarkEnd w:id="57"/>
      <w:bookmarkEnd w:id="58"/>
      <w:r w:rsidR="003337B2" w:rsidRPr="00F3596A">
        <w:rPr>
          <w:rStyle w:val="eop"/>
          <w:rFonts w:asciiTheme="minorHAnsi" w:hAnsiTheme="minorHAnsi" w:cstheme="minorHAnsi"/>
          <w:i w:val="0"/>
          <w:iCs w:val="0"/>
          <w:color w:val="7030A0"/>
          <w:lang w:val="en-US"/>
        </w:rPr>
        <w:t xml:space="preserve"> </w:t>
      </w:r>
    </w:p>
    <w:p w14:paraId="22A16BA0" w14:textId="16AE0F5D" w:rsidR="67F7E6BC" w:rsidRPr="009D001A" w:rsidRDefault="67F7E6BC" w:rsidP="00CF6E11">
      <w:pPr>
        <w:pStyle w:val="paragraph"/>
        <w:spacing w:before="0" w:beforeAutospacing="0" w:after="0" w:afterAutospacing="0"/>
        <w:rPr>
          <w:rFonts w:asciiTheme="minorHAnsi" w:hAnsiTheme="minorHAnsi" w:cstheme="minorHAnsi"/>
          <w:sz w:val="22"/>
          <w:szCs w:val="22"/>
          <w:lang w:val="en-US"/>
        </w:rPr>
      </w:pPr>
    </w:p>
    <w:p w14:paraId="314E06F3" w14:textId="26C49739" w:rsidR="00DA56EE" w:rsidRDefault="00991060" w:rsidP="00CF6E11">
      <w:pPr>
        <w:pStyle w:val="paragraph"/>
        <w:spacing w:before="0" w:beforeAutospacing="0" w:after="0" w:afterAutospacing="0"/>
        <w:textAlignment w:val="baseline"/>
        <w:rPr>
          <w:rFonts w:asciiTheme="minorHAnsi" w:hAnsiTheme="minorHAnsi" w:cstheme="minorHAnsi"/>
          <w:sz w:val="22"/>
          <w:szCs w:val="22"/>
          <w:lang w:val="en-US"/>
        </w:rPr>
      </w:pPr>
      <w:r w:rsidRPr="009D001A">
        <w:rPr>
          <w:rFonts w:asciiTheme="minorHAnsi" w:hAnsiTheme="minorHAnsi" w:cstheme="minorHAnsi"/>
          <w:sz w:val="22"/>
          <w:szCs w:val="22"/>
          <w:lang w:val="en-US"/>
        </w:rPr>
        <w:t xml:space="preserve">Services should ensure that the will and preferences of the person regarding their reproductive lives are respected and access to appropriate services is facilitated. You should </w:t>
      </w:r>
      <w:proofErr w:type="spellStart"/>
      <w:r w:rsidRPr="009D001A">
        <w:rPr>
          <w:rFonts w:asciiTheme="minorHAnsi" w:hAnsiTheme="minorHAnsi" w:cstheme="minorHAnsi"/>
          <w:sz w:val="22"/>
          <w:szCs w:val="22"/>
          <w:lang w:val="en-US"/>
        </w:rPr>
        <w:t>recogni</w:t>
      </w:r>
      <w:r w:rsidR="00EF400B" w:rsidRPr="009D001A">
        <w:rPr>
          <w:rFonts w:asciiTheme="minorHAnsi" w:hAnsiTheme="minorHAnsi" w:cstheme="minorHAnsi"/>
          <w:sz w:val="22"/>
          <w:szCs w:val="22"/>
          <w:lang w:val="en-US"/>
        </w:rPr>
        <w:t>s</w:t>
      </w:r>
      <w:r w:rsidRPr="009D001A">
        <w:rPr>
          <w:rFonts w:asciiTheme="minorHAnsi" w:hAnsiTheme="minorHAnsi" w:cstheme="minorHAnsi"/>
          <w:sz w:val="22"/>
          <w:szCs w:val="22"/>
          <w:lang w:val="en-US"/>
        </w:rPr>
        <w:t>e</w:t>
      </w:r>
      <w:proofErr w:type="spellEnd"/>
      <w:r w:rsidRPr="009D001A">
        <w:rPr>
          <w:rFonts w:asciiTheme="minorHAnsi" w:hAnsiTheme="minorHAnsi" w:cstheme="minorHAnsi"/>
          <w:sz w:val="22"/>
          <w:szCs w:val="22"/>
          <w:lang w:val="en-US"/>
        </w:rPr>
        <w:t xml:space="preserve"> that disabled people often have their voices silenced or opinions influenced by their family and supporters due to lack of access to alternative information or reliance on their support means the person cannot safely</w:t>
      </w:r>
      <w:r w:rsidR="00DD0C1F">
        <w:rPr>
          <w:rFonts w:asciiTheme="minorHAnsi" w:hAnsiTheme="minorHAnsi" w:cstheme="minorHAnsi"/>
          <w:sz w:val="22"/>
          <w:szCs w:val="22"/>
          <w:lang w:val="en-US"/>
        </w:rPr>
        <w:t xml:space="preserve"> or c</w:t>
      </w:r>
      <w:r w:rsidRPr="009D001A">
        <w:rPr>
          <w:rFonts w:asciiTheme="minorHAnsi" w:hAnsiTheme="minorHAnsi" w:cstheme="minorHAnsi"/>
          <w:sz w:val="22"/>
          <w:szCs w:val="22"/>
          <w:lang w:val="en-US"/>
        </w:rPr>
        <w:t>omfortably reject or disagree with the attitudes of their supporters. Further</w:t>
      </w:r>
      <w:r w:rsidR="00DD0C1F">
        <w:rPr>
          <w:rFonts w:asciiTheme="minorHAnsi" w:hAnsiTheme="minorHAnsi" w:cstheme="minorHAnsi"/>
          <w:sz w:val="22"/>
          <w:szCs w:val="22"/>
          <w:lang w:val="en-US"/>
        </w:rPr>
        <w:t>more</w:t>
      </w:r>
      <w:r w:rsidRPr="009D001A">
        <w:rPr>
          <w:rFonts w:asciiTheme="minorHAnsi" w:hAnsiTheme="minorHAnsi" w:cstheme="minorHAnsi"/>
          <w:sz w:val="22"/>
          <w:szCs w:val="22"/>
          <w:lang w:val="en-US"/>
        </w:rPr>
        <w:t xml:space="preserve">, professionals can also project ableist attitudes to their provision of services which they would not do to non-disabled clients or patients. </w:t>
      </w:r>
      <w:r w:rsidR="003337B2" w:rsidRPr="009D001A">
        <w:rPr>
          <w:rFonts w:asciiTheme="minorHAnsi" w:hAnsiTheme="minorHAnsi" w:cstheme="minorHAnsi"/>
          <w:sz w:val="22"/>
          <w:szCs w:val="22"/>
          <w:lang w:val="en-US"/>
        </w:rPr>
        <w:t>Access to contraceptive</w:t>
      </w:r>
      <w:r w:rsidR="00421E7E" w:rsidRPr="009D001A">
        <w:rPr>
          <w:rFonts w:asciiTheme="minorHAnsi" w:hAnsiTheme="minorHAnsi" w:cstheme="minorHAnsi"/>
          <w:sz w:val="22"/>
          <w:szCs w:val="22"/>
          <w:lang w:val="en-US"/>
        </w:rPr>
        <w:t xml:space="preserve"> and sterilisation</w:t>
      </w:r>
      <w:r w:rsidR="003337B2" w:rsidRPr="009D001A">
        <w:rPr>
          <w:rFonts w:asciiTheme="minorHAnsi" w:hAnsiTheme="minorHAnsi" w:cstheme="minorHAnsi"/>
          <w:sz w:val="22"/>
          <w:szCs w:val="22"/>
          <w:lang w:val="en-US"/>
        </w:rPr>
        <w:t xml:space="preserve"> services should not be </w:t>
      </w:r>
      <w:r w:rsidR="00DD0C1F">
        <w:rPr>
          <w:rFonts w:asciiTheme="minorHAnsi" w:hAnsiTheme="minorHAnsi" w:cstheme="minorHAnsi"/>
          <w:sz w:val="22"/>
          <w:szCs w:val="22"/>
          <w:lang w:val="en-US"/>
        </w:rPr>
        <w:t>restricted because of the practitioner’s</w:t>
      </w:r>
      <w:r w:rsidR="003337B2" w:rsidRPr="009D001A">
        <w:rPr>
          <w:rFonts w:asciiTheme="minorHAnsi" w:hAnsiTheme="minorHAnsi" w:cstheme="minorHAnsi"/>
          <w:sz w:val="22"/>
          <w:szCs w:val="22"/>
          <w:lang w:val="en-US"/>
        </w:rPr>
        <w:t xml:space="preserve"> objection on any grounds. This is relevant at both disability support service level and medical </w:t>
      </w:r>
      <w:r w:rsidR="00A775D6" w:rsidRPr="009D001A">
        <w:rPr>
          <w:rFonts w:asciiTheme="minorHAnsi" w:hAnsiTheme="minorHAnsi" w:cstheme="minorHAnsi"/>
          <w:sz w:val="22"/>
          <w:szCs w:val="22"/>
          <w:lang w:val="en-US"/>
        </w:rPr>
        <w:t>provider’s</w:t>
      </w:r>
      <w:r w:rsidR="003337B2" w:rsidRPr="009D001A">
        <w:rPr>
          <w:rFonts w:asciiTheme="minorHAnsi" w:hAnsiTheme="minorHAnsi" w:cstheme="minorHAnsi"/>
          <w:sz w:val="22"/>
          <w:szCs w:val="22"/>
          <w:lang w:val="en-US"/>
        </w:rPr>
        <w:t xml:space="preserve"> level.</w:t>
      </w:r>
    </w:p>
    <w:p w14:paraId="5EEA3E7F" w14:textId="3BBE9D98" w:rsidR="00DD0C1F" w:rsidRDefault="00F3596A" w:rsidP="00CF6E11">
      <w:pPr>
        <w:pStyle w:val="paragraph"/>
        <w:spacing w:before="0" w:beforeAutospacing="0" w:after="0" w:afterAutospacing="0"/>
        <w:textAlignment w:val="baseline"/>
        <w:rPr>
          <w:rFonts w:asciiTheme="minorHAnsi" w:hAnsiTheme="minorHAnsi" w:cstheme="minorHAnsi"/>
          <w:sz w:val="22"/>
          <w:szCs w:val="22"/>
          <w:lang w:val="en-US"/>
        </w:rPr>
      </w:pPr>
      <w:r>
        <w:rPr>
          <w:rFonts w:asciiTheme="minorHAnsi" w:hAnsiTheme="minorHAnsi" w:cstheme="minorHAnsi"/>
          <w:noProof/>
          <w:sz w:val="22"/>
          <w:szCs w:val="22"/>
        </w:rPr>
        <w:drawing>
          <wp:anchor distT="0" distB="0" distL="114300" distR="114300" simplePos="0" relativeHeight="251680768" behindDoc="0" locked="0" layoutInCell="1" allowOverlap="1" wp14:anchorId="373E610F" wp14:editId="59F03FC9">
            <wp:simplePos x="0" y="0"/>
            <wp:positionH relativeFrom="column">
              <wp:posOffset>-31888</wp:posOffset>
            </wp:positionH>
            <wp:positionV relativeFrom="paragraph">
              <wp:posOffset>179705</wp:posOffset>
            </wp:positionV>
            <wp:extent cx="622570" cy="622197"/>
            <wp:effectExtent l="0" t="0" r="6350" b="698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570" cy="622197"/>
                    </a:xfrm>
                    <a:prstGeom prst="rect">
                      <a:avLst/>
                    </a:prstGeom>
                    <a:ln>
                      <a:noFill/>
                    </a:ln>
                    <a:extLst>
                      <a:ext uri="{53640926-AAD7-44D8-BBD7-CCE9431645EC}">
                        <a14:shadowObscured xmlns:a14="http://schemas.microsoft.com/office/drawing/2010/main"/>
                      </a:ext>
                    </a:extLst>
                  </pic:spPr>
                </pic:pic>
              </a:graphicData>
            </a:graphic>
          </wp:anchor>
        </w:drawing>
      </w:r>
    </w:p>
    <w:p w14:paraId="0A73F101" w14:textId="45F50B55" w:rsidR="00DD0C1F" w:rsidRDefault="00DD0C1F" w:rsidP="00F3596A">
      <w:pPr>
        <w:ind w:left="1134"/>
        <w:textAlignment w:val="baseline"/>
        <w:rPr>
          <w:rFonts w:asciiTheme="minorHAnsi" w:hAnsiTheme="minorHAnsi" w:cstheme="minorHAnsi"/>
          <w:i/>
          <w:iCs/>
          <w:sz w:val="22"/>
          <w:szCs w:val="22"/>
        </w:rPr>
      </w:pPr>
      <w:r w:rsidRPr="009D001A">
        <w:rPr>
          <w:rFonts w:asciiTheme="minorHAnsi" w:hAnsiTheme="minorHAnsi" w:cstheme="minorHAnsi"/>
          <w:sz w:val="22"/>
          <w:szCs w:val="22"/>
          <w:lang w:val="en-US"/>
        </w:rPr>
        <w:t>‘</w:t>
      </w:r>
      <w:r w:rsidRPr="009D001A">
        <w:rPr>
          <w:rFonts w:asciiTheme="minorHAnsi" w:hAnsiTheme="minorHAnsi" w:cstheme="minorHAnsi"/>
          <w:i/>
          <w:iCs/>
          <w:sz w:val="22"/>
          <w:szCs w:val="22"/>
          <w:lang w:val="en-US"/>
        </w:rPr>
        <w:t>People when I told my social worker at the time that I wanted to have kids, she was like, ‘No, you're not going to have kids, you're not going to be able to have kids, I’ll contact TUSLA and all to let them know you're disabled and all that’, I was like, ‘Go ahead and contact them, I've nothing to hide, like yeah just because I'm disabled doesn’t mean that like I can't parent my child’ and stuff like that so I had people put me down you know like saying, ‘Oh no you can't do this, you can't do that’, and I'm like, ‘Who can't?’ I'm like, ‘If you're well able to do it then I'm well able to do it, it just takes me a bit longer to do it but’.</w:t>
      </w:r>
      <w:r w:rsidR="00253C6E">
        <w:rPr>
          <w:rFonts w:asciiTheme="minorHAnsi" w:hAnsiTheme="minorHAnsi" w:cstheme="minorHAnsi"/>
          <w:i/>
          <w:iCs/>
          <w:sz w:val="22"/>
          <w:szCs w:val="22"/>
        </w:rPr>
        <w:t xml:space="preserve"> </w:t>
      </w:r>
    </w:p>
    <w:p w14:paraId="2C410D93" w14:textId="6CDB9D9D" w:rsidR="00253C6E" w:rsidRPr="00F45295" w:rsidRDefault="00253C6E" w:rsidP="00F3596A">
      <w:pPr>
        <w:ind w:left="1134"/>
        <w:jc w:val="right"/>
        <w:rPr>
          <w:rFonts w:asciiTheme="minorHAnsi" w:hAnsiTheme="minorHAnsi" w:cstheme="minorHAnsi"/>
          <w:i/>
          <w:iCs/>
          <w:color w:val="000000"/>
          <w:sz w:val="22"/>
          <w:szCs w:val="22"/>
          <w:shd w:val="clear" w:color="auto" w:fill="FFFFFF"/>
        </w:rPr>
      </w:pPr>
      <w:r w:rsidRPr="00F45295">
        <w:rPr>
          <w:rFonts w:asciiTheme="minorHAnsi" w:hAnsiTheme="minorHAnsi" w:cstheme="minorHAnsi"/>
          <w:color w:val="000000"/>
          <w:sz w:val="22"/>
          <w:szCs w:val="22"/>
          <w:shd w:val="clear" w:color="auto" w:fill="FFFFFF"/>
        </w:rPr>
        <w:t>–</w:t>
      </w:r>
      <w:r w:rsidR="00F3596A">
        <w:rPr>
          <w:rFonts w:asciiTheme="minorHAnsi" w:hAnsiTheme="minorHAnsi" w:cstheme="minorHAnsi"/>
          <w:color w:val="000000"/>
          <w:sz w:val="22"/>
          <w:szCs w:val="22"/>
          <w:shd w:val="clear" w:color="auto" w:fill="FFFFFF"/>
        </w:rPr>
        <w:t xml:space="preserve"> Jen, disabled woman</w:t>
      </w:r>
    </w:p>
    <w:p w14:paraId="1CF15AA1" w14:textId="6BA7906F" w:rsidR="00DD0C1F" w:rsidRPr="009D001A" w:rsidRDefault="00F3596A" w:rsidP="00F3596A">
      <w:pPr>
        <w:pStyle w:val="paragraph"/>
        <w:spacing w:before="0" w:beforeAutospacing="0" w:after="0" w:afterAutospacing="0"/>
        <w:ind w:left="1134"/>
        <w:jc w:val="right"/>
        <w:textAlignment w:val="baseline"/>
        <w:rPr>
          <w:rFonts w:asciiTheme="minorHAnsi" w:hAnsiTheme="minorHAnsi" w:cstheme="minorHAnsi"/>
          <w:sz w:val="22"/>
          <w:szCs w:val="22"/>
          <w:lang w:val="en-US"/>
        </w:rPr>
      </w:pPr>
      <w:r>
        <w:rPr>
          <w:rFonts w:asciiTheme="minorHAnsi" w:hAnsiTheme="minorHAnsi" w:cstheme="minorHAnsi"/>
          <w:noProof/>
          <w:sz w:val="22"/>
          <w:szCs w:val="22"/>
        </w:rPr>
        <w:drawing>
          <wp:anchor distT="0" distB="0" distL="114300" distR="114300" simplePos="0" relativeHeight="251701248" behindDoc="0" locked="0" layoutInCell="1" allowOverlap="1" wp14:anchorId="0EBE682E" wp14:editId="06DED5A3">
            <wp:simplePos x="0" y="0"/>
            <wp:positionH relativeFrom="column">
              <wp:posOffset>-31750</wp:posOffset>
            </wp:positionH>
            <wp:positionV relativeFrom="paragraph">
              <wp:posOffset>127260</wp:posOffset>
            </wp:positionV>
            <wp:extent cx="622570" cy="622197"/>
            <wp:effectExtent l="0" t="0" r="6350" b="6985"/>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570" cy="622197"/>
                    </a:xfrm>
                    <a:prstGeom prst="rect">
                      <a:avLst/>
                    </a:prstGeom>
                    <a:ln>
                      <a:noFill/>
                    </a:ln>
                    <a:extLst>
                      <a:ext uri="{53640926-AAD7-44D8-BBD7-CCE9431645EC}">
                        <a14:shadowObscured xmlns:a14="http://schemas.microsoft.com/office/drawing/2010/main"/>
                      </a:ext>
                    </a:extLst>
                  </pic:spPr>
                </pic:pic>
              </a:graphicData>
            </a:graphic>
          </wp:anchor>
        </w:drawing>
      </w:r>
    </w:p>
    <w:p w14:paraId="0CC6FDEC" w14:textId="1320C80F" w:rsidR="00253C6E" w:rsidRDefault="00F3596A" w:rsidP="00F3596A">
      <w:pPr>
        <w:ind w:left="1134"/>
        <w:rPr>
          <w:rFonts w:asciiTheme="minorHAnsi" w:hAnsiTheme="minorHAnsi" w:cstheme="minorHAnsi"/>
          <w:sz w:val="22"/>
          <w:szCs w:val="22"/>
        </w:rPr>
      </w:pPr>
      <w:r w:rsidRPr="009D001A">
        <w:rPr>
          <w:rFonts w:asciiTheme="minorHAnsi" w:hAnsiTheme="minorHAnsi" w:cstheme="minorHAnsi"/>
          <w:sz w:val="22"/>
          <w:szCs w:val="22"/>
          <w:lang w:val="en-US"/>
        </w:rPr>
        <w:t xml:space="preserve"> </w:t>
      </w:r>
      <w:r w:rsidR="00DD0C1F" w:rsidRPr="009D001A">
        <w:rPr>
          <w:rFonts w:asciiTheme="minorHAnsi" w:hAnsiTheme="minorHAnsi" w:cstheme="minorHAnsi"/>
          <w:sz w:val="22"/>
          <w:szCs w:val="22"/>
          <w:lang w:val="en-US"/>
        </w:rPr>
        <w:t>‘</w:t>
      </w:r>
      <w:r w:rsidR="00DD0C1F" w:rsidRPr="009D001A">
        <w:rPr>
          <w:rFonts w:asciiTheme="minorHAnsi" w:hAnsiTheme="minorHAnsi" w:cstheme="minorHAnsi"/>
          <w:i/>
          <w:iCs/>
          <w:sz w:val="22"/>
          <w:szCs w:val="22"/>
        </w:rPr>
        <w:t>I had a call from a women’s hospital…They explained that they weren’t sure whether this individual could actually consent to the procedure that was being recommended. And the ethics board had asked for a capacity assessment. So</w:t>
      </w:r>
      <w:r>
        <w:rPr>
          <w:rFonts w:asciiTheme="minorHAnsi" w:hAnsiTheme="minorHAnsi" w:cstheme="minorHAnsi"/>
          <w:i/>
          <w:iCs/>
          <w:sz w:val="22"/>
          <w:szCs w:val="22"/>
        </w:rPr>
        <w:t>,</w:t>
      </w:r>
      <w:r w:rsidR="00DD0C1F" w:rsidRPr="009D001A">
        <w:rPr>
          <w:rFonts w:asciiTheme="minorHAnsi" w:hAnsiTheme="minorHAnsi" w:cstheme="minorHAnsi"/>
          <w:i/>
          <w:iCs/>
          <w:sz w:val="22"/>
          <w:szCs w:val="22"/>
        </w:rPr>
        <w:t xml:space="preserve"> I asked what </w:t>
      </w:r>
      <w:proofErr w:type="gramStart"/>
      <w:r w:rsidR="00DD0C1F" w:rsidRPr="009D001A">
        <w:rPr>
          <w:rFonts w:asciiTheme="minorHAnsi" w:hAnsiTheme="minorHAnsi" w:cstheme="minorHAnsi"/>
          <w:i/>
          <w:iCs/>
          <w:sz w:val="22"/>
          <w:szCs w:val="22"/>
        </w:rPr>
        <w:t>had they</w:t>
      </w:r>
      <w:proofErr w:type="gramEnd"/>
      <w:r w:rsidR="00DD0C1F" w:rsidRPr="009D001A">
        <w:rPr>
          <w:rFonts w:asciiTheme="minorHAnsi" w:hAnsiTheme="minorHAnsi" w:cstheme="minorHAnsi"/>
          <w:i/>
          <w:iCs/>
          <w:sz w:val="22"/>
          <w:szCs w:val="22"/>
        </w:rPr>
        <w:t xml:space="preserve"> done so far to actually help the person understand the procedure and to give informed consent based on the understanding. And they said they had given them the leaflet that they have in the hospital on the procedure. They then realized that the person couldn’t read…</w:t>
      </w:r>
      <w:r>
        <w:rPr>
          <w:rFonts w:asciiTheme="minorHAnsi" w:hAnsiTheme="minorHAnsi" w:cstheme="minorHAnsi"/>
          <w:i/>
          <w:iCs/>
          <w:sz w:val="22"/>
          <w:szCs w:val="22"/>
        </w:rPr>
        <w:t xml:space="preserve"> </w:t>
      </w:r>
      <w:r w:rsidR="00DD0C1F" w:rsidRPr="009D001A">
        <w:rPr>
          <w:rFonts w:asciiTheme="minorHAnsi" w:hAnsiTheme="minorHAnsi" w:cstheme="minorHAnsi"/>
          <w:i/>
          <w:iCs/>
          <w:sz w:val="22"/>
          <w:szCs w:val="22"/>
        </w:rPr>
        <w:t xml:space="preserve">I think sometimes the disability overshadows common sense. This perception of oh there’s a disability, we don’t know what to do, lets refer to the ethics board. Instead </w:t>
      </w:r>
      <w:r w:rsidR="00DD0C1F" w:rsidRPr="009D001A">
        <w:rPr>
          <w:rFonts w:asciiTheme="minorHAnsi" w:hAnsiTheme="minorHAnsi" w:cstheme="minorHAnsi"/>
          <w:i/>
          <w:iCs/>
          <w:sz w:val="22"/>
          <w:szCs w:val="22"/>
        </w:rPr>
        <w:lastRenderedPageBreak/>
        <w:t>of saying, what is our actual question here. What are we trying to assist this person in understanding and what do we need to make sure it is informed consent</w:t>
      </w:r>
      <w:r w:rsidR="00DD0C1F" w:rsidRPr="009D001A">
        <w:rPr>
          <w:rFonts w:asciiTheme="minorHAnsi" w:hAnsiTheme="minorHAnsi" w:cstheme="minorHAnsi"/>
          <w:sz w:val="22"/>
          <w:szCs w:val="22"/>
        </w:rPr>
        <w:t xml:space="preserve">.’ </w:t>
      </w:r>
    </w:p>
    <w:p w14:paraId="7EDE9A80" w14:textId="25B23A01" w:rsidR="00DD0C1F" w:rsidRDefault="00DD0C1F" w:rsidP="00F3596A">
      <w:pPr>
        <w:ind w:left="1134"/>
        <w:jc w:val="right"/>
        <w:rPr>
          <w:rFonts w:asciiTheme="minorHAnsi" w:hAnsiTheme="minorHAnsi" w:cstheme="minorHAnsi"/>
          <w:sz w:val="22"/>
          <w:szCs w:val="22"/>
        </w:rPr>
      </w:pPr>
      <w:r w:rsidRPr="009D001A">
        <w:rPr>
          <w:rFonts w:asciiTheme="minorHAnsi" w:hAnsiTheme="minorHAnsi" w:cstheme="minorHAnsi"/>
          <w:sz w:val="22"/>
          <w:szCs w:val="22"/>
        </w:rPr>
        <w:t>–</w:t>
      </w:r>
      <w:r w:rsidR="00F3596A">
        <w:rPr>
          <w:rFonts w:asciiTheme="minorHAnsi" w:hAnsiTheme="minorHAnsi" w:cstheme="minorHAnsi"/>
          <w:sz w:val="22"/>
          <w:szCs w:val="22"/>
        </w:rPr>
        <w:t xml:space="preserve"> Jane, p</w:t>
      </w:r>
      <w:r w:rsidRPr="009D001A">
        <w:rPr>
          <w:rFonts w:asciiTheme="minorHAnsi" w:hAnsiTheme="minorHAnsi" w:cstheme="minorHAnsi"/>
          <w:sz w:val="22"/>
          <w:szCs w:val="22"/>
        </w:rPr>
        <w:t>sychologist in an intellectual disability</w:t>
      </w:r>
      <w:r w:rsidR="00253C6E">
        <w:rPr>
          <w:rFonts w:asciiTheme="minorHAnsi" w:hAnsiTheme="minorHAnsi" w:cstheme="minorHAnsi"/>
          <w:sz w:val="22"/>
          <w:szCs w:val="22"/>
        </w:rPr>
        <w:t xml:space="preserve"> service</w:t>
      </w:r>
    </w:p>
    <w:p w14:paraId="4168070A" w14:textId="77777777" w:rsidR="00F3596A" w:rsidRPr="009D001A" w:rsidRDefault="00F3596A" w:rsidP="00F3596A">
      <w:pPr>
        <w:ind w:left="1134"/>
        <w:jc w:val="right"/>
        <w:rPr>
          <w:rFonts w:asciiTheme="minorHAnsi" w:hAnsiTheme="minorHAnsi" w:cstheme="minorHAnsi"/>
          <w:sz w:val="22"/>
          <w:szCs w:val="22"/>
        </w:rPr>
      </w:pPr>
    </w:p>
    <w:p w14:paraId="57D7BCD4" w14:textId="77777777" w:rsidR="00DD0C1F" w:rsidRPr="009D001A" w:rsidRDefault="00DD0C1F" w:rsidP="00F3596A">
      <w:pPr>
        <w:pStyle w:val="paragraph"/>
        <w:spacing w:before="0" w:beforeAutospacing="0" w:after="0" w:afterAutospacing="0"/>
        <w:ind w:left="1134"/>
        <w:textAlignment w:val="baseline"/>
        <w:rPr>
          <w:rFonts w:asciiTheme="minorHAnsi" w:hAnsiTheme="minorHAnsi" w:cstheme="minorHAnsi"/>
          <w:sz w:val="22"/>
          <w:szCs w:val="22"/>
          <w:lang w:val="en-US"/>
        </w:rPr>
      </w:pPr>
    </w:p>
    <w:p w14:paraId="059E1214" w14:textId="77777777" w:rsidR="00991060" w:rsidRPr="009D001A" w:rsidRDefault="000D1F13" w:rsidP="00DD0C1F">
      <w:pPr>
        <w:pStyle w:val="paragraph"/>
        <w:shd w:val="clear" w:color="auto" w:fill="E7E6E6" w:themeFill="background2"/>
        <w:spacing w:before="0" w:beforeAutospacing="0" w:after="0" w:afterAutospacing="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Do:</w:t>
      </w:r>
      <w:r w:rsidRPr="009D001A">
        <w:rPr>
          <w:rFonts w:asciiTheme="minorHAnsi" w:hAnsiTheme="minorHAnsi" w:cstheme="minorHAnsi"/>
          <w:sz w:val="22"/>
          <w:szCs w:val="22"/>
        </w:rPr>
        <w:tab/>
      </w:r>
    </w:p>
    <w:p w14:paraId="0E0C121C" w14:textId="107B6C77" w:rsidR="00125EFE" w:rsidRPr="009D001A" w:rsidRDefault="00125EFE" w:rsidP="00F3596A">
      <w:pPr>
        <w:pStyle w:val="paragraph"/>
        <w:numPr>
          <w:ilvl w:val="0"/>
          <w:numId w:val="26"/>
        </w:numPr>
        <w:spacing w:before="24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Make clear to family members, support workers and disability service organisations that th</w:t>
      </w:r>
      <w:r w:rsidR="001368CE" w:rsidRPr="009D001A">
        <w:rPr>
          <w:rStyle w:val="eop"/>
          <w:rFonts w:asciiTheme="minorHAnsi" w:hAnsiTheme="minorHAnsi" w:cstheme="minorHAnsi"/>
          <w:sz w:val="22"/>
          <w:szCs w:val="22"/>
          <w:lang w:val="en-US"/>
        </w:rPr>
        <w:t xml:space="preserve">ey do not have a right to make decisions relating to contraception and sterilization for another person. </w:t>
      </w:r>
    </w:p>
    <w:p w14:paraId="1F50474F" w14:textId="237D03EB" w:rsidR="00F848F7" w:rsidRPr="009D001A" w:rsidRDefault="638E8FBE" w:rsidP="00DD0C1F">
      <w:pPr>
        <w:pStyle w:val="paragraph"/>
        <w:numPr>
          <w:ilvl w:val="0"/>
          <w:numId w:val="26"/>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Support the individual to consider all the options available to them.</w:t>
      </w:r>
    </w:p>
    <w:p w14:paraId="41C678FD" w14:textId="38209185" w:rsidR="00F848F7" w:rsidRPr="009D001A" w:rsidRDefault="457A1A51" w:rsidP="00DD0C1F">
      <w:pPr>
        <w:pStyle w:val="paragraph"/>
        <w:numPr>
          <w:ilvl w:val="0"/>
          <w:numId w:val="26"/>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Where possible speak with the person separately from anyone accompanying them to ascertain their will and preferences individually.</w:t>
      </w:r>
    </w:p>
    <w:p w14:paraId="547B77A1" w14:textId="066D76BE" w:rsidR="000D1F13" w:rsidRPr="009D001A" w:rsidRDefault="457A1A51" w:rsidP="00DD0C1F">
      <w:pPr>
        <w:pStyle w:val="paragraph"/>
        <w:numPr>
          <w:ilvl w:val="0"/>
          <w:numId w:val="26"/>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Familiarise yourself with their communication style to be able to speak directly to them.</w:t>
      </w:r>
    </w:p>
    <w:p w14:paraId="0A460544" w14:textId="3B44CB35" w:rsidR="000D1F13" w:rsidRPr="009D001A" w:rsidRDefault="000D1F13"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4D72E4EC" w14:textId="77777777" w:rsidR="00991060" w:rsidRPr="009D001A" w:rsidRDefault="000D1F13" w:rsidP="00DD0C1F">
      <w:pPr>
        <w:pStyle w:val="paragraph"/>
        <w:shd w:val="clear" w:color="auto" w:fill="E7E6E6" w:themeFill="background2"/>
        <w:spacing w:before="0" w:beforeAutospacing="0" w:after="0" w:afterAutospacing="0"/>
        <w:ind w:left="720" w:hanging="72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Don’t: </w:t>
      </w:r>
      <w:r w:rsidRPr="009D001A">
        <w:rPr>
          <w:rFonts w:asciiTheme="minorHAnsi" w:hAnsiTheme="minorHAnsi" w:cstheme="minorHAnsi"/>
          <w:sz w:val="22"/>
          <w:szCs w:val="22"/>
        </w:rPr>
        <w:tab/>
      </w:r>
    </w:p>
    <w:p w14:paraId="5934915C" w14:textId="12E57FE8" w:rsidR="000D1F13" w:rsidRPr="009D001A" w:rsidRDefault="457A1A51" w:rsidP="00F3596A">
      <w:pPr>
        <w:pStyle w:val="paragraph"/>
        <w:numPr>
          <w:ilvl w:val="0"/>
          <w:numId w:val="26"/>
        </w:numPr>
        <w:spacing w:before="24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Put policies in place which require support people or family members to take responsibility for rise/give consent for treatments.</w:t>
      </w:r>
    </w:p>
    <w:p w14:paraId="0968B150" w14:textId="174B90B0" w:rsidR="00991060" w:rsidRPr="009D001A" w:rsidRDefault="6E507949" w:rsidP="00DD0C1F">
      <w:pPr>
        <w:pStyle w:val="paragraph"/>
        <w:numPr>
          <w:ilvl w:val="0"/>
          <w:numId w:val="26"/>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Liaise with anyone other than the person receiving the service without their consent. </w:t>
      </w:r>
    </w:p>
    <w:p w14:paraId="48FA7E03" w14:textId="278A273F" w:rsidR="00991060" w:rsidRPr="009D001A" w:rsidRDefault="6E507949" w:rsidP="00DD0C1F">
      <w:pPr>
        <w:pStyle w:val="paragraph"/>
        <w:numPr>
          <w:ilvl w:val="0"/>
          <w:numId w:val="26"/>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Provide biased information.</w:t>
      </w:r>
    </w:p>
    <w:p w14:paraId="63098526" w14:textId="7F45FB83" w:rsidR="000D1F13" w:rsidRPr="009D001A" w:rsidRDefault="000D1F13" w:rsidP="00CF6E11">
      <w:pPr>
        <w:pStyle w:val="paragraph"/>
        <w:spacing w:before="0" w:beforeAutospacing="0" w:after="0" w:afterAutospacing="0"/>
        <w:ind w:left="720" w:hanging="720"/>
        <w:textAlignment w:val="baseline"/>
        <w:rPr>
          <w:rStyle w:val="eop"/>
          <w:rFonts w:asciiTheme="minorHAnsi" w:hAnsiTheme="minorHAnsi" w:cstheme="minorHAnsi"/>
          <w:sz w:val="22"/>
          <w:szCs w:val="22"/>
          <w:lang w:val="en-US"/>
        </w:rPr>
      </w:pPr>
    </w:p>
    <w:p w14:paraId="0648D3F1" w14:textId="3A54E96A" w:rsidR="00F34A20" w:rsidRPr="00F3596A" w:rsidRDefault="00F34A20" w:rsidP="006928FE">
      <w:pPr>
        <w:pStyle w:val="Heading4"/>
        <w:rPr>
          <w:rStyle w:val="normaltextrun"/>
          <w:rFonts w:asciiTheme="minorHAnsi" w:hAnsiTheme="minorHAnsi" w:cstheme="minorHAnsi"/>
          <w:i w:val="0"/>
          <w:iCs w:val="0"/>
          <w:lang w:val="en-GB"/>
        </w:rPr>
      </w:pPr>
      <w:bookmarkStart w:id="59" w:name="_Toc119418306"/>
      <w:bookmarkStart w:id="60" w:name="_Toc119418571"/>
      <w:bookmarkStart w:id="61" w:name="_Toc125462703"/>
      <w:r w:rsidRPr="00F3596A">
        <w:rPr>
          <w:rStyle w:val="normaltextrun"/>
          <w:rFonts w:asciiTheme="minorHAnsi" w:hAnsiTheme="minorHAnsi" w:cstheme="minorHAnsi"/>
          <w:i w:val="0"/>
          <w:iCs w:val="0"/>
          <w:color w:val="7030A0"/>
          <w:position w:val="2"/>
          <w:lang w:val="en-GB"/>
        </w:rPr>
        <w:t>Accessing mainstream services – chemist, shops, GP, Family Planning services</w:t>
      </w:r>
      <w:bookmarkEnd w:id="59"/>
      <w:bookmarkEnd w:id="60"/>
      <w:bookmarkEnd w:id="61"/>
      <w:r w:rsidRPr="00F3596A">
        <w:rPr>
          <w:rStyle w:val="normaltextrun"/>
          <w:rFonts w:asciiTheme="minorHAnsi" w:hAnsiTheme="minorHAnsi" w:cstheme="minorHAnsi"/>
          <w:i w:val="0"/>
          <w:iCs w:val="0"/>
          <w:color w:val="7030A0"/>
          <w:position w:val="2"/>
          <w:lang w:val="en-GB"/>
        </w:rPr>
        <w:t> </w:t>
      </w:r>
    </w:p>
    <w:p w14:paraId="32E664F9" w14:textId="5F35F5AC" w:rsidR="67F7E6BC" w:rsidRPr="009D001A" w:rsidRDefault="67F7E6BC" w:rsidP="00CF6E11">
      <w:pPr>
        <w:pStyle w:val="paragraph"/>
        <w:spacing w:before="0" w:beforeAutospacing="0" w:after="0" w:afterAutospacing="0"/>
        <w:rPr>
          <w:rStyle w:val="normaltextrun"/>
          <w:rFonts w:asciiTheme="minorHAnsi" w:hAnsiTheme="minorHAnsi" w:cstheme="minorHAnsi"/>
          <w:sz w:val="22"/>
          <w:szCs w:val="22"/>
          <w:lang w:val="en-GB"/>
        </w:rPr>
      </w:pPr>
    </w:p>
    <w:p w14:paraId="3152334B" w14:textId="168D56B4" w:rsidR="00F34A20" w:rsidRDefault="29F75689"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With the exception of rehabilitation related services, there are no </w:t>
      </w:r>
      <w:r w:rsidR="149FC8FC" w:rsidRPr="009D001A">
        <w:rPr>
          <w:rStyle w:val="normaltextrun"/>
          <w:rFonts w:asciiTheme="minorHAnsi" w:hAnsiTheme="minorHAnsi" w:cstheme="minorHAnsi"/>
          <w:sz w:val="22"/>
          <w:szCs w:val="22"/>
          <w:lang w:val="en-GB"/>
        </w:rPr>
        <w:t xml:space="preserve">disability specific fertility and contraception services in Ireland. </w:t>
      </w:r>
      <w:r w:rsidR="007554EA" w:rsidRPr="009D001A">
        <w:rPr>
          <w:rStyle w:val="normaltextrun"/>
          <w:rFonts w:asciiTheme="minorHAnsi" w:hAnsiTheme="minorHAnsi" w:cstheme="minorHAnsi"/>
          <w:sz w:val="22"/>
          <w:szCs w:val="22"/>
          <w:lang w:val="en-GB"/>
        </w:rPr>
        <w:t>E</w:t>
      </w:r>
      <w:r w:rsidR="149FC8FC" w:rsidRPr="009D001A">
        <w:rPr>
          <w:rStyle w:val="normaltextrun"/>
          <w:rFonts w:asciiTheme="minorHAnsi" w:hAnsiTheme="minorHAnsi" w:cstheme="minorHAnsi"/>
          <w:sz w:val="22"/>
          <w:szCs w:val="22"/>
          <w:lang w:val="en-GB"/>
        </w:rPr>
        <w:t xml:space="preserve">xisting mainstream services must be accessible to everyone in an equal manner. </w:t>
      </w:r>
      <w:r w:rsidR="5C534114" w:rsidRPr="009D001A">
        <w:rPr>
          <w:rStyle w:val="normaltextrun"/>
          <w:rFonts w:asciiTheme="minorHAnsi" w:hAnsiTheme="minorHAnsi" w:cstheme="minorHAnsi"/>
          <w:sz w:val="22"/>
          <w:szCs w:val="22"/>
          <w:lang w:val="en-GB"/>
        </w:rPr>
        <w:t xml:space="preserve">Contraception in particular is available widely in the community varying from supermarkets and vending machines to GPs and chemists. Staff within </w:t>
      </w:r>
      <w:r w:rsidR="6CB7E0CD" w:rsidRPr="009D001A">
        <w:rPr>
          <w:rStyle w:val="normaltextrun"/>
          <w:rFonts w:asciiTheme="minorHAnsi" w:hAnsiTheme="minorHAnsi" w:cstheme="minorHAnsi"/>
          <w:sz w:val="22"/>
          <w:szCs w:val="22"/>
          <w:lang w:val="en-GB"/>
        </w:rPr>
        <w:t>all</w:t>
      </w:r>
      <w:r w:rsidR="5C534114" w:rsidRPr="009D001A">
        <w:rPr>
          <w:rStyle w:val="normaltextrun"/>
          <w:rFonts w:asciiTheme="minorHAnsi" w:hAnsiTheme="minorHAnsi" w:cstheme="minorHAnsi"/>
          <w:sz w:val="22"/>
          <w:szCs w:val="22"/>
          <w:lang w:val="en-GB"/>
        </w:rPr>
        <w:t xml:space="preserve"> these settings have a role in ensuri</w:t>
      </w:r>
      <w:r w:rsidR="4A27E22C" w:rsidRPr="009D001A">
        <w:rPr>
          <w:rStyle w:val="normaltextrun"/>
          <w:rFonts w:asciiTheme="minorHAnsi" w:hAnsiTheme="minorHAnsi" w:cstheme="minorHAnsi"/>
          <w:sz w:val="22"/>
          <w:szCs w:val="22"/>
          <w:lang w:val="en-GB"/>
        </w:rPr>
        <w:t xml:space="preserve">ng equal access to contraception. </w:t>
      </w:r>
      <w:r w:rsidR="2B3D0012" w:rsidRPr="009D001A">
        <w:rPr>
          <w:rStyle w:val="normaltextrun"/>
          <w:rFonts w:asciiTheme="minorHAnsi" w:hAnsiTheme="minorHAnsi" w:cstheme="minorHAnsi"/>
          <w:sz w:val="22"/>
          <w:szCs w:val="22"/>
          <w:lang w:val="en-GB"/>
        </w:rPr>
        <w:t>With the announcement of free contraception for 17–25-year-olds</w:t>
      </w:r>
      <w:r w:rsidR="007554EA" w:rsidRPr="009D001A">
        <w:rPr>
          <w:rStyle w:val="normaltextrun"/>
          <w:rFonts w:asciiTheme="minorHAnsi" w:hAnsiTheme="minorHAnsi" w:cstheme="minorHAnsi"/>
          <w:sz w:val="22"/>
          <w:szCs w:val="22"/>
          <w:lang w:val="en-GB"/>
        </w:rPr>
        <w:t>,</w:t>
      </w:r>
      <w:r w:rsidR="2B3D0012" w:rsidRPr="009D001A">
        <w:rPr>
          <w:rStyle w:val="normaltextrun"/>
          <w:rFonts w:asciiTheme="minorHAnsi" w:hAnsiTheme="minorHAnsi" w:cstheme="minorHAnsi"/>
          <w:sz w:val="22"/>
          <w:szCs w:val="22"/>
          <w:lang w:val="en-GB"/>
        </w:rPr>
        <w:t xml:space="preserve"> the relevant providers must ensure their services are accessible to ensure equal provision for disabled young people. </w:t>
      </w:r>
    </w:p>
    <w:p w14:paraId="4743F49C" w14:textId="40F4C184" w:rsidR="00A64A34" w:rsidRDefault="00F3596A"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r>
        <w:rPr>
          <w:rFonts w:asciiTheme="minorHAnsi" w:hAnsiTheme="minorHAnsi" w:cstheme="minorHAnsi"/>
          <w:noProof/>
          <w:sz w:val="22"/>
          <w:szCs w:val="22"/>
        </w:rPr>
        <w:drawing>
          <wp:anchor distT="0" distB="0" distL="114300" distR="114300" simplePos="0" relativeHeight="251682816" behindDoc="0" locked="0" layoutInCell="1" allowOverlap="1" wp14:anchorId="26E1D5F8" wp14:editId="7FDC202E">
            <wp:simplePos x="0" y="0"/>
            <wp:positionH relativeFrom="column">
              <wp:posOffset>-24765</wp:posOffset>
            </wp:positionH>
            <wp:positionV relativeFrom="paragraph">
              <wp:posOffset>201295</wp:posOffset>
            </wp:positionV>
            <wp:extent cx="622300" cy="621665"/>
            <wp:effectExtent l="0" t="0" r="6350" b="698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p>
    <w:p w14:paraId="3229F8BB" w14:textId="17F22EA9" w:rsidR="00A64A34" w:rsidRPr="009D001A" w:rsidRDefault="00A64A34" w:rsidP="00F3596A">
      <w:pPr>
        <w:pStyle w:val="paragraph"/>
        <w:spacing w:before="0" w:beforeAutospacing="0" w:after="0" w:afterAutospacing="0"/>
        <w:ind w:left="1134"/>
        <w:textAlignment w:val="baseline"/>
        <w:rPr>
          <w:rFonts w:asciiTheme="minorHAnsi" w:hAnsiTheme="minorHAnsi" w:cstheme="minorHAnsi"/>
          <w:sz w:val="22"/>
          <w:szCs w:val="22"/>
        </w:rPr>
      </w:pPr>
      <w:r w:rsidRPr="009D001A">
        <w:rPr>
          <w:rStyle w:val="normaltextrun"/>
          <w:rFonts w:asciiTheme="minorHAnsi" w:hAnsiTheme="minorHAnsi" w:cstheme="minorHAnsi"/>
          <w:sz w:val="22"/>
          <w:szCs w:val="22"/>
          <w:lang w:val="en-GB"/>
        </w:rPr>
        <w:t>‘[</w:t>
      </w:r>
      <w:r w:rsidRPr="009D001A">
        <w:rPr>
          <w:rStyle w:val="normaltextrun"/>
          <w:rFonts w:asciiTheme="minorHAnsi" w:hAnsiTheme="minorHAnsi" w:cstheme="minorHAnsi"/>
          <w:i/>
          <w:iCs/>
          <w:sz w:val="22"/>
          <w:szCs w:val="22"/>
          <w:lang w:val="en-GB"/>
        </w:rPr>
        <w:t>The doctor said]</w:t>
      </w:r>
      <w:r w:rsidRPr="009D001A">
        <w:rPr>
          <w:rFonts w:asciiTheme="minorHAnsi" w:hAnsiTheme="minorHAnsi" w:cstheme="minorHAnsi"/>
          <w:i/>
          <w:iCs/>
          <w:sz w:val="22"/>
          <w:szCs w:val="22"/>
          <w:lang w:val="en-US"/>
        </w:rPr>
        <w:t>, ‘Well, normally, after four months we actually examine you.’ I said, ‘Why would you do that?’ He said they just wanted to make sure there was no bumps and stuff like that. I said, ‘Right...’ Then he said, ‘We don’t need to do it with you</w:t>
      </w:r>
      <w:bookmarkStart w:id="62" w:name="_Int_l4K5mIEc"/>
      <w:r w:rsidRPr="009D001A">
        <w:rPr>
          <w:rFonts w:asciiTheme="minorHAnsi" w:hAnsiTheme="minorHAnsi" w:cstheme="minorHAnsi"/>
          <w:i/>
          <w:iCs/>
          <w:sz w:val="22"/>
          <w:szCs w:val="22"/>
          <w:lang w:val="en-US"/>
        </w:rPr>
        <w:t>.’</w:t>
      </w:r>
      <w:bookmarkEnd w:id="62"/>
      <w:r w:rsidRPr="009D001A">
        <w:rPr>
          <w:rFonts w:asciiTheme="minorHAnsi" w:hAnsiTheme="minorHAnsi" w:cstheme="minorHAnsi"/>
          <w:i/>
          <w:iCs/>
          <w:sz w:val="22"/>
          <w:szCs w:val="22"/>
          <w:lang w:val="en-US"/>
        </w:rPr>
        <w:t xml:space="preserve"> And I went outside, and I went home, and I thought - yes, you do, you do need to do that with me. So, now I am in the process – I wrote a letter to them objecting to the treatment that I had been getting and being treated differently from anybody else. So, I am waiting from a response from them on that. I just </w:t>
      </w:r>
      <w:bookmarkStart w:id="63" w:name="_Int_k3fgy6Uj"/>
      <w:r w:rsidRPr="009D001A">
        <w:rPr>
          <w:rFonts w:asciiTheme="minorHAnsi" w:hAnsiTheme="minorHAnsi" w:cstheme="minorHAnsi"/>
          <w:i/>
          <w:iCs/>
          <w:sz w:val="22"/>
          <w:szCs w:val="22"/>
          <w:lang w:val="en-US"/>
        </w:rPr>
        <w:t>kind of felt</w:t>
      </w:r>
      <w:bookmarkEnd w:id="63"/>
      <w:r w:rsidRPr="009D001A">
        <w:rPr>
          <w:rFonts w:asciiTheme="minorHAnsi" w:hAnsiTheme="minorHAnsi" w:cstheme="minorHAnsi"/>
          <w:i/>
          <w:iCs/>
          <w:sz w:val="22"/>
          <w:szCs w:val="22"/>
          <w:lang w:val="en-US"/>
        </w:rPr>
        <w:t xml:space="preserve"> - you haven’t got a </w:t>
      </w:r>
      <w:proofErr w:type="gramStart"/>
      <w:r w:rsidRPr="009D001A">
        <w:rPr>
          <w:rFonts w:asciiTheme="minorHAnsi" w:hAnsiTheme="minorHAnsi" w:cstheme="minorHAnsi"/>
          <w:i/>
          <w:iCs/>
          <w:sz w:val="22"/>
          <w:szCs w:val="22"/>
          <w:lang w:val="en-US"/>
        </w:rPr>
        <w:t>fucking clue</w:t>
      </w:r>
      <w:proofErr w:type="gramEnd"/>
      <w:r w:rsidRPr="009D001A">
        <w:rPr>
          <w:rFonts w:asciiTheme="minorHAnsi" w:hAnsiTheme="minorHAnsi" w:cstheme="minorHAnsi"/>
          <w:i/>
          <w:iCs/>
          <w:sz w:val="22"/>
          <w:szCs w:val="22"/>
          <w:lang w:val="en-US"/>
        </w:rPr>
        <w:t>. I thought you don’t have a </w:t>
      </w:r>
      <w:proofErr w:type="gramStart"/>
      <w:r w:rsidRPr="009D001A">
        <w:rPr>
          <w:rFonts w:asciiTheme="minorHAnsi" w:hAnsiTheme="minorHAnsi" w:cstheme="minorHAnsi"/>
          <w:i/>
          <w:iCs/>
          <w:sz w:val="22"/>
          <w:szCs w:val="22"/>
          <w:lang w:val="en-US"/>
        </w:rPr>
        <w:t>fucking clue</w:t>
      </w:r>
      <w:proofErr w:type="gramEnd"/>
      <w:r w:rsidRPr="009D001A">
        <w:rPr>
          <w:rFonts w:asciiTheme="minorHAnsi" w:hAnsiTheme="minorHAnsi" w:cstheme="minorHAnsi"/>
          <w:i/>
          <w:iCs/>
          <w:sz w:val="22"/>
          <w:szCs w:val="22"/>
          <w:lang w:val="en-US"/>
        </w:rPr>
        <w:t> how to treat me.</w:t>
      </w:r>
      <w:r w:rsidRPr="009D001A">
        <w:rPr>
          <w:rFonts w:asciiTheme="minorHAnsi" w:hAnsiTheme="minorHAnsi" w:cstheme="minorHAnsi"/>
          <w:sz w:val="22"/>
          <w:szCs w:val="22"/>
          <w:lang w:val="en-US"/>
        </w:rPr>
        <w:t>’</w:t>
      </w:r>
      <w:r w:rsidRPr="009D001A">
        <w:rPr>
          <w:rFonts w:asciiTheme="minorHAnsi" w:hAnsiTheme="minorHAnsi" w:cstheme="minorHAnsi"/>
          <w:sz w:val="22"/>
          <w:szCs w:val="22"/>
        </w:rPr>
        <w:t> </w:t>
      </w:r>
    </w:p>
    <w:p w14:paraId="0F37EC29" w14:textId="2A4073C1" w:rsidR="00A64A34" w:rsidRPr="009D001A" w:rsidRDefault="00A64A34" w:rsidP="00F3596A">
      <w:pPr>
        <w:pStyle w:val="paragraph"/>
        <w:spacing w:before="0" w:beforeAutospacing="0" w:after="0" w:afterAutospacing="0"/>
        <w:ind w:left="1134"/>
        <w:jc w:val="right"/>
        <w:rPr>
          <w:rFonts w:asciiTheme="minorHAnsi" w:hAnsiTheme="minorHAnsi" w:cstheme="minorHAnsi"/>
          <w:sz w:val="22"/>
          <w:szCs w:val="22"/>
        </w:rPr>
      </w:pPr>
      <w:r w:rsidRPr="009D001A">
        <w:rPr>
          <w:rFonts w:asciiTheme="minorHAnsi" w:hAnsiTheme="minorHAnsi" w:cstheme="minorHAnsi"/>
          <w:sz w:val="22"/>
          <w:szCs w:val="22"/>
        </w:rPr>
        <w:t>–</w:t>
      </w:r>
      <w:r w:rsidRPr="009D001A">
        <w:rPr>
          <w:rFonts w:asciiTheme="minorHAnsi" w:hAnsiTheme="minorHAnsi" w:cstheme="minorHAnsi"/>
          <w:sz w:val="22"/>
          <w:szCs w:val="22"/>
          <w:shd w:val="clear" w:color="auto" w:fill="FFFFFF"/>
        </w:rPr>
        <w:t xml:space="preserve"> </w:t>
      </w:r>
      <w:r w:rsidR="00803361">
        <w:rPr>
          <w:rFonts w:asciiTheme="minorHAnsi" w:hAnsiTheme="minorHAnsi" w:cstheme="minorHAnsi"/>
          <w:sz w:val="22"/>
          <w:szCs w:val="22"/>
          <w:shd w:val="clear" w:color="auto" w:fill="FFFFFF"/>
        </w:rPr>
        <w:t>Jen, disabled woman</w:t>
      </w:r>
    </w:p>
    <w:p w14:paraId="6F6BACA5" w14:textId="2C0AA5FC" w:rsidR="00A64A34" w:rsidRPr="009D001A" w:rsidRDefault="00A64A34" w:rsidP="00F3596A">
      <w:pPr>
        <w:ind w:left="1134"/>
        <w:textAlignment w:val="baseline"/>
        <w:rPr>
          <w:rFonts w:asciiTheme="minorHAnsi" w:hAnsiTheme="minorHAnsi" w:cstheme="minorHAnsi"/>
          <w:sz w:val="22"/>
          <w:szCs w:val="22"/>
        </w:rPr>
      </w:pPr>
    </w:p>
    <w:p w14:paraId="405D29A3" w14:textId="659A0ADF" w:rsidR="00A64A34" w:rsidRDefault="00A64A34" w:rsidP="00F3596A">
      <w:pPr>
        <w:ind w:left="1134"/>
        <w:rPr>
          <w:rFonts w:asciiTheme="minorHAnsi" w:hAnsiTheme="minorHAnsi" w:cstheme="minorHAnsi"/>
          <w:sz w:val="22"/>
          <w:szCs w:val="22"/>
        </w:rPr>
      </w:pPr>
      <w:r w:rsidRPr="009D001A">
        <w:rPr>
          <w:rFonts w:asciiTheme="minorHAnsi" w:hAnsiTheme="minorHAnsi" w:cstheme="minorHAnsi"/>
          <w:sz w:val="22"/>
          <w:szCs w:val="22"/>
        </w:rPr>
        <w:t>‘</w:t>
      </w:r>
      <w:proofErr w:type="gramStart"/>
      <w:r w:rsidRPr="009D001A">
        <w:rPr>
          <w:rFonts w:asciiTheme="minorHAnsi" w:hAnsiTheme="minorHAnsi" w:cstheme="minorHAnsi"/>
          <w:i/>
          <w:iCs/>
          <w:sz w:val="22"/>
          <w:szCs w:val="22"/>
        </w:rPr>
        <w:t>So</w:t>
      </w:r>
      <w:proofErr w:type="gramEnd"/>
      <w:r w:rsidRPr="009D001A">
        <w:rPr>
          <w:rFonts w:asciiTheme="minorHAnsi" w:hAnsiTheme="minorHAnsi" w:cstheme="minorHAnsi"/>
          <w:i/>
          <w:iCs/>
          <w:sz w:val="22"/>
          <w:szCs w:val="22"/>
        </w:rPr>
        <w:t xml:space="preserve"> it was agreed that somebody would work with [ a man with an intellectual disability], who he could contact, how he could talk to his GP, how his GP could make a referral, etc. to one of the hospitals in Dublin for genetic counselling and genetic assessment. And that was done. And he was told that as he wasn’t in a relationship and as he wasn’t sexually active that this service wasn’t going to be made available to him.…but I suppose we would query and did query and we still haven’t got this resolved around whether this can actually be made available to him. and was the intellectual disability the discriminatory factor, we don’t know</w:t>
      </w:r>
      <w:r w:rsidRPr="009D001A">
        <w:rPr>
          <w:rFonts w:asciiTheme="minorHAnsi" w:hAnsiTheme="minorHAnsi" w:cstheme="minorHAnsi"/>
          <w:sz w:val="22"/>
          <w:szCs w:val="22"/>
        </w:rPr>
        <w: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10CB2849" w14:textId="3CD007CB" w:rsidR="00A64A34" w:rsidRPr="009D001A" w:rsidRDefault="00A64A34" w:rsidP="00F3596A">
      <w:pPr>
        <w:ind w:left="1134"/>
        <w:jc w:val="right"/>
        <w:rPr>
          <w:rFonts w:asciiTheme="minorHAnsi" w:hAnsiTheme="minorHAnsi" w:cstheme="minorHAnsi"/>
          <w:sz w:val="22"/>
          <w:szCs w:val="22"/>
        </w:rPr>
      </w:pPr>
      <w:r w:rsidRPr="009D001A">
        <w:rPr>
          <w:rFonts w:asciiTheme="minorHAnsi" w:hAnsiTheme="minorHAnsi" w:cstheme="minorHAnsi"/>
          <w:sz w:val="22"/>
          <w:szCs w:val="22"/>
        </w:rPr>
        <w:t>–</w:t>
      </w:r>
      <w:r w:rsidR="00803361">
        <w:rPr>
          <w:rFonts w:asciiTheme="minorHAnsi" w:hAnsiTheme="minorHAnsi" w:cstheme="minorHAnsi"/>
          <w:sz w:val="22"/>
          <w:szCs w:val="22"/>
        </w:rPr>
        <w:t xml:space="preserve"> </w:t>
      </w:r>
      <w:r w:rsidR="00F3596A">
        <w:rPr>
          <w:rFonts w:asciiTheme="minorHAnsi" w:hAnsiTheme="minorHAnsi" w:cstheme="minorHAnsi"/>
          <w:sz w:val="22"/>
          <w:szCs w:val="22"/>
        </w:rPr>
        <w:t>J</w:t>
      </w:r>
      <w:r w:rsidR="00803361">
        <w:rPr>
          <w:rFonts w:asciiTheme="minorHAnsi" w:hAnsiTheme="minorHAnsi" w:cstheme="minorHAnsi"/>
          <w:sz w:val="22"/>
          <w:szCs w:val="22"/>
        </w:rPr>
        <w:t>ane</w:t>
      </w:r>
      <w:r w:rsidR="00F3596A">
        <w:rPr>
          <w:rFonts w:asciiTheme="minorHAnsi" w:hAnsiTheme="minorHAnsi" w:cstheme="minorHAnsi"/>
          <w:sz w:val="22"/>
          <w:szCs w:val="22"/>
        </w:rPr>
        <w:t>, p</w:t>
      </w:r>
      <w:r w:rsidRPr="009D001A">
        <w:rPr>
          <w:rFonts w:asciiTheme="minorHAnsi" w:hAnsiTheme="minorHAnsi" w:cstheme="minorHAnsi"/>
          <w:sz w:val="22"/>
          <w:szCs w:val="22"/>
        </w:rPr>
        <w:t>sychologist, Intellectual Disability Service</w:t>
      </w:r>
    </w:p>
    <w:p w14:paraId="6956F231" w14:textId="77777777" w:rsidR="00A64A34" w:rsidRPr="009D001A" w:rsidRDefault="00A64A34" w:rsidP="00CF6E11">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48B61F04" w14:textId="77777777" w:rsidR="00DA3CE6" w:rsidRPr="009D001A" w:rsidRDefault="149FC8FC" w:rsidP="006928FE">
      <w:pPr>
        <w:pStyle w:val="paragraph"/>
        <w:shd w:val="clear" w:color="auto" w:fill="E7E6E6" w:themeFill="background2"/>
        <w:spacing w:before="0" w:beforeAutospacing="0" w:after="0" w:afterAutospacing="0"/>
        <w:textAlignment w:val="baseline"/>
        <w:rPr>
          <w:rFonts w:asciiTheme="minorHAnsi" w:hAnsiTheme="minorHAnsi" w:cstheme="minorHAnsi"/>
          <w:sz w:val="22"/>
          <w:szCs w:val="22"/>
        </w:rPr>
      </w:pPr>
      <w:r w:rsidRPr="009D001A">
        <w:rPr>
          <w:rStyle w:val="eop"/>
          <w:rFonts w:asciiTheme="minorHAnsi" w:hAnsiTheme="minorHAnsi" w:cstheme="minorHAnsi"/>
          <w:sz w:val="22"/>
          <w:szCs w:val="22"/>
          <w:lang w:val="en-US"/>
        </w:rPr>
        <w:t xml:space="preserve">Do: </w:t>
      </w:r>
      <w:r w:rsidRPr="009D001A">
        <w:rPr>
          <w:rFonts w:asciiTheme="minorHAnsi" w:hAnsiTheme="minorHAnsi" w:cstheme="minorHAnsi"/>
          <w:sz w:val="22"/>
          <w:szCs w:val="22"/>
        </w:rPr>
        <w:tab/>
      </w:r>
    </w:p>
    <w:p w14:paraId="6FDEC2A0" w14:textId="0A570DB9" w:rsidR="00F34A20" w:rsidRPr="009D001A" w:rsidRDefault="19663649" w:rsidP="00803361">
      <w:pPr>
        <w:pStyle w:val="paragraph"/>
        <w:numPr>
          <w:ilvl w:val="0"/>
          <w:numId w:val="18"/>
        </w:numPr>
        <w:spacing w:before="24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Provide your service on an equal basis with other customers/clients/service users.</w:t>
      </w:r>
    </w:p>
    <w:p w14:paraId="1D80B77D" w14:textId="7947FB28" w:rsidR="00FD19D9" w:rsidRPr="009D001A" w:rsidRDefault="00FD19D9" w:rsidP="006928FE">
      <w:pPr>
        <w:pStyle w:val="paragraph"/>
        <w:numPr>
          <w:ilvl w:val="0"/>
          <w:numId w:val="18"/>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Make your service accessible in terms of physical, information and attitudinal accessibility.</w:t>
      </w:r>
    </w:p>
    <w:p w14:paraId="59C5025E" w14:textId="49686FB3" w:rsidR="00F34A20" w:rsidRPr="009D001A" w:rsidRDefault="2E52E70E" w:rsidP="006928FE">
      <w:pPr>
        <w:pStyle w:val="paragraph"/>
        <w:numPr>
          <w:ilvl w:val="0"/>
          <w:numId w:val="18"/>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With the person’s permission, link in with their support network to facilitate a treatment (e.g., contraceptive prescription) or purchase (</w:t>
      </w:r>
      <w:r w:rsidR="00A64A34" w:rsidRPr="009D001A">
        <w:rPr>
          <w:rStyle w:val="eop"/>
          <w:rFonts w:asciiTheme="minorHAnsi" w:hAnsiTheme="minorHAnsi" w:cstheme="minorHAnsi"/>
          <w:sz w:val="22"/>
          <w:szCs w:val="22"/>
          <w:lang w:val="en-US"/>
        </w:rPr>
        <w:t>e.g.,</w:t>
      </w:r>
      <w:r w:rsidRPr="009D001A">
        <w:rPr>
          <w:rStyle w:val="eop"/>
          <w:rFonts w:asciiTheme="minorHAnsi" w:hAnsiTheme="minorHAnsi" w:cstheme="minorHAnsi"/>
          <w:sz w:val="22"/>
          <w:szCs w:val="22"/>
          <w:lang w:val="en-US"/>
        </w:rPr>
        <w:t xml:space="preserve"> condoms) be fulfilled.</w:t>
      </w:r>
    </w:p>
    <w:p w14:paraId="010B2546" w14:textId="79F86BC5" w:rsidR="00B66B87" w:rsidRPr="009D001A" w:rsidRDefault="70064265" w:rsidP="006928FE">
      <w:pPr>
        <w:pStyle w:val="paragraph"/>
        <w:numPr>
          <w:ilvl w:val="0"/>
          <w:numId w:val="18"/>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Check that the person is comfortable using/administering the treatment. </w:t>
      </w:r>
      <w:r w:rsidR="00A22F97" w:rsidRPr="009D001A">
        <w:rPr>
          <w:rStyle w:val="eop"/>
          <w:rFonts w:asciiTheme="minorHAnsi" w:hAnsiTheme="minorHAnsi" w:cstheme="minorHAnsi"/>
          <w:sz w:val="22"/>
          <w:szCs w:val="22"/>
          <w:lang w:val="en-US"/>
        </w:rPr>
        <w:t xml:space="preserve">Dexterity and comfort with consistently taking tablets could influence this. </w:t>
      </w:r>
    </w:p>
    <w:p w14:paraId="471C6469" w14:textId="511B0903" w:rsidR="00B66B87" w:rsidRPr="009D001A" w:rsidRDefault="6A7C8D71" w:rsidP="006928FE">
      <w:pPr>
        <w:pStyle w:val="paragraph"/>
        <w:numPr>
          <w:ilvl w:val="0"/>
          <w:numId w:val="18"/>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Ensure the indicated accessibility measures are available when necessary.</w:t>
      </w:r>
    </w:p>
    <w:p w14:paraId="333517AA" w14:textId="7D66793D" w:rsidR="00F34A20" w:rsidRPr="009D001A" w:rsidRDefault="00F34A20"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61D81EFF" w14:textId="77777777" w:rsidR="00DA3CE6" w:rsidRPr="009D001A" w:rsidRDefault="026630FA" w:rsidP="006928FE">
      <w:pPr>
        <w:pStyle w:val="paragraph"/>
        <w:shd w:val="clear" w:color="auto" w:fill="E7E6E6" w:themeFill="background2"/>
        <w:spacing w:before="0" w:beforeAutospacing="0" w:after="0" w:afterAutospacing="0"/>
        <w:ind w:left="720" w:hanging="72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Don’t: </w:t>
      </w:r>
    </w:p>
    <w:p w14:paraId="7C90CF69" w14:textId="653EB1FF" w:rsidR="00F34A20" w:rsidRPr="009D001A" w:rsidRDefault="78486CE2" w:rsidP="00803361">
      <w:pPr>
        <w:pStyle w:val="paragraph"/>
        <w:numPr>
          <w:ilvl w:val="0"/>
          <w:numId w:val="18"/>
        </w:numPr>
        <w:spacing w:before="24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Require permission from a non-disabled family member or support person to purchase/fill the prescription. </w:t>
      </w:r>
    </w:p>
    <w:p w14:paraId="5EA80B08" w14:textId="0383F04F" w:rsidR="6BBB09E9" w:rsidRPr="009D001A" w:rsidRDefault="2B4A9252" w:rsidP="006928FE">
      <w:pPr>
        <w:pStyle w:val="paragraph"/>
        <w:numPr>
          <w:ilvl w:val="0"/>
          <w:numId w:val="18"/>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Inform a support person about the person’s receipt of service without their permission.</w:t>
      </w:r>
    </w:p>
    <w:p w14:paraId="72D20F1D" w14:textId="1535A0EB" w:rsidR="00B66B87" w:rsidRPr="009D001A" w:rsidRDefault="6A7C8D71" w:rsidP="006928FE">
      <w:pPr>
        <w:pStyle w:val="paragraph"/>
        <w:numPr>
          <w:ilvl w:val="0"/>
          <w:numId w:val="18"/>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Assume specialist knowledge or skills are required to deliver the service. </w:t>
      </w:r>
    </w:p>
    <w:p w14:paraId="456B0F45" w14:textId="3DC03B9D" w:rsidR="00B66B87" w:rsidRPr="009D001A" w:rsidRDefault="6A7C8D71" w:rsidP="006928FE">
      <w:pPr>
        <w:pStyle w:val="paragraph"/>
        <w:numPr>
          <w:ilvl w:val="0"/>
          <w:numId w:val="18"/>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Provide a sub-standard of care to a disabled person because it is difficult to facilitate their access to the full standard of care. </w:t>
      </w:r>
    </w:p>
    <w:p w14:paraId="3544F03E" w14:textId="77777777" w:rsidR="00B66B87" w:rsidRPr="009D001A" w:rsidRDefault="00B66B87" w:rsidP="00CF6E11">
      <w:pPr>
        <w:pStyle w:val="paragraph"/>
        <w:spacing w:before="0" w:beforeAutospacing="0" w:after="0" w:afterAutospacing="0"/>
        <w:ind w:left="720"/>
        <w:textAlignment w:val="baseline"/>
        <w:rPr>
          <w:rStyle w:val="eop"/>
          <w:rFonts w:asciiTheme="minorHAnsi" w:hAnsiTheme="minorHAnsi" w:cstheme="minorHAnsi"/>
          <w:sz w:val="22"/>
          <w:szCs w:val="22"/>
          <w:lang w:val="en-US"/>
        </w:rPr>
      </w:pPr>
    </w:p>
    <w:p w14:paraId="1D43016A" w14:textId="38EFBABA" w:rsidR="00A03A0C" w:rsidRPr="00803361" w:rsidRDefault="00F34A20" w:rsidP="00A64A34">
      <w:pPr>
        <w:pStyle w:val="Heading4"/>
        <w:rPr>
          <w:rStyle w:val="eop"/>
          <w:rFonts w:asciiTheme="minorHAnsi" w:hAnsiTheme="minorHAnsi" w:cstheme="minorHAnsi"/>
          <w:i w:val="0"/>
          <w:iCs w:val="0"/>
          <w:color w:val="7030A0"/>
          <w:lang w:val="en-US"/>
        </w:rPr>
      </w:pPr>
      <w:bookmarkStart w:id="64" w:name="_Toc119418307"/>
      <w:bookmarkStart w:id="65" w:name="_Toc119418572"/>
      <w:bookmarkStart w:id="66" w:name="_Toc125462704"/>
      <w:r w:rsidRPr="00803361">
        <w:rPr>
          <w:rStyle w:val="normaltextrun"/>
          <w:rFonts w:asciiTheme="minorHAnsi" w:hAnsiTheme="minorHAnsi" w:cstheme="minorHAnsi"/>
          <w:i w:val="0"/>
          <w:iCs w:val="0"/>
          <w:color w:val="7030A0"/>
          <w:position w:val="2"/>
          <w:lang w:val="en-GB"/>
        </w:rPr>
        <w:t>Decision making support</w:t>
      </w:r>
      <w:r w:rsidR="658C7527" w:rsidRPr="00803361">
        <w:rPr>
          <w:rStyle w:val="normaltextrun"/>
          <w:rFonts w:asciiTheme="minorHAnsi" w:hAnsiTheme="minorHAnsi" w:cstheme="minorHAnsi"/>
          <w:i w:val="0"/>
          <w:iCs w:val="0"/>
          <w:color w:val="7030A0"/>
          <w:position w:val="2"/>
          <w:lang w:val="en-GB"/>
        </w:rPr>
        <w:t xml:space="preserve"> and</w:t>
      </w:r>
      <w:r w:rsidR="7B33B40E" w:rsidRPr="00803361">
        <w:rPr>
          <w:rStyle w:val="eop"/>
          <w:rFonts w:asciiTheme="minorHAnsi" w:hAnsiTheme="minorHAnsi" w:cstheme="minorHAnsi"/>
          <w:i w:val="0"/>
          <w:iCs w:val="0"/>
          <w:color w:val="7030A0"/>
          <w:lang w:val="en-US"/>
        </w:rPr>
        <w:t>​</w:t>
      </w:r>
      <w:r w:rsidR="00A03A0C" w:rsidRPr="00803361">
        <w:rPr>
          <w:rStyle w:val="normaltextrun"/>
          <w:rFonts w:asciiTheme="minorHAnsi" w:hAnsiTheme="minorHAnsi" w:cstheme="minorHAnsi"/>
          <w:i w:val="0"/>
          <w:iCs w:val="0"/>
          <w:color w:val="7030A0"/>
          <w:position w:val="2"/>
          <w:lang w:val="en-GB"/>
        </w:rPr>
        <w:t xml:space="preserve"> </w:t>
      </w:r>
      <w:r w:rsidR="00F7583C">
        <w:rPr>
          <w:rStyle w:val="normaltextrun"/>
          <w:rFonts w:asciiTheme="minorHAnsi" w:hAnsiTheme="minorHAnsi" w:cstheme="minorHAnsi"/>
          <w:i w:val="0"/>
          <w:iCs w:val="0"/>
          <w:color w:val="7030A0"/>
          <w:position w:val="2"/>
          <w:lang w:val="en-GB"/>
        </w:rPr>
        <w:t>i</w:t>
      </w:r>
      <w:r w:rsidR="00A03A0C" w:rsidRPr="00803361">
        <w:rPr>
          <w:rStyle w:val="normaltextrun"/>
          <w:rFonts w:asciiTheme="minorHAnsi" w:hAnsiTheme="minorHAnsi" w:cstheme="minorHAnsi"/>
          <w:i w:val="0"/>
          <w:iCs w:val="0"/>
          <w:color w:val="7030A0"/>
          <w:position w:val="2"/>
          <w:lang w:val="en-GB"/>
        </w:rPr>
        <w:t xml:space="preserve">nformed </w:t>
      </w:r>
      <w:r w:rsidR="00F7583C">
        <w:rPr>
          <w:rStyle w:val="normaltextrun"/>
          <w:rFonts w:asciiTheme="minorHAnsi" w:hAnsiTheme="minorHAnsi" w:cstheme="minorHAnsi"/>
          <w:i w:val="0"/>
          <w:iCs w:val="0"/>
          <w:color w:val="7030A0"/>
          <w:position w:val="2"/>
          <w:lang w:val="en-GB"/>
        </w:rPr>
        <w:t>c</w:t>
      </w:r>
      <w:r w:rsidR="00A03A0C" w:rsidRPr="00803361">
        <w:rPr>
          <w:rStyle w:val="normaltextrun"/>
          <w:rFonts w:asciiTheme="minorHAnsi" w:hAnsiTheme="minorHAnsi" w:cstheme="minorHAnsi"/>
          <w:i w:val="0"/>
          <w:iCs w:val="0"/>
          <w:color w:val="7030A0"/>
          <w:position w:val="2"/>
          <w:lang w:val="en-GB"/>
        </w:rPr>
        <w:t>onsent</w:t>
      </w:r>
      <w:r w:rsidR="00A03A0C" w:rsidRPr="00803361">
        <w:rPr>
          <w:rStyle w:val="normaltextrun"/>
          <w:rFonts w:asciiTheme="minorHAnsi" w:hAnsiTheme="minorHAnsi" w:cstheme="minorHAnsi"/>
          <w:i w:val="0"/>
          <w:iCs w:val="0"/>
          <w:color w:val="7030A0"/>
          <w:position w:val="2"/>
          <w:lang w:val="en-US"/>
        </w:rPr>
        <w:t> </w:t>
      </w:r>
      <w:r w:rsidR="00A03A0C" w:rsidRPr="00803361">
        <w:rPr>
          <w:rStyle w:val="eop"/>
          <w:rFonts w:asciiTheme="minorHAnsi" w:hAnsiTheme="minorHAnsi" w:cstheme="minorHAnsi"/>
          <w:i w:val="0"/>
          <w:iCs w:val="0"/>
          <w:color w:val="7030A0"/>
          <w:lang w:val="en-US"/>
        </w:rPr>
        <w:t>​</w:t>
      </w:r>
      <w:bookmarkEnd w:id="64"/>
      <w:bookmarkEnd w:id="65"/>
      <w:bookmarkEnd w:id="66"/>
    </w:p>
    <w:p w14:paraId="5E62ACD0" w14:textId="0A8C914A" w:rsidR="00E20B2B" w:rsidRPr="009D001A" w:rsidRDefault="00E20B2B" w:rsidP="00CF6E11">
      <w:pPr>
        <w:pStyle w:val="paragraph"/>
        <w:spacing w:before="0" w:beforeAutospacing="0" w:after="0" w:afterAutospacing="0"/>
        <w:textAlignment w:val="baseline"/>
        <w:rPr>
          <w:rStyle w:val="eop"/>
          <w:rFonts w:asciiTheme="minorHAnsi" w:hAnsiTheme="minorHAnsi" w:cstheme="minorHAnsi"/>
          <w:sz w:val="22"/>
          <w:szCs w:val="22"/>
          <w:u w:val="single"/>
          <w:lang w:val="en-US"/>
        </w:rPr>
      </w:pPr>
    </w:p>
    <w:p w14:paraId="4C8D1827" w14:textId="321B7F7D" w:rsidR="00F34A20" w:rsidRDefault="00E20B2B" w:rsidP="00CF6E11">
      <w:pPr>
        <w:pStyle w:val="paragraph"/>
        <w:spacing w:before="0" w:beforeAutospacing="0" w:after="0" w:afterAutospacing="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Disab</w:t>
      </w:r>
      <w:r w:rsidR="1B929F89" w:rsidRPr="009D001A">
        <w:rPr>
          <w:rStyle w:val="eop"/>
          <w:rFonts w:asciiTheme="minorHAnsi" w:hAnsiTheme="minorHAnsi" w:cstheme="minorHAnsi"/>
          <w:sz w:val="22"/>
          <w:szCs w:val="22"/>
          <w:lang w:val="en-US"/>
        </w:rPr>
        <w:t>ility advocates have been</w:t>
      </w:r>
      <w:r w:rsidRPr="009D001A">
        <w:rPr>
          <w:rStyle w:val="eop"/>
          <w:rFonts w:asciiTheme="minorHAnsi" w:hAnsiTheme="minorHAnsi" w:cstheme="minorHAnsi"/>
          <w:sz w:val="22"/>
          <w:szCs w:val="22"/>
          <w:lang w:val="en-US"/>
        </w:rPr>
        <w:t xml:space="preserve"> vocal about the impact of involuntary or non-consensual interventions over their bodies and lives</w:t>
      </w:r>
      <w:r w:rsidR="00D229D6" w:rsidRPr="009D001A">
        <w:rPr>
          <w:rStyle w:val="eop"/>
          <w:rFonts w:asciiTheme="minorHAnsi" w:hAnsiTheme="minorHAnsi" w:cstheme="minorHAnsi"/>
          <w:sz w:val="22"/>
          <w:szCs w:val="22"/>
          <w:lang w:val="en-US"/>
        </w:rPr>
        <w:t>. Because our fertility and contraception needs are such an intimate part of our lives it is imperative that all necessary information is provided in an accessible form and the manner of relaying that information is respectful</w:t>
      </w:r>
      <w:r w:rsidR="00456F8E" w:rsidRPr="009D001A">
        <w:rPr>
          <w:rStyle w:val="eop"/>
          <w:rFonts w:asciiTheme="minorHAnsi" w:hAnsiTheme="minorHAnsi" w:cstheme="minorHAnsi"/>
          <w:sz w:val="22"/>
          <w:szCs w:val="22"/>
          <w:lang w:val="en-US"/>
        </w:rPr>
        <w:t xml:space="preserve"> and appropriate to the situation. As with the non-disabled population, disabled people may rely on the experiences of others to assist them in their decision making</w:t>
      </w:r>
      <w:r w:rsidR="0056280B" w:rsidRPr="009D001A">
        <w:rPr>
          <w:rStyle w:val="eop"/>
          <w:rFonts w:asciiTheme="minorHAnsi" w:hAnsiTheme="minorHAnsi" w:cstheme="minorHAnsi"/>
          <w:sz w:val="22"/>
          <w:szCs w:val="22"/>
          <w:lang w:val="en-US"/>
        </w:rPr>
        <w:t xml:space="preserve"> while maintaining the power of making the decision for themselves. </w:t>
      </w:r>
    </w:p>
    <w:p w14:paraId="4458E8D3" w14:textId="703EC57C" w:rsidR="00350032" w:rsidRDefault="00350032"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3AA28B5B" w14:textId="332B0B0D" w:rsidR="007D4870" w:rsidRDefault="00803361" w:rsidP="00803361">
      <w:pPr>
        <w:ind w:left="1134"/>
        <w:rPr>
          <w:rStyle w:val="normaltextrun"/>
          <w:rFonts w:asciiTheme="minorHAnsi" w:hAnsiTheme="minorHAnsi" w:cstheme="minorHAnsi"/>
          <w:sz w:val="22"/>
          <w:szCs w:val="22"/>
          <w:shd w:val="clear" w:color="auto" w:fill="FFFFFF"/>
          <w:lang w:val="en-US"/>
        </w:rPr>
      </w:pPr>
      <w:r>
        <w:rPr>
          <w:rFonts w:asciiTheme="minorHAnsi" w:hAnsiTheme="minorHAnsi" w:cstheme="minorHAnsi"/>
          <w:noProof/>
          <w:sz w:val="22"/>
          <w:szCs w:val="22"/>
        </w:rPr>
        <w:drawing>
          <wp:anchor distT="0" distB="0" distL="114300" distR="114300" simplePos="0" relativeHeight="251684864" behindDoc="0" locked="0" layoutInCell="1" allowOverlap="1" wp14:anchorId="1A9211D2" wp14:editId="1553C5DF">
            <wp:simplePos x="0" y="0"/>
            <wp:positionH relativeFrom="margin">
              <wp:align>left</wp:align>
            </wp:positionH>
            <wp:positionV relativeFrom="paragraph">
              <wp:posOffset>8890</wp:posOffset>
            </wp:positionV>
            <wp:extent cx="622300" cy="621665"/>
            <wp:effectExtent l="0" t="0" r="6350" b="698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350032">
        <w:rPr>
          <w:rStyle w:val="normaltextrun"/>
          <w:rFonts w:asciiTheme="minorHAnsi" w:hAnsiTheme="minorHAnsi" w:cstheme="minorHAnsi"/>
          <w:i/>
          <w:iCs/>
          <w:sz w:val="22"/>
          <w:szCs w:val="22"/>
          <w:shd w:val="clear" w:color="auto" w:fill="FFFFFF"/>
          <w:lang w:val="en-US"/>
        </w:rPr>
        <w:t>‘</w:t>
      </w:r>
      <w:r w:rsidR="00350032" w:rsidRPr="009D001A">
        <w:rPr>
          <w:rStyle w:val="normaltextrun"/>
          <w:rFonts w:asciiTheme="minorHAnsi" w:hAnsiTheme="minorHAnsi" w:cstheme="minorHAnsi"/>
          <w:i/>
          <w:iCs/>
          <w:sz w:val="22"/>
          <w:szCs w:val="22"/>
          <w:shd w:val="clear" w:color="auto" w:fill="FFFFFF"/>
          <w:lang w:val="en-US"/>
        </w:rPr>
        <w:t>My sister had spoken to me and said would you consider sterilisation</w:t>
      </w:r>
      <w:r w:rsidR="00350032">
        <w:rPr>
          <w:rStyle w:val="normaltextrun"/>
          <w:rFonts w:asciiTheme="minorHAnsi" w:hAnsiTheme="minorHAnsi" w:cstheme="minorHAnsi"/>
          <w:i/>
          <w:iCs/>
          <w:sz w:val="22"/>
          <w:szCs w:val="22"/>
          <w:shd w:val="clear" w:color="auto" w:fill="FFFFFF"/>
          <w:lang w:val="en-US"/>
        </w:rPr>
        <w:t>.</w:t>
      </w:r>
      <w:r w:rsidR="00350032" w:rsidRPr="009D001A">
        <w:rPr>
          <w:rStyle w:val="normaltextrun"/>
          <w:rFonts w:asciiTheme="minorHAnsi" w:hAnsiTheme="minorHAnsi" w:cstheme="minorHAnsi"/>
          <w:i/>
          <w:iCs/>
          <w:sz w:val="22"/>
          <w:szCs w:val="22"/>
          <w:shd w:val="clear" w:color="auto" w:fill="FFFFFF"/>
          <w:lang w:val="en-US"/>
        </w:rPr>
        <w:t xml:space="preserve"> </w:t>
      </w:r>
      <w:r w:rsidR="00350032">
        <w:rPr>
          <w:rStyle w:val="normaltextrun"/>
          <w:rFonts w:asciiTheme="minorHAnsi" w:hAnsiTheme="minorHAnsi" w:cstheme="minorHAnsi"/>
          <w:i/>
          <w:iCs/>
          <w:sz w:val="22"/>
          <w:szCs w:val="22"/>
          <w:shd w:val="clear" w:color="auto" w:fill="FFFFFF"/>
          <w:lang w:val="en-US"/>
        </w:rPr>
        <w:t>…</w:t>
      </w:r>
      <w:r w:rsidR="00350032" w:rsidRPr="009D001A">
        <w:rPr>
          <w:rStyle w:val="normaltextrun"/>
          <w:rFonts w:asciiTheme="minorHAnsi" w:hAnsiTheme="minorHAnsi" w:cstheme="minorHAnsi"/>
          <w:i/>
          <w:iCs/>
          <w:sz w:val="22"/>
          <w:szCs w:val="22"/>
          <w:shd w:val="clear" w:color="auto" w:fill="FFFFFF"/>
          <w:lang w:val="en-US"/>
        </w:rPr>
        <w:t>And so, I was unsure…. She said, because you’re pregnant, pregnant, pregnant. So, I spoke to my husband about it, my husband was like, no, no. He said, I can’t stand it, no. I was thinking, well I don’t know. But at the same time, we didn’t know, we didn’t have the information, so how could we have a conversation about it? …. Two weeks prior to the labour, my sister said to me, come with me, let’s talk to the doctor about sterilisation. I said, okay. I said, do you want it… I just followed her, and I just said, yes, I complied. …The doctor made sure that I wanted a sterilisation, and I, still unsure, and I just went, okay. And my sister was there at the time, so that conversation was going on. So, I was fitted in, they said, okay, get ready, signed a form. That evening, a doctor and a woman came, did a physical check, to be ready for the next morning. There was that communication thing again</w:t>
      </w:r>
      <w:r w:rsidR="00350032" w:rsidRPr="009D001A">
        <w:rPr>
          <w:rStyle w:val="normaltextrun"/>
          <w:rFonts w:asciiTheme="minorHAnsi" w:hAnsiTheme="minorHAnsi" w:cstheme="minorHAnsi"/>
          <w:sz w:val="22"/>
          <w:szCs w:val="22"/>
          <w:shd w:val="clear" w:color="auto" w:fill="FFFFFF"/>
          <w:lang w:val="en-US"/>
        </w:rPr>
        <w:t xml:space="preserve">.’ </w:t>
      </w:r>
    </w:p>
    <w:p w14:paraId="3BC4DF20" w14:textId="45013AAE" w:rsidR="00350032" w:rsidRPr="009D001A" w:rsidRDefault="00350032" w:rsidP="00803361">
      <w:pPr>
        <w:ind w:left="1134"/>
        <w:jc w:val="right"/>
        <w:rPr>
          <w:rStyle w:val="eop"/>
          <w:rFonts w:asciiTheme="minorHAnsi" w:hAnsiTheme="minorHAnsi" w:cstheme="minorHAnsi"/>
          <w:sz w:val="22"/>
          <w:szCs w:val="22"/>
          <w:shd w:val="clear" w:color="auto" w:fill="FFFFFF"/>
        </w:rPr>
      </w:pPr>
      <w:r>
        <w:rPr>
          <w:rStyle w:val="normaltextrun"/>
          <w:rFonts w:asciiTheme="minorHAnsi" w:hAnsiTheme="minorHAnsi" w:cstheme="minorHAnsi"/>
          <w:sz w:val="22"/>
          <w:szCs w:val="22"/>
          <w:shd w:val="clear" w:color="auto" w:fill="FFFFFF"/>
          <w:lang w:val="en-US"/>
        </w:rPr>
        <w:tab/>
      </w:r>
      <w:r>
        <w:rPr>
          <w:rStyle w:val="normaltextrun"/>
          <w:rFonts w:asciiTheme="minorHAnsi" w:hAnsiTheme="minorHAnsi" w:cstheme="minorHAnsi"/>
          <w:sz w:val="22"/>
          <w:szCs w:val="22"/>
          <w:shd w:val="clear" w:color="auto" w:fill="FFFFFF"/>
          <w:lang w:val="en-US"/>
        </w:rPr>
        <w:tab/>
      </w:r>
      <w:r>
        <w:rPr>
          <w:rStyle w:val="normaltextrun"/>
          <w:rFonts w:asciiTheme="minorHAnsi" w:hAnsiTheme="minorHAnsi" w:cstheme="minorHAnsi"/>
          <w:sz w:val="22"/>
          <w:szCs w:val="22"/>
          <w:shd w:val="clear" w:color="auto" w:fill="FFFFFF"/>
          <w:lang w:val="en-US"/>
        </w:rPr>
        <w:tab/>
      </w:r>
      <w:r>
        <w:rPr>
          <w:rStyle w:val="normaltextrun"/>
          <w:rFonts w:asciiTheme="minorHAnsi" w:hAnsiTheme="minorHAnsi" w:cstheme="minorHAnsi"/>
          <w:sz w:val="22"/>
          <w:szCs w:val="22"/>
          <w:shd w:val="clear" w:color="auto" w:fill="FFFFFF"/>
          <w:lang w:val="en-US"/>
        </w:rPr>
        <w:tab/>
      </w:r>
      <w:r>
        <w:rPr>
          <w:rStyle w:val="normaltextrun"/>
          <w:rFonts w:asciiTheme="minorHAnsi" w:hAnsiTheme="minorHAnsi" w:cstheme="minorHAnsi"/>
          <w:sz w:val="22"/>
          <w:szCs w:val="22"/>
          <w:shd w:val="clear" w:color="auto" w:fill="FFFFFF"/>
          <w:lang w:val="en-US"/>
        </w:rPr>
        <w:tab/>
      </w:r>
      <w:r>
        <w:rPr>
          <w:rStyle w:val="normaltextrun"/>
          <w:rFonts w:asciiTheme="minorHAnsi" w:hAnsiTheme="minorHAnsi" w:cstheme="minorHAnsi"/>
          <w:sz w:val="22"/>
          <w:szCs w:val="22"/>
          <w:shd w:val="clear" w:color="auto" w:fill="FFFFFF"/>
          <w:lang w:val="en-US"/>
        </w:rPr>
        <w:tab/>
      </w:r>
      <w:r w:rsidRPr="00CF6E11">
        <w:rPr>
          <w:rFonts w:asciiTheme="minorHAnsi" w:hAnsiTheme="minorHAnsi" w:cstheme="minorHAnsi"/>
          <w:sz w:val="22"/>
          <w:szCs w:val="22"/>
        </w:rPr>
        <w:t>–</w:t>
      </w:r>
      <w:r w:rsidRPr="009D001A">
        <w:rPr>
          <w:rStyle w:val="normaltextrun"/>
          <w:rFonts w:asciiTheme="minorHAnsi" w:hAnsiTheme="minorHAnsi" w:cstheme="minorHAnsi"/>
          <w:sz w:val="22"/>
          <w:szCs w:val="22"/>
          <w:shd w:val="clear" w:color="auto" w:fill="FFFFFF"/>
          <w:lang w:val="en-US"/>
        </w:rPr>
        <w:t xml:space="preserve"> </w:t>
      </w:r>
      <w:r w:rsidR="00803361">
        <w:rPr>
          <w:rStyle w:val="normaltextrun"/>
          <w:rFonts w:asciiTheme="minorHAnsi" w:hAnsiTheme="minorHAnsi" w:cstheme="minorHAnsi"/>
          <w:sz w:val="22"/>
          <w:szCs w:val="22"/>
          <w:shd w:val="clear" w:color="auto" w:fill="FFFFFF"/>
          <w:lang w:val="en-US"/>
        </w:rPr>
        <w:t xml:space="preserve">Sinead, </w:t>
      </w:r>
      <w:r w:rsidRPr="009D001A">
        <w:rPr>
          <w:rStyle w:val="normaltextrun"/>
          <w:rFonts w:asciiTheme="minorHAnsi" w:hAnsiTheme="minorHAnsi" w:cstheme="minorHAnsi"/>
          <w:sz w:val="22"/>
          <w:szCs w:val="22"/>
          <w:shd w:val="clear" w:color="auto" w:fill="FFFFFF"/>
          <w:lang w:val="en-US"/>
        </w:rPr>
        <w:t>Deaf woman</w:t>
      </w:r>
      <w:r w:rsidRPr="009D001A">
        <w:rPr>
          <w:rStyle w:val="eop"/>
          <w:rFonts w:asciiTheme="minorHAnsi" w:hAnsiTheme="minorHAnsi" w:cstheme="minorHAnsi"/>
          <w:sz w:val="22"/>
          <w:szCs w:val="22"/>
          <w:shd w:val="clear" w:color="auto" w:fill="FFFFFF"/>
        </w:rPr>
        <w:t> </w:t>
      </w:r>
    </w:p>
    <w:p w14:paraId="0AB0B56E" w14:textId="77777777" w:rsidR="00350032" w:rsidRPr="009D001A" w:rsidRDefault="00350032" w:rsidP="00803361">
      <w:pPr>
        <w:pStyle w:val="paragraph"/>
        <w:spacing w:before="0" w:beforeAutospacing="0" w:after="0" w:afterAutospacing="0"/>
        <w:ind w:left="1134"/>
        <w:rPr>
          <w:rStyle w:val="eop"/>
          <w:rFonts w:asciiTheme="minorHAnsi" w:hAnsiTheme="minorHAnsi" w:cstheme="minorHAnsi"/>
          <w:sz w:val="22"/>
          <w:szCs w:val="22"/>
          <w:lang w:val="en-US"/>
        </w:rPr>
      </w:pPr>
    </w:p>
    <w:p w14:paraId="30473C65" w14:textId="77777777" w:rsidR="00350032" w:rsidRDefault="00350032" w:rsidP="00803361">
      <w:pPr>
        <w:ind w:left="1134"/>
        <w:rPr>
          <w:rFonts w:asciiTheme="minorHAnsi" w:hAnsiTheme="minorHAnsi" w:cstheme="minorHAnsi"/>
          <w:sz w:val="22"/>
          <w:szCs w:val="22"/>
          <w:shd w:val="clear" w:color="auto" w:fill="FFFFFF"/>
        </w:rPr>
      </w:pPr>
      <w:r w:rsidRPr="009D001A">
        <w:rPr>
          <w:rStyle w:val="eop"/>
          <w:rFonts w:asciiTheme="minorHAnsi" w:hAnsiTheme="minorHAnsi" w:cstheme="minorHAnsi"/>
          <w:sz w:val="22"/>
          <w:szCs w:val="22"/>
          <w:lang w:val="en-US"/>
        </w:rPr>
        <w:t>‘</w:t>
      </w:r>
      <w:r w:rsidRPr="009D001A">
        <w:rPr>
          <w:rFonts w:asciiTheme="minorHAnsi" w:hAnsiTheme="minorHAnsi" w:cstheme="minorHAnsi"/>
          <w:i/>
          <w:iCs/>
          <w:sz w:val="22"/>
          <w:szCs w:val="22"/>
          <w:bdr w:val="none" w:sz="0" w:space="0" w:color="auto" w:frame="1"/>
        </w:rPr>
        <w:t xml:space="preserve">[One case] </w:t>
      </w:r>
      <w:r w:rsidRPr="009D001A">
        <w:rPr>
          <w:rFonts w:asciiTheme="minorHAnsi" w:hAnsiTheme="minorHAnsi" w:cstheme="minorHAnsi"/>
          <w:i/>
          <w:iCs/>
          <w:sz w:val="22"/>
          <w:szCs w:val="22"/>
          <w:shd w:val="clear" w:color="auto" w:fill="FFFFFF"/>
        </w:rPr>
        <w:t>was where a brother, the mother and father were dead, the brother again was more than happy for his brother to be with his girlfriend and live in the house. But he was saying that I'm not taking on another child </w:t>
      </w:r>
      <w:bookmarkStart w:id="67" w:name="_Int_CW4g4Eat"/>
      <w:r w:rsidRPr="009D001A">
        <w:rPr>
          <w:rFonts w:asciiTheme="minorHAnsi" w:hAnsiTheme="minorHAnsi" w:cstheme="minorHAnsi"/>
          <w:i/>
          <w:iCs/>
          <w:sz w:val="22"/>
          <w:szCs w:val="22"/>
          <w:shd w:val="clear" w:color="auto" w:fill="FFFFFF"/>
        </w:rPr>
        <w:t>at this point in time</w:t>
      </w:r>
      <w:bookmarkEnd w:id="67"/>
      <w:r w:rsidRPr="009D001A">
        <w:rPr>
          <w:rFonts w:asciiTheme="minorHAnsi" w:hAnsiTheme="minorHAnsi" w:cstheme="minorHAnsi"/>
          <w:i/>
          <w:iCs/>
          <w:sz w:val="22"/>
          <w:szCs w:val="22"/>
          <w:shd w:val="clear" w:color="auto" w:fill="FFFFFF"/>
        </w:rPr>
        <w:t>. So, they got ‘consent’ [for the brother with an intellectual disability] to be sterilised. And a number of sterilisations in males would have been along that sort of continuum really. And it was much easier at that stage to get the… Well, easy is not quite the word but it was easier for males to be sterilised than females</w:t>
      </w:r>
      <w:r w:rsidRPr="009D001A">
        <w:rPr>
          <w:rFonts w:asciiTheme="minorHAnsi" w:hAnsiTheme="minorHAnsi" w:cstheme="minorHAnsi"/>
          <w:sz w:val="22"/>
          <w:szCs w:val="22"/>
          <w:shd w:val="clear" w:color="auto" w:fill="FFFFFF"/>
        </w:rPr>
        <w:t>.’ </w:t>
      </w:r>
    </w:p>
    <w:p w14:paraId="37E4B101" w14:textId="1DC43233" w:rsidR="00350032" w:rsidRPr="009D001A" w:rsidRDefault="00350032" w:rsidP="00803361">
      <w:pPr>
        <w:ind w:left="1134"/>
        <w:jc w:val="right"/>
        <w:rPr>
          <w:rFonts w:asciiTheme="minorHAnsi" w:hAnsiTheme="minorHAnsi" w:cstheme="minorHAnsi"/>
          <w:sz w:val="22"/>
          <w:szCs w:val="22"/>
        </w:rPr>
      </w:pPr>
      <w:r w:rsidRPr="00CF6E11">
        <w:rPr>
          <w:rFonts w:asciiTheme="minorHAnsi" w:hAnsiTheme="minorHAnsi" w:cstheme="minorHAnsi"/>
          <w:sz w:val="22"/>
          <w:szCs w:val="22"/>
        </w:rPr>
        <w:t>–</w:t>
      </w:r>
      <w:r w:rsidR="00803361">
        <w:rPr>
          <w:rFonts w:asciiTheme="minorHAnsi" w:hAnsiTheme="minorHAnsi" w:cstheme="minorHAnsi"/>
          <w:sz w:val="22"/>
          <w:szCs w:val="22"/>
        </w:rPr>
        <w:t xml:space="preserve"> Jane, p</w:t>
      </w:r>
      <w:r w:rsidRPr="009D001A">
        <w:rPr>
          <w:rFonts w:asciiTheme="minorHAnsi" w:hAnsiTheme="minorHAnsi" w:cstheme="minorHAnsi"/>
          <w:sz w:val="22"/>
          <w:szCs w:val="22"/>
          <w:shd w:val="clear" w:color="auto" w:fill="FFFFFF"/>
        </w:rPr>
        <w:t xml:space="preserve">sychologist, </w:t>
      </w:r>
      <w:r w:rsidR="00803361">
        <w:rPr>
          <w:rFonts w:asciiTheme="minorHAnsi" w:hAnsiTheme="minorHAnsi" w:cstheme="minorHAnsi"/>
          <w:sz w:val="22"/>
          <w:szCs w:val="22"/>
          <w:shd w:val="clear" w:color="auto" w:fill="FFFFFF"/>
        </w:rPr>
        <w:t>intellectual disability ser</w:t>
      </w:r>
      <w:r w:rsidRPr="009D001A">
        <w:rPr>
          <w:rFonts w:asciiTheme="minorHAnsi" w:hAnsiTheme="minorHAnsi" w:cstheme="minorHAnsi"/>
          <w:sz w:val="22"/>
          <w:szCs w:val="22"/>
          <w:shd w:val="clear" w:color="auto" w:fill="FFFFFF"/>
        </w:rPr>
        <w:t>vice</w:t>
      </w:r>
    </w:p>
    <w:p w14:paraId="129EBAB2" w14:textId="77777777" w:rsidR="00E20B2B" w:rsidRPr="009D001A" w:rsidRDefault="688B2BC0" w:rsidP="00A64A34">
      <w:pPr>
        <w:pStyle w:val="paragraph"/>
        <w:shd w:val="clear" w:color="auto" w:fill="E7E6E6" w:themeFill="background2"/>
        <w:spacing w:before="0" w:beforeAutospacing="0" w:after="0" w:afterAutospacing="0"/>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lastRenderedPageBreak/>
        <w:t xml:space="preserve">Do: </w:t>
      </w:r>
    </w:p>
    <w:p w14:paraId="28931922" w14:textId="3BDC6F18" w:rsidR="00F34A20" w:rsidRPr="009D001A" w:rsidRDefault="55040979" w:rsidP="00803361">
      <w:pPr>
        <w:pStyle w:val="paragraph"/>
        <w:numPr>
          <w:ilvl w:val="0"/>
          <w:numId w:val="20"/>
        </w:numPr>
        <w:spacing w:before="24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Support the individual to consider all the options available to them.</w:t>
      </w:r>
    </w:p>
    <w:p w14:paraId="6874008E" w14:textId="35DFE05E" w:rsidR="004C6C65" w:rsidRPr="009D001A" w:rsidRDefault="5AF497F3" w:rsidP="00A64A34">
      <w:pPr>
        <w:pStyle w:val="paragraph"/>
        <w:numPr>
          <w:ilvl w:val="0"/>
          <w:numId w:val="20"/>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Where possible speak to the person individually or with independent interpreter/supporters. </w:t>
      </w:r>
    </w:p>
    <w:p w14:paraId="592C5FED" w14:textId="3FCB3E95" w:rsidR="00456F8E" w:rsidRPr="009D001A" w:rsidRDefault="1B54569F" w:rsidP="00A64A34">
      <w:pPr>
        <w:pStyle w:val="paragraph"/>
        <w:numPr>
          <w:ilvl w:val="0"/>
          <w:numId w:val="20"/>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Promote peer support for exchange of experiences about particular options.</w:t>
      </w:r>
    </w:p>
    <w:p w14:paraId="0D3108D8" w14:textId="7FD63E99" w:rsidR="00E67134" w:rsidRPr="009D001A" w:rsidRDefault="2ED67A24" w:rsidP="00A64A34">
      <w:pPr>
        <w:pStyle w:val="paragraph"/>
        <w:numPr>
          <w:ilvl w:val="0"/>
          <w:numId w:val="20"/>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Make use of communication tools which the person has indicated they are comfortable using. </w:t>
      </w:r>
    </w:p>
    <w:p w14:paraId="4C5CF33B" w14:textId="4D128644" w:rsidR="00E67134" w:rsidRPr="009D001A" w:rsidRDefault="2ED67A24" w:rsidP="00A64A34">
      <w:pPr>
        <w:pStyle w:val="paragraph"/>
        <w:numPr>
          <w:ilvl w:val="0"/>
          <w:numId w:val="20"/>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Allow plenty of time for discussion and decision making.</w:t>
      </w:r>
    </w:p>
    <w:p w14:paraId="5AB5B1A6" w14:textId="0193370B" w:rsidR="00E67134" w:rsidRPr="009D001A" w:rsidRDefault="2ED67A24" w:rsidP="00A64A34">
      <w:pPr>
        <w:pStyle w:val="paragraph"/>
        <w:numPr>
          <w:ilvl w:val="0"/>
          <w:numId w:val="20"/>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Depending on the nature of the treatment, reassure the person that a decision can be revisited at another time, or an alternative option is available if their initial choice is not suited to their needs. </w:t>
      </w:r>
    </w:p>
    <w:p w14:paraId="1F2C4070" w14:textId="60004254" w:rsidR="00F34A20" w:rsidRPr="009D001A" w:rsidRDefault="55040979" w:rsidP="00A64A34">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Consider the impact of any fertility and contraceptive treatment on the person’s health and wellbeing or future fertility.</w:t>
      </w:r>
    </w:p>
    <w:p w14:paraId="291627C4" w14:textId="744998FE" w:rsidR="00F34A20" w:rsidRPr="009D001A" w:rsidRDefault="55040979" w:rsidP="00A64A34">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Consider the potential impact of proposed medical treatments on the person’s fertility and contraception and advise appropriately.</w:t>
      </w:r>
    </w:p>
    <w:p w14:paraId="51575E34" w14:textId="3DB5EC02" w:rsidR="00F34A20" w:rsidRPr="009D001A" w:rsidRDefault="1B54569F" w:rsidP="00A64A34">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Allow time and space for change of mind about consent to a treatment, or to adapt the treatment. </w:t>
      </w:r>
    </w:p>
    <w:p w14:paraId="3B37D3FC" w14:textId="77777777" w:rsidR="00B8402B" w:rsidRPr="009D001A" w:rsidRDefault="00B8402B" w:rsidP="00CF6E11">
      <w:pPr>
        <w:pStyle w:val="paragraph"/>
        <w:spacing w:before="0" w:beforeAutospacing="0" w:after="0" w:afterAutospacing="0"/>
        <w:ind w:left="720"/>
        <w:textAlignment w:val="baseline"/>
        <w:rPr>
          <w:rStyle w:val="eop"/>
          <w:rFonts w:asciiTheme="minorHAnsi" w:hAnsiTheme="minorHAnsi" w:cstheme="minorHAnsi"/>
          <w:sz w:val="22"/>
          <w:szCs w:val="22"/>
          <w:lang w:val="en-US"/>
        </w:rPr>
      </w:pPr>
    </w:p>
    <w:p w14:paraId="116B1383" w14:textId="77777777" w:rsidR="00456F8E" w:rsidRPr="009D001A" w:rsidRDefault="01161851" w:rsidP="00A64A34">
      <w:pPr>
        <w:pStyle w:val="paragraph"/>
        <w:shd w:val="clear" w:color="auto" w:fill="E7E6E6" w:themeFill="background2"/>
        <w:spacing w:before="0" w:beforeAutospacing="0" w:after="0" w:afterAutospacing="0"/>
        <w:ind w:left="720" w:hanging="720"/>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Don’t:</w:t>
      </w:r>
      <w:r w:rsidRPr="009D001A">
        <w:rPr>
          <w:rFonts w:asciiTheme="minorHAnsi" w:hAnsiTheme="minorHAnsi" w:cstheme="minorHAnsi"/>
          <w:sz w:val="22"/>
          <w:szCs w:val="22"/>
        </w:rPr>
        <w:tab/>
      </w:r>
      <w:r w:rsidRPr="009D001A">
        <w:rPr>
          <w:rStyle w:val="eop"/>
          <w:rFonts w:asciiTheme="minorHAnsi" w:hAnsiTheme="minorHAnsi" w:cstheme="minorHAnsi"/>
          <w:sz w:val="22"/>
          <w:szCs w:val="22"/>
          <w:lang w:val="en-US"/>
        </w:rPr>
        <w:t xml:space="preserve"> </w:t>
      </w:r>
    </w:p>
    <w:p w14:paraId="7C4BE07A" w14:textId="52F86672" w:rsidR="01161851" w:rsidRPr="009D001A" w:rsidRDefault="7DD83971" w:rsidP="00803361">
      <w:pPr>
        <w:pStyle w:val="paragraph"/>
        <w:numPr>
          <w:ilvl w:val="0"/>
          <w:numId w:val="14"/>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Assume that an existing treatment has been consented to and can be continued without getting</w:t>
      </w:r>
      <w:r w:rsidR="00696935" w:rsidRPr="009D001A">
        <w:rPr>
          <w:rStyle w:val="eop"/>
          <w:rFonts w:asciiTheme="minorHAnsi" w:hAnsiTheme="minorHAnsi" w:cstheme="minorHAnsi"/>
          <w:sz w:val="22"/>
          <w:szCs w:val="22"/>
          <w:lang w:val="en-US"/>
        </w:rPr>
        <w:t xml:space="preserve"> ongoing</w:t>
      </w:r>
      <w:r w:rsidRPr="009D001A">
        <w:rPr>
          <w:rStyle w:val="eop"/>
          <w:rFonts w:asciiTheme="minorHAnsi" w:hAnsiTheme="minorHAnsi" w:cstheme="minorHAnsi"/>
          <w:sz w:val="22"/>
          <w:szCs w:val="22"/>
          <w:lang w:val="en-US"/>
        </w:rPr>
        <w:t xml:space="preserve"> informed consent.</w:t>
      </w:r>
    </w:p>
    <w:p w14:paraId="016B5E47" w14:textId="1B92676E" w:rsidR="00AD1B75" w:rsidRPr="009D001A" w:rsidRDefault="07838120" w:rsidP="00A64A34">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Do not assume that information relayed to a family member/support person is being communicated accurately or without bias to the individual.</w:t>
      </w:r>
    </w:p>
    <w:p w14:paraId="66296873" w14:textId="7498539F" w:rsidR="14B2EC76" w:rsidRPr="009D001A" w:rsidRDefault="3276F1B7" w:rsidP="00A64A34">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 not allow a support person or family member to </w:t>
      </w:r>
      <w:proofErr w:type="gramStart"/>
      <w:r w:rsidRPr="009D001A">
        <w:rPr>
          <w:rStyle w:val="eop"/>
          <w:rFonts w:asciiTheme="minorHAnsi" w:hAnsiTheme="minorHAnsi" w:cstheme="minorHAnsi"/>
          <w:sz w:val="22"/>
          <w:szCs w:val="22"/>
          <w:lang w:val="en-US"/>
        </w:rPr>
        <w:t>make a decision</w:t>
      </w:r>
      <w:proofErr w:type="gramEnd"/>
      <w:r w:rsidRPr="009D001A">
        <w:rPr>
          <w:rStyle w:val="eop"/>
          <w:rFonts w:asciiTheme="minorHAnsi" w:hAnsiTheme="minorHAnsi" w:cstheme="minorHAnsi"/>
          <w:sz w:val="22"/>
          <w:szCs w:val="22"/>
          <w:lang w:val="en-US"/>
        </w:rPr>
        <w:t xml:space="preserve"> about the person’s fertility or contraceptive treatment.</w:t>
      </w:r>
    </w:p>
    <w:p w14:paraId="59550F0D" w14:textId="77777777" w:rsidR="000D1F13" w:rsidRPr="009D001A" w:rsidRDefault="457A1A51" w:rsidP="00A64A34">
      <w:pPr>
        <w:pStyle w:val="paragraph"/>
        <w:numPr>
          <w:ilvl w:val="0"/>
          <w:numId w:val="14"/>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Consider the impact of any fertility and contraceptive treatment on the person’s health and wellbeing or future fertility.</w:t>
      </w:r>
    </w:p>
    <w:p w14:paraId="12CCE40A" w14:textId="1BA5FD5B" w:rsidR="000D1F13" w:rsidRPr="009D001A" w:rsidRDefault="457A1A51" w:rsidP="00A64A34">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Consider the potential impact of proposed medical treatments on the person’s fertility and contraception and advise appropriately</w:t>
      </w:r>
    </w:p>
    <w:p w14:paraId="49F5587C" w14:textId="5F8722A9" w:rsidR="00456F8E" w:rsidRPr="009D001A" w:rsidRDefault="1B54569F" w:rsidP="00A64A34">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Provide or point the person towards biased information with a particular religious/political ethos</w:t>
      </w:r>
      <w:r w:rsidR="07838120" w:rsidRPr="009D001A">
        <w:rPr>
          <w:rStyle w:val="eop"/>
          <w:rFonts w:asciiTheme="minorHAnsi" w:hAnsiTheme="minorHAnsi" w:cstheme="minorHAnsi"/>
          <w:sz w:val="22"/>
          <w:szCs w:val="22"/>
          <w:lang w:val="en-US"/>
        </w:rPr>
        <w:t>.</w:t>
      </w:r>
    </w:p>
    <w:p w14:paraId="5E49849C" w14:textId="0B717D10" w:rsidR="00AD1B75" w:rsidRPr="009D001A" w:rsidRDefault="07838120" w:rsidP="00A64A34">
      <w:pPr>
        <w:pStyle w:val="paragraph"/>
        <w:numPr>
          <w:ilvl w:val="0"/>
          <w:numId w:val="1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Trigger an assessment or denial of legal capacity process in relation to a fertility/contraception decision without exhausting all possible mechanisms. Use a ‘will and preference’ based approach to ascertaining the person’s wishes on the matter. </w:t>
      </w:r>
    </w:p>
    <w:p w14:paraId="186758F3" w14:textId="5255A74E" w:rsidR="6BBB09E9" w:rsidRPr="009D001A" w:rsidRDefault="6BBB09E9" w:rsidP="00CF6E11">
      <w:pPr>
        <w:pStyle w:val="paragraph"/>
        <w:spacing w:before="0" w:beforeAutospacing="0" w:after="0" w:afterAutospacing="0"/>
        <w:rPr>
          <w:rStyle w:val="eop"/>
          <w:rFonts w:asciiTheme="minorHAnsi" w:hAnsiTheme="minorHAnsi" w:cstheme="minorHAnsi"/>
          <w:sz w:val="22"/>
          <w:szCs w:val="22"/>
          <w:lang w:val="en-US"/>
        </w:rPr>
      </w:pPr>
    </w:p>
    <w:p w14:paraId="04F057BA" w14:textId="72B20C6C" w:rsidR="00F34A20" w:rsidRPr="00803361" w:rsidRDefault="00F34A20" w:rsidP="00350032">
      <w:pPr>
        <w:pStyle w:val="Heading4"/>
        <w:rPr>
          <w:rStyle w:val="eop"/>
          <w:rFonts w:asciiTheme="minorHAnsi" w:hAnsiTheme="minorHAnsi" w:cstheme="minorHAnsi"/>
          <w:i w:val="0"/>
          <w:iCs w:val="0"/>
          <w:color w:val="7030A0"/>
          <w:lang w:val="en-US"/>
        </w:rPr>
      </w:pPr>
      <w:bookmarkStart w:id="68" w:name="_Toc119418308"/>
      <w:bookmarkStart w:id="69" w:name="_Toc119418573"/>
      <w:bookmarkStart w:id="70" w:name="_Toc125462705"/>
      <w:r w:rsidRPr="00803361">
        <w:rPr>
          <w:rStyle w:val="normaltextrun"/>
          <w:rFonts w:asciiTheme="minorHAnsi" w:hAnsiTheme="minorHAnsi" w:cstheme="minorHAnsi"/>
          <w:i w:val="0"/>
          <w:iCs w:val="0"/>
          <w:color w:val="7030A0"/>
          <w:position w:val="2"/>
          <w:lang w:val="en-GB"/>
        </w:rPr>
        <w:t>Delivery</w:t>
      </w:r>
      <w:r w:rsidR="00F7583C">
        <w:rPr>
          <w:rStyle w:val="normaltextrun"/>
          <w:rFonts w:asciiTheme="minorHAnsi" w:hAnsiTheme="minorHAnsi" w:cstheme="minorHAnsi"/>
          <w:i w:val="0"/>
          <w:iCs w:val="0"/>
          <w:color w:val="7030A0"/>
          <w:position w:val="2"/>
          <w:lang w:val="en-GB"/>
        </w:rPr>
        <w:t xml:space="preserve"> of</w:t>
      </w:r>
      <w:r w:rsidRPr="00803361">
        <w:rPr>
          <w:rStyle w:val="normaltextrun"/>
          <w:rFonts w:asciiTheme="minorHAnsi" w:hAnsiTheme="minorHAnsi" w:cstheme="minorHAnsi"/>
          <w:i w:val="0"/>
          <w:iCs w:val="0"/>
          <w:color w:val="7030A0"/>
          <w:position w:val="2"/>
          <w:lang w:val="en-GB"/>
        </w:rPr>
        <w:t xml:space="preserve"> service</w:t>
      </w:r>
      <w:r w:rsidRPr="00803361">
        <w:rPr>
          <w:rStyle w:val="normaltextrun"/>
          <w:rFonts w:asciiTheme="minorHAnsi" w:hAnsiTheme="minorHAnsi" w:cstheme="minorHAnsi"/>
          <w:i w:val="0"/>
          <w:iCs w:val="0"/>
          <w:color w:val="7030A0"/>
          <w:position w:val="2"/>
          <w:lang w:val="en-US"/>
        </w:rPr>
        <w:t> </w:t>
      </w:r>
      <w:r w:rsidRPr="00803361">
        <w:rPr>
          <w:rStyle w:val="eop"/>
          <w:rFonts w:asciiTheme="minorHAnsi" w:hAnsiTheme="minorHAnsi" w:cstheme="minorHAnsi"/>
          <w:i w:val="0"/>
          <w:iCs w:val="0"/>
          <w:color w:val="7030A0"/>
          <w:lang w:val="en-US"/>
        </w:rPr>
        <w:t>​</w:t>
      </w:r>
      <w:bookmarkEnd w:id="68"/>
      <w:bookmarkEnd w:id="69"/>
      <w:bookmarkEnd w:id="70"/>
    </w:p>
    <w:p w14:paraId="1E6EEBC3" w14:textId="44FAF768" w:rsidR="67F7E6BC" w:rsidRPr="009D001A" w:rsidRDefault="67F7E6BC" w:rsidP="00CF6E11">
      <w:pPr>
        <w:pStyle w:val="paragraph"/>
        <w:spacing w:before="0" w:beforeAutospacing="0" w:after="0" w:afterAutospacing="0"/>
        <w:rPr>
          <w:rStyle w:val="eop"/>
          <w:rFonts w:asciiTheme="minorHAnsi" w:hAnsiTheme="minorHAnsi" w:cstheme="minorHAnsi"/>
          <w:sz w:val="22"/>
          <w:szCs w:val="22"/>
          <w:lang w:val="en-US"/>
        </w:rPr>
      </w:pPr>
    </w:p>
    <w:p w14:paraId="686A9309" w14:textId="2C058CD4" w:rsidR="00F848F7" w:rsidRDefault="00803361" w:rsidP="00CF6E11">
      <w:pPr>
        <w:pStyle w:val="paragraph"/>
        <w:spacing w:before="0" w:beforeAutospacing="0" w:after="0" w:afterAutospacing="0"/>
        <w:textAlignment w:val="baseline"/>
        <w:rPr>
          <w:rStyle w:val="eop"/>
          <w:rFonts w:asciiTheme="minorHAnsi" w:hAnsiTheme="minorHAnsi" w:cstheme="minorHAnsi"/>
          <w:sz w:val="22"/>
          <w:szCs w:val="22"/>
          <w:lang w:val="en-US"/>
        </w:rPr>
      </w:pPr>
      <w:r>
        <w:rPr>
          <w:rStyle w:val="eop"/>
          <w:rFonts w:asciiTheme="minorHAnsi" w:hAnsiTheme="minorHAnsi" w:cstheme="minorHAnsi"/>
          <w:sz w:val="22"/>
          <w:szCs w:val="22"/>
          <w:lang w:val="en-US"/>
        </w:rPr>
        <w:t>A</w:t>
      </w:r>
      <w:r w:rsidR="54904952" w:rsidRPr="009D001A">
        <w:rPr>
          <w:rStyle w:val="eop"/>
          <w:rFonts w:asciiTheme="minorHAnsi" w:hAnsiTheme="minorHAnsi" w:cstheme="minorHAnsi"/>
          <w:sz w:val="22"/>
          <w:szCs w:val="22"/>
          <w:lang w:val="en-US"/>
        </w:rPr>
        <w:t>ttitude and actions towards the person can have a lasting i</w:t>
      </w:r>
      <w:r w:rsidR="65BA7454" w:rsidRPr="009D001A">
        <w:rPr>
          <w:rStyle w:val="eop"/>
          <w:rFonts w:asciiTheme="minorHAnsi" w:hAnsiTheme="minorHAnsi" w:cstheme="minorHAnsi"/>
          <w:sz w:val="22"/>
          <w:szCs w:val="22"/>
          <w:lang w:val="en-US"/>
        </w:rPr>
        <w:t>mpression – for good and for bad. Recognise that the person has a right to the same standard of care as all service users</w:t>
      </w:r>
      <w:r w:rsidR="7287A11C" w:rsidRPr="009D001A">
        <w:rPr>
          <w:rStyle w:val="eop"/>
          <w:rFonts w:asciiTheme="minorHAnsi" w:hAnsiTheme="minorHAnsi" w:cstheme="minorHAnsi"/>
          <w:sz w:val="22"/>
          <w:szCs w:val="22"/>
          <w:lang w:val="en-US"/>
        </w:rPr>
        <w:t xml:space="preserve"> and has likely encountered many obstacles to reach this point of receiving the service, whether it is difficulty accessing information, physically presenting for the service or discriminatory attitudes from previous professionals.</w:t>
      </w:r>
      <w:r w:rsidR="7DCF67DC" w:rsidRPr="009D001A">
        <w:rPr>
          <w:rStyle w:val="eop"/>
          <w:rFonts w:asciiTheme="minorHAnsi" w:hAnsiTheme="minorHAnsi" w:cstheme="minorHAnsi"/>
          <w:sz w:val="22"/>
          <w:szCs w:val="22"/>
          <w:lang w:val="en-US"/>
        </w:rPr>
        <w:t xml:space="preserve"> Disabled people are the experts on their own lives, however having to recount their needs repetitively or justify why they want to proceed with a </w:t>
      </w:r>
      <w:r w:rsidR="009E160A" w:rsidRPr="009D001A">
        <w:rPr>
          <w:rStyle w:val="eop"/>
          <w:rFonts w:asciiTheme="minorHAnsi" w:hAnsiTheme="minorHAnsi" w:cstheme="minorHAnsi"/>
          <w:sz w:val="22"/>
          <w:szCs w:val="22"/>
          <w:lang w:val="en-US"/>
        </w:rPr>
        <w:t>c</w:t>
      </w:r>
      <w:r w:rsidR="7DCF67DC" w:rsidRPr="009D001A">
        <w:rPr>
          <w:rStyle w:val="eop"/>
          <w:rFonts w:asciiTheme="minorHAnsi" w:hAnsiTheme="minorHAnsi" w:cstheme="minorHAnsi"/>
          <w:sz w:val="22"/>
          <w:szCs w:val="22"/>
          <w:lang w:val="en-US"/>
        </w:rPr>
        <w:t xml:space="preserve">ontraceptive </w:t>
      </w:r>
      <w:r w:rsidR="009E160A" w:rsidRPr="009D001A">
        <w:rPr>
          <w:rStyle w:val="eop"/>
          <w:rFonts w:asciiTheme="minorHAnsi" w:hAnsiTheme="minorHAnsi" w:cstheme="minorHAnsi"/>
          <w:sz w:val="22"/>
          <w:szCs w:val="22"/>
          <w:lang w:val="en-US"/>
        </w:rPr>
        <w:t xml:space="preserve">or sterilization </w:t>
      </w:r>
      <w:r w:rsidR="7DCF67DC" w:rsidRPr="009D001A">
        <w:rPr>
          <w:rStyle w:val="eop"/>
          <w:rFonts w:asciiTheme="minorHAnsi" w:hAnsiTheme="minorHAnsi" w:cstheme="minorHAnsi"/>
          <w:sz w:val="22"/>
          <w:szCs w:val="22"/>
          <w:lang w:val="en-US"/>
        </w:rPr>
        <w:t>service is bu</w:t>
      </w:r>
      <w:r w:rsidR="3B4C1FB1" w:rsidRPr="009D001A">
        <w:rPr>
          <w:rStyle w:val="eop"/>
          <w:rFonts w:asciiTheme="minorHAnsi" w:hAnsiTheme="minorHAnsi" w:cstheme="minorHAnsi"/>
          <w:sz w:val="22"/>
          <w:szCs w:val="22"/>
          <w:lang w:val="en-US"/>
        </w:rPr>
        <w:t>r</w:t>
      </w:r>
      <w:r w:rsidR="7DCF67DC" w:rsidRPr="009D001A">
        <w:rPr>
          <w:rStyle w:val="eop"/>
          <w:rFonts w:asciiTheme="minorHAnsi" w:hAnsiTheme="minorHAnsi" w:cstheme="minorHAnsi"/>
          <w:sz w:val="22"/>
          <w:szCs w:val="22"/>
          <w:lang w:val="en-US"/>
        </w:rPr>
        <w:t>densom</w:t>
      </w:r>
      <w:r w:rsidR="33D482D1" w:rsidRPr="009D001A">
        <w:rPr>
          <w:rStyle w:val="eop"/>
          <w:rFonts w:asciiTheme="minorHAnsi" w:hAnsiTheme="minorHAnsi" w:cstheme="minorHAnsi"/>
          <w:sz w:val="22"/>
          <w:szCs w:val="22"/>
          <w:lang w:val="en-US"/>
        </w:rPr>
        <w:t>e</w:t>
      </w:r>
      <w:r w:rsidR="67FA4CEE" w:rsidRPr="009D001A">
        <w:rPr>
          <w:rStyle w:val="eop"/>
          <w:rFonts w:asciiTheme="minorHAnsi" w:hAnsiTheme="minorHAnsi" w:cstheme="minorHAnsi"/>
          <w:sz w:val="22"/>
          <w:szCs w:val="22"/>
          <w:lang w:val="en-US"/>
        </w:rPr>
        <w:t xml:space="preserve"> on the person</w:t>
      </w:r>
      <w:r w:rsidR="33D482D1" w:rsidRPr="009D001A">
        <w:rPr>
          <w:rStyle w:val="eop"/>
          <w:rFonts w:asciiTheme="minorHAnsi" w:hAnsiTheme="minorHAnsi" w:cstheme="minorHAnsi"/>
          <w:sz w:val="22"/>
          <w:szCs w:val="22"/>
          <w:lang w:val="en-US"/>
        </w:rPr>
        <w:t xml:space="preserve">. </w:t>
      </w:r>
    </w:p>
    <w:p w14:paraId="6B34FD72" w14:textId="11B9E2D5" w:rsidR="005C71BA" w:rsidRDefault="005C71BA" w:rsidP="00CF6E11">
      <w:pPr>
        <w:pStyle w:val="paragraph"/>
        <w:spacing w:before="0" w:beforeAutospacing="0" w:after="0" w:afterAutospacing="0"/>
        <w:textAlignment w:val="baseline"/>
        <w:rPr>
          <w:rStyle w:val="eop"/>
          <w:rFonts w:asciiTheme="minorHAnsi" w:hAnsiTheme="minorHAnsi" w:cstheme="minorHAnsi"/>
          <w:sz w:val="22"/>
          <w:szCs w:val="22"/>
          <w:lang w:val="en-US"/>
        </w:rPr>
      </w:pPr>
    </w:p>
    <w:p w14:paraId="72D60D35" w14:textId="233FBCAE" w:rsidR="005C71BA" w:rsidRPr="009D001A" w:rsidRDefault="00803361" w:rsidP="00803361">
      <w:pPr>
        <w:ind w:left="1134"/>
        <w:rPr>
          <w:rFonts w:asciiTheme="minorHAnsi" w:hAnsiTheme="minorHAnsi" w:cstheme="minorHAnsi"/>
          <w:i/>
          <w:iCs/>
          <w:sz w:val="22"/>
          <w:szCs w:val="22"/>
        </w:rPr>
      </w:pPr>
      <w:r>
        <w:rPr>
          <w:rFonts w:asciiTheme="minorHAnsi" w:hAnsiTheme="minorHAnsi" w:cstheme="minorHAnsi"/>
          <w:noProof/>
          <w:sz w:val="22"/>
          <w:szCs w:val="22"/>
        </w:rPr>
        <w:drawing>
          <wp:anchor distT="0" distB="0" distL="114300" distR="114300" simplePos="0" relativeHeight="251686912" behindDoc="0" locked="0" layoutInCell="1" allowOverlap="1" wp14:anchorId="1E824133" wp14:editId="178BEA39">
            <wp:simplePos x="0" y="0"/>
            <wp:positionH relativeFrom="margin">
              <wp:align>left</wp:align>
            </wp:positionH>
            <wp:positionV relativeFrom="paragraph">
              <wp:posOffset>11430</wp:posOffset>
            </wp:positionV>
            <wp:extent cx="622300" cy="621665"/>
            <wp:effectExtent l="0" t="0" r="6350" b="698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5C71BA" w:rsidRPr="009D001A">
        <w:rPr>
          <w:rStyle w:val="eop"/>
          <w:rFonts w:asciiTheme="minorHAnsi" w:hAnsiTheme="minorHAnsi" w:cstheme="minorHAnsi"/>
          <w:sz w:val="22"/>
          <w:szCs w:val="22"/>
          <w:lang w:val="en-US"/>
        </w:rPr>
        <w:t>‘</w:t>
      </w:r>
      <w:r w:rsidR="005C71BA" w:rsidRPr="009D001A">
        <w:rPr>
          <w:rFonts w:asciiTheme="minorHAnsi" w:hAnsiTheme="minorHAnsi" w:cstheme="minorHAnsi"/>
          <w:i/>
          <w:iCs/>
          <w:sz w:val="22"/>
          <w:szCs w:val="22"/>
          <w:shd w:val="clear" w:color="auto" w:fill="FFFFFF"/>
          <w:lang w:val="en-US"/>
        </w:rPr>
        <w:t xml:space="preserve">You know that I just think it’s and again, I would be against forced sterilisation you know, people with different disabilities getting sterilised, against their will but I think it’s the same as a woman should have the right to choose if… </w:t>
      </w:r>
    </w:p>
    <w:p w14:paraId="18C5A8CF" w14:textId="76A50178" w:rsidR="005C71BA" w:rsidRPr="009D001A" w:rsidRDefault="005C71BA" w:rsidP="00803361">
      <w:pPr>
        <w:ind w:left="1134"/>
        <w:rPr>
          <w:rFonts w:asciiTheme="minorHAnsi" w:hAnsiTheme="minorHAnsi" w:cstheme="minorHAnsi"/>
          <w:i/>
          <w:iCs/>
          <w:sz w:val="22"/>
          <w:szCs w:val="22"/>
        </w:rPr>
      </w:pPr>
      <w:r w:rsidRPr="009D001A">
        <w:rPr>
          <w:rFonts w:asciiTheme="minorHAnsi" w:hAnsiTheme="minorHAnsi" w:cstheme="minorHAnsi"/>
          <w:i/>
          <w:iCs/>
          <w:sz w:val="22"/>
          <w:szCs w:val="22"/>
          <w:shd w:val="clear" w:color="auto" w:fill="FFFFFF"/>
          <w:lang w:val="en-US"/>
        </w:rPr>
        <w:t xml:space="preserve">Interviewer: You’re requesting and you’re consenting, you know. </w:t>
      </w:r>
    </w:p>
    <w:p w14:paraId="71E9DF18" w14:textId="16262685" w:rsidR="005C71BA" w:rsidRDefault="005C71BA" w:rsidP="00803361">
      <w:pPr>
        <w:ind w:left="1134"/>
        <w:rPr>
          <w:rFonts w:asciiTheme="minorHAnsi" w:hAnsiTheme="minorHAnsi" w:cstheme="minorHAnsi"/>
          <w:sz w:val="22"/>
          <w:szCs w:val="22"/>
          <w:shd w:val="clear" w:color="auto" w:fill="FFFFFF"/>
        </w:rPr>
      </w:pPr>
      <w:r w:rsidRPr="009D001A">
        <w:rPr>
          <w:rFonts w:asciiTheme="minorHAnsi" w:hAnsiTheme="minorHAnsi" w:cstheme="minorHAnsi"/>
          <w:i/>
          <w:iCs/>
          <w:sz w:val="22"/>
          <w:szCs w:val="22"/>
          <w:shd w:val="clear" w:color="auto" w:fill="FFFFFF"/>
          <w:lang w:val="en-US"/>
        </w:rPr>
        <w:t xml:space="preserve">And like you’re going, ‘I know the facts, I know I’ll never be able to do this, this is not what I want, I don’t want this, I don’t want to have children that they don’t seem to </w:t>
      </w:r>
      <w:r w:rsidRPr="009D001A">
        <w:rPr>
          <w:rFonts w:asciiTheme="minorHAnsi" w:hAnsiTheme="minorHAnsi" w:cstheme="minorHAnsi"/>
          <w:i/>
          <w:iCs/>
          <w:sz w:val="22"/>
          <w:szCs w:val="22"/>
          <w:shd w:val="clear" w:color="auto" w:fill="FFFFFF"/>
          <w:lang w:val="en-US"/>
        </w:rPr>
        <w:lastRenderedPageBreak/>
        <w:t>understand. You know, it was, I don’t even know again if they saw the disability, you know or if it’s just ‘women should not be getting sterilised</w:t>
      </w:r>
      <w:bookmarkStart w:id="71" w:name="_Int_yHjovcRd"/>
      <w:r w:rsidRPr="009D001A">
        <w:rPr>
          <w:rFonts w:asciiTheme="minorHAnsi" w:hAnsiTheme="minorHAnsi" w:cstheme="minorHAnsi"/>
          <w:i/>
          <w:iCs/>
          <w:sz w:val="22"/>
          <w:szCs w:val="22"/>
          <w:shd w:val="clear" w:color="auto" w:fill="FFFFFF"/>
          <w:lang w:val="en-US"/>
        </w:rPr>
        <w:t>.’</w:t>
      </w:r>
      <w:bookmarkEnd w:id="71"/>
      <w:r w:rsidRPr="009D001A">
        <w:rPr>
          <w:rFonts w:asciiTheme="minorHAnsi" w:hAnsiTheme="minorHAnsi" w:cstheme="minorHAnsi"/>
          <w:i/>
          <w:iCs/>
          <w:sz w:val="22"/>
          <w:szCs w:val="22"/>
          <w:shd w:val="clear" w:color="auto" w:fill="FFFFFF"/>
          <w:lang w:val="en-US"/>
        </w:rPr>
        <w:t xml:space="preserve"> The doctor said to me, the first thing, ‘You have no right to choose whether or not a child is born.</w:t>
      </w:r>
      <w:r w:rsidRPr="009D001A">
        <w:rPr>
          <w:rFonts w:asciiTheme="minorHAnsi" w:hAnsiTheme="minorHAnsi" w:cstheme="minorHAnsi"/>
          <w:sz w:val="22"/>
          <w:szCs w:val="22"/>
          <w:shd w:val="clear" w:color="auto" w:fill="FFFFFF"/>
          <w:lang w:val="en-US"/>
        </w:rPr>
        <w:t>’</w:t>
      </w:r>
      <w:r w:rsidRPr="009D001A">
        <w:rPr>
          <w:rFonts w:asciiTheme="minorHAnsi" w:hAnsiTheme="minorHAnsi" w:cstheme="minorHAnsi"/>
          <w:sz w:val="22"/>
          <w:szCs w:val="22"/>
          <w:shd w:val="clear" w:color="auto" w:fill="FFFFFF"/>
        </w:rPr>
        <w:t> </w:t>
      </w:r>
    </w:p>
    <w:p w14:paraId="34208A04" w14:textId="5C99B676" w:rsidR="005C71BA" w:rsidRPr="009D001A" w:rsidRDefault="005C71BA" w:rsidP="00803361">
      <w:pPr>
        <w:ind w:left="1134"/>
        <w:jc w:val="right"/>
        <w:rPr>
          <w:rFonts w:asciiTheme="minorHAnsi" w:hAnsiTheme="minorHAnsi" w:cstheme="minorHAnsi"/>
          <w:sz w:val="22"/>
          <w:szCs w:val="22"/>
        </w:rPr>
      </w:pPr>
      <w:r w:rsidRPr="009D001A">
        <w:rPr>
          <w:rFonts w:asciiTheme="minorHAnsi" w:hAnsiTheme="minorHAnsi" w:cstheme="minorHAnsi"/>
          <w:sz w:val="22"/>
          <w:szCs w:val="22"/>
          <w:shd w:val="clear" w:color="auto" w:fill="FFFFFF"/>
        </w:rPr>
        <w:t xml:space="preserve">– </w:t>
      </w:r>
      <w:r w:rsidR="00803361">
        <w:rPr>
          <w:rFonts w:asciiTheme="minorHAnsi" w:hAnsiTheme="minorHAnsi" w:cstheme="minorHAnsi"/>
          <w:sz w:val="22"/>
          <w:szCs w:val="22"/>
          <w:shd w:val="clear" w:color="auto" w:fill="FFFFFF"/>
        </w:rPr>
        <w:t>Kelly, v</w:t>
      </w:r>
      <w:r w:rsidRPr="009D001A">
        <w:rPr>
          <w:rFonts w:asciiTheme="minorHAnsi" w:hAnsiTheme="minorHAnsi" w:cstheme="minorHAnsi"/>
          <w:sz w:val="22"/>
          <w:szCs w:val="22"/>
          <w:shd w:val="clear" w:color="auto" w:fill="FFFFFF"/>
        </w:rPr>
        <w:t>isually impaired woman</w:t>
      </w:r>
    </w:p>
    <w:p w14:paraId="5F5B7D50" w14:textId="5935B438" w:rsidR="005C71BA" w:rsidRPr="009D001A" w:rsidRDefault="00803361" w:rsidP="00803361">
      <w:pPr>
        <w:ind w:left="1134"/>
        <w:rPr>
          <w:rStyle w:val="eop"/>
          <w:rFonts w:asciiTheme="minorHAnsi" w:hAnsiTheme="minorHAnsi" w:cstheme="minorHAnsi"/>
          <w:sz w:val="22"/>
          <w:szCs w:val="22"/>
          <w:lang w:val="en-US"/>
        </w:rPr>
      </w:pPr>
      <w:r>
        <w:rPr>
          <w:rFonts w:asciiTheme="minorHAnsi" w:hAnsiTheme="minorHAnsi" w:cstheme="minorHAnsi"/>
          <w:noProof/>
          <w:sz w:val="22"/>
          <w:szCs w:val="22"/>
        </w:rPr>
        <w:drawing>
          <wp:anchor distT="0" distB="0" distL="114300" distR="114300" simplePos="0" relativeHeight="251703296" behindDoc="0" locked="0" layoutInCell="1" allowOverlap="1" wp14:anchorId="2905F5D2" wp14:editId="74B6EC45">
            <wp:simplePos x="0" y="0"/>
            <wp:positionH relativeFrom="margin">
              <wp:posOffset>-22034</wp:posOffset>
            </wp:positionH>
            <wp:positionV relativeFrom="paragraph">
              <wp:posOffset>178688</wp:posOffset>
            </wp:positionV>
            <wp:extent cx="622300" cy="621665"/>
            <wp:effectExtent l="0" t="0" r="6350" b="6985"/>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p>
    <w:p w14:paraId="2EC24C5F" w14:textId="6D80BCA1" w:rsidR="005C71BA" w:rsidRDefault="00803361" w:rsidP="00803361">
      <w:pPr>
        <w:ind w:left="1134"/>
        <w:rPr>
          <w:rFonts w:asciiTheme="minorHAnsi" w:hAnsiTheme="minorHAnsi" w:cstheme="minorHAnsi"/>
          <w:sz w:val="22"/>
          <w:szCs w:val="22"/>
          <w:shd w:val="clear" w:color="auto" w:fill="FFFFFF"/>
        </w:rPr>
      </w:pPr>
      <w:r>
        <w:rPr>
          <w:rFonts w:asciiTheme="minorHAnsi" w:hAnsiTheme="minorHAnsi" w:cstheme="minorHAnsi"/>
          <w:i/>
          <w:iCs/>
          <w:sz w:val="22"/>
          <w:szCs w:val="22"/>
        </w:rPr>
        <w:t xml:space="preserve"> </w:t>
      </w:r>
      <w:r w:rsidR="005C71BA">
        <w:rPr>
          <w:rFonts w:asciiTheme="minorHAnsi" w:hAnsiTheme="minorHAnsi" w:cstheme="minorHAnsi"/>
          <w:i/>
          <w:iCs/>
          <w:sz w:val="22"/>
          <w:szCs w:val="22"/>
        </w:rPr>
        <w:t>‘</w:t>
      </w:r>
      <w:r w:rsidR="005C71BA" w:rsidRPr="009D001A">
        <w:rPr>
          <w:rFonts w:asciiTheme="minorHAnsi" w:hAnsiTheme="minorHAnsi" w:cstheme="minorHAnsi"/>
          <w:i/>
          <w:iCs/>
          <w:sz w:val="22"/>
          <w:szCs w:val="22"/>
        </w:rPr>
        <w:t>S</w:t>
      </w:r>
      <w:r w:rsidR="005C71BA" w:rsidRPr="009D001A">
        <w:rPr>
          <w:rFonts w:asciiTheme="minorHAnsi" w:hAnsiTheme="minorHAnsi" w:cstheme="minorHAnsi"/>
          <w:i/>
          <w:iCs/>
          <w:sz w:val="22"/>
          <w:szCs w:val="22"/>
          <w:shd w:val="clear" w:color="auto" w:fill="FFFFFF"/>
        </w:rPr>
        <w:t>o</w:t>
      </w:r>
      <w:r>
        <w:rPr>
          <w:rFonts w:asciiTheme="minorHAnsi" w:hAnsiTheme="minorHAnsi" w:cstheme="minorHAnsi"/>
          <w:i/>
          <w:iCs/>
          <w:sz w:val="22"/>
          <w:szCs w:val="22"/>
          <w:shd w:val="clear" w:color="auto" w:fill="FFFFFF"/>
        </w:rPr>
        <w:t>,</w:t>
      </w:r>
      <w:r w:rsidR="005C71BA" w:rsidRPr="009D001A">
        <w:rPr>
          <w:rFonts w:asciiTheme="minorHAnsi" w:hAnsiTheme="minorHAnsi" w:cstheme="minorHAnsi"/>
          <w:i/>
          <w:iCs/>
          <w:sz w:val="22"/>
          <w:szCs w:val="22"/>
          <w:shd w:val="clear" w:color="auto" w:fill="FFFFFF"/>
        </w:rPr>
        <w:t xml:space="preserve"> we’ve moved from being haphazard all over the hospital, sometimes up steps, to three assessment rooms on a ground floor which are wheelchair accessible. They might not be the most seamlessly accessible, we have no toilets on site but we’re having to traipse across campus for toilets but that’s all of us. I think it would be good to work with the </w:t>
      </w:r>
      <w:bookmarkStart w:id="72" w:name="_Int_E9pWImRj"/>
      <w:r w:rsidR="005C71BA" w:rsidRPr="009D001A">
        <w:rPr>
          <w:rFonts w:asciiTheme="minorHAnsi" w:hAnsiTheme="minorHAnsi" w:cstheme="minorHAnsi"/>
          <w:i/>
          <w:iCs/>
          <w:sz w:val="22"/>
          <w:szCs w:val="22"/>
          <w:shd w:val="clear" w:color="auto" w:fill="FFFFFF"/>
        </w:rPr>
        <w:t>NGO</w:t>
      </w:r>
      <w:bookmarkEnd w:id="72"/>
      <w:r w:rsidR="005C71BA" w:rsidRPr="009D001A">
        <w:rPr>
          <w:rFonts w:asciiTheme="minorHAnsi" w:hAnsiTheme="minorHAnsi" w:cstheme="minorHAnsi"/>
          <w:i/>
          <w:iCs/>
          <w:sz w:val="22"/>
          <w:szCs w:val="22"/>
          <w:shd w:val="clear" w:color="auto" w:fill="FFFFFF"/>
        </w:rPr>
        <w:t xml:space="preserve"> support people who are deaf and blind to see what we could do to enhance our interaction with members of the deaf and blind community...</w:t>
      </w:r>
      <w:bookmarkStart w:id="73" w:name="_Int_1zhvOpuE"/>
      <w:r w:rsidR="005C71BA" w:rsidRPr="009D001A">
        <w:rPr>
          <w:rFonts w:asciiTheme="minorHAnsi" w:hAnsiTheme="minorHAnsi" w:cstheme="minorHAnsi"/>
          <w:i/>
          <w:iCs/>
          <w:sz w:val="22"/>
          <w:szCs w:val="22"/>
          <w:shd w:val="clear" w:color="auto" w:fill="FFFFFF"/>
        </w:rPr>
        <w:t xml:space="preserve">.  </w:t>
      </w:r>
      <w:bookmarkEnd w:id="73"/>
      <w:r w:rsidR="005C71BA" w:rsidRPr="009D001A">
        <w:rPr>
          <w:rFonts w:asciiTheme="minorHAnsi" w:hAnsiTheme="minorHAnsi" w:cstheme="minorHAnsi"/>
          <w:i/>
          <w:iCs/>
          <w:sz w:val="22"/>
          <w:szCs w:val="22"/>
          <w:shd w:val="clear" w:color="auto" w:fill="FFFFFF"/>
        </w:rPr>
        <w:t>It’s part of the difficulties of being housed in a 17th century building.</w:t>
      </w:r>
      <w:r w:rsidR="005C71BA" w:rsidRPr="009D001A">
        <w:rPr>
          <w:rFonts w:asciiTheme="minorHAnsi" w:hAnsiTheme="minorHAnsi" w:cstheme="minorHAnsi"/>
          <w:sz w:val="22"/>
          <w:szCs w:val="22"/>
          <w:shd w:val="clear" w:color="auto" w:fill="FFFFFF"/>
        </w:rPr>
        <w:t xml:space="preserve">’ </w:t>
      </w:r>
      <w:r w:rsidR="005C71BA">
        <w:rPr>
          <w:rFonts w:asciiTheme="minorHAnsi" w:hAnsiTheme="minorHAnsi" w:cstheme="minorHAnsi"/>
          <w:sz w:val="22"/>
          <w:szCs w:val="22"/>
          <w:shd w:val="clear" w:color="auto" w:fill="FFFFFF"/>
        </w:rPr>
        <w:tab/>
      </w:r>
      <w:r w:rsidR="005C71BA">
        <w:rPr>
          <w:rFonts w:asciiTheme="minorHAnsi" w:hAnsiTheme="minorHAnsi" w:cstheme="minorHAnsi"/>
          <w:sz w:val="22"/>
          <w:szCs w:val="22"/>
          <w:shd w:val="clear" w:color="auto" w:fill="FFFFFF"/>
        </w:rPr>
        <w:tab/>
      </w:r>
      <w:r w:rsidR="005C71BA">
        <w:rPr>
          <w:rFonts w:asciiTheme="minorHAnsi" w:hAnsiTheme="minorHAnsi" w:cstheme="minorHAnsi"/>
          <w:sz w:val="22"/>
          <w:szCs w:val="22"/>
          <w:shd w:val="clear" w:color="auto" w:fill="FFFFFF"/>
        </w:rPr>
        <w:tab/>
      </w:r>
      <w:r w:rsidR="005C71BA">
        <w:rPr>
          <w:rFonts w:asciiTheme="minorHAnsi" w:hAnsiTheme="minorHAnsi" w:cstheme="minorHAnsi"/>
          <w:sz w:val="22"/>
          <w:szCs w:val="22"/>
          <w:shd w:val="clear" w:color="auto" w:fill="FFFFFF"/>
        </w:rPr>
        <w:tab/>
      </w:r>
      <w:r w:rsidR="005C71BA">
        <w:rPr>
          <w:rFonts w:asciiTheme="minorHAnsi" w:hAnsiTheme="minorHAnsi" w:cstheme="minorHAnsi"/>
          <w:sz w:val="22"/>
          <w:szCs w:val="22"/>
          <w:shd w:val="clear" w:color="auto" w:fill="FFFFFF"/>
        </w:rPr>
        <w:tab/>
      </w:r>
      <w:r w:rsidR="005C71BA">
        <w:rPr>
          <w:rFonts w:asciiTheme="minorHAnsi" w:hAnsiTheme="minorHAnsi" w:cstheme="minorHAnsi"/>
          <w:sz w:val="22"/>
          <w:szCs w:val="22"/>
          <w:shd w:val="clear" w:color="auto" w:fill="FFFFFF"/>
        </w:rPr>
        <w:tab/>
      </w:r>
      <w:r w:rsidR="005C71BA">
        <w:rPr>
          <w:rFonts w:asciiTheme="minorHAnsi" w:hAnsiTheme="minorHAnsi" w:cstheme="minorHAnsi"/>
          <w:sz w:val="22"/>
          <w:szCs w:val="22"/>
          <w:shd w:val="clear" w:color="auto" w:fill="FFFFFF"/>
        </w:rPr>
        <w:tab/>
      </w:r>
    </w:p>
    <w:p w14:paraId="787D1D32" w14:textId="6F2B5C4C" w:rsidR="005C71BA" w:rsidRDefault="005C71BA" w:rsidP="00803361">
      <w:pPr>
        <w:ind w:left="1134"/>
        <w:jc w:val="right"/>
        <w:rPr>
          <w:rFonts w:asciiTheme="minorHAnsi" w:hAnsiTheme="minorHAnsi" w:cstheme="minorHAnsi"/>
          <w:sz w:val="22"/>
          <w:szCs w:val="22"/>
          <w:shd w:val="clear" w:color="auto" w:fill="FFFFFF"/>
        </w:rPr>
      </w:pPr>
      <w:r w:rsidRPr="00CF6E11">
        <w:rPr>
          <w:rFonts w:asciiTheme="minorHAnsi" w:hAnsiTheme="minorHAnsi" w:cstheme="minorHAnsi"/>
          <w:sz w:val="22"/>
          <w:szCs w:val="22"/>
        </w:rPr>
        <w:t>–</w:t>
      </w:r>
      <w:r>
        <w:rPr>
          <w:rFonts w:asciiTheme="minorHAnsi" w:hAnsiTheme="minorHAnsi" w:cstheme="minorHAnsi"/>
          <w:sz w:val="22"/>
          <w:szCs w:val="22"/>
        </w:rPr>
        <w:t xml:space="preserve"> </w:t>
      </w:r>
      <w:r w:rsidRPr="009D001A">
        <w:rPr>
          <w:rFonts w:asciiTheme="minorHAnsi" w:hAnsiTheme="minorHAnsi" w:cstheme="minorHAnsi"/>
          <w:sz w:val="22"/>
          <w:szCs w:val="22"/>
          <w:shd w:val="clear" w:color="auto" w:fill="FFFFFF"/>
        </w:rPr>
        <w:t>P</w:t>
      </w:r>
      <w:r w:rsidR="00803361">
        <w:rPr>
          <w:rFonts w:asciiTheme="minorHAnsi" w:hAnsiTheme="minorHAnsi" w:cstheme="minorHAnsi"/>
          <w:sz w:val="22"/>
          <w:szCs w:val="22"/>
          <w:shd w:val="clear" w:color="auto" w:fill="FFFFFF"/>
        </w:rPr>
        <w:t>at, p</w:t>
      </w:r>
      <w:r w:rsidRPr="009D001A">
        <w:rPr>
          <w:rFonts w:asciiTheme="minorHAnsi" w:hAnsiTheme="minorHAnsi" w:cstheme="minorHAnsi"/>
          <w:sz w:val="22"/>
          <w:szCs w:val="22"/>
          <w:shd w:val="clear" w:color="auto" w:fill="FFFFFF"/>
        </w:rPr>
        <w:t xml:space="preserve">erinatal </w:t>
      </w:r>
      <w:r w:rsidR="00803361">
        <w:rPr>
          <w:rFonts w:asciiTheme="minorHAnsi" w:hAnsiTheme="minorHAnsi" w:cstheme="minorHAnsi"/>
          <w:sz w:val="22"/>
          <w:szCs w:val="22"/>
          <w:shd w:val="clear" w:color="auto" w:fill="FFFFFF"/>
        </w:rPr>
        <w:t>p</w:t>
      </w:r>
      <w:r w:rsidRPr="009D001A">
        <w:rPr>
          <w:rFonts w:asciiTheme="minorHAnsi" w:hAnsiTheme="minorHAnsi" w:cstheme="minorHAnsi"/>
          <w:sz w:val="22"/>
          <w:szCs w:val="22"/>
          <w:shd w:val="clear" w:color="auto" w:fill="FFFFFF"/>
        </w:rPr>
        <w:t>sychiatrist </w:t>
      </w:r>
    </w:p>
    <w:p w14:paraId="4F7A940E" w14:textId="2C8EC5D6" w:rsidR="005C71BA" w:rsidRDefault="005C71BA" w:rsidP="005C71BA">
      <w:pPr>
        <w:ind w:left="720"/>
        <w:rPr>
          <w:rStyle w:val="eop"/>
          <w:rFonts w:asciiTheme="minorHAnsi" w:hAnsiTheme="minorHAnsi" w:cstheme="minorHAnsi"/>
          <w:sz w:val="22"/>
          <w:szCs w:val="22"/>
          <w:lang w:val="en-US"/>
        </w:rPr>
      </w:pPr>
    </w:p>
    <w:p w14:paraId="34B12DF0" w14:textId="77777777" w:rsidR="00AD1B75" w:rsidRPr="009D001A" w:rsidRDefault="33D482D1" w:rsidP="00350032">
      <w:pPr>
        <w:pStyle w:val="paragraph"/>
        <w:shd w:val="clear" w:color="auto" w:fill="E7E6E6" w:themeFill="background2"/>
        <w:spacing w:before="0" w:beforeAutospacing="0" w:after="0" w:afterAutospacing="0"/>
        <w:textAlignment w:val="baseline"/>
        <w:rPr>
          <w:rFonts w:asciiTheme="minorHAnsi" w:hAnsiTheme="minorHAnsi" w:cstheme="minorHAnsi"/>
          <w:sz w:val="22"/>
          <w:szCs w:val="22"/>
        </w:rPr>
      </w:pPr>
      <w:r w:rsidRPr="009D001A">
        <w:rPr>
          <w:rStyle w:val="eop"/>
          <w:rFonts w:asciiTheme="minorHAnsi" w:hAnsiTheme="minorHAnsi" w:cstheme="minorHAnsi"/>
          <w:sz w:val="22"/>
          <w:szCs w:val="22"/>
          <w:lang w:val="en-US"/>
        </w:rPr>
        <w:t>Do:</w:t>
      </w:r>
      <w:r w:rsidRPr="009D001A">
        <w:rPr>
          <w:rFonts w:asciiTheme="minorHAnsi" w:hAnsiTheme="minorHAnsi" w:cstheme="minorHAnsi"/>
          <w:sz w:val="22"/>
          <w:szCs w:val="22"/>
        </w:rPr>
        <w:tab/>
      </w:r>
    </w:p>
    <w:p w14:paraId="1E026C20" w14:textId="2C33F217" w:rsidR="00F848F7" w:rsidRPr="009D001A" w:rsidRDefault="21500D41" w:rsidP="00803361">
      <w:pPr>
        <w:pStyle w:val="paragraph"/>
        <w:numPr>
          <w:ilvl w:val="0"/>
          <w:numId w:val="22"/>
        </w:numPr>
        <w:spacing w:before="240" w:beforeAutospacing="0" w:after="0" w:afterAutospacing="0"/>
        <w:ind w:left="567" w:hanging="425"/>
        <w:textAlignment w:val="baseline"/>
        <w:rPr>
          <w:rFonts w:asciiTheme="minorHAnsi" w:hAnsiTheme="minorHAnsi" w:cstheme="minorHAnsi"/>
          <w:sz w:val="22"/>
          <w:szCs w:val="22"/>
          <w:lang w:val="en-US"/>
        </w:rPr>
      </w:pPr>
      <w:r w:rsidRPr="009D001A">
        <w:rPr>
          <w:rStyle w:val="eop"/>
          <w:rFonts w:asciiTheme="minorHAnsi" w:hAnsiTheme="minorHAnsi" w:cstheme="minorHAnsi"/>
          <w:sz w:val="22"/>
          <w:szCs w:val="22"/>
          <w:lang w:val="en-US"/>
        </w:rPr>
        <w:t>Read any information on file about the person’s previously identified communication or access preferences.</w:t>
      </w:r>
    </w:p>
    <w:p w14:paraId="7DD142EF" w14:textId="230B709F" w:rsidR="00F848F7" w:rsidRPr="009D001A" w:rsidRDefault="0EF9AF40" w:rsidP="00350032">
      <w:pPr>
        <w:pStyle w:val="paragraph"/>
        <w:numPr>
          <w:ilvl w:val="0"/>
          <w:numId w:val="22"/>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When </w:t>
      </w:r>
      <w:r w:rsidR="56F53F85" w:rsidRPr="009D001A">
        <w:rPr>
          <w:rStyle w:val="eop"/>
          <w:rFonts w:asciiTheme="minorHAnsi" w:hAnsiTheme="minorHAnsi" w:cstheme="minorHAnsi"/>
          <w:sz w:val="22"/>
          <w:szCs w:val="22"/>
          <w:lang w:val="en-US"/>
        </w:rPr>
        <w:t xml:space="preserve">an </w:t>
      </w:r>
      <w:r w:rsidRPr="009D001A">
        <w:rPr>
          <w:rStyle w:val="eop"/>
          <w:rFonts w:asciiTheme="minorHAnsi" w:hAnsiTheme="minorHAnsi" w:cstheme="minorHAnsi"/>
          <w:sz w:val="22"/>
          <w:szCs w:val="22"/>
          <w:lang w:val="en-US"/>
        </w:rPr>
        <w:t xml:space="preserve">appointment for consultation or treatment is being made enquire whether the person has accessibility or support needs.  Arrange for </w:t>
      </w:r>
      <w:r w:rsidR="76CB3670" w:rsidRPr="009D001A">
        <w:rPr>
          <w:rStyle w:val="eop"/>
          <w:rFonts w:asciiTheme="minorHAnsi" w:hAnsiTheme="minorHAnsi" w:cstheme="minorHAnsi"/>
          <w:sz w:val="22"/>
          <w:szCs w:val="22"/>
          <w:lang w:val="en-US"/>
        </w:rPr>
        <w:t xml:space="preserve">these needs to be met in advance of the person presenting at the appointment. For example, booking </w:t>
      </w:r>
      <w:r w:rsidRPr="009D001A">
        <w:rPr>
          <w:rStyle w:val="eop"/>
          <w:rFonts w:asciiTheme="minorHAnsi" w:hAnsiTheme="minorHAnsi" w:cstheme="minorHAnsi"/>
          <w:sz w:val="22"/>
          <w:szCs w:val="22"/>
          <w:lang w:val="en-US"/>
        </w:rPr>
        <w:t xml:space="preserve">a physically accessible room </w:t>
      </w:r>
      <w:r w:rsidR="138E2B6F" w:rsidRPr="009D001A">
        <w:rPr>
          <w:rStyle w:val="eop"/>
          <w:rFonts w:asciiTheme="minorHAnsi" w:hAnsiTheme="minorHAnsi" w:cstheme="minorHAnsi"/>
          <w:sz w:val="22"/>
          <w:szCs w:val="22"/>
          <w:lang w:val="en-US"/>
        </w:rPr>
        <w:t>or sign language interpreters</w:t>
      </w:r>
      <w:r w:rsidRPr="009D001A">
        <w:rPr>
          <w:rStyle w:val="eop"/>
          <w:rFonts w:asciiTheme="minorHAnsi" w:hAnsiTheme="minorHAnsi" w:cstheme="minorHAnsi"/>
          <w:sz w:val="22"/>
          <w:szCs w:val="22"/>
          <w:lang w:val="en-US"/>
        </w:rPr>
        <w:t>.</w:t>
      </w:r>
    </w:p>
    <w:p w14:paraId="7D053E0D" w14:textId="1E060EF7" w:rsidR="00F848F7" w:rsidRPr="009D001A" w:rsidRDefault="0EF9AF40" w:rsidP="00350032">
      <w:pPr>
        <w:pStyle w:val="paragraph"/>
        <w:numPr>
          <w:ilvl w:val="0"/>
          <w:numId w:val="22"/>
        </w:numPr>
        <w:spacing w:before="0" w:beforeAutospacing="0" w:after="0" w:afterAutospacing="0"/>
        <w:ind w:left="567" w:hanging="425"/>
        <w:textAlignment w:val="baseline"/>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Where more than one appointment is required in one day – a pregnancy</w:t>
      </w:r>
      <w:r w:rsidR="00011424" w:rsidRPr="009D001A">
        <w:rPr>
          <w:rStyle w:val="eop"/>
          <w:rFonts w:asciiTheme="minorHAnsi" w:hAnsiTheme="minorHAnsi" w:cstheme="minorHAnsi"/>
          <w:sz w:val="22"/>
          <w:szCs w:val="22"/>
          <w:lang w:val="en-US"/>
        </w:rPr>
        <w:t xml:space="preserve"> test</w:t>
      </w:r>
      <w:r w:rsidRPr="009D001A">
        <w:rPr>
          <w:rStyle w:val="eop"/>
          <w:rFonts w:asciiTheme="minorHAnsi" w:hAnsiTheme="minorHAnsi" w:cstheme="minorHAnsi"/>
          <w:sz w:val="22"/>
          <w:szCs w:val="22"/>
          <w:lang w:val="en-US"/>
        </w:rPr>
        <w:t xml:space="preserve">/blood test/insertion of contraceptive device, where possible schedule them </w:t>
      </w:r>
      <w:r w:rsidR="00AF2A23" w:rsidRPr="009D001A">
        <w:rPr>
          <w:rStyle w:val="eop"/>
          <w:rFonts w:asciiTheme="minorHAnsi" w:hAnsiTheme="minorHAnsi" w:cstheme="minorHAnsi"/>
          <w:sz w:val="22"/>
          <w:szCs w:val="22"/>
          <w:lang w:val="en-US"/>
        </w:rPr>
        <w:t>in physically close locations</w:t>
      </w:r>
      <w:r w:rsidRPr="009D001A">
        <w:rPr>
          <w:rStyle w:val="eop"/>
          <w:rFonts w:asciiTheme="minorHAnsi" w:hAnsiTheme="minorHAnsi" w:cstheme="minorHAnsi"/>
          <w:sz w:val="22"/>
          <w:szCs w:val="22"/>
          <w:lang w:val="en-US"/>
        </w:rPr>
        <w:t xml:space="preserve"> or allow adequate time to travel between locations. </w:t>
      </w:r>
    </w:p>
    <w:p w14:paraId="26D59070" w14:textId="00BA5A1D" w:rsidR="0F7DC501" w:rsidRPr="009D001A" w:rsidRDefault="31E20173" w:rsidP="00350032">
      <w:pPr>
        <w:pStyle w:val="paragraph"/>
        <w:numPr>
          <w:ilvl w:val="0"/>
          <w:numId w:val="22"/>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Where there is an Access Officer use their knowledge to meet the accessibility needs of the person. </w:t>
      </w:r>
    </w:p>
    <w:p w14:paraId="69B5FC48" w14:textId="227B22F7" w:rsidR="1527B542" w:rsidRPr="009D001A" w:rsidRDefault="5C6C8E02" w:rsidP="00350032">
      <w:pPr>
        <w:pStyle w:val="paragraph"/>
        <w:numPr>
          <w:ilvl w:val="0"/>
          <w:numId w:val="22"/>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Highlight</w:t>
      </w:r>
      <w:r w:rsidR="4302EAE6" w:rsidRPr="009D001A">
        <w:rPr>
          <w:rStyle w:val="eop"/>
          <w:rFonts w:asciiTheme="minorHAnsi" w:hAnsiTheme="minorHAnsi" w:cstheme="minorHAnsi"/>
          <w:sz w:val="22"/>
          <w:szCs w:val="22"/>
          <w:lang w:val="en-US"/>
        </w:rPr>
        <w:t xml:space="preserve"> concerns</w:t>
      </w:r>
      <w:r w:rsidR="23C8DC30" w:rsidRPr="009D001A">
        <w:rPr>
          <w:rStyle w:val="eop"/>
          <w:rFonts w:asciiTheme="minorHAnsi" w:hAnsiTheme="minorHAnsi" w:cstheme="minorHAnsi"/>
          <w:sz w:val="22"/>
          <w:szCs w:val="22"/>
          <w:lang w:val="en-US"/>
        </w:rPr>
        <w:t xml:space="preserve"> and solutions</w:t>
      </w:r>
      <w:r w:rsidR="4302EAE6" w:rsidRPr="009D001A">
        <w:rPr>
          <w:rStyle w:val="eop"/>
          <w:rFonts w:asciiTheme="minorHAnsi" w:hAnsiTheme="minorHAnsi" w:cstheme="minorHAnsi"/>
          <w:sz w:val="22"/>
          <w:szCs w:val="22"/>
          <w:lang w:val="en-US"/>
        </w:rPr>
        <w:t xml:space="preserve"> around accessibility to the appropriate colleagues/departments</w:t>
      </w:r>
      <w:r w:rsidR="3C3ECA8C" w:rsidRPr="009D001A">
        <w:rPr>
          <w:rStyle w:val="eop"/>
          <w:rFonts w:asciiTheme="minorHAnsi" w:hAnsiTheme="minorHAnsi" w:cstheme="minorHAnsi"/>
          <w:sz w:val="22"/>
          <w:szCs w:val="22"/>
          <w:lang w:val="en-US"/>
        </w:rPr>
        <w:t xml:space="preserve"> for resolution. </w:t>
      </w:r>
    </w:p>
    <w:p w14:paraId="685CDA61" w14:textId="4773085D" w:rsidR="6BBB09E9" w:rsidRPr="009D001A" w:rsidRDefault="6BBB09E9" w:rsidP="00350032">
      <w:pPr>
        <w:pStyle w:val="paragraph"/>
        <w:spacing w:before="0" w:beforeAutospacing="0" w:after="0" w:afterAutospacing="0"/>
        <w:ind w:left="567" w:hanging="425"/>
        <w:rPr>
          <w:rStyle w:val="eop"/>
          <w:rFonts w:asciiTheme="minorHAnsi" w:hAnsiTheme="minorHAnsi" w:cstheme="minorHAnsi"/>
          <w:sz w:val="22"/>
          <w:szCs w:val="22"/>
          <w:lang w:val="en-US"/>
        </w:rPr>
      </w:pPr>
    </w:p>
    <w:p w14:paraId="720F69DF" w14:textId="77777777" w:rsidR="00AD1B75" w:rsidRPr="009D001A" w:rsidRDefault="0F7DC501" w:rsidP="00350032">
      <w:pPr>
        <w:pStyle w:val="paragraph"/>
        <w:shd w:val="clear" w:color="auto" w:fill="E7E6E6" w:themeFill="background2"/>
        <w:spacing w:before="0" w:beforeAutospacing="0" w:after="0" w:afterAutospacing="0"/>
        <w:ind w:left="567" w:hanging="425"/>
        <w:rPr>
          <w:rFonts w:asciiTheme="minorHAnsi" w:hAnsiTheme="minorHAnsi" w:cstheme="minorHAnsi"/>
          <w:sz w:val="22"/>
          <w:szCs w:val="22"/>
        </w:rPr>
      </w:pPr>
      <w:r w:rsidRPr="009D001A">
        <w:rPr>
          <w:rStyle w:val="eop"/>
          <w:rFonts w:asciiTheme="minorHAnsi" w:hAnsiTheme="minorHAnsi" w:cstheme="minorHAnsi"/>
          <w:sz w:val="22"/>
          <w:szCs w:val="22"/>
          <w:lang w:val="en-US"/>
        </w:rPr>
        <w:t xml:space="preserve">Don’t: </w:t>
      </w:r>
    </w:p>
    <w:p w14:paraId="1FDF7E16" w14:textId="209B9199" w:rsidR="0F7DC501" w:rsidRPr="009D001A" w:rsidRDefault="207721E6" w:rsidP="00803361">
      <w:pPr>
        <w:pStyle w:val="paragraph"/>
        <w:numPr>
          <w:ilvl w:val="0"/>
          <w:numId w:val="23"/>
        </w:numPr>
        <w:spacing w:before="24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Deny a contraceptive </w:t>
      </w:r>
      <w:r w:rsidR="00AF2A23" w:rsidRPr="009D001A">
        <w:rPr>
          <w:rStyle w:val="eop"/>
          <w:rFonts w:asciiTheme="minorHAnsi" w:hAnsiTheme="minorHAnsi" w:cstheme="minorHAnsi"/>
          <w:sz w:val="22"/>
          <w:szCs w:val="22"/>
          <w:lang w:val="en-US"/>
        </w:rPr>
        <w:t xml:space="preserve">or sterilization </w:t>
      </w:r>
      <w:r w:rsidRPr="009D001A">
        <w:rPr>
          <w:rStyle w:val="eop"/>
          <w:rFonts w:asciiTheme="minorHAnsi" w:hAnsiTheme="minorHAnsi" w:cstheme="minorHAnsi"/>
          <w:sz w:val="22"/>
          <w:szCs w:val="22"/>
          <w:lang w:val="en-US"/>
        </w:rPr>
        <w:t xml:space="preserve">service based on disability or your perceptions of who should be availing of your services. </w:t>
      </w:r>
    </w:p>
    <w:p w14:paraId="0BB504E0" w14:textId="6BAB1F58" w:rsidR="6771994A" w:rsidRPr="009D001A" w:rsidRDefault="08CC6805" w:rsidP="00350032">
      <w:pPr>
        <w:pStyle w:val="paragraph"/>
        <w:numPr>
          <w:ilvl w:val="0"/>
          <w:numId w:val="23"/>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Ignore inaccessible facilities or services.</w:t>
      </w:r>
    </w:p>
    <w:p w14:paraId="5CE23036" w14:textId="2FA98678" w:rsidR="6771994A" w:rsidRPr="009D001A" w:rsidRDefault="08CC6805" w:rsidP="00350032">
      <w:pPr>
        <w:pStyle w:val="paragraph"/>
        <w:numPr>
          <w:ilvl w:val="0"/>
          <w:numId w:val="23"/>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Don’t expect the individual to know how to navigate inaccessible spaces. </w:t>
      </w:r>
    </w:p>
    <w:p w14:paraId="3B7A39DC" w14:textId="3CA4E9A6" w:rsidR="6681933A" w:rsidRPr="00082D7E" w:rsidRDefault="08CC6805" w:rsidP="00090048">
      <w:pPr>
        <w:pStyle w:val="paragraph"/>
        <w:numPr>
          <w:ilvl w:val="0"/>
          <w:numId w:val="23"/>
        </w:numPr>
        <w:spacing w:before="0" w:beforeAutospacing="0" w:after="0" w:afterAutospacing="0"/>
        <w:ind w:left="567" w:hanging="425"/>
        <w:rPr>
          <w:rStyle w:val="eop"/>
          <w:rFonts w:asciiTheme="minorHAnsi" w:hAnsiTheme="minorHAnsi" w:cstheme="minorHAnsi"/>
          <w:sz w:val="22"/>
          <w:szCs w:val="22"/>
          <w:lang w:val="en-US"/>
        </w:rPr>
      </w:pPr>
      <w:r w:rsidRPr="00082D7E">
        <w:rPr>
          <w:rStyle w:val="eop"/>
          <w:rFonts w:asciiTheme="minorHAnsi" w:hAnsiTheme="minorHAnsi" w:cstheme="minorHAnsi"/>
          <w:sz w:val="22"/>
          <w:szCs w:val="22"/>
          <w:lang w:val="en-US"/>
        </w:rPr>
        <w:t>Don’t rationalise inaccessible facilities due to low levels of demand</w:t>
      </w:r>
      <w:r w:rsidR="00543C0E">
        <w:rPr>
          <w:rStyle w:val="eop"/>
          <w:rFonts w:asciiTheme="minorHAnsi" w:hAnsiTheme="minorHAnsi" w:cstheme="minorHAnsi"/>
          <w:sz w:val="22"/>
          <w:szCs w:val="22"/>
          <w:lang w:val="en-US"/>
        </w:rPr>
        <w:t>.</w:t>
      </w:r>
    </w:p>
    <w:p w14:paraId="54641AED" w14:textId="423C982A" w:rsidR="008C255C" w:rsidRPr="009D001A" w:rsidRDefault="008C255C" w:rsidP="00E5181E">
      <w:pPr>
        <w:ind w:left="720"/>
        <w:jc w:val="right"/>
        <w:rPr>
          <w:rFonts w:asciiTheme="minorHAnsi" w:hAnsiTheme="minorHAnsi" w:cstheme="minorHAnsi"/>
          <w:sz w:val="22"/>
          <w:szCs w:val="22"/>
        </w:rPr>
      </w:pPr>
    </w:p>
    <w:p w14:paraId="1362280E" w14:textId="0D2BFBE3" w:rsidR="00F34A20" w:rsidRPr="00803361" w:rsidRDefault="00F34A20" w:rsidP="005C71BA">
      <w:pPr>
        <w:pStyle w:val="Heading4"/>
        <w:rPr>
          <w:rStyle w:val="eop"/>
          <w:rFonts w:asciiTheme="minorHAnsi" w:hAnsiTheme="minorHAnsi" w:cstheme="minorHAnsi"/>
          <w:i w:val="0"/>
          <w:iCs w:val="0"/>
          <w:color w:val="7030A0"/>
          <w:lang w:val="en-US"/>
        </w:rPr>
      </w:pPr>
      <w:bookmarkStart w:id="74" w:name="_Toc119418309"/>
      <w:bookmarkStart w:id="75" w:name="_Toc119418574"/>
      <w:bookmarkStart w:id="76" w:name="_Toc125462706"/>
      <w:r w:rsidRPr="00E35D41">
        <w:rPr>
          <w:rStyle w:val="normaltextrun"/>
          <w:rFonts w:asciiTheme="minorHAnsi" w:hAnsiTheme="minorHAnsi" w:cstheme="minorHAnsi"/>
          <w:color w:val="7030A0"/>
          <w:position w:val="2"/>
          <w:sz w:val="22"/>
          <w:szCs w:val="22"/>
          <w:u w:val="single"/>
          <w:lang w:val="en-GB"/>
        </w:rPr>
        <w:t>Follow up consultation</w:t>
      </w:r>
      <w:r w:rsidRPr="00E35D41">
        <w:rPr>
          <w:rStyle w:val="normaltextrun"/>
          <w:rFonts w:asciiTheme="minorHAnsi" w:hAnsiTheme="minorHAnsi" w:cstheme="minorHAnsi"/>
          <w:color w:val="7030A0"/>
          <w:position w:val="2"/>
          <w:sz w:val="22"/>
          <w:szCs w:val="22"/>
          <w:u w:val="single"/>
          <w:lang w:val="en-US"/>
        </w:rPr>
        <w:t> </w:t>
      </w:r>
      <w:r w:rsidRPr="00E35D41">
        <w:rPr>
          <w:rStyle w:val="eop"/>
          <w:rFonts w:asciiTheme="minorHAnsi" w:hAnsiTheme="minorHAnsi" w:cstheme="minorHAnsi"/>
          <w:color w:val="7030A0"/>
          <w:sz w:val="22"/>
          <w:szCs w:val="22"/>
          <w:u w:val="single"/>
          <w:lang w:val="en-US"/>
        </w:rPr>
        <w:t>​</w:t>
      </w:r>
      <w:bookmarkEnd w:id="74"/>
      <w:bookmarkEnd w:id="75"/>
      <w:bookmarkEnd w:id="76"/>
    </w:p>
    <w:p w14:paraId="43AB5B85" w14:textId="2124D92E" w:rsidR="67F7E6BC" w:rsidRPr="009D001A" w:rsidRDefault="67F7E6BC" w:rsidP="00CF6E11">
      <w:pPr>
        <w:pStyle w:val="paragraph"/>
        <w:spacing w:before="0" w:beforeAutospacing="0" w:after="0" w:afterAutospacing="0"/>
        <w:rPr>
          <w:rStyle w:val="eop"/>
          <w:rFonts w:asciiTheme="minorHAnsi" w:hAnsiTheme="minorHAnsi" w:cstheme="minorHAnsi"/>
          <w:sz w:val="22"/>
          <w:szCs w:val="22"/>
          <w:lang w:val="en-US"/>
        </w:rPr>
      </w:pPr>
    </w:p>
    <w:p w14:paraId="6037F4FE" w14:textId="50DF1E92" w:rsidR="0AE707BC" w:rsidRDefault="000775EE" w:rsidP="00CF6E11">
      <w:pPr>
        <w:pStyle w:val="paragraph"/>
        <w:spacing w:before="0" w:beforeAutospacing="0" w:after="0" w:afterAutospacing="0"/>
        <w:rPr>
          <w:rStyle w:val="eop"/>
          <w:rFonts w:asciiTheme="minorHAnsi" w:hAnsiTheme="minorHAnsi" w:cstheme="minorHAnsi"/>
          <w:sz w:val="22"/>
          <w:szCs w:val="22"/>
          <w:lang w:val="en-US"/>
        </w:rPr>
      </w:pPr>
      <w:r>
        <w:rPr>
          <w:rStyle w:val="eop"/>
          <w:rFonts w:asciiTheme="minorHAnsi" w:hAnsiTheme="minorHAnsi" w:cstheme="minorHAnsi"/>
          <w:sz w:val="22"/>
          <w:szCs w:val="22"/>
          <w:lang w:val="en-US"/>
        </w:rPr>
        <w:t>Disabled p</w:t>
      </w:r>
      <w:r w:rsidR="005C71BA">
        <w:rPr>
          <w:rStyle w:val="eop"/>
          <w:rFonts w:asciiTheme="minorHAnsi" w:hAnsiTheme="minorHAnsi" w:cstheme="minorHAnsi"/>
          <w:sz w:val="22"/>
          <w:szCs w:val="22"/>
          <w:lang w:val="en-US"/>
        </w:rPr>
        <w:t xml:space="preserve">eople often need to undergo trials of different forms of treatment to find the one most suitable to their lifestyle or comfort level. </w:t>
      </w:r>
      <w:r>
        <w:rPr>
          <w:rStyle w:val="eop"/>
          <w:rFonts w:asciiTheme="minorHAnsi" w:hAnsiTheme="minorHAnsi" w:cstheme="minorHAnsi"/>
          <w:sz w:val="22"/>
          <w:szCs w:val="22"/>
          <w:lang w:val="en-US"/>
        </w:rPr>
        <w:t>Th</w:t>
      </w:r>
      <w:r w:rsidR="6800467B" w:rsidRPr="009D001A">
        <w:rPr>
          <w:rStyle w:val="eop"/>
          <w:rFonts w:asciiTheme="minorHAnsi" w:hAnsiTheme="minorHAnsi" w:cstheme="minorHAnsi"/>
          <w:sz w:val="22"/>
          <w:szCs w:val="22"/>
          <w:lang w:val="en-US"/>
        </w:rPr>
        <w:t>e person should know what to expect in the aftermath of the service</w:t>
      </w:r>
      <w:r>
        <w:rPr>
          <w:rStyle w:val="eop"/>
          <w:rFonts w:asciiTheme="minorHAnsi" w:hAnsiTheme="minorHAnsi" w:cstheme="minorHAnsi"/>
          <w:sz w:val="22"/>
          <w:szCs w:val="22"/>
          <w:lang w:val="en-US"/>
        </w:rPr>
        <w:t xml:space="preserve"> or </w:t>
      </w:r>
      <w:r w:rsidR="6800467B" w:rsidRPr="009D001A">
        <w:rPr>
          <w:rStyle w:val="eop"/>
          <w:rFonts w:asciiTheme="minorHAnsi" w:hAnsiTheme="minorHAnsi" w:cstheme="minorHAnsi"/>
          <w:sz w:val="22"/>
          <w:szCs w:val="22"/>
          <w:lang w:val="en-US"/>
        </w:rPr>
        <w:t xml:space="preserve">treatment and be able to </w:t>
      </w:r>
      <w:proofErr w:type="gramStart"/>
      <w:r w:rsidR="6800467B" w:rsidRPr="009D001A">
        <w:rPr>
          <w:rStyle w:val="eop"/>
          <w:rFonts w:asciiTheme="minorHAnsi" w:hAnsiTheme="minorHAnsi" w:cstheme="minorHAnsi"/>
          <w:sz w:val="22"/>
          <w:szCs w:val="22"/>
          <w:lang w:val="en-US"/>
        </w:rPr>
        <w:t>make contact with</w:t>
      </w:r>
      <w:proofErr w:type="gramEnd"/>
      <w:r w:rsidR="6800467B" w:rsidRPr="009D001A">
        <w:rPr>
          <w:rStyle w:val="eop"/>
          <w:rFonts w:asciiTheme="minorHAnsi" w:hAnsiTheme="minorHAnsi" w:cstheme="minorHAnsi"/>
          <w:sz w:val="22"/>
          <w:szCs w:val="22"/>
          <w:lang w:val="en-US"/>
        </w:rPr>
        <w:t xml:space="preserve"> you or a member of your team who can respond to their queries or</w:t>
      </w:r>
      <w:r w:rsidR="00CF773C" w:rsidRPr="009D001A">
        <w:rPr>
          <w:rStyle w:val="eop"/>
          <w:rFonts w:asciiTheme="minorHAnsi" w:hAnsiTheme="minorHAnsi" w:cstheme="minorHAnsi"/>
          <w:sz w:val="22"/>
          <w:szCs w:val="22"/>
          <w:lang w:val="en-US"/>
        </w:rPr>
        <w:t xml:space="preserve"> if they</w:t>
      </w:r>
      <w:r w:rsidR="6800467B" w:rsidRPr="009D001A">
        <w:rPr>
          <w:rStyle w:val="eop"/>
          <w:rFonts w:asciiTheme="minorHAnsi" w:hAnsiTheme="minorHAnsi" w:cstheme="minorHAnsi"/>
          <w:sz w:val="22"/>
          <w:szCs w:val="22"/>
          <w:lang w:val="en-US"/>
        </w:rPr>
        <w:t xml:space="preserve"> need further</w:t>
      </w:r>
      <w:r>
        <w:rPr>
          <w:rStyle w:val="eop"/>
          <w:rFonts w:asciiTheme="minorHAnsi" w:hAnsiTheme="minorHAnsi" w:cstheme="minorHAnsi"/>
          <w:sz w:val="22"/>
          <w:szCs w:val="22"/>
          <w:lang w:val="en-US"/>
        </w:rPr>
        <w:t xml:space="preserve"> or </w:t>
      </w:r>
      <w:r w:rsidR="6800467B" w:rsidRPr="009D001A">
        <w:rPr>
          <w:rStyle w:val="eop"/>
          <w:rFonts w:asciiTheme="minorHAnsi" w:hAnsiTheme="minorHAnsi" w:cstheme="minorHAnsi"/>
          <w:sz w:val="22"/>
          <w:szCs w:val="22"/>
          <w:lang w:val="en-US"/>
        </w:rPr>
        <w:t xml:space="preserve">different interventions. </w:t>
      </w:r>
      <w:r w:rsidR="4DB94F78" w:rsidRPr="009D001A">
        <w:rPr>
          <w:rStyle w:val="eop"/>
          <w:rFonts w:asciiTheme="minorHAnsi" w:hAnsiTheme="minorHAnsi" w:cstheme="minorHAnsi"/>
          <w:sz w:val="22"/>
          <w:szCs w:val="22"/>
          <w:lang w:val="en-US"/>
        </w:rPr>
        <w:t xml:space="preserve"> It is important to </w:t>
      </w:r>
      <w:proofErr w:type="spellStart"/>
      <w:r w:rsidR="4DB94F78" w:rsidRPr="009D001A">
        <w:rPr>
          <w:rStyle w:val="eop"/>
          <w:rFonts w:asciiTheme="minorHAnsi" w:hAnsiTheme="minorHAnsi" w:cstheme="minorHAnsi"/>
          <w:sz w:val="22"/>
          <w:szCs w:val="22"/>
          <w:lang w:val="en-US"/>
        </w:rPr>
        <w:t>recognise</w:t>
      </w:r>
      <w:proofErr w:type="spellEnd"/>
      <w:r w:rsidR="4DB94F78" w:rsidRPr="009D001A">
        <w:rPr>
          <w:rStyle w:val="eop"/>
          <w:rFonts w:asciiTheme="minorHAnsi" w:hAnsiTheme="minorHAnsi" w:cstheme="minorHAnsi"/>
          <w:sz w:val="22"/>
          <w:szCs w:val="22"/>
          <w:lang w:val="en-US"/>
        </w:rPr>
        <w:t xml:space="preserve"> that the person may have work or caring commitments or other reasons </w:t>
      </w:r>
      <w:r>
        <w:rPr>
          <w:rStyle w:val="eop"/>
          <w:rFonts w:asciiTheme="minorHAnsi" w:hAnsiTheme="minorHAnsi" w:cstheme="minorHAnsi"/>
          <w:sz w:val="22"/>
          <w:szCs w:val="22"/>
          <w:lang w:val="en-US"/>
        </w:rPr>
        <w:t xml:space="preserve">why making a return visit may be challenging. </w:t>
      </w:r>
      <w:r w:rsidR="22FBFB44" w:rsidRPr="009D001A">
        <w:rPr>
          <w:rStyle w:val="eop"/>
          <w:rFonts w:asciiTheme="minorHAnsi" w:hAnsiTheme="minorHAnsi" w:cstheme="minorHAnsi"/>
          <w:sz w:val="22"/>
          <w:szCs w:val="22"/>
          <w:lang w:val="en-US"/>
        </w:rPr>
        <w:t>This can be particularly difficult for disabled people who have limited access to transport, are experiencing domestic violence,</w:t>
      </w:r>
      <w:r w:rsidR="42634F9E" w:rsidRPr="009D001A">
        <w:rPr>
          <w:rStyle w:val="eop"/>
          <w:rFonts w:asciiTheme="minorHAnsi" w:hAnsiTheme="minorHAnsi" w:cstheme="minorHAnsi"/>
          <w:sz w:val="22"/>
          <w:szCs w:val="22"/>
          <w:lang w:val="en-US"/>
        </w:rPr>
        <w:t xml:space="preserve"> are in the Direct Provision system or for whom English is not their first language. </w:t>
      </w:r>
    </w:p>
    <w:p w14:paraId="2B0A388F" w14:textId="1DA467C3" w:rsidR="000775EE" w:rsidRPr="009D001A" w:rsidRDefault="007D4870" w:rsidP="00543C0E">
      <w:pPr>
        <w:pStyle w:val="paragraph"/>
        <w:spacing w:before="0" w:beforeAutospacing="0" w:after="0" w:afterAutospacing="0"/>
        <w:ind w:left="1134"/>
        <w:rPr>
          <w:rFonts w:asciiTheme="minorHAnsi" w:hAnsiTheme="minorHAnsi" w:cstheme="minorHAnsi"/>
          <w:i/>
          <w:iCs/>
          <w:sz w:val="22"/>
          <w:szCs w:val="22"/>
          <w:shd w:val="clear" w:color="auto" w:fill="FFFFFF"/>
          <w:lang w:val="en-US"/>
        </w:rPr>
      </w:pPr>
      <w:r>
        <w:rPr>
          <w:rFonts w:asciiTheme="minorHAnsi" w:hAnsiTheme="minorHAnsi" w:cstheme="minorHAnsi"/>
          <w:noProof/>
          <w:sz w:val="22"/>
          <w:szCs w:val="22"/>
        </w:rPr>
        <w:lastRenderedPageBreak/>
        <w:drawing>
          <wp:anchor distT="0" distB="0" distL="114300" distR="114300" simplePos="0" relativeHeight="251688960" behindDoc="0" locked="0" layoutInCell="1" allowOverlap="1" wp14:anchorId="57FF8CDB" wp14:editId="70C776DA">
            <wp:simplePos x="0" y="0"/>
            <wp:positionH relativeFrom="column">
              <wp:posOffset>-23495</wp:posOffset>
            </wp:positionH>
            <wp:positionV relativeFrom="paragraph">
              <wp:posOffset>0</wp:posOffset>
            </wp:positionV>
            <wp:extent cx="622300" cy="621665"/>
            <wp:effectExtent l="0" t="0" r="6350" b="698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0775EE" w:rsidRPr="009D001A">
        <w:rPr>
          <w:rFonts w:asciiTheme="minorHAnsi" w:hAnsiTheme="minorHAnsi" w:cstheme="minorHAnsi"/>
          <w:sz w:val="22"/>
          <w:szCs w:val="22"/>
          <w:shd w:val="clear" w:color="auto" w:fill="FFFFFF"/>
          <w:lang w:val="en-US"/>
        </w:rPr>
        <w:t xml:space="preserve">‘Interviewer: </w:t>
      </w:r>
      <w:r w:rsidR="000775EE" w:rsidRPr="009D001A">
        <w:rPr>
          <w:rFonts w:asciiTheme="minorHAnsi" w:hAnsiTheme="minorHAnsi" w:cstheme="minorHAnsi"/>
          <w:i/>
          <w:iCs/>
          <w:sz w:val="22"/>
          <w:szCs w:val="22"/>
          <w:shd w:val="clear" w:color="auto" w:fill="FFFFFF"/>
          <w:lang w:val="en-US"/>
        </w:rPr>
        <w:t xml:space="preserve">And how did you feel afterwards, once you were sterilised, is that…? </w:t>
      </w:r>
    </w:p>
    <w:p w14:paraId="42288F9B" w14:textId="6BE35E62" w:rsidR="000775EE" w:rsidRPr="009D001A" w:rsidRDefault="00803361" w:rsidP="00803361">
      <w:pPr>
        <w:ind w:left="1134"/>
        <w:rPr>
          <w:rFonts w:asciiTheme="minorHAnsi" w:hAnsiTheme="minorHAnsi" w:cstheme="minorHAnsi"/>
          <w:i/>
          <w:iCs/>
          <w:sz w:val="22"/>
          <w:szCs w:val="22"/>
          <w:shd w:val="clear" w:color="auto" w:fill="FFFFFF"/>
          <w:lang w:val="en-US"/>
        </w:rPr>
      </w:pPr>
      <w:r>
        <w:rPr>
          <w:rFonts w:asciiTheme="minorHAnsi" w:hAnsiTheme="minorHAnsi" w:cstheme="minorHAnsi"/>
          <w:i/>
          <w:iCs/>
          <w:sz w:val="22"/>
          <w:szCs w:val="22"/>
          <w:shd w:val="clear" w:color="auto" w:fill="FFFFFF"/>
          <w:lang w:val="en-US"/>
        </w:rPr>
        <w:t>Jen</w:t>
      </w:r>
      <w:r w:rsidR="000775EE" w:rsidRPr="009D001A">
        <w:rPr>
          <w:rFonts w:asciiTheme="minorHAnsi" w:hAnsiTheme="minorHAnsi" w:cstheme="minorHAnsi"/>
          <w:i/>
          <w:iCs/>
          <w:sz w:val="22"/>
          <w:szCs w:val="22"/>
          <w:shd w:val="clear" w:color="auto" w:fill="FFFFFF"/>
          <w:lang w:val="en-US"/>
        </w:rPr>
        <w:t xml:space="preserve">: I had no feeling on it, I just carried on. </w:t>
      </w:r>
    </w:p>
    <w:p w14:paraId="2919F5FE" w14:textId="77777777" w:rsidR="000775EE" w:rsidRPr="009D001A" w:rsidRDefault="000775EE" w:rsidP="00803361">
      <w:pPr>
        <w:ind w:left="1134"/>
        <w:rPr>
          <w:rFonts w:asciiTheme="minorHAnsi" w:hAnsiTheme="minorHAnsi" w:cstheme="minorHAnsi"/>
          <w:i/>
          <w:iCs/>
          <w:sz w:val="22"/>
          <w:szCs w:val="22"/>
          <w:shd w:val="clear" w:color="auto" w:fill="FFFFFF"/>
          <w:lang w:val="en-US"/>
        </w:rPr>
      </w:pPr>
      <w:r w:rsidRPr="009D001A">
        <w:rPr>
          <w:rFonts w:asciiTheme="minorHAnsi" w:hAnsiTheme="minorHAnsi" w:cstheme="minorHAnsi"/>
          <w:i/>
          <w:iCs/>
          <w:sz w:val="22"/>
          <w:szCs w:val="22"/>
          <w:shd w:val="clear" w:color="auto" w:fill="FFFFFF"/>
          <w:lang w:val="en-US"/>
        </w:rPr>
        <w:t xml:space="preserve">Interviewer: When you look back now, would you have chosen a different procedure or a different form of long-term contraception, perhaps? </w:t>
      </w:r>
    </w:p>
    <w:p w14:paraId="700B4973" w14:textId="77777777" w:rsidR="00803361" w:rsidRDefault="00803361" w:rsidP="00803361">
      <w:pPr>
        <w:ind w:left="1134"/>
        <w:rPr>
          <w:rFonts w:asciiTheme="minorHAnsi" w:hAnsiTheme="minorHAnsi" w:cstheme="minorHAnsi"/>
          <w:i/>
          <w:iCs/>
          <w:sz w:val="22"/>
          <w:szCs w:val="22"/>
          <w:shd w:val="clear" w:color="auto" w:fill="FFFFFF"/>
          <w:lang w:val="en-US"/>
        </w:rPr>
      </w:pPr>
      <w:r>
        <w:rPr>
          <w:rFonts w:asciiTheme="minorHAnsi" w:hAnsiTheme="minorHAnsi" w:cstheme="minorHAnsi"/>
          <w:i/>
          <w:iCs/>
          <w:sz w:val="22"/>
          <w:szCs w:val="22"/>
          <w:shd w:val="clear" w:color="auto" w:fill="FFFFFF"/>
          <w:lang w:val="en-US"/>
        </w:rPr>
        <w:t>Jen</w:t>
      </w:r>
      <w:r w:rsidR="000775EE" w:rsidRPr="009D001A">
        <w:rPr>
          <w:rFonts w:asciiTheme="minorHAnsi" w:hAnsiTheme="minorHAnsi" w:cstheme="minorHAnsi"/>
          <w:i/>
          <w:iCs/>
          <w:sz w:val="22"/>
          <w:szCs w:val="22"/>
          <w:shd w:val="clear" w:color="auto" w:fill="FFFFFF"/>
          <w:lang w:val="en-US"/>
        </w:rPr>
        <w:t>: I think so, yes – I think so. That contraception and knowing what they were. With [the disabled women’s support group], they have talked about other forms of contraception. [I was] a little bit gob smacked to see those kinds of stories, and it was this thing in your head of going, oh I should have, yeah, I should have.’</w:t>
      </w:r>
    </w:p>
    <w:p w14:paraId="63FECC17" w14:textId="53E76B46" w:rsidR="000775EE" w:rsidRPr="009D001A" w:rsidRDefault="000775EE" w:rsidP="00803361">
      <w:pPr>
        <w:ind w:left="1134"/>
        <w:jc w:val="right"/>
        <w:rPr>
          <w:rFonts w:asciiTheme="minorHAnsi" w:hAnsiTheme="minorHAnsi" w:cstheme="minorHAnsi"/>
          <w:i/>
          <w:iCs/>
          <w:sz w:val="22"/>
          <w:szCs w:val="22"/>
        </w:rPr>
      </w:pPr>
      <w:r>
        <w:rPr>
          <w:rFonts w:asciiTheme="minorHAnsi" w:hAnsiTheme="minorHAnsi" w:cstheme="minorHAnsi"/>
          <w:i/>
          <w:iCs/>
          <w:sz w:val="22"/>
          <w:szCs w:val="22"/>
          <w:shd w:val="clear" w:color="auto" w:fill="FFFFFF"/>
          <w:lang w:val="en-US"/>
        </w:rPr>
        <w:tab/>
      </w:r>
      <w:r>
        <w:rPr>
          <w:rFonts w:asciiTheme="minorHAnsi" w:hAnsiTheme="minorHAnsi" w:cstheme="minorHAnsi"/>
          <w:i/>
          <w:iCs/>
          <w:sz w:val="22"/>
          <w:szCs w:val="22"/>
          <w:shd w:val="clear" w:color="auto" w:fill="FFFFFF"/>
          <w:lang w:val="en-US"/>
        </w:rPr>
        <w:tab/>
      </w:r>
      <w:r>
        <w:rPr>
          <w:rFonts w:asciiTheme="minorHAnsi" w:hAnsiTheme="minorHAnsi" w:cstheme="minorHAnsi"/>
          <w:i/>
          <w:iCs/>
          <w:sz w:val="22"/>
          <w:szCs w:val="22"/>
          <w:shd w:val="clear" w:color="auto" w:fill="FFFFFF"/>
          <w:lang w:val="en-US"/>
        </w:rPr>
        <w:tab/>
      </w:r>
      <w:r>
        <w:rPr>
          <w:rFonts w:asciiTheme="minorHAnsi" w:hAnsiTheme="minorHAnsi" w:cstheme="minorHAnsi"/>
          <w:i/>
          <w:iCs/>
          <w:sz w:val="22"/>
          <w:szCs w:val="22"/>
          <w:shd w:val="clear" w:color="auto" w:fill="FFFFFF"/>
          <w:lang w:val="en-US"/>
        </w:rPr>
        <w:tab/>
      </w:r>
      <w:r w:rsidRPr="009D001A">
        <w:rPr>
          <w:rFonts w:asciiTheme="minorHAnsi" w:hAnsiTheme="minorHAnsi" w:cstheme="minorHAnsi"/>
          <w:i/>
          <w:iCs/>
          <w:sz w:val="22"/>
          <w:szCs w:val="22"/>
          <w:shd w:val="clear" w:color="auto" w:fill="FFFFFF"/>
        </w:rPr>
        <w:t> </w:t>
      </w:r>
      <w:r>
        <w:rPr>
          <w:rFonts w:asciiTheme="minorHAnsi" w:hAnsiTheme="minorHAnsi" w:cstheme="minorHAnsi"/>
          <w:i/>
          <w:iCs/>
          <w:sz w:val="22"/>
          <w:szCs w:val="22"/>
          <w:shd w:val="clear" w:color="auto" w:fill="FFFFFF"/>
        </w:rPr>
        <w:tab/>
      </w:r>
      <w:r w:rsidRPr="00CF6E11">
        <w:rPr>
          <w:rFonts w:asciiTheme="minorHAnsi" w:hAnsiTheme="minorHAnsi" w:cstheme="minorHAnsi"/>
          <w:sz w:val="22"/>
          <w:szCs w:val="22"/>
        </w:rPr>
        <w:t>–</w:t>
      </w:r>
      <w:r w:rsidR="00803361">
        <w:rPr>
          <w:rFonts w:asciiTheme="minorHAnsi" w:hAnsiTheme="minorHAnsi" w:cstheme="minorHAnsi"/>
          <w:sz w:val="22"/>
          <w:szCs w:val="22"/>
        </w:rPr>
        <w:t xml:space="preserve"> Jen, disabled woman</w:t>
      </w:r>
    </w:p>
    <w:p w14:paraId="40E87EC0" w14:textId="2FB069DD" w:rsidR="000775EE" w:rsidRPr="009D001A" w:rsidRDefault="000775EE" w:rsidP="00803361">
      <w:pPr>
        <w:ind w:left="1134"/>
        <w:rPr>
          <w:rFonts w:asciiTheme="minorHAnsi" w:hAnsiTheme="minorHAnsi" w:cstheme="minorHAnsi"/>
          <w:sz w:val="22"/>
          <w:szCs w:val="22"/>
        </w:rPr>
      </w:pPr>
      <w:r w:rsidRPr="009D001A">
        <w:rPr>
          <w:rFonts w:asciiTheme="minorHAnsi" w:hAnsiTheme="minorHAnsi" w:cstheme="minorHAnsi"/>
          <w:sz w:val="22"/>
          <w:szCs w:val="22"/>
        </w:rPr>
        <w:t xml:space="preserve"> </w:t>
      </w:r>
    </w:p>
    <w:p w14:paraId="6E8808A4" w14:textId="77777777" w:rsidR="00543C0E" w:rsidRDefault="00803361" w:rsidP="00803361">
      <w:pPr>
        <w:ind w:left="1134"/>
        <w:rPr>
          <w:rFonts w:asciiTheme="minorHAnsi" w:hAnsiTheme="minorHAnsi" w:cstheme="minorHAnsi"/>
          <w:i/>
          <w:iCs/>
          <w:sz w:val="22"/>
          <w:szCs w:val="22"/>
          <w:shd w:val="clear" w:color="auto" w:fill="FFFFFF"/>
        </w:rPr>
      </w:pPr>
      <w:r>
        <w:rPr>
          <w:rFonts w:asciiTheme="minorHAnsi" w:hAnsiTheme="minorHAnsi" w:cstheme="minorHAnsi"/>
          <w:noProof/>
          <w:sz w:val="22"/>
          <w:szCs w:val="22"/>
        </w:rPr>
        <w:drawing>
          <wp:anchor distT="0" distB="0" distL="114300" distR="114300" simplePos="0" relativeHeight="251705344" behindDoc="0" locked="0" layoutInCell="1" allowOverlap="1" wp14:anchorId="6F1BADCB" wp14:editId="5AF4745C">
            <wp:simplePos x="0" y="0"/>
            <wp:positionH relativeFrom="margin">
              <wp:align>left</wp:align>
            </wp:positionH>
            <wp:positionV relativeFrom="paragraph">
              <wp:posOffset>10757</wp:posOffset>
            </wp:positionV>
            <wp:extent cx="622570" cy="622197"/>
            <wp:effectExtent l="0" t="0" r="6350" b="698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570" cy="622197"/>
                    </a:xfrm>
                    <a:prstGeom prst="rect">
                      <a:avLst/>
                    </a:prstGeom>
                    <a:ln>
                      <a:noFill/>
                    </a:ln>
                    <a:extLst>
                      <a:ext uri="{53640926-AAD7-44D8-BBD7-CCE9431645EC}">
                        <a14:shadowObscured xmlns:a14="http://schemas.microsoft.com/office/drawing/2010/main"/>
                      </a:ext>
                    </a:extLst>
                  </pic:spPr>
                </pic:pic>
              </a:graphicData>
            </a:graphic>
          </wp:anchor>
        </w:drawing>
      </w:r>
      <w:r w:rsidR="000775EE" w:rsidRPr="009D001A">
        <w:rPr>
          <w:rFonts w:asciiTheme="minorHAnsi" w:hAnsiTheme="minorHAnsi" w:cstheme="minorHAnsi"/>
          <w:sz w:val="22"/>
          <w:szCs w:val="22"/>
        </w:rPr>
        <w:t>‘</w:t>
      </w:r>
      <w:r w:rsidR="000775EE" w:rsidRPr="009D001A">
        <w:rPr>
          <w:rFonts w:asciiTheme="minorHAnsi" w:hAnsiTheme="minorHAnsi" w:cstheme="minorHAnsi"/>
          <w:i/>
          <w:iCs/>
          <w:sz w:val="22"/>
          <w:szCs w:val="22"/>
          <w:shd w:val="clear" w:color="auto" w:fill="FFFFFF"/>
        </w:rPr>
        <w:t>I’ve had clients who had absolutely no vision, blind. A couple who wanted to have fertility treatment in order to conceive. And I struggled with the notion that this couple were going to have treatment, have a baby, and then care for that baby with no sight…So, I did an implications counselling session. That was my role. And that was to talk about fertility treatment, what to expect, how you can prepare yourself, what sort of supports you need to have in place. The only difference with that couple was they</w:t>
      </w:r>
    </w:p>
    <w:p w14:paraId="4153C739" w14:textId="57A1A01B" w:rsidR="000775EE" w:rsidRDefault="000775EE" w:rsidP="00543C0E">
      <w:pPr>
        <w:rPr>
          <w:rFonts w:asciiTheme="minorHAnsi" w:hAnsiTheme="minorHAnsi" w:cstheme="minorHAnsi"/>
          <w:sz w:val="22"/>
          <w:szCs w:val="22"/>
          <w:shd w:val="clear" w:color="auto" w:fill="FFFFFF"/>
        </w:rPr>
      </w:pPr>
      <w:r w:rsidRPr="009D001A">
        <w:rPr>
          <w:rFonts w:asciiTheme="minorHAnsi" w:hAnsiTheme="minorHAnsi" w:cstheme="minorHAnsi"/>
          <w:i/>
          <w:iCs/>
          <w:sz w:val="22"/>
          <w:szCs w:val="22"/>
          <w:shd w:val="clear" w:color="auto" w:fill="FFFFFF"/>
        </w:rPr>
        <w:t xml:space="preserve"> lived independently and their lives were managed really, really well. And then we just needed to talk about what supports they’d need to put in place if they had a pregnancy and had a baby and were minding that baby. And that wasn’t me sort of assessing to see will you be OK to have… You know, are you OK to have a baby? This was like, OK, this is going to happen. If it does happen, what supports would you need to put in place? So, they had really good family and friend support</w:t>
      </w:r>
      <w:r w:rsidRPr="009D001A">
        <w:rPr>
          <w:rFonts w:asciiTheme="minorHAnsi" w:hAnsiTheme="minorHAnsi" w:cstheme="minorHAnsi"/>
          <w:sz w:val="22"/>
          <w:szCs w:val="22"/>
          <w:shd w:val="clear" w:color="auto" w:fill="FFFFFF"/>
        </w:rPr>
        <w:t>.’</w:t>
      </w:r>
    </w:p>
    <w:p w14:paraId="2AEF49A9" w14:textId="4FE0FD9C" w:rsidR="000775EE" w:rsidRDefault="000775EE" w:rsidP="00803361">
      <w:pPr>
        <w:pStyle w:val="paragraph"/>
        <w:spacing w:before="0" w:beforeAutospacing="0" w:after="0" w:afterAutospacing="0"/>
        <w:ind w:left="1134"/>
        <w:jc w:val="right"/>
        <w:rPr>
          <w:rStyle w:val="eop"/>
          <w:rFonts w:asciiTheme="minorHAnsi" w:hAnsiTheme="minorHAnsi" w:cstheme="minorHAnsi"/>
          <w:sz w:val="22"/>
          <w:szCs w:val="22"/>
          <w:lang w:val="en-US"/>
        </w:rPr>
      </w:pPr>
      <w:r>
        <w:rPr>
          <w:rFonts w:asciiTheme="minorHAnsi" w:hAnsiTheme="minorHAnsi" w:cstheme="minorHAnsi"/>
          <w:sz w:val="22"/>
          <w:szCs w:val="22"/>
          <w:shd w:val="clear" w:color="auto" w:fill="FFFFFF"/>
        </w:rPr>
        <w:tab/>
      </w:r>
      <w:r w:rsidRPr="00CF6E11">
        <w:rPr>
          <w:rFonts w:asciiTheme="minorHAnsi" w:hAnsiTheme="minorHAnsi" w:cstheme="minorHAnsi"/>
          <w:sz w:val="22"/>
          <w:szCs w:val="22"/>
        </w:rPr>
        <w:t>–</w:t>
      </w:r>
      <w:r>
        <w:rPr>
          <w:rFonts w:asciiTheme="minorHAnsi" w:hAnsiTheme="minorHAnsi" w:cstheme="minorHAnsi"/>
          <w:sz w:val="22"/>
          <w:szCs w:val="22"/>
        </w:rPr>
        <w:t xml:space="preserve"> </w:t>
      </w:r>
      <w:r w:rsidR="00803361">
        <w:rPr>
          <w:rFonts w:asciiTheme="minorHAnsi" w:hAnsiTheme="minorHAnsi" w:cstheme="minorHAnsi"/>
          <w:sz w:val="22"/>
          <w:szCs w:val="22"/>
        </w:rPr>
        <w:t>Laura, f</w:t>
      </w:r>
      <w:r w:rsidRPr="009D001A">
        <w:rPr>
          <w:rFonts w:asciiTheme="minorHAnsi" w:hAnsiTheme="minorHAnsi" w:cstheme="minorHAnsi"/>
          <w:sz w:val="22"/>
          <w:szCs w:val="22"/>
          <w:shd w:val="clear" w:color="auto" w:fill="FFFFFF"/>
        </w:rPr>
        <w:t>ertility specialist </w:t>
      </w:r>
    </w:p>
    <w:p w14:paraId="771CE857" w14:textId="77777777" w:rsidR="000775EE" w:rsidRPr="009D001A" w:rsidRDefault="000775EE" w:rsidP="00CF6E11">
      <w:pPr>
        <w:pStyle w:val="paragraph"/>
        <w:spacing w:before="0" w:beforeAutospacing="0" w:after="0" w:afterAutospacing="0"/>
        <w:rPr>
          <w:rStyle w:val="eop"/>
          <w:rFonts w:asciiTheme="minorHAnsi" w:hAnsiTheme="minorHAnsi" w:cstheme="minorHAnsi"/>
          <w:sz w:val="22"/>
          <w:szCs w:val="22"/>
          <w:lang w:val="en-US"/>
        </w:rPr>
      </w:pPr>
    </w:p>
    <w:p w14:paraId="5699F2A1" w14:textId="77777777" w:rsidR="000B5F6C" w:rsidRPr="009D001A" w:rsidRDefault="42634F9E" w:rsidP="000775EE">
      <w:pPr>
        <w:pStyle w:val="paragraph"/>
        <w:shd w:val="clear" w:color="auto" w:fill="E7E6E6" w:themeFill="background2"/>
        <w:spacing w:before="0" w:beforeAutospacing="0" w:after="0" w:afterAutospacing="0"/>
        <w:rPr>
          <w:rFonts w:asciiTheme="minorHAnsi" w:hAnsiTheme="minorHAnsi" w:cstheme="minorHAnsi"/>
          <w:sz w:val="22"/>
          <w:szCs w:val="22"/>
        </w:rPr>
      </w:pPr>
      <w:r w:rsidRPr="009D001A">
        <w:rPr>
          <w:rStyle w:val="eop"/>
          <w:rFonts w:asciiTheme="minorHAnsi" w:hAnsiTheme="minorHAnsi" w:cstheme="minorHAnsi"/>
          <w:sz w:val="22"/>
          <w:szCs w:val="22"/>
          <w:lang w:val="en-US"/>
        </w:rPr>
        <w:t>Do:</w:t>
      </w:r>
      <w:r w:rsidR="1C366E75" w:rsidRPr="009D001A">
        <w:rPr>
          <w:rStyle w:val="eop"/>
          <w:rFonts w:asciiTheme="minorHAnsi" w:hAnsiTheme="minorHAnsi" w:cstheme="minorHAnsi"/>
          <w:sz w:val="22"/>
          <w:szCs w:val="22"/>
          <w:lang w:val="en-US"/>
        </w:rPr>
        <w:t xml:space="preserve"> </w:t>
      </w:r>
      <w:r w:rsidRPr="009D001A">
        <w:rPr>
          <w:rFonts w:asciiTheme="minorHAnsi" w:hAnsiTheme="minorHAnsi" w:cstheme="minorHAnsi"/>
          <w:sz w:val="22"/>
          <w:szCs w:val="22"/>
        </w:rPr>
        <w:tab/>
      </w:r>
    </w:p>
    <w:p w14:paraId="17B784FF" w14:textId="2EB7AE2C" w:rsidR="42634F9E" w:rsidRPr="009D001A" w:rsidRDefault="3583161B" w:rsidP="00543C0E">
      <w:pPr>
        <w:pStyle w:val="paragraph"/>
        <w:numPr>
          <w:ilvl w:val="0"/>
          <w:numId w:val="2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Consider ways for the person to give feedback about their experience of the</w:t>
      </w:r>
      <w:r w:rsidR="00543C0E">
        <w:rPr>
          <w:rStyle w:val="eop"/>
          <w:rFonts w:asciiTheme="minorHAnsi" w:hAnsiTheme="minorHAnsi" w:cstheme="minorHAnsi"/>
          <w:sz w:val="22"/>
          <w:szCs w:val="22"/>
          <w:lang w:val="en-US"/>
        </w:rPr>
        <w:t xml:space="preserve"> </w:t>
      </w:r>
      <w:r w:rsidRPr="009D001A">
        <w:rPr>
          <w:rStyle w:val="eop"/>
          <w:rFonts w:asciiTheme="minorHAnsi" w:hAnsiTheme="minorHAnsi" w:cstheme="minorHAnsi"/>
          <w:sz w:val="22"/>
          <w:szCs w:val="22"/>
          <w:lang w:val="en-US"/>
        </w:rPr>
        <w:t>service.</w:t>
      </w:r>
    </w:p>
    <w:p w14:paraId="02200CB6" w14:textId="23303228" w:rsidR="1C366E75" w:rsidRPr="009D001A" w:rsidRDefault="3583161B" w:rsidP="000775EE">
      <w:pPr>
        <w:pStyle w:val="paragraph"/>
        <w:numPr>
          <w:ilvl w:val="0"/>
          <w:numId w:val="2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Give clear information about what to expect in the aftermath of the treatment</w:t>
      </w:r>
      <w:r w:rsidR="00543C0E">
        <w:rPr>
          <w:rStyle w:val="eop"/>
          <w:rFonts w:asciiTheme="minorHAnsi" w:hAnsiTheme="minorHAnsi" w:cstheme="minorHAnsi"/>
          <w:sz w:val="22"/>
          <w:szCs w:val="22"/>
          <w:lang w:val="en-US"/>
        </w:rPr>
        <w:t>.</w:t>
      </w:r>
    </w:p>
    <w:p w14:paraId="151623DB" w14:textId="1E8ECCD7" w:rsidR="72D1E5BE" w:rsidRPr="009D001A" w:rsidRDefault="0B71569F" w:rsidP="000775EE">
      <w:pPr>
        <w:pStyle w:val="paragraph"/>
        <w:numPr>
          <w:ilvl w:val="0"/>
          <w:numId w:val="2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Provide accessible information and support them to make an informed decision.</w:t>
      </w:r>
    </w:p>
    <w:p w14:paraId="612655F6" w14:textId="5F3F6A54" w:rsidR="00B711ED" w:rsidRPr="009D001A" w:rsidRDefault="00B711ED" w:rsidP="000775EE">
      <w:pPr>
        <w:pStyle w:val="paragraph"/>
        <w:numPr>
          <w:ilvl w:val="0"/>
          <w:numId w:val="24"/>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Reflect on your experience of providing the service to a disabled person. Consider any gaps in your knowledge and </w:t>
      </w:r>
      <w:r w:rsidR="00543C0E">
        <w:rPr>
          <w:rStyle w:val="eop"/>
          <w:rFonts w:asciiTheme="minorHAnsi" w:hAnsiTheme="minorHAnsi" w:cstheme="minorHAnsi"/>
          <w:sz w:val="22"/>
          <w:szCs w:val="22"/>
          <w:lang w:val="en-US"/>
        </w:rPr>
        <w:t>how</w:t>
      </w:r>
      <w:r w:rsidRPr="009D001A">
        <w:rPr>
          <w:rStyle w:val="eop"/>
          <w:rFonts w:asciiTheme="minorHAnsi" w:hAnsiTheme="minorHAnsi" w:cstheme="minorHAnsi"/>
          <w:sz w:val="22"/>
          <w:szCs w:val="22"/>
          <w:lang w:val="en-US"/>
        </w:rPr>
        <w:t xml:space="preserve"> to improve the delivery of your service. </w:t>
      </w:r>
    </w:p>
    <w:p w14:paraId="187BF1CA" w14:textId="6C37EFCA" w:rsidR="6BBB09E9" w:rsidRPr="009D001A" w:rsidRDefault="6BBB09E9" w:rsidP="00CF6E11">
      <w:pPr>
        <w:pStyle w:val="paragraph"/>
        <w:spacing w:before="0" w:beforeAutospacing="0" w:after="0" w:afterAutospacing="0"/>
        <w:rPr>
          <w:rStyle w:val="eop"/>
          <w:rFonts w:asciiTheme="minorHAnsi" w:hAnsiTheme="minorHAnsi" w:cstheme="minorHAnsi"/>
          <w:sz w:val="22"/>
          <w:szCs w:val="22"/>
          <w:lang w:val="en-US"/>
        </w:rPr>
      </w:pPr>
    </w:p>
    <w:p w14:paraId="2A6446D5" w14:textId="5C56CF6E" w:rsidR="000B5F6C" w:rsidRPr="009D001A" w:rsidRDefault="42634F9E" w:rsidP="000775EE">
      <w:pPr>
        <w:pStyle w:val="paragraph"/>
        <w:shd w:val="clear" w:color="auto" w:fill="E7E6E6" w:themeFill="background2"/>
        <w:spacing w:before="0" w:beforeAutospacing="0" w:after="0" w:afterAutospacing="0"/>
        <w:rPr>
          <w:rFonts w:asciiTheme="minorHAnsi" w:hAnsiTheme="minorHAnsi" w:cstheme="minorHAnsi"/>
          <w:sz w:val="22"/>
          <w:szCs w:val="22"/>
        </w:rPr>
      </w:pPr>
      <w:r w:rsidRPr="009D001A">
        <w:rPr>
          <w:rStyle w:val="eop"/>
          <w:rFonts w:asciiTheme="minorHAnsi" w:hAnsiTheme="minorHAnsi" w:cstheme="minorHAnsi"/>
          <w:sz w:val="22"/>
          <w:szCs w:val="22"/>
          <w:lang w:val="en-US"/>
        </w:rPr>
        <w:t>Don’t</w:t>
      </w:r>
      <w:r w:rsidR="00E5181E">
        <w:rPr>
          <w:rStyle w:val="eop"/>
          <w:rFonts w:asciiTheme="minorHAnsi" w:hAnsiTheme="minorHAnsi" w:cstheme="minorHAnsi"/>
          <w:sz w:val="22"/>
          <w:szCs w:val="22"/>
          <w:lang w:val="en-US"/>
        </w:rPr>
        <w:t>:</w:t>
      </w:r>
      <w:r w:rsidRPr="009D001A">
        <w:rPr>
          <w:rStyle w:val="eop"/>
          <w:rFonts w:asciiTheme="minorHAnsi" w:hAnsiTheme="minorHAnsi" w:cstheme="minorHAnsi"/>
          <w:sz w:val="22"/>
          <w:szCs w:val="22"/>
          <w:lang w:val="en-US"/>
        </w:rPr>
        <w:t xml:space="preserve"> </w:t>
      </w:r>
      <w:r w:rsidRPr="009D001A">
        <w:rPr>
          <w:rFonts w:asciiTheme="minorHAnsi" w:hAnsiTheme="minorHAnsi" w:cstheme="minorHAnsi"/>
          <w:sz w:val="22"/>
          <w:szCs w:val="22"/>
        </w:rPr>
        <w:tab/>
      </w:r>
    </w:p>
    <w:p w14:paraId="621F6208" w14:textId="23270129" w:rsidR="42634F9E" w:rsidRPr="009D001A" w:rsidRDefault="23F10EF4" w:rsidP="00543C0E">
      <w:pPr>
        <w:pStyle w:val="paragraph"/>
        <w:numPr>
          <w:ilvl w:val="0"/>
          <w:numId w:val="25"/>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 xml:space="preserve">Assume the initial treatment or service was satisfactory or successful. </w:t>
      </w:r>
    </w:p>
    <w:p w14:paraId="56FA572A" w14:textId="6A112C48" w:rsidR="777CA024" w:rsidRPr="009D001A" w:rsidRDefault="23F10EF4" w:rsidP="000775EE">
      <w:pPr>
        <w:pStyle w:val="paragraph"/>
        <w:numPr>
          <w:ilvl w:val="0"/>
          <w:numId w:val="25"/>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Make people feel guilty or burdensome for requiring follow up care.</w:t>
      </w:r>
    </w:p>
    <w:p w14:paraId="239B23D6" w14:textId="4FCA5AF1" w:rsidR="7434B409" w:rsidRPr="009D001A" w:rsidRDefault="6D8D4565" w:rsidP="000775EE">
      <w:pPr>
        <w:pStyle w:val="paragraph"/>
        <w:numPr>
          <w:ilvl w:val="0"/>
          <w:numId w:val="25"/>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Liaise with a family member or support person without the individual’s consent.</w:t>
      </w:r>
    </w:p>
    <w:p w14:paraId="57C04E65" w14:textId="2D2D8F36" w:rsidR="00E916BC" w:rsidRDefault="6D8D4565" w:rsidP="000775EE">
      <w:pPr>
        <w:pStyle w:val="paragraph"/>
        <w:numPr>
          <w:ilvl w:val="0"/>
          <w:numId w:val="25"/>
        </w:numPr>
        <w:spacing w:before="0" w:beforeAutospacing="0" w:after="0" w:afterAutospacing="0"/>
        <w:ind w:left="567" w:hanging="425"/>
        <w:rPr>
          <w:rStyle w:val="eop"/>
          <w:rFonts w:asciiTheme="minorHAnsi" w:hAnsiTheme="minorHAnsi" w:cstheme="minorHAnsi"/>
          <w:sz w:val="22"/>
          <w:szCs w:val="22"/>
          <w:lang w:val="en-US"/>
        </w:rPr>
      </w:pPr>
      <w:r w:rsidRPr="009D001A">
        <w:rPr>
          <w:rStyle w:val="eop"/>
          <w:rFonts w:asciiTheme="minorHAnsi" w:hAnsiTheme="minorHAnsi" w:cstheme="minorHAnsi"/>
          <w:sz w:val="22"/>
          <w:szCs w:val="22"/>
          <w:lang w:val="en-US"/>
        </w:rPr>
        <w:t>Assume that because one treatment or intervention was not appropriate or successful, that no others will be based on the person’s disability.</w:t>
      </w:r>
    </w:p>
    <w:p w14:paraId="6D172D31" w14:textId="0ABC2D2D" w:rsidR="00E5181E" w:rsidRDefault="00E5181E" w:rsidP="00E916BC">
      <w:pPr>
        <w:rPr>
          <w:rStyle w:val="eop"/>
          <w:rFonts w:asciiTheme="minorHAnsi" w:hAnsiTheme="minorHAnsi" w:cstheme="minorHAnsi"/>
          <w:sz w:val="22"/>
          <w:szCs w:val="22"/>
          <w:lang w:val="en-US"/>
        </w:rPr>
      </w:pPr>
    </w:p>
    <w:p w14:paraId="5C4F2FAB" w14:textId="4076F5A5" w:rsidR="009D001A" w:rsidRPr="00543C0E" w:rsidRDefault="00E4042E" w:rsidP="00E4042E">
      <w:pPr>
        <w:pStyle w:val="paragraph"/>
        <w:shd w:val="clear" w:color="auto" w:fill="E7E6E6" w:themeFill="background2"/>
        <w:spacing w:before="0" w:beforeAutospacing="0" w:after="0" w:afterAutospacing="0"/>
        <w:outlineLvl w:val="1"/>
        <w:rPr>
          <w:rFonts w:asciiTheme="minorHAnsi" w:hAnsiTheme="minorHAnsi" w:cstheme="minorHAnsi"/>
          <w:b/>
          <w:bCs/>
          <w:sz w:val="20"/>
          <w:szCs w:val="20"/>
          <w:lang w:val="en-GB"/>
        </w:rPr>
      </w:pPr>
      <w:bookmarkStart w:id="77" w:name="_Toc125462707"/>
      <w:r w:rsidRPr="00543C0E">
        <w:rPr>
          <w:rStyle w:val="normaltextrun"/>
          <w:rFonts w:asciiTheme="minorHAnsi" w:hAnsiTheme="minorHAnsi" w:cstheme="minorHAnsi"/>
          <w:b/>
          <w:bCs/>
          <w:sz w:val="20"/>
          <w:szCs w:val="20"/>
          <w:lang w:val="en-GB"/>
        </w:rPr>
        <w:t>Case Study: Tina</w:t>
      </w:r>
      <w:bookmarkEnd w:id="77"/>
    </w:p>
    <w:p w14:paraId="5DA980E3" w14:textId="77777777" w:rsidR="009D001A" w:rsidRPr="00543C0E" w:rsidRDefault="009D001A" w:rsidP="009D001A">
      <w:pPr>
        <w:shd w:val="clear" w:color="auto" w:fill="E7E6E6" w:themeFill="background2"/>
        <w:rPr>
          <w:rFonts w:asciiTheme="minorHAnsi" w:hAnsiTheme="minorHAnsi" w:cstheme="minorHAnsi"/>
          <w:sz w:val="20"/>
          <w:szCs w:val="20"/>
        </w:rPr>
      </w:pPr>
    </w:p>
    <w:p w14:paraId="4B1FB842" w14:textId="77777777" w:rsidR="009D001A" w:rsidRPr="00543C0E" w:rsidRDefault="297231FD" w:rsidP="009D001A">
      <w:pPr>
        <w:shd w:val="clear" w:color="auto" w:fill="E7E6E6" w:themeFill="background2"/>
        <w:rPr>
          <w:rFonts w:asciiTheme="minorHAnsi" w:hAnsiTheme="minorHAnsi" w:cstheme="minorHAnsi"/>
          <w:sz w:val="20"/>
          <w:szCs w:val="20"/>
        </w:rPr>
      </w:pPr>
      <w:r w:rsidRPr="00543C0E">
        <w:rPr>
          <w:rFonts w:asciiTheme="minorHAnsi" w:hAnsiTheme="minorHAnsi" w:cstheme="minorHAnsi"/>
          <w:sz w:val="20"/>
          <w:szCs w:val="20"/>
        </w:rPr>
        <w:t>Tina, 25, is a woman with an intellectual disability. She receives support in her home from a disability service. She resides with 3 other women aged between 20 and 40.</w:t>
      </w:r>
      <w:r w:rsidR="3E5AF6E0" w:rsidRPr="00543C0E">
        <w:rPr>
          <w:rFonts w:asciiTheme="minorHAnsi" w:hAnsiTheme="minorHAnsi" w:cstheme="minorHAnsi"/>
          <w:sz w:val="20"/>
          <w:szCs w:val="20"/>
        </w:rPr>
        <w:t xml:space="preserve"> Tina has never expressed that she has had sexual relations</w:t>
      </w:r>
      <w:r w:rsidR="0948D6B8" w:rsidRPr="00543C0E">
        <w:rPr>
          <w:rFonts w:asciiTheme="minorHAnsi" w:hAnsiTheme="minorHAnsi" w:cstheme="minorHAnsi"/>
          <w:sz w:val="20"/>
          <w:szCs w:val="20"/>
        </w:rPr>
        <w:t xml:space="preserve">. She attends a day service which is a mixture of people, men and women, from age 18 to 65. </w:t>
      </w:r>
      <w:r w:rsidR="3E5AF6E0" w:rsidRPr="00543C0E">
        <w:rPr>
          <w:rFonts w:asciiTheme="minorHAnsi" w:hAnsiTheme="minorHAnsi" w:cstheme="minorHAnsi"/>
          <w:sz w:val="20"/>
          <w:szCs w:val="20"/>
        </w:rPr>
        <w:t xml:space="preserve">Tina’s mother removed her from classes which discussed sex education during secondary school. </w:t>
      </w:r>
      <w:r w:rsidR="6D48DBD6" w:rsidRPr="00543C0E">
        <w:rPr>
          <w:rFonts w:asciiTheme="minorHAnsi" w:hAnsiTheme="minorHAnsi" w:cstheme="minorHAnsi"/>
          <w:sz w:val="20"/>
          <w:szCs w:val="20"/>
        </w:rPr>
        <w:t>A letter came for Tina inviting her to attend a Cervical Check appointment. This prompted a support person to enquire about Tina’s sexual history and she asked Tina’s mother whether the service can organi</w:t>
      </w:r>
      <w:r w:rsidR="7D840E33" w:rsidRPr="00543C0E">
        <w:rPr>
          <w:rFonts w:asciiTheme="minorHAnsi" w:hAnsiTheme="minorHAnsi" w:cstheme="minorHAnsi"/>
          <w:sz w:val="20"/>
          <w:szCs w:val="20"/>
        </w:rPr>
        <w:t xml:space="preserve">se for the contraceptive implant to be administered, just to be safe. Tina’s mother has said she does not give consent for either the Cervical Check appointment or the contraception as she does not believe Tina to be sexually active. </w:t>
      </w:r>
      <w:r w:rsidR="4537864C" w:rsidRPr="00543C0E">
        <w:rPr>
          <w:rFonts w:asciiTheme="minorHAnsi" w:hAnsiTheme="minorHAnsi" w:cstheme="minorHAnsi"/>
          <w:sz w:val="20"/>
          <w:szCs w:val="20"/>
        </w:rPr>
        <w:t xml:space="preserve">Tina’s mum indicates that if actions were going to be taken, she would prefer a hysterectomy to be undertaken to guarantee Tina won't have children after the mother is no longer </w:t>
      </w:r>
      <w:r w:rsidR="56D59C48" w:rsidRPr="00543C0E">
        <w:rPr>
          <w:rFonts w:asciiTheme="minorHAnsi" w:hAnsiTheme="minorHAnsi" w:cstheme="minorHAnsi"/>
          <w:sz w:val="20"/>
          <w:szCs w:val="20"/>
        </w:rPr>
        <w:t xml:space="preserve">able to care for them. </w:t>
      </w:r>
    </w:p>
    <w:p w14:paraId="6BDC86E9" w14:textId="082A16C1" w:rsidR="009D001A" w:rsidRPr="00543C0E" w:rsidRDefault="009D001A" w:rsidP="009D001A">
      <w:pPr>
        <w:shd w:val="clear" w:color="auto" w:fill="E7E6E6" w:themeFill="background2"/>
        <w:rPr>
          <w:rFonts w:asciiTheme="minorHAnsi" w:hAnsiTheme="minorHAnsi" w:cstheme="minorHAnsi"/>
          <w:sz w:val="20"/>
          <w:szCs w:val="20"/>
        </w:rPr>
      </w:pPr>
    </w:p>
    <w:p w14:paraId="5338BF3D" w14:textId="19FBA313" w:rsidR="1D8B68EB" w:rsidRPr="009D001A" w:rsidRDefault="12DB9BC1" w:rsidP="009D001A">
      <w:pPr>
        <w:shd w:val="clear" w:color="auto" w:fill="E7E6E6" w:themeFill="background2"/>
        <w:rPr>
          <w:rFonts w:asciiTheme="minorHAnsi" w:hAnsiTheme="minorHAnsi" w:cstheme="minorHAnsi"/>
          <w:sz w:val="22"/>
          <w:szCs w:val="22"/>
        </w:rPr>
      </w:pPr>
      <w:r w:rsidRPr="00543C0E">
        <w:rPr>
          <w:rFonts w:asciiTheme="minorHAnsi" w:hAnsiTheme="minorHAnsi" w:cstheme="minorHAnsi"/>
          <w:sz w:val="20"/>
          <w:szCs w:val="20"/>
        </w:rPr>
        <w:t xml:space="preserve">How are Tina’s reproductive rights being impacted here? </w:t>
      </w:r>
    </w:p>
    <w:p w14:paraId="363832A1" w14:textId="77777777" w:rsidR="00F81128" w:rsidRPr="009D001A" w:rsidRDefault="00F81128">
      <w:pPr>
        <w:rPr>
          <w:rStyle w:val="spellingerror"/>
          <w:rFonts w:asciiTheme="minorHAnsi" w:hAnsiTheme="minorHAnsi" w:cstheme="minorHAnsi"/>
          <w:sz w:val="22"/>
          <w:szCs w:val="22"/>
          <w:lang w:val="en-US"/>
        </w:rPr>
      </w:pPr>
      <w:r w:rsidRPr="009D001A">
        <w:rPr>
          <w:rStyle w:val="spellingerror"/>
          <w:rFonts w:asciiTheme="minorHAnsi" w:hAnsiTheme="minorHAnsi" w:cstheme="minorHAnsi"/>
          <w:sz w:val="22"/>
          <w:szCs w:val="22"/>
          <w:lang w:val="en-US"/>
        </w:rPr>
        <w:br w:type="page"/>
      </w:r>
    </w:p>
    <w:p w14:paraId="105BBA95" w14:textId="56316076" w:rsidR="003C163B" w:rsidRPr="00812BF3" w:rsidRDefault="003C163B" w:rsidP="003C163B">
      <w:pPr>
        <w:pStyle w:val="paragraph"/>
        <w:spacing w:before="0" w:beforeAutospacing="0" w:after="0" w:afterAutospacing="0"/>
        <w:outlineLvl w:val="1"/>
        <w:rPr>
          <w:rStyle w:val="normaltextrun"/>
          <w:rFonts w:asciiTheme="minorHAnsi" w:hAnsiTheme="minorHAnsi" w:cstheme="minorHAnsi"/>
          <w:color w:val="7030A0"/>
          <w:lang w:val="en-GB"/>
        </w:rPr>
      </w:pPr>
      <w:bookmarkStart w:id="78" w:name="_Toc119418310"/>
      <w:bookmarkStart w:id="79" w:name="_Toc119418575"/>
      <w:bookmarkStart w:id="80" w:name="_Toc125462708"/>
      <w:r w:rsidRPr="00812BF3">
        <w:rPr>
          <w:rStyle w:val="normaltextrun"/>
          <w:rFonts w:asciiTheme="minorHAnsi" w:hAnsiTheme="minorHAnsi" w:cstheme="minorHAnsi"/>
          <w:color w:val="7030A0"/>
          <w:lang w:val="en-GB"/>
        </w:rPr>
        <w:lastRenderedPageBreak/>
        <w:t>Resources</w:t>
      </w:r>
      <w:bookmarkEnd w:id="80"/>
      <w:r w:rsidRPr="00812BF3">
        <w:rPr>
          <w:rStyle w:val="normaltextrun"/>
          <w:rFonts w:asciiTheme="minorHAnsi" w:hAnsiTheme="minorHAnsi" w:cstheme="minorHAnsi"/>
          <w:color w:val="7030A0"/>
          <w:lang w:val="en-GB"/>
        </w:rPr>
        <w:t xml:space="preserve"> </w:t>
      </w:r>
      <w:bookmarkEnd w:id="78"/>
      <w:bookmarkEnd w:id="79"/>
    </w:p>
    <w:p w14:paraId="2A119722" w14:textId="77777777" w:rsidR="003C163B" w:rsidRPr="009D001A" w:rsidRDefault="003C163B" w:rsidP="003C163B">
      <w:pPr>
        <w:pStyle w:val="paragraph"/>
        <w:spacing w:before="0" w:beforeAutospacing="0" w:after="0" w:afterAutospacing="0"/>
        <w:rPr>
          <w:rStyle w:val="normaltextrun"/>
          <w:rFonts w:asciiTheme="minorHAnsi" w:hAnsiTheme="minorHAnsi" w:cstheme="minorHAnsi"/>
          <w:sz w:val="22"/>
          <w:szCs w:val="22"/>
          <w:lang w:val="en-GB"/>
        </w:rPr>
      </w:pPr>
    </w:p>
    <w:p w14:paraId="318B1685" w14:textId="77777777" w:rsidR="00812BF3" w:rsidRPr="00812BF3" w:rsidRDefault="00812BF3" w:rsidP="00812BF3">
      <w:pPr>
        <w:keepNext/>
        <w:keepLines/>
        <w:spacing w:before="40" w:after="240"/>
        <w:outlineLvl w:val="2"/>
        <w:rPr>
          <w:rFonts w:asciiTheme="minorHAnsi" w:eastAsiaTheme="minorEastAsia" w:hAnsiTheme="minorHAnsi" w:cstheme="minorHAnsi"/>
          <w:color w:val="7030A0"/>
          <w:sz w:val="22"/>
          <w:szCs w:val="22"/>
          <w:lang w:val="en-US" w:eastAsia="en-US"/>
        </w:rPr>
      </w:pPr>
      <w:bookmarkStart w:id="81" w:name="_Toc125338208"/>
      <w:bookmarkStart w:id="82" w:name="_Hlk125372907"/>
      <w:bookmarkStart w:id="83" w:name="_Toc125462709"/>
      <w:r w:rsidRPr="00812BF3">
        <w:rPr>
          <w:rFonts w:asciiTheme="minorHAnsi" w:eastAsiaTheme="minorEastAsia" w:hAnsiTheme="minorHAnsi" w:cstheme="minorHAnsi"/>
          <w:color w:val="7030A0"/>
          <w:sz w:val="22"/>
          <w:szCs w:val="22"/>
          <w:lang w:val="en-US" w:eastAsia="en-US"/>
        </w:rPr>
        <w:t xml:space="preserve">Resources for fertility, contraception, </w:t>
      </w:r>
      <w:proofErr w:type="gramStart"/>
      <w:r w:rsidRPr="00812BF3">
        <w:rPr>
          <w:rFonts w:asciiTheme="minorHAnsi" w:eastAsiaTheme="minorEastAsia" w:hAnsiTheme="minorHAnsi" w:cstheme="minorHAnsi"/>
          <w:color w:val="7030A0"/>
          <w:sz w:val="22"/>
          <w:szCs w:val="22"/>
          <w:lang w:val="en-US" w:eastAsia="en-US"/>
        </w:rPr>
        <w:t>pregnancy</w:t>
      </w:r>
      <w:proofErr w:type="gramEnd"/>
      <w:r w:rsidRPr="00812BF3">
        <w:rPr>
          <w:rFonts w:asciiTheme="minorHAnsi" w:eastAsiaTheme="minorEastAsia" w:hAnsiTheme="minorHAnsi" w:cstheme="minorHAnsi"/>
          <w:color w:val="7030A0"/>
          <w:sz w:val="22"/>
          <w:szCs w:val="22"/>
          <w:lang w:val="en-US" w:eastAsia="en-US"/>
        </w:rPr>
        <w:t xml:space="preserve"> and loss</w:t>
      </w:r>
      <w:bookmarkEnd w:id="81"/>
      <w:bookmarkEnd w:id="83"/>
    </w:p>
    <w:bookmarkEnd w:id="82"/>
    <w:p w14:paraId="3FEBC34F" w14:textId="77777777" w:rsidR="00812BF3" w:rsidRPr="00812BF3" w:rsidRDefault="00812BF3" w:rsidP="00812BF3">
      <w:pPr>
        <w:numPr>
          <w:ilvl w:val="0"/>
          <w:numId w:val="40"/>
        </w:numPr>
        <w:textAlignment w:val="baseline"/>
        <w:rPr>
          <w:rFonts w:asciiTheme="minorHAnsi" w:eastAsiaTheme="minorEastAsia" w:hAnsiTheme="minorHAnsi" w:cstheme="minorHAnsi"/>
          <w:sz w:val="22"/>
          <w:szCs w:val="22"/>
          <w:lang w:val="en-US"/>
        </w:rPr>
      </w:pPr>
      <w:proofErr w:type="spellStart"/>
      <w:r w:rsidRPr="00812BF3">
        <w:rPr>
          <w:rFonts w:asciiTheme="minorHAnsi" w:eastAsiaTheme="minorEastAsia" w:hAnsiTheme="minorHAnsi" w:cstheme="minorHAnsi"/>
          <w:sz w:val="22"/>
          <w:szCs w:val="22"/>
          <w:lang w:val="en-US"/>
        </w:rPr>
        <w:t>WellWoman</w:t>
      </w:r>
      <w:proofErr w:type="spellEnd"/>
      <w:r w:rsidRPr="00812BF3">
        <w:rPr>
          <w:rFonts w:asciiTheme="minorHAnsi" w:eastAsiaTheme="minorEastAsia" w:hAnsiTheme="minorHAnsi" w:cstheme="minorHAnsi"/>
          <w:sz w:val="22"/>
          <w:szCs w:val="22"/>
          <w:lang w:val="en-US"/>
        </w:rPr>
        <w:t xml:space="preserve"> Centre: </w:t>
      </w:r>
      <w:hyperlink r:id="rId20" w:history="1">
        <w:r w:rsidRPr="00812BF3">
          <w:rPr>
            <w:rFonts w:asciiTheme="minorHAnsi" w:eastAsiaTheme="minorEastAsia" w:hAnsiTheme="minorHAnsi" w:cstheme="minorHAnsi"/>
            <w:color w:val="0563C1" w:themeColor="hyperlink"/>
            <w:sz w:val="22"/>
            <w:szCs w:val="22"/>
            <w:u w:val="single"/>
            <w:lang w:val="en-US"/>
          </w:rPr>
          <w:t>https://wellwomancentre.ie</w:t>
        </w:r>
      </w:hyperlink>
      <w:r w:rsidRPr="00812BF3">
        <w:rPr>
          <w:rFonts w:asciiTheme="minorHAnsi" w:eastAsiaTheme="minorEastAsia" w:hAnsiTheme="minorHAnsi" w:cstheme="minorHAnsi"/>
          <w:sz w:val="22"/>
          <w:szCs w:val="22"/>
          <w:lang w:val="en-US"/>
        </w:rPr>
        <w:t xml:space="preserve"> .</w:t>
      </w:r>
    </w:p>
    <w:p w14:paraId="52B08E9E" w14:textId="77777777" w:rsidR="00812BF3" w:rsidRPr="00812BF3" w:rsidRDefault="00812BF3" w:rsidP="00812BF3">
      <w:pPr>
        <w:numPr>
          <w:ilvl w:val="0"/>
          <w:numId w:val="40"/>
        </w:numPr>
        <w:textAlignment w:val="baseline"/>
        <w:rPr>
          <w:rFonts w:asciiTheme="minorHAnsi" w:eastAsiaTheme="minorEastAsia" w:hAnsiTheme="minorHAnsi" w:cstheme="minorHAnsi"/>
          <w:sz w:val="22"/>
          <w:szCs w:val="22"/>
          <w:lang w:val="en-US"/>
        </w:rPr>
      </w:pPr>
      <w:r w:rsidRPr="00812BF3">
        <w:rPr>
          <w:rFonts w:asciiTheme="minorHAnsi" w:eastAsiaTheme="minorEastAsia" w:hAnsiTheme="minorHAnsi" w:cstheme="minorHAnsi"/>
          <w:sz w:val="22"/>
          <w:szCs w:val="22"/>
          <w:lang w:val="en-US"/>
        </w:rPr>
        <w:t xml:space="preserve">Irish Family Planning Association: </w:t>
      </w:r>
      <w:hyperlink r:id="rId21" w:history="1">
        <w:r w:rsidRPr="00812BF3">
          <w:rPr>
            <w:rFonts w:asciiTheme="minorHAnsi" w:eastAsiaTheme="minorEastAsia" w:hAnsiTheme="minorHAnsi" w:cstheme="minorHAnsi"/>
            <w:color w:val="0563C1" w:themeColor="hyperlink"/>
            <w:sz w:val="22"/>
            <w:szCs w:val="22"/>
            <w:u w:val="single"/>
            <w:lang w:val="en-US"/>
          </w:rPr>
          <w:t>https://www.ifpa.ie</w:t>
        </w:r>
      </w:hyperlink>
      <w:r w:rsidRPr="00812BF3">
        <w:rPr>
          <w:rFonts w:asciiTheme="minorHAnsi" w:eastAsiaTheme="minorEastAsia" w:hAnsiTheme="minorHAnsi" w:cstheme="minorHAnsi"/>
          <w:sz w:val="22"/>
          <w:szCs w:val="22"/>
          <w:lang w:val="en-US"/>
        </w:rPr>
        <w:t xml:space="preserve"> .</w:t>
      </w:r>
    </w:p>
    <w:p w14:paraId="5A5C2E8B" w14:textId="77777777" w:rsidR="00812BF3" w:rsidRPr="00812BF3" w:rsidRDefault="00812BF3" w:rsidP="00812BF3">
      <w:pPr>
        <w:numPr>
          <w:ilvl w:val="0"/>
          <w:numId w:val="40"/>
        </w:numPr>
        <w:textAlignment w:val="baseline"/>
        <w:rPr>
          <w:rFonts w:asciiTheme="minorHAnsi" w:eastAsiaTheme="minorEastAsia" w:hAnsiTheme="minorHAnsi" w:cstheme="minorHAnsi"/>
          <w:sz w:val="22"/>
          <w:szCs w:val="22"/>
          <w:lang w:val="en-US"/>
        </w:rPr>
      </w:pPr>
      <w:r w:rsidRPr="00812BF3">
        <w:rPr>
          <w:rFonts w:asciiTheme="minorHAnsi" w:eastAsiaTheme="minorEastAsia" w:hAnsiTheme="minorHAnsi" w:cstheme="minorHAnsi"/>
          <w:sz w:val="22"/>
          <w:szCs w:val="22"/>
          <w:lang w:val="en-US"/>
        </w:rPr>
        <w:t xml:space="preserve">National Rehabilitation Hospital Sexual Wellbeing Service: </w:t>
      </w:r>
      <w:hyperlink r:id="rId22">
        <w:r w:rsidRPr="00812BF3">
          <w:rPr>
            <w:rFonts w:asciiTheme="minorHAnsi" w:eastAsiaTheme="minorEastAsia" w:hAnsiTheme="minorHAnsi" w:cstheme="minorHAnsi"/>
            <w:color w:val="0563C1" w:themeColor="hyperlink"/>
            <w:sz w:val="22"/>
            <w:szCs w:val="22"/>
            <w:u w:val="single"/>
            <w:lang w:val="en-US"/>
          </w:rPr>
          <w:t>https://www.nrh.ie/about-nrh/nrh-statement-purpose/departments/sexual-wellbeing-service/</w:t>
        </w:r>
      </w:hyperlink>
      <w:r w:rsidRPr="00812BF3">
        <w:rPr>
          <w:rFonts w:asciiTheme="minorHAnsi" w:eastAsiaTheme="minorEastAsia" w:hAnsiTheme="minorHAnsi" w:cstheme="minorHAnsi"/>
          <w:color w:val="0563C1" w:themeColor="hyperlink"/>
          <w:sz w:val="22"/>
          <w:szCs w:val="22"/>
          <w:u w:val="single"/>
          <w:lang w:val="en-US"/>
        </w:rPr>
        <w:t>.</w:t>
      </w:r>
    </w:p>
    <w:p w14:paraId="1D7280F6" w14:textId="77777777" w:rsidR="00812BF3" w:rsidRPr="00812BF3" w:rsidRDefault="00812BF3" w:rsidP="00812BF3">
      <w:pPr>
        <w:numPr>
          <w:ilvl w:val="0"/>
          <w:numId w:val="40"/>
        </w:numPr>
        <w:rPr>
          <w:rFonts w:asciiTheme="minorHAnsi" w:eastAsiaTheme="minorEastAsia" w:hAnsiTheme="minorHAnsi" w:cstheme="minorHAnsi"/>
          <w:sz w:val="22"/>
          <w:szCs w:val="22"/>
          <w:lang w:val="en-US"/>
        </w:rPr>
      </w:pPr>
      <w:r w:rsidRPr="00812BF3">
        <w:rPr>
          <w:rFonts w:asciiTheme="minorHAnsi" w:eastAsiaTheme="minorEastAsia" w:hAnsiTheme="minorHAnsi" w:cstheme="minorHAnsi"/>
          <w:sz w:val="22"/>
          <w:szCs w:val="22"/>
          <w:lang w:val="en-US"/>
        </w:rPr>
        <w:t xml:space="preserve">A good general guide for going to the doctor is ‘Doctors and Us – What it is like for people with learning disabilities to go to the doctor in Ireland’ by the Inclusive Research Network: </w:t>
      </w:r>
      <w:hyperlink r:id="rId23" w:history="1">
        <w:r w:rsidRPr="00812BF3">
          <w:rPr>
            <w:rFonts w:asciiTheme="minorHAnsi" w:eastAsiaTheme="minorEastAsia" w:hAnsiTheme="minorHAnsi" w:cstheme="minorHAnsi"/>
            <w:color w:val="0563C1" w:themeColor="hyperlink"/>
            <w:sz w:val="22"/>
            <w:szCs w:val="22"/>
            <w:u w:val="single"/>
            <w:lang w:val="en-US"/>
          </w:rPr>
          <w:t>http://www.fedvol.ie/_fileupload/Inclusive%20Research%20Network/IRN%20Doctors%20and%20Us%20Report%20Final.pdf</w:t>
        </w:r>
      </w:hyperlink>
      <w:r w:rsidRPr="00812BF3">
        <w:rPr>
          <w:rFonts w:asciiTheme="minorHAnsi" w:eastAsiaTheme="minorEastAsia" w:hAnsiTheme="minorHAnsi" w:cstheme="minorHAnsi"/>
          <w:sz w:val="22"/>
          <w:szCs w:val="22"/>
          <w:lang w:val="en-US"/>
        </w:rPr>
        <w:t>.</w:t>
      </w:r>
    </w:p>
    <w:p w14:paraId="4CCA1783" w14:textId="77777777" w:rsidR="00812BF3" w:rsidRPr="00812BF3" w:rsidRDefault="00812BF3" w:rsidP="00812BF3">
      <w:pPr>
        <w:numPr>
          <w:ilvl w:val="0"/>
          <w:numId w:val="40"/>
        </w:numPr>
        <w:textAlignment w:val="baseline"/>
        <w:rPr>
          <w:rFonts w:asciiTheme="minorHAnsi" w:eastAsiaTheme="minorEastAsia" w:hAnsiTheme="minorHAnsi" w:cstheme="minorHAnsi"/>
          <w:sz w:val="22"/>
          <w:szCs w:val="22"/>
          <w:lang w:val="en-US"/>
        </w:rPr>
      </w:pPr>
      <w:r w:rsidRPr="00812BF3">
        <w:rPr>
          <w:rFonts w:asciiTheme="minorHAnsi" w:eastAsiaTheme="minorEastAsia" w:hAnsiTheme="minorHAnsi" w:cstheme="minorHAnsi"/>
          <w:sz w:val="22"/>
          <w:szCs w:val="22"/>
        </w:rPr>
        <w:t>Easy Read information on contraception from Devon Sexual Health</w:t>
      </w:r>
      <w:r w:rsidRPr="00812BF3">
        <w:rPr>
          <w:rFonts w:asciiTheme="minorHAnsi" w:eastAsiaTheme="minorEastAsia" w:hAnsiTheme="minorHAnsi" w:cstheme="minorHAnsi"/>
          <w:sz w:val="22"/>
          <w:szCs w:val="22"/>
          <w:lang w:val="en-US"/>
        </w:rPr>
        <w:t xml:space="preserve">: </w:t>
      </w:r>
      <w:hyperlink r:id="rId24" w:history="1">
        <w:r w:rsidRPr="00812BF3">
          <w:rPr>
            <w:rFonts w:asciiTheme="minorHAnsi" w:eastAsiaTheme="minorEastAsia" w:hAnsiTheme="minorHAnsi" w:cstheme="minorHAnsi"/>
            <w:color w:val="0563C1" w:themeColor="hyperlink"/>
            <w:sz w:val="22"/>
            <w:szCs w:val="22"/>
            <w:u w:val="single"/>
            <w:lang w:val="en-US"/>
          </w:rPr>
          <w:t>http://shorturl.at/ioxU8</w:t>
        </w:r>
      </w:hyperlink>
      <w:r w:rsidRPr="00812BF3">
        <w:rPr>
          <w:rFonts w:asciiTheme="minorHAnsi" w:eastAsiaTheme="minorEastAsia" w:hAnsiTheme="minorHAnsi" w:cstheme="minorHAnsi"/>
          <w:sz w:val="22"/>
          <w:szCs w:val="22"/>
          <w:lang w:val="en-US"/>
        </w:rPr>
        <w:t>.</w:t>
      </w:r>
    </w:p>
    <w:p w14:paraId="7FF4D4A1" w14:textId="77777777" w:rsidR="00812BF3" w:rsidRPr="00812BF3" w:rsidRDefault="00812BF3" w:rsidP="00812BF3">
      <w:pPr>
        <w:numPr>
          <w:ilvl w:val="0"/>
          <w:numId w:val="40"/>
        </w:numPr>
        <w:textAlignment w:val="baseline"/>
        <w:rPr>
          <w:rFonts w:asciiTheme="minorHAnsi" w:eastAsiaTheme="minorEastAsia" w:hAnsiTheme="minorHAnsi" w:cstheme="minorHAnsi"/>
          <w:sz w:val="22"/>
          <w:szCs w:val="22"/>
          <w:lang w:val="en-US"/>
        </w:rPr>
      </w:pPr>
      <w:bookmarkStart w:id="84" w:name="_Hlk125372734"/>
      <w:r w:rsidRPr="00812BF3">
        <w:rPr>
          <w:rFonts w:asciiTheme="minorHAnsi" w:eastAsiaTheme="minorEastAsia" w:hAnsiTheme="minorHAnsi" w:cstheme="minorHAnsi"/>
          <w:sz w:val="22"/>
          <w:szCs w:val="22"/>
          <w:lang w:val="en-GB"/>
        </w:rPr>
        <w:t>The National Infertility Support and Information Group (NISIG)</w:t>
      </w:r>
      <w:r w:rsidRPr="00812BF3">
        <w:rPr>
          <w:rFonts w:asciiTheme="minorHAnsi" w:eastAsiaTheme="minorEastAsia" w:hAnsiTheme="minorHAnsi" w:cstheme="minorHAnsi"/>
          <w:sz w:val="22"/>
          <w:szCs w:val="22"/>
        </w:rPr>
        <w:t>:</w:t>
      </w:r>
      <w:r w:rsidRPr="00812BF3">
        <w:t xml:space="preserve"> </w:t>
      </w:r>
      <w:hyperlink r:id="rId25" w:history="1">
        <w:r w:rsidRPr="00812BF3">
          <w:rPr>
            <w:rFonts w:asciiTheme="minorHAnsi" w:eastAsiaTheme="minorEastAsia" w:hAnsiTheme="minorHAnsi" w:cstheme="minorHAnsi"/>
            <w:color w:val="0563C1" w:themeColor="hyperlink"/>
            <w:sz w:val="22"/>
            <w:szCs w:val="22"/>
            <w:u w:val="single"/>
          </w:rPr>
          <w:t>https://nisig.com</w:t>
        </w:r>
      </w:hyperlink>
      <w:r w:rsidRPr="00812BF3">
        <w:rPr>
          <w:rFonts w:asciiTheme="minorHAnsi" w:eastAsiaTheme="minorEastAsia" w:hAnsiTheme="minorHAnsi" w:cstheme="minorHAnsi"/>
          <w:sz w:val="22"/>
          <w:szCs w:val="22"/>
        </w:rPr>
        <w:t xml:space="preserve">. </w:t>
      </w:r>
    </w:p>
    <w:p w14:paraId="6E8E0EBC" w14:textId="77777777" w:rsidR="00812BF3" w:rsidRPr="00812BF3" w:rsidRDefault="00812BF3" w:rsidP="00812BF3">
      <w:pPr>
        <w:numPr>
          <w:ilvl w:val="0"/>
          <w:numId w:val="39"/>
        </w:numPr>
        <w:textAlignment w:val="baseline"/>
        <w:rPr>
          <w:rFonts w:asciiTheme="minorHAnsi" w:eastAsiaTheme="minorEastAsia" w:hAnsiTheme="minorHAnsi" w:cstheme="minorHAnsi"/>
          <w:sz w:val="22"/>
          <w:szCs w:val="22"/>
          <w:lang w:val="en-US"/>
        </w:rPr>
      </w:pPr>
      <w:r w:rsidRPr="00812BF3">
        <w:rPr>
          <w:rFonts w:asciiTheme="minorHAnsi" w:eastAsiaTheme="minorEastAsia" w:hAnsiTheme="minorHAnsi" w:cstheme="minorHAnsi"/>
          <w:sz w:val="22"/>
          <w:szCs w:val="22"/>
          <w:lang w:val="en-US"/>
        </w:rPr>
        <w:t xml:space="preserve">Links related to becoming a parent if you have a disability (NI Direct): </w:t>
      </w:r>
      <w:hyperlink r:id="rId26" w:history="1">
        <w:r w:rsidRPr="00812BF3">
          <w:rPr>
            <w:rFonts w:asciiTheme="minorHAnsi" w:eastAsiaTheme="minorEastAsia" w:hAnsiTheme="minorHAnsi" w:cstheme="minorHAnsi"/>
            <w:color w:val="0563C1" w:themeColor="hyperlink"/>
            <w:sz w:val="22"/>
            <w:szCs w:val="22"/>
            <w:u w:val="single"/>
            <w:lang w:val="en-US"/>
          </w:rPr>
          <w:t>https://www.nidirect.gov.uk/articles/becoming-parent-if-you-have-disability</w:t>
        </w:r>
      </w:hyperlink>
      <w:r w:rsidRPr="00812BF3">
        <w:rPr>
          <w:rFonts w:asciiTheme="minorHAnsi" w:eastAsiaTheme="minorEastAsia" w:hAnsiTheme="minorHAnsi" w:cstheme="minorHAnsi"/>
          <w:sz w:val="22"/>
          <w:szCs w:val="22"/>
          <w:lang w:val="en-US"/>
        </w:rPr>
        <w:t xml:space="preserve">. </w:t>
      </w:r>
    </w:p>
    <w:p w14:paraId="5AD83203" w14:textId="77777777" w:rsidR="00812BF3" w:rsidRPr="00812BF3" w:rsidRDefault="00812BF3" w:rsidP="00812BF3">
      <w:pPr>
        <w:numPr>
          <w:ilvl w:val="0"/>
          <w:numId w:val="39"/>
        </w:numPr>
        <w:textAlignment w:val="baseline"/>
        <w:rPr>
          <w:rFonts w:asciiTheme="minorHAnsi" w:eastAsiaTheme="minorEastAsia" w:hAnsiTheme="minorHAnsi" w:cstheme="minorHAnsi"/>
          <w:sz w:val="22"/>
          <w:szCs w:val="22"/>
          <w:lang w:val="en-US"/>
        </w:rPr>
      </w:pPr>
      <w:r w:rsidRPr="00812BF3">
        <w:rPr>
          <w:rFonts w:asciiTheme="minorHAnsi" w:eastAsiaTheme="minorEastAsia" w:hAnsiTheme="minorHAnsi" w:cstheme="minorHAnsi"/>
          <w:sz w:val="22"/>
          <w:szCs w:val="22"/>
          <w:lang w:val="en-US"/>
        </w:rPr>
        <w:t xml:space="preserve">Association for Improvement of Maternity Services Ireland (AIMS): </w:t>
      </w:r>
      <w:hyperlink r:id="rId27">
        <w:r w:rsidRPr="00812BF3">
          <w:rPr>
            <w:rFonts w:asciiTheme="minorHAnsi" w:eastAsiaTheme="minorEastAsia" w:hAnsiTheme="minorHAnsi" w:cstheme="minorHAnsi"/>
            <w:color w:val="0563C1" w:themeColor="hyperlink"/>
            <w:sz w:val="22"/>
            <w:szCs w:val="22"/>
            <w:u w:val="single"/>
            <w:lang w:val="en-US"/>
          </w:rPr>
          <w:t>http://aimsireland.ie</w:t>
        </w:r>
      </w:hyperlink>
      <w:r w:rsidRPr="00812BF3">
        <w:rPr>
          <w:rFonts w:asciiTheme="minorHAnsi" w:eastAsiaTheme="minorEastAsia" w:hAnsiTheme="minorHAnsi" w:cstheme="minorHAnsi"/>
          <w:color w:val="0563C1" w:themeColor="hyperlink"/>
          <w:sz w:val="22"/>
          <w:szCs w:val="22"/>
          <w:u w:val="single"/>
          <w:lang w:val="en-US"/>
        </w:rPr>
        <w:t xml:space="preserve"> .</w:t>
      </w:r>
    </w:p>
    <w:p w14:paraId="330396B3" w14:textId="77777777" w:rsidR="00812BF3" w:rsidRPr="00812BF3" w:rsidRDefault="00812BF3" w:rsidP="00812BF3">
      <w:pPr>
        <w:numPr>
          <w:ilvl w:val="0"/>
          <w:numId w:val="39"/>
        </w:numPr>
        <w:textAlignment w:val="baseline"/>
        <w:rPr>
          <w:rFonts w:asciiTheme="minorHAnsi" w:eastAsiaTheme="minorEastAsia" w:hAnsiTheme="minorHAnsi" w:cstheme="minorHAnsi"/>
          <w:sz w:val="22"/>
          <w:szCs w:val="22"/>
          <w:lang w:val="en-US"/>
        </w:rPr>
      </w:pPr>
      <w:proofErr w:type="spellStart"/>
      <w:r w:rsidRPr="00812BF3">
        <w:rPr>
          <w:rFonts w:asciiTheme="minorHAnsi" w:eastAsiaTheme="minorEastAsia" w:hAnsiTheme="minorHAnsi" w:cstheme="minorHAnsi"/>
          <w:sz w:val="22"/>
          <w:szCs w:val="22"/>
        </w:rPr>
        <w:t>Féileacáin</w:t>
      </w:r>
      <w:proofErr w:type="spellEnd"/>
      <w:r w:rsidRPr="00812BF3">
        <w:rPr>
          <w:rFonts w:asciiTheme="minorHAnsi" w:eastAsiaTheme="minorEastAsia" w:hAnsiTheme="minorHAnsi" w:cstheme="minorHAnsi"/>
          <w:sz w:val="22"/>
          <w:szCs w:val="22"/>
        </w:rPr>
        <w:t xml:space="preserve"> is a not for profit organisation that provides support to anyone affected by the death of a baby during or after pregnancy.</w:t>
      </w:r>
      <w:r w:rsidRPr="00812BF3">
        <w:rPr>
          <w:rFonts w:asciiTheme="minorHAnsi" w:eastAsiaTheme="minorEastAsia" w:hAnsiTheme="minorHAnsi" w:cstheme="minorHAnsi"/>
          <w:sz w:val="22"/>
          <w:szCs w:val="22"/>
          <w:lang w:val="en-US"/>
        </w:rPr>
        <w:t xml:space="preserve"> </w:t>
      </w:r>
      <w:hyperlink r:id="rId28" w:history="1">
        <w:r w:rsidRPr="00812BF3">
          <w:rPr>
            <w:rFonts w:asciiTheme="minorHAnsi" w:eastAsiaTheme="minorEastAsia" w:hAnsiTheme="minorHAnsi" w:cstheme="minorHAnsi"/>
            <w:color w:val="0563C1" w:themeColor="hyperlink"/>
            <w:sz w:val="22"/>
            <w:szCs w:val="22"/>
            <w:u w:val="single"/>
            <w:lang w:val="en-US"/>
          </w:rPr>
          <w:t>https://feileacain.ie</w:t>
        </w:r>
      </w:hyperlink>
      <w:r w:rsidRPr="00812BF3">
        <w:rPr>
          <w:rFonts w:asciiTheme="minorHAnsi" w:eastAsiaTheme="minorEastAsia" w:hAnsiTheme="minorHAnsi" w:cstheme="minorHAnsi"/>
          <w:sz w:val="22"/>
          <w:szCs w:val="22"/>
          <w:lang w:val="en-US"/>
        </w:rPr>
        <w:t xml:space="preserve">. </w:t>
      </w:r>
    </w:p>
    <w:bookmarkEnd w:id="84"/>
    <w:p w14:paraId="1618FA2C" w14:textId="77777777" w:rsidR="00812BF3" w:rsidRPr="00812BF3" w:rsidRDefault="00812BF3" w:rsidP="004C1C89">
      <w:pPr>
        <w:numPr>
          <w:ilvl w:val="0"/>
          <w:numId w:val="39"/>
        </w:numPr>
        <w:textAlignment w:val="baseline"/>
        <w:rPr>
          <w:rFonts w:asciiTheme="minorHAnsi" w:hAnsiTheme="minorHAnsi" w:cstheme="minorHAnsi"/>
          <w:sz w:val="22"/>
          <w:szCs w:val="22"/>
        </w:rPr>
      </w:pPr>
      <w:proofErr w:type="spellStart"/>
      <w:r w:rsidRPr="00812BF3">
        <w:rPr>
          <w:rFonts w:asciiTheme="minorHAnsi" w:eastAsiaTheme="minorEastAsia" w:hAnsiTheme="minorHAnsi" w:cstheme="minorHAnsi"/>
          <w:sz w:val="22"/>
          <w:szCs w:val="22"/>
          <w:lang w:val="en-US"/>
        </w:rPr>
        <w:t>Leanbh</w:t>
      </w:r>
      <w:proofErr w:type="spellEnd"/>
      <w:r w:rsidRPr="00812BF3">
        <w:rPr>
          <w:rFonts w:asciiTheme="minorHAnsi" w:eastAsiaTheme="minorEastAsia" w:hAnsiTheme="minorHAnsi" w:cstheme="minorHAnsi"/>
          <w:sz w:val="22"/>
          <w:szCs w:val="22"/>
          <w:lang w:val="en-US"/>
        </w:rPr>
        <w:t xml:space="preserve"> Mo </w:t>
      </w:r>
      <w:proofErr w:type="spellStart"/>
      <w:r w:rsidRPr="00812BF3">
        <w:rPr>
          <w:rFonts w:asciiTheme="minorHAnsi" w:eastAsiaTheme="minorEastAsia" w:hAnsiTheme="minorHAnsi" w:cstheme="minorHAnsi"/>
          <w:sz w:val="22"/>
          <w:szCs w:val="22"/>
          <w:lang w:val="en-US"/>
        </w:rPr>
        <w:t>Chroí</w:t>
      </w:r>
      <w:proofErr w:type="spellEnd"/>
      <w:r w:rsidRPr="00812BF3">
        <w:rPr>
          <w:rFonts w:asciiTheme="minorHAnsi" w:eastAsiaTheme="minorEastAsia" w:hAnsiTheme="minorHAnsi" w:cstheme="minorHAnsi"/>
          <w:sz w:val="22"/>
          <w:szCs w:val="22"/>
          <w:lang w:val="en-US"/>
        </w:rPr>
        <w:t xml:space="preserve"> is a peer support network for those who have been told that their baby will not survive when it is born: </w:t>
      </w:r>
      <w:hyperlink r:id="rId29" w:history="1">
        <w:r w:rsidRPr="00812BF3">
          <w:rPr>
            <w:rFonts w:asciiTheme="minorHAnsi" w:eastAsiaTheme="minorEastAsia" w:hAnsiTheme="minorHAnsi" w:cstheme="minorHAnsi"/>
            <w:color w:val="0563C1" w:themeColor="hyperlink"/>
            <w:sz w:val="22"/>
            <w:szCs w:val="22"/>
            <w:u w:val="single"/>
            <w:lang w:val="en-US"/>
          </w:rPr>
          <w:t>https://lmcsupport.ie</w:t>
        </w:r>
      </w:hyperlink>
      <w:r w:rsidRPr="00812BF3">
        <w:rPr>
          <w:rFonts w:asciiTheme="minorHAnsi" w:eastAsiaTheme="minorEastAsia" w:hAnsiTheme="minorHAnsi" w:cstheme="minorHAnsi"/>
          <w:sz w:val="22"/>
          <w:szCs w:val="22"/>
          <w:lang w:val="en-US"/>
        </w:rPr>
        <w:t>.</w:t>
      </w:r>
      <w:bookmarkStart w:id="85" w:name="_Hlk125461548"/>
    </w:p>
    <w:p w14:paraId="6DA46E32" w14:textId="77777777" w:rsidR="00812BF3" w:rsidRPr="00812BF3" w:rsidRDefault="003C163B" w:rsidP="003D0461">
      <w:pPr>
        <w:numPr>
          <w:ilvl w:val="0"/>
          <w:numId w:val="39"/>
        </w:numPr>
        <w:textAlignment w:val="baseline"/>
        <w:rPr>
          <w:rStyle w:val="Hyperlink"/>
          <w:rFonts w:asciiTheme="minorHAnsi" w:hAnsiTheme="minorHAnsi" w:cstheme="minorHAnsi"/>
          <w:color w:val="auto"/>
          <w:sz w:val="22"/>
          <w:szCs w:val="22"/>
          <w:u w:val="none"/>
          <w:lang w:val="en-GB"/>
        </w:rPr>
      </w:pPr>
      <w:r w:rsidRPr="00812BF3">
        <w:rPr>
          <w:rStyle w:val="normaltextrun"/>
          <w:rFonts w:asciiTheme="minorHAnsi" w:hAnsiTheme="minorHAnsi" w:cstheme="minorHAnsi"/>
          <w:sz w:val="22"/>
          <w:szCs w:val="22"/>
          <w:lang w:val="en-GB"/>
        </w:rPr>
        <w:t xml:space="preserve">Citizens Information: </w:t>
      </w:r>
      <w:r w:rsidRPr="00812BF3">
        <w:rPr>
          <w:rFonts w:asciiTheme="minorHAnsi" w:hAnsiTheme="minorHAnsi" w:cstheme="minorHAnsi"/>
          <w:sz w:val="22"/>
          <w:szCs w:val="22"/>
          <w:lang w:val="en-GB"/>
        </w:rPr>
        <w:t>Fertility treatments and assisted human reproduction in Ireland</w:t>
      </w:r>
      <w:r w:rsidR="00812BF3" w:rsidRPr="00812BF3">
        <w:rPr>
          <w:rFonts w:asciiTheme="minorHAnsi" w:hAnsiTheme="minorHAnsi" w:cstheme="minorHAnsi"/>
          <w:sz w:val="22"/>
          <w:szCs w:val="22"/>
          <w:lang w:val="en-GB"/>
        </w:rPr>
        <w:t xml:space="preserve">: </w:t>
      </w:r>
      <w:hyperlink r:id="rId30" w:history="1">
        <w:r w:rsidRPr="00812BF3">
          <w:rPr>
            <w:rStyle w:val="Hyperlink"/>
            <w:rFonts w:asciiTheme="minorHAnsi" w:hAnsiTheme="minorHAnsi" w:cstheme="minorHAnsi"/>
            <w:sz w:val="22"/>
            <w:szCs w:val="22"/>
            <w:lang w:val="en-GB"/>
          </w:rPr>
          <w:t>https://www.citizensinformation.ie/en/birth_family_relationships/before_your_baby_is_born/fertility_treatments_and_dahr.html</w:t>
        </w:r>
      </w:hyperlink>
      <w:r w:rsidR="00812BF3" w:rsidRPr="00812BF3">
        <w:rPr>
          <w:rStyle w:val="Hyperlink"/>
          <w:rFonts w:asciiTheme="minorHAnsi" w:hAnsiTheme="minorHAnsi" w:cstheme="minorHAnsi"/>
          <w:sz w:val="22"/>
          <w:szCs w:val="22"/>
          <w:lang w:val="en-GB"/>
        </w:rPr>
        <w:t xml:space="preserve"> </w:t>
      </w:r>
      <w:bookmarkEnd w:id="85"/>
    </w:p>
    <w:p w14:paraId="55969CB8" w14:textId="77777777" w:rsidR="00812BF3" w:rsidRDefault="003C163B" w:rsidP="00F50362">
      <w:pPr>
        <w:numPr>
          <w:ilvl w:val="0"/>
          <w:numId w:val="39"/>
        </w:numPr>
        <w:textAlignment w:val="baseline"/>
        <w:rPr>
          <w:rStyle w:val="normaltextrun"/>
          <w:rFonts w:asciiTheme="minorHAnsi" w:hAnsiTheme="minorHAnsi" w:cstheme="minorHAnsi"/>
          <w:sz w:val="22"/>
          <w:szCs w:val="22"/>
          <w:lang w:val="en-GB"/>
        </w:rPr>
      </w:pPr>
      <w:r w:rsidRPr="00812BF3">
        <w:rPr>
          <w:rStyle w:val="normaltextrun"/>
          <w:rFonts w:asciiTheme="minorHAnsi" w:hAnsiTheme="minorHAnsi" w:cstheme="minorHAnsi"/>
          <w:sz w:val="22"/>
          <w:szCs w:val="22"/>
          <w:lang w:val="en-GB"/>
        </w:rPr>
        <w:t xml:space="preserve">Enhance the UK provides information related to sex, relationships and disability: </w:t>
      </w:r>
      <w:hyperlink r:id="rId31">
        <w:r w:rsidRPr="00812BF3">
          <w:rPr>
            <w:rStyle w:val="Hyperlink"/>
            <w:rFonts w:asciiTheme="minorHAnsi" w:hAnsiTheme="minorHAnsi" w:cstheme="minorHAnsi"/>
            <w:sz w:val="22"/>
            <w:szCs w:val="22"/>
            <w:lang w:val="en-GB"/>
          </w:rPr>
          <w:t>https://enhancetheuk.org/</w:t>
        </w:r>
      </w:hyperlink>
      <w:r w:rsidRPr="00812BF3">
        <w:rPr>
          <w:rStyle w:val="normaltextrun"/>
          <w:rFonts w:asciiTheme="minorHAnsi" w:hAnsiTheme="minorHAnsi" w:cstheme="minorHAnsi"/>
          <w:sz w:val="22"/>
          <w:szCs w:val="22"/>
          <w:lang w:val="en-GB"/>
        </w:rPr>
        <w:t xml:space="preserve">. </w:t>
      </w:r>
    </w:p>
    <w:p w14:paraId="7E0B05F7" w14:textId="77777777" w:rsidR="00812BF3" w:rsidRDefault="003C163B" w:rsidP="000236DA">
      <w:pPr>
        <w:numPr>
          <w:ilvl w:val="0"/>
          <w:numId w:val="39"/>
        </w:numPr>
        <w:textAlignment w:val="baseline"/>
        <w:rPr>
          <w:rStyle w:val="normaltextrun"/>
          <w:rFonts w:asciiTheme="minorHAnsi" w:hAnsiTheme="minorHAnsi" w:cstheme="minorHAnsi"/>
          <w:sz w:val="22"/>
          <w:szCs w:val="22"/>
          <w:lang w:val="en-GB"/>
        </w:rPr>
      </w:pPr>
      <w:r w:rsidRPr="00812BF3">
        <w:rPr>
          <w:rStyle w:val="normaltextrun"/>
          <w:rFonts w:asciiTheme="minorHAnsi" w:hAnsiTheme="minorHAnsi" w:cstheme="minorHAnsi"/>
          <w:sz w:val="22"/>
          <w:szCs w:val="22"/>
          <w:lang w:val="en-GB"/>
        </w:rPr>
        <w:t>Patient.info: Guide to communicating with persons with intellectual/learning disabilities from UK, See ‘Communication section of ‘, General Learning Disability</w:t>
      </w:r>
      <w:bookmarkStart w:id="86" w:name="_Int_dk4DIkdz"/>
      <w:r w:rsidRPr="00812BF3">
        <w:rPr>
          <w:rStyle w:val="normaltextrun"/>
          <w:rFonts w:asciiTheme="minorHAnsi" w:hAnsiTheme="minorHAnsi" w:cstheme="minorHAnsi"/>
          <w:sz w:val="22"/>
          <w:szCs w:val="22"/>
          <w:lang w:val="en-GB"/>
        </w:rPr>
        <w:t>,’</w:t>
      </w:r>
      <w:bookmarkEnd w:id="86"/>
      <w:r w:rsidRPr="00812BF3">
        <w:rPr>
          <w:rStyle w:val="normaltextrun"/>
          <w:rFonts w:asciiTheme="minorHAnsi" w:hAnsiTheme="minorHAnsi" w:cstheme="minorHAnsi"/>
          <w:sz w:val="22"/>
          <w:szCs w:val="22"/>
          <w:lang w:val="en-GB"/>
        </w:rPr>
        <w:t xml:space="preserve"> </w:t>
      </w:r>
      <w:hyperlink r:id="rId32" w:anchor="ref-1">
        <w:r w:rsidRPr="00812BF3">
          <w:rPr>
            <w:rStyle w:val="Hyperlink"/>
            <w:rFonts w:asciiTheme="minorHAnsi" w:hAnsiTheme="minorHAnsi" w:cstheme="minorHAnsi"/>
            <w:sz w:val="22"/>
            <w:szCs w:val="22"/>
            <w:lang w:val="en-GB"/>
          </w:rPr>
          <w:t>https://patient.info/doctor/general-learning-disability#ref-1</w:t>
        </w:r>
      </w:hyperlink>
      <w:r w:rsidRPr="00812BF3">
        <w:rPr>
          <w:rStyle w:val="normaltextrun"/>
          <w:rFonts w:asciiTheme="minorHAnsi" w:hAnsiTheme="minorHAnsi" w:cstheme="minorHAnsi"/>
          <w:sz w:val="22"/>
          <w:szCs w:val="22"/>
          <w:lang w:val="en-GB"/>
        </w:rPr>
        <w:t xml:space="preserve"> </w:t>
      </w:r>
    </w:p>
    <w:p w14:paraId="74CE9A9D" w14:textId="77777777" w:rsidR="00812BF3" w:rsidRPr="00812BF3" w:rsidRDefault="003C163B" w:rsidP="00AF2753">
      <w:pPr>
        <w:numPr>
          <w:ilvl w:val="0"/>
          <w:numId w:val="39"/>
        </w:numPr>
        <w:textAlignment w:val="baseline"/>
        <w:rPr>
          <w:rFonts w:asciiTheme="minorHAnsi" w:hAnsiTheme="minorHAnsi" w:cstheme="minorHAnsi"/>
          <w:sz w:val="22"/>
          <w:szCs w:val="22"/>
          <w:bdr w:val="none" w:sz="0" w:space="0" w:color="auto" w:frame="1"/>
        </w:rPr>
      </w:pPr>
      <w:r w:rsidRPr="00812BF3">
        <w:rPr>
          <w:rStyle w:val="normaltextrun"/>
          <w:rFonts w:asciiTheme="minorHAnsi" w:hAnsiTheme="minorHAnsi" w:cstheme="minorHAnsi"/>
          <w:sz w:val="22"/>
          <w:szCs w:val="22"/>
          <w:lang w:val="en-GB"/>
        </w:rPr>
        <w:t xml:space="preserve">University of Limerick Engage:  Plain English legal explanation of Donor Assisted Human Reproduction:   Community Briefing, </w:t>
      </w:r>
      <w:r w:rsidRPr="00812BF3">
        <w:rPr>
          <w:rFonts w:asciiTheme="minorHAnsi" w:hAnsiTheme="minorHAnsi" w:cstheme="minorHAnsi"/>
          <w:sz w:val="22"/>
          <w:szCs w:val="22"/>
          <w:lang w:val="en-GB"/>
        </w:rPr>
        <w:t xml:space="preserve">Information booklet on Donor Assisted Human Reproduction (DAHR) and the Law in Ireland, </w:t>
      </w:r>
      <w:hyperlink r:id="rId33" w:history="1">
        <w:r w:rsidR="00812BF3" w:rsidRPr="00812BF3">
          <w:rPr>
            <w:rStyle w:val="Hyperlink"/>
            <w:rFonts w:asciiTheme="minorHAnsi" w:hAnsiTheme="minorHAnsi" w:cstheme="minorHAnsi"/>
            <w:sz w:val="22"/>
            <w:szCs w:val="22"/>
            <w:lang w:val="en-GB"/>
          </w:rPr>
          <w:t>https://www.ul.ie/engage/sites/default/files/2017,%20No%2013%20Information%20booklet%20on%20Donor%20Assisted%20Human%20Reproduction%20DAHR%20and%20the%20Law%20in%20Ireland.pdf</w:t>
        </w:r>
      </w:hyperlink>
      <w:r w:rsidR="00812BF3" w:rsidRPr="00812BF3">
        <w:rPr>
          <w:rStyle w:val="Hyperlink"/>
          <w:rFonts w:asciiTheme="minorHAnsi" w:hAnsiTheme="minorHAnsi" w:cstheme="minorHAnsi"/>
          <w:color w:val="auto"/>
          <w:sz w:val="22"/>
          <w:szCs w:val="22"/>
          <w:lang w:val="en-GB"/>
        </w:rPr>
        <w:t xml:space="preserve"> </w:t>
      </w:r>
      <w:r w:rsidRPr="00812BF3">
        <w:rPr>
          <w:rFonts w:asciiTheme="minorHAnsi" w:hAnsiTheme="minorHAnsi" w:cstheme="minorHAnsi"/>
          <w:sz w:val="22"/>
          <w:szCs w:val="22"/>
          <w:lang w:val="en-GB"/>
        </w:rPr>
        <w:t xml:space="preserve"> </w:t>
      </w:r>
      <w:bookmarkStart w:id="87" w:name="_Int_DG4mUOuk"/>
    </w:p>
    <w:p w14:paraId="2D8F53DB" w14:textId="77777777" w:rsidR="00812BF3" w:rsidRDefault="00233EC5" w:rsidP="00DC0141">
      <w:pPr>
        <w:numPr>
          <w:ilvl w:val="0"/>
          <w:numId w:val="39"/>
        </w:numPr>
        <w:textAlignment w:val="baseline"/>
        <w:rPr>
          <w:rFonts w:asciiTheme="minorHAnsi" w:hAnsiTheme="minorHAnsi" w:cstheme="minorHAnsi"/>
          <w:sz w:val="22"/>
          <w:szCs w:val="22"/>
          <w:bdr w:val="none" w:sz="0" w:space="0" w:color="auto" w:frame="1"/>
        </w:rPr>
      </w:pPr>
      <w:r w:rsidRPr="00812BF3">
        <w:rPr>
          <w:rFonts w:asciiTheme="minorHAnsi" w:hAnsiTheme="minorHAnsi" w:cstheme="minorHAnsi"/>
          <w:sz w:val="22"/>
          <w:szCs w:val="22"/>
          <w:bdr w:val="none" w:sz="0" w:space="0" w:color="auto" w:frame="1"/>
        </w:rPr>
        <w:t>HSE (Health Service Executive)</w:t>
      </w:r>
      <w:bookmarkEnd w:id="87"/>
      <w:r w:rsidRPr="00812BF3">
        <w:rPr>
          <w:rFonts w:asciiTheme="minorHAnsi" w:hAnsiTheme="minorHAnsi" w:cstheme="minorHAnsi"/>
          <w:sz w:val="22"/>
          <w:szCs w:val="22"/>
          <w:bdr w:val="none" w:sz="0" w:space="0" w:color="auto" w:frame="1"/>
        </w:rPr>
        <w:t>. Quality and Safety Patient Directorate: Consent a guide for health and social care professionals</w:t>
      </w:r>
      <w:r w:rsidR="00F81128" w:rsidRPr="00812BF3">
        <w:rPr>
          <w:rFonts w:asciiTheme="minorHAnsi" w:hAnsiTheme="minorHAnsi" w:cstheme="minorHAnsi"/>
          <w:sz w:val="22"/>
          <w:szCs w:val="22"/>
          <w:bdr w:val="none" w:sz="0" w:space="0" w:color="auto" w:frame="1"/>
        </w:rPr>
        <w:t xml:space="preserve">. </w:t>
      </w:r>
      <w:hyperlink r:id="rId34" w:history="1">
        <w:r w:rsidR="00F81128" w:rsidRPr="00812BF3">
          <w:rPr>
            <w:rStyle w:val="Hyperlink"/>
            <w:rFonts w:asciiTheme="minorHAnsi" w:hAnsiTheme="minorHAnsi" w:cstheme="minorHAnsi"/>
            <w:sz w:val="22"/>
            <w:szCs w:val="22"/>
            <w:bdr w:val="none" w:sz="0" w:space="0" w:color="auto" w:frame="1"/>
          </w:rPr>
          <w:t>https://www.hse.ie/eng/about/who/qid/other-quality-improvement-programmes/consent/guidehealhsocialcareprof.pdf</w:t>
        </w:r>
      </w:hyperlink>
      <w:r w:rsidR="00F81128" w:rsidRPr="00812BF3">
        <w:rPr>
          <w:rFonts w:asciiTheme="minorHAnsi" w:hAnsiTheme="minorHAnsi" w:cstheme="minorHAnsi"/>
          <w:sz w:val="22"/>
          <w:szCs w:val="22"/>
          <w:bdr w:val="none" w:sz="0" w:space="0" w:color="auto" w:frame="1"/>
        </w:rPr>
        <w:t xml:space="preserve"> </w:t>
      </w:r>
      <w:r w:rsidRPr="00812BF3">
        <w:rPr>
          <w:rFonts w:asciiTheme="minorHAnsi" w:hAnsiTheme="minorHAnsi" w:cstheme="minorHAnsi"/>
          <w:sz w:val="22"/>
          <w:szCs w:val="22"/>
          <w:bdr w:val="none" w:sz="0" w:space="0" w:color="auto" w:frame="1"/>
        </w:rPr>
        <w:t xml:space="preserve"> </w:t>
      </w:r>
    </w:p>
    <w:p w14:paraId="2768DD27" w14:textId="77777777" w:rsidR="00812BF3" w:rsidRDefault="00233EC5" w:rsidP="00727629">
      <w:pPr>
        <w:numPr>
          <w:ilvl w:val="0"/>
          <w:numId w:val="39"/>
        </w:numPr>
        <w:textAlignment w:val="baseline"/>
        <w:rPr>
          <w:rFonts w:asciiTheme="minorHAnsi" w:hAnsiTheme="minorHAnsi" w:cstheme="minorHAnsi"/>
          <w:sz w:val="22"/>
          <w:szCs w:val="22"/>
        </w:rPr>
      </w:pPr>
      <w:r w:rsidRPr="00812BF3">
        <w:rPr>
          <w:rFonts w:asciiTheme="minorHAnsi" w:hAnsiTheme="minorHAnsi" w:cstheme="minorHAnsi"/>
          <w:sz w:val="22"/>
          <w:szCs w:val="22"/>
          <w:bdr w:val="none" w:sz="0" w:space="0" w:color="auto" w:frame="1"/>
        </w:rPr>
        <w:t>Medical Protection Society, Consent to medical treatment in Ireland, 2015</w:t>
      </w:r>
      <w:r w:rsidR="00F81128" w:rsidRPr="00812BF3">
        <w:rPr>
          <w:rFonts w:asciiTheme="minorHAnsi" w:hAnsiTheme="minorHAnsi" w:cstheme="minorHAnsi"/>
          <w:sz w:val="22"/>
          <w:szCs w:val="22"/>
          <w:bdr w:val="none" w:sz="0" w:space="0" w:color="auto" w:frame="1"/>
        </w:rPr>
        <w:t xml:space="preserve">. </w:t>
      </w:r>
      <w:hyperlink r:id="rId35" w:history="1">
        <w:r w:rsidR="00F81128" w:rsidRPr="00812BF3">
          <w:rPr>
            <w:rStyle w:val="Hyperlink"/>
            <w:rFonts w:asciiTheme="minorHAnsi" w:hAnsiTheme="minorHAnsi" w:cstheme="minorHAnsi"/>
            <w:sz w:val="22"/>
            <w:szCs w:val="22"/>
          </w:rPr>
          <w:t>https://www.medicalprotection.org/docs/default-source/pdfs/Booklet-PDFs/ireland-booklets/consent-to-medical-treatment-in-ireland---an-mps-guide-for-clinicians.pdf?sfvrsn=0</w:t>
        </w:r>
      </w:hyperlink>
      <w:r w:rsidR="00F81128" w:rsidRPr="00812BF3">
        <w:rPr>
          <w:rStyle w:val="Hyperlink"/>
          <w:rFonts w:asciiTheme="minorHAnsi" w:hAnsiTheme="minorHAnsi" w:cstheme="minorHAnsi"/>
          <w:color w:val="auto"/>
          <w:sz w:val="22"/>
          <w:szCs w:val="22"/>
        </w:rPr>
        <w:t xml:space="preserve"> </w:t>
      </w:r>
      <w:r w:rsidRPr="00812BF3">
        <w:rPr>
          <w:rFonts w:asciiTheme="minorHAnsi" w:hAnsiTheme="minorHAnsi" w:cstheme="minorHAnsi"/>
          <w:sz w:val="22"/>
          <w:szCs w:val="22"/>
        </w:rPr>
        <w:t xml:space="preserve"> </w:t>
      </w:r>
    </w:p>
    <w:p w14:paraId="11F3DBE0" w14:textId="73B47092" w:rsidR="594CA316" w:rsidRPr="00812BF3" w:rsidRDefault="594CA316" w:rsidP="00727629">
      <w:pPr>
        <w:numPr>
          <w:ilvl w:val="0"/>
          <w:numId w:val="39"/>
        </w:numPr>
        <w:textAlignment w:val="baseline"/>
        <w:rPr>
          <w:rFonts w:asciiTheme="minorHAnsi" w:hAnsiTheme="minorHAnsi" w:cstheme="minorHAnsi"/>
          <w:sz w:val="22"/>
          <w:szCs w:val="22"/>
        </w:rPr>
      </w:pPr>
      <w:r w:rsidRPr="00812BF3">
        <w:rPr>
          <w:rFonts w:asciiTheme="minorHAnsi" w:hAnsiTheme="minorHAnsi" w:cstheme="minorHAnsi"/>
          <w:sz w:val="22"/>
          <w:szCs w:val="22"/>
        </w:rPr>
        <w:t>Breast</w:t>
      </w:r>
      <w:r w:rsidR="00EF0121" w:rsidRPr="00812BF3">
        <w:rPr>
          <w:rFonts w:asciiTheme="minorHAnsi" w:hAnsiTheme="minorHAnsi" w:cstheme="minorHAnsi"/>
          <w:sz w:val="22"/>
          <w:szCs w:val="22"/>
        </w:rPr>
        <w:t xml:space="preserve"> </w:t>
      </w:r>
      <w:r w:rsidR="00780A02" w:rsidRPr="00812BF3">
        <w:rPr>
          <w:rFonts w:asciiTheme="minorHAnsi" w:hAnsiTheme="minorHAnsi" w:cstheme="minorHAnsi"/>
          <w:sz w:val="22"/>
          <w:szCs w:val="22"/>
        </w:rPr>
        <w:t>C</w:t>
      </w:r>
      <w:r w:rsidRPr="00812BF3">
        <w:rPr>
          <w:rFonts w:asciiTheme="minorHAnsi" w:hAnsiTheme="minorHAnsi" w:cstheme="minorHAnsi"/>
          <w:sz w:val="22"/>
          <w:szCs w:val="22"/>
        </w:rPr>
        <w:t xml:space="preserve">ancer </w:t>
      </w:r>
      <w:r w:rsidR="00780A02" w:rsidRPr="00812BF3">
        <w:rPr>
          <w:rFonts w:asciiTheme="minorHAnsi" w:hAnsiTheme="minorHAnsi" w:cstheme="minorHAnsi"/>
          <w:sz w:val="22"/>
          <w:szCs w:val="22"/>
        </w:rPr>
        <w:t>Care:</w:t>
      </w:r>
      <w:r w:rsidR="00681086" w:rsidRPr="00812BF3">
        <w:rPr>
          <w:rFonts w:asciiTheme="minorHAnsi" w:hAnsiTheme="minorHAnsi" w:cstheme="minorHAnsi"/>
          <w:sz w:val="22"/>
          <w:szCs w:val="22"/>
        </w:rPr>
        <w:t xml:space="preserve"> Fertility toolkit for healthcare professionals</w:t>
      </w:r>
      <w:r w:rsidR="00F81128" w:rsidRPr="00812BF3">
        <w:rPr>
          <w:rFonts w:asciiTheme="minorHAnsi" w:hAnsiTheme="minorHAnsi" w:cstheme="minorHAnsi"/>
          <w:sz w:val="22"/>
          <w:szCs w:val="22"/>
        </w:rPr>
        <w:t xml:space="preserve">. </w:t>
      </w:r>
      <w:hyperlink r:id="rId36">
        <w:r w:rsidRPr="00812BF3">
          <w:rPr>
            <w:rStyle w:val="Hyperlink"/>
            <w:rFonts w:asciiTheme="minorHAnsi" w:hAnsiTheme="minorHAnsi" w:cstheme="minorHAnsi"/>
            <w:color w:val="auto"/>
            <w:sz w:val="22"/>
            <w:szCs w:val="22"/>
          </w:rPr>
          <w:t>https://breastcancernow.org/sites/default/files/files/bcc228_fertility_toolkit_hcp_2017.pdf</w:t>
        </w:r>
      </w:hyperlink>
      <w:r w:rsidR="00812BF3">
        <w:rPr>
          <w:rStyle w:val="Hyperlink"/>
          <w:rFonts w:asciiTheme="minorHAnsi" w:hAnsiTheme="minorHAnsi" w:cstheme="minorHAnsi"/>
          <w:color w:val="auto"/>
          <w:sz w:val="22"/>
          <w:szCs w:val="22"/>
        </w:rPr>
        <w:t xml:space="preserve"> </w:t>
      </w:r>
    </w:p>
    <w:p w14:paraId="11B10F42" w14:textId="6C763AE5" w:rsidR="1D8B68EB" w:rsidRPr="009D001A" w:rsidRDefault="1D8B68EB" w:rsidP="00CF6E11">
      <w:pPr>
        <w:rPr>
          <w:rFonts w:asciiTheme="minorHAnsi" w:hAnsiTheme="minorHAnsi" w:cstheme="minorHAnsi"/>
          <w:sz w:val="22"/>
          <w:szCs w:val="22"/>
        </w:rPr>
      </w:pPr>
    </w:p>
    <w:p w14:paraId="67F8A79A" w14:textId="4942B5A2" w:rsidR="00B0568F" w:rsidRDefault="00B0568F" w:rsidP="00CF6E11">
      <w:pPr>
        <w:rPr>
          <w:rFonts w:asciiTheme="minorHAnsi" w:hAnsiTheme="minorHAnsi" w:cstheme="minorHAnsi"/>
          <w:sz w:val="22"/>
          <w:szCs w:val="22"/>
        </w:rPr>
      </w:pPr>
    </w:p>
    <w:p w14:paraId="1F3ED6E7" w14:textId="48C72798" w:rsidR="00B0568F" w:rsidRDefault="00B0568F" w:rsidP="00CF6E11">
      <w:pPr>
        <w:rPr>
          <w:rFonts w:asciiTheme="minorHAnsi" w:hAnsiTheme="minorHAnsi" w:cstheme="minorHAnsi"/>
          <w:sz w:val="22"/>
          <w:szCs w:val="22"/>
        </w:rPr>
      </w:pPr>
    </w:p>
    <w:p w14:paraId="44BA3B4E" w14:textId="77777777" w:rsidR="00812BF3" w:rsidRDefault="00812BF3">
      <w:pPr>
        <w:rPr>
          <w:rFonts w:asciiTheme="minorHAnsi" w:hAnsiTheme="minorHAnsi" w:cstheme="minorHAnsi"/>
          <w:sz w:val="22"/>
          <w:szCs w:val="22"/>
        </w:rPr>
      </w:pPr>
      <w:r>
        <w:rPr>
          <w:rFonts w:asciiTheme="minorHAnsi" w:hAnsiTheme="minorHAnsi" w:cstheme="minorHAnsi"/>
          <w:sz w:val="22"/>
          <w:szCs w:val="22"/>
        </w:rPr>
        <w:br w:type="page"/>
      </w:r>
    </w:p>
    <w:p w14:paraId="5B1940E7" w14:textId="77777777" w:rsidR="00812BF3" w:rsidRDefault="00812BF3">
      <w:pPr>
        <w:rPr>
          <w:rFonts w:asciiTheme="minorHAnsi" w:hAnsiTheme="minorHAnsi" w:cstheme="minorHAnsi"/>
          <w:sz w:val="22"/>
          <w:szCs w:val="22"/>
        </w:rPr>
        <w:sectPr w:rsidR="00812BF3" w:rsidSect="003C163B">
          <w:footerReference w:type="default" r:id="rId37"/>
          <w:pgSz w:w="11900" w:h="16840"/>
          <w:pgMar w:top="1440" w:right="1440" w:bottom="1440" w:left="1440" w:header="708" w:footer="708" w:gutter="0"/>
          <w:pgNumType w:start="1"/>
          <w:cols w:space="708"/>
          <w:docGrid w:linePitch="360"/>
        </w:sectPr>
      </w:pPr>
    </w:p>
    <w:p w14:paraId="0DC8A179" w14:textId="77777777" w:rsidR="00812BF3" w:rsidRDefault="00B0568F">
      <w:pPr>
        <w:rPr>
          <w:rFonts w:asciiTheme="minorHAnsi" w:hAnsiTheme="minorHAnsi" w:cstheme="minorHAnsi"/>
          <w:sz w:val="22"/>
          <w:szCs w:val="22"/>
        </w:rPr>
        <w:sectPr w:rsidR="00812BF3" w:rsidSect="003C163B">
          <w:footerReference w:type="default" r:id="rId38"/>
          <w:pgSz w:w="11900" w:h="16840"/>
          <w:pgMar w:top="1440" w:right="1440" w:bottom="1440" w:left="1440" w:header="708" w:footer="708" w:gutter="0"/>
          <w:pgNumType w:start="1"/>
          <w:cols w:space="708"/>
          <w:docGrid w:linePitch="360"/>
        </w:sectPr>
      </w:pPr>
      <w:r>
        <w:rPr>
          <w:rFonts w:asciiTheme="minorHAnsi" w:hAnsiTheme="minorHAnsi" w:cstheme="minorHAnsi"/>
          <w:sz w:val="22"/>
          <w:szCs w:val="22"/>
        </w:rPr>
        <w:lastRenderedPageBreak/>
        <w:br w:type="page"/>
      </w:r>
    </w:p>
    <w:p w14:paraId="1B46DD98" w14:textId="6C4F9955" w:rsidR="00B0568F" w:rsidRDefault="00B0568F">
      <w:pPr>
        <w:rPr>
          <w:rFonts w:asciiTheme="minorHAnsi" w:hAnsiTheme="minorHAnsi" w:cstheme="minorHAnsi"/>
          <w:sz w:val="22"/>
          <w:szCs w:val="22"/>
        </w:rPr>
      </w:pPr>
    </w:p>
    <w:p w14:paraId="0A8E90BF" w14:textId="4F55E556" w:rsidR="00B0568F" w:rsidRDefault="00B0568F" w:rsidP="00CF6E11">
      <w:pPr>
        <w:rPr>
          <w:rFonts w:asciiTheme="minorHAnsi" w:hAnsiTheme="minorHAnsi" w:cstheme="minorHAnsi"/>
          <w:sz w:val="22"/>
          <w:szCs w:val="22"/>
        </w:rPr>
      </w:pPr>
    </w:p>
    <w:p w14:paraId="5B9FA211" w14:textId="16193F58" w:rsidR="00B0568F" w:rsidRDefault="00B0568F" w:rsidP="00CF6E11">
      <w:pPr>
        <w:rPr>
          <w:rFonts w:asciiTheme="minorHAnsi" w:hAnsiTheme="minorHAnsi" w:cstheme="minorHAnsi"/>
          <w:sz w:val="22"/>
          <w:szCs w:val="22"/>
        </w:rPr>
      </w:pPr>
    </w:p>
    <w:p w14:paraId="619FCC4A" w14:textId="0FF7932B" w:rsidR="00B0568F" w:rsidRDefault="00B0568F" w:rsidP="00CF6E11">
      <w:pPr>
        <w:rPr>
          <w:rFonts w:asciiTheme="minorHAnsi" w:hAnsiTheme="minorHAnsi" w:cstheme="minorHAnsi"/>
          <w:sz w:val="22"/>
          <w:szCs w:val="22"/>
        </w:rPr>
      </w:pPr>
    </w:p>
    <w:p w14:paraId="544BC9DA" w14:textId="7A8B9BA4" w:rsidR="00B0568F" w:rsidRDefault="00B0568F" w:rsidP="00CF6E11">
      <w:pPr>
        <w:rPr>
          <w:rFonts w:asciiTheme="minorHAnsi" w:hAnsiTheme="minorHAnsi" w:cstheme="minorHAnsi"/>
          <w:sz w:val="22"/>
          <w:szCs w:val="22"/>
        </w:rPr>
      </w:pPr>
    </w:p>
    <w:p w14:paraId="58DECE8C" w14:textId="76A6C751" w:rsidR="00B0568F" w:rsidRDefault="00B0568F" w:rsidP="00CF6E11">
      <w:pPr>
        <w:rPr>
          <w:rFonts w:asciiTheme="minorHAnsi" w:hAnsiTheme="minorHAnsi" w:cstheme="minorHAnsi"/>
          <w:sz w:val="22"/>
          <w:szCs w:val="22"/>
        </w:rPr>
      </w:pPr>
    </w:p>
    <w:p w14:paraId="7739754B" w14:textId="7255BCA6" w:rsidR="00B0568F" w:rsidRDefault="00B0568F" w:rsidP="00CF6E11">
      <w:pPr>
        <w:rPr>
          <w:rFonts w:asciiTheme="minorHAnsi" w:hAnsiTheme="minorHAnsi" w:cstheme="minorHAnsi"/>
          <w:sz w:val="22"/>
          <w:szCs w:val="22"/>
        </w:rPr>
      </w:pPr>
    </w:p>
    <w:p w14:paraId="5E3316A0" w14:textId="3BF68A32" w:rsidR="00B0568F" w:rsidRPr="009D001A" w:rsidRDefault="00B0568F" w:rsidP="00CF6E11">
      <w:pPr>
        <w:rPr>
          <w:rFonts w:asciiTheme="minorHAnsi" w:hAnsiTheme="minorHAnsi" w:cstheme="minorHAnsi"/>
          <w:sz w:val="22"/>
          <w:szCs w:val="22"/>
        </w:rPr>
      </w:pPr>
      <w:r>
        <w:rPr>
          <w:rFonts w:eastAsiaTheme="minorEastAsia"/>
          <w:b/>
          <w:bCs/>
          <w:noProof/>
          <w:position w:val="-1"/>
          <w:lang w:val="en-GB"/>
        </w:rPr>
        <w:drawing>
          <wp:anchor distT="0" distB="0" distL="114300" distR="114300" simplePos="0" relativeHeight="251695104" behindDoc="1" locked="0" layoutInCell="1" allowOverlap="1" wp14:anchorId="484AA739" wp14:editId="1D5F259E">
            <wp:simplePos x="0" y="0"/>
            <wp:positionH relativeFrom="page">
              <wp:align>left</wp:align>
            </wp:positionH>
            <wp:positionV relativeFrom="page">
              <wp:align>bottom</wp:align>
            </wp:positionV>
            <wp:extent cx="7657465" cy="1827530"/>
            <wp:effectExtent l="0" t="0" r="635" b="1270"/>
            <wp:wrapTight wrapText="bothSides">
              <wp:wrapPolygon edited="0">
                <wp:start x="0" y="0"/>
                <wp:lineTo x="0" y="21390"/>
                <wp:lineTo x="21548" y="21390"/>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3761" t="12182" r="3511" b="12354"/>
                    <a:stretch/>
                  </pic:blipFill>
                  <pic:spPr bwMode="auto">
                    <a:xfrm>
                      <a:off x="0" y="0"/>
                      <a:ext cx="7657465" cy="182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0568F" w:rsidRPr="009D001A" w:rsidSect="003C163B">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F61FF" w14:textId="77777777" w:rsidR="00146C62" w:rsidRDefault="00146C62" w:rsidP="00112706">
      <w:r>
        <w:separator/>
      </w:r>
    </w:p>
  </w:endnote>
  <w:endnote w:type="continuationSeparator" w:id="0">
    <w:p w14:paraId="4F9F7FCB" w14:textId="77777777" w:rsidR="00146C62" w:rsidRDefault="00146C62" w:rsidP="00112706">
      <w:r>
        <w:continuationSeparator/>
      </w:r>
    </w:p>
  </w:endnote>
  <w:endnote w:type="continuationNotice" w:id="1">
    <w:p w14:paraId="6FAC0AE8" w14:textId="77777777" w:rsidR="00146C62" w:rsidRDefault="00146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8324F" w14:textId="14424C22" w:rsidR="00112706" w:rsidRDefault="00112706" w:rsidP="00422F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B1B6396" w14:textId="77777777" w:rsidR="00112706" w:rsidRDefault="00112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87302"/>
      <w:docPartObj>
        <w:docPartGallery w:val="Page Numbers (Bottom of Page)"/>
        <w:docPartUnique/>
      </w:docPartObj>
    </w:sdtPr>
    <w:sdtEndPr>
      <w:rPr>
        <w:noProof/>
      </w:rPr>
    </w:sdtEndPr>
    <w:sdtContent>
      <w:p w14:paraId="5E165C0D" w14:textId="28CE8C45" w:rsidR="00464E55" w:rsidRDefault="00464E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264B0E" w14:textId="77777777" w:rsidR="00464E55" w:rsidRDefault="00464E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775522"/>
      <w:docPartObj>
        <w:docPartGallery w:val="Page Numbers (Bottom of Page)"/>
        <w:docPartUnique/>
      </w:docPartObj>
    </w:sdtPr>
    <w:sdtEndPr>
      <w:rPr>
        <w:noProof/>
      </w:rPr>
    </w:sdtEndPr>
    <w:sdtContent>
      <w:p w14:paraId="5E3ADFFF" w14:textId="77777777" w:rsidR="00464E55" w:rsidRDefault="00464E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B00F82" w14:textId="77777777" w:rsidR="00464E55" w:rsidRDefault="00464E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6A68" w14:textId="3DD3AAD7" w:rsidR="00812BF3" w:rsidRDefault="00812BF3">
    <w:pPr>
      <w:pStyle w:val="Footer"/>
      <w:jc w:val="center"/>
    </w:pPr>
  </w:p>
  <w:p w14:paraId="1588DF91" w14:textId="77777777" w:rsidR="00812BF3" w:rsidRDefault="0081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9AA9" w14:textId="77777777" w:rsidR="00146C62" w:rsidRDefault="00146C62" w:rsidP="00112706">
      <w:r>
        <w:separator/>
      </w:r>
    </w:p>
  </w:footnote>
  <w:footnote w:type="continuationSeparator" w:id="0">
    <w:p w14:paraId="090B2B4E" w14:textId="77777777" w:rsidR="00146C62" w:rsidRDefault="00146C62" w:rsidP="00112706">
      <w:r>
        <w:continuationSeparator/>
      </w:r>
    </w:p>
  </w:footnote>
  <w:footnote w:type="continuationNotice" w:id="1">
    <w:p w14:paraId="7D0A5094" w14:textId="77777777" w:rsidR="00146C62" w:rsidRDefault="00146C62"/>
  </w:footnote>
</w:footnotes>
</file>

<file path=word/intelligence2.xml><?xml version="1.0" encoding="utf-8"?>
<int2:intelligence xmlns:int2="http://schemas.microsoft.com/office/intelligence/2020/intelligence">
  <int2:observations>
    <int2:textHash int2:hashCode="vCEl5wmOvJVK1/" int2:id="9mPEb19w">
      <int2:state int2:type="LegacyProofing" int2:value="Rejected"/>
    </int2:textHash>
    <int2:textHash int2:hashCode="ACY+yA37POKkpo" int2:id="qkmM3xuA">
      <int2:state int2:type="LegacyProofing" int2:value="Rejected"/>
    </int2:textHash>
    <int2:textHash int2:hashCode="QRzTRe2PnPjF0T" int2:id="eXx10wK4">
      <int2:state int2:type="LegacyProofing" int2:value="Rejected"/>
    </int2:textHash>
    <int2:textHash int2:hashCode="kv4UVae7TQCfC0" int2:id="R0M9xrqg">
      <int2:state int2:type="LegacyProofing" int2:value="Rejected"/>
    </int2:textHash>
    <int2:textHash int2:hashCode="Q9hbMD6t+RVjY/" int2:id="vmbQ3zt8">
      <int2:state int2:type="LegacyProofing" int2:value="Rejected"/>
    </int2:textHash>
    <int2:textHash int2:hashCode="xQy+KnIliT8rxm" int2:id="C8fh1wvQ">
      <int2:state int2:type="LegacyProofing" int2:value="Rejected"/>
    </int2:textHash>
    <int2:textHash int2:hashCode="v3jXqOAVqWKVSe" int2:id="Eq8jivqO">
      <int2:state int2:type="LegacyProofing" int2:value="Rejected"/>
    </int2:textHash>
    <int2:textHash int2:hashCode="nRSox3TdiEm2GZ" int2:id="gKnVsieS">
      <int2:state int2:type="LegacyProofing" int2:value="Rejected"/>
    </int2:textHash>
    <int2:textHash int2:hashCode="+V752wL4votZrD" int2:id="BgXJI5mS">
      <int2:state int2:type="LegacyProofing" int2:value="Rejected"/>
    </int2:textHash>
    <int2:textHash int2:hashCode="6TKnmWoQsoKGyr" int2:id="lNmLpceC">
      <int2:state int2:type="LegacyProofing" int2:value="Rejected"/>
    </int2:textHash>
    <int2:textHash int2:hashCode="kByidkXaRxGvMx" int2:id="BdV8u88e">
      <int2:state int2:type="LegacyProofing" int2:value="Rejected"/>
    </int2:textHash>
    <int2:textHash int2:hashCode="BhdMCUARFohZx9" int2:id="66ZJa4WD">
      <int2:state int2:type="LegacyProofing" int2:value="Rejected"/>
    </int2:textHash>
    <int2:textHash int2:hashCode="m/C6mGJeQTWOW1" int2:id="N5vgnPen">
      <int2:state int2:type="LegacyProofing" int2:value="Rejected"/>
    </int2:textHash>
    <int2:textHash int2:hashCode="JgtY6hJIkityHB" int2:id="GAE0C0WD">
      <int2:state int2:type="LegacyProofing" int2:value="Rejected"/>
    </int2:textHash>
    <int2:textHash int2:hashCode="E40USnUOaG6Jrg" int2:id="v2UawWx3">
      <int2:state int2:type="LegacyProofing" int2:value="Rejected"/>
    </int2:textHash>
    <int2:bookmark int2:bookmarkName="_Int_1zhvOpuE" int2:invalidationBookmarkName="" int2:hashCode="RoHRJMxsS3O6q/" int2:id="cO0wccru"/>
    <int2:bookmark int2:bookmarkName="_Int_yHjovcRd" int2:invalidationBookmarkName="" int2:hashCode="xgDzA50uAYUN6A" int2:id="aMGVemjK"/>
    <int2:bookmark int2:bookmarkName="_Int_l4K5mIEc" int2:invalidationBookmarkName="" int2:hashCode="xgDzA50uAYUN6A" int2:id="0atV8wzd"/>
    <int2:bookmark int2:bookmarkName="_Int_dk4DIkdz" int2:invalidationBookmarkName="" int2:hashCode="NkPdJ9i9g1wpGP" int2:id="8ApPlbN1"/>
    <int2:bookmark int2:bookmarkName="_Int_cv6SsXrx" int2:invalidationBookmarkName="" int2:hashCode="2T6O7P88T5h9Ck" int2:id="UAKK2l14"/>
    <int2:bookmark int2:bookmarkName="_Int_Lmetmf3E" int2:invalidationBookmarkName="" int2:hashCode="xgDzA50uAYUN6A" int2:id="V3t36PKj"/>
    <int2:bookmark int2:bookmarkName="_Int_0pE1jYeJ" int2:invalidationBookmarkName="" int2:hashCode="GMyFLJrIA9qc3m" int2:id="46ljGfGT"/>
    <int2:bookmark int2:bookmarkName="_Int_rTGYP2Jf" int2:invalidationBookmarkName="" int2:hashCode="s0FSvKbD0xDYVt" int2:id="iIL3NHt7">
      <int2:state int2:type="AugLoop_Text_Critique" int2:value="Rejected"/>
    </int2:bookmark>
    <int2:bookmark int2:bookmarkName="_Int_8wPnHTGq" int2:invalidationBookmarkName="" int2:hashCode="RmMEr9IxKujt9d" int2:id="EZ9kjw8a">
      <int2:state int2:type="AugLoop_Text_Critique" int2:value="Rejected"/>
    </int2:bookmark>
    <int2:bookmark int2:bookmarkName="_Int_JfQZWhr9" int2:invalidationBookmarkName="" int2:hashCode="sJ0IuCSomVftAu" int2:id="OOi0Jjcm">
      <int2:state int2:type="AugLoop_Text_Critique" int2:value="Rejected"/>
    </int2:bookmark>
    <int2:bookmark int2:bookmarkName="_Int_8B99da2e" int2:invalidationBookmarkName="" int2:hashCode="0lXQ0GySJQ8tJA" int2:id="pzJd5e7b">
      <int2:state int2:type="AugLoop_Text_Critique" int2:value="Rejected"/>
    </int2:bookmark>
    <int2:bookmark int2:bookmarkName="_Int_DvpUBQjd" int2:invalidationBookmarkName="" int2:hashCode="jbUqHXufhyi1/H" int2:id="ioBGi0j5">
      <int2:state int2:type="AugLoop_Text_Critique" int2:value="Rejected"/>
    </int2:bookmark>
    <int2:bookmark int2:bookmarkName="_Int_yW2qRH6y" int2:invalidationBookmarkName="" int2:hashCode="l+Be+2MzSH3cr5" int2:id="qk4ALtOw">
      <int2:state int2:type="AugLoop_Text_Critique" int2:value="Rejected"/>
    </int2:bookmark>
    <int2:bookmark int2:bookmarkName="_Int_k3fgy6Uj" int2:invalidationBookmarkName="" int2:hashCode="Sz5eQE6WKkl0Hl" int2:id="uy2soY2j">
      <int2:state int2:type="AugLoop_Text_Critique" int2:value="Rejected"/>
    </int2:bookmark>
    <int2:bookmark int2:bookmarkName="_Int_CW4g4Eat" int2:invalidationBookmarkName="" int2:hashCode="eDRQdq0NHYraRU" int2:id="YAIdGT2k">
      <int2:state int2:type="AugLoop_Text_Critique" int2:value="Rejected"/>
    </int2:bookmark>
    <int2:bookmark int2:bookmarkName="_Int_DG4mUOuk" int2:invalidationBookmarkName="" int2:hashCode="Ftt0e4jQ/3MeH7" int2:id="YReIXPBr"/>
    <int2:bookmark int2:bookmarkName="_Int_E9pWImRj" int2:invalidationBookmarkName="" int2:hashCode="silTbhyvQtcoMs" int2:id="Bj9ZZQUD"/>
    <int2:bookmark int2:bookmarkName="_Int_f1o1wBaA" int2:invalidationBookmarkName="" int2:hashCode="Bzz9o96faFFCbq" int2:id="i2qStWOc"/>
    <int2:bookmark int2:bookmarkName="_Int_oOoEunKN" int2:invalidationBookmarkName="" int2:hashCode="JbaGYgDvq+hCwC" int2:id="7EFaSzvt">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1D46"/>
    <w:multiLevelType w:val="hybridMultilevel"/>
    <w:tmpl w:val="8422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E104D"/>
    <w:multiLevelType w:val="hybridMultilevel"/>
    <w:tmpl w:val="FE4431BE"/>
    <w:lvl w:ilvl="0" w:tplc="BEFAF20C">
      <w:start w:val="1"/>
      <w:numFmt w:val="decimal"/>
      <w:lvlText w:val="%1."/>
      <w:lvlJc w:val="left"/>
      <w:pPr>
        <w:ind w:left="720" w:hanging="360"/>
      </w:pPr>
    </w:lvl>
    <w:lvl w:ilvl="1" w:tplc="67442C90">
      <w:start w:val="1"/>
      <w:numFmt w:val="lowerLetter"/>
      <w:lvlText w:val="%2."/>
      <w:lvlJc w:val="left"/>
      <w:pPr>
        <w:ind w:left="1440" w:hanging="360"/>
      </w:pPr>
    </w:lvl>
    <w:lvl w:ilvl="2" w:tplc="1EB8E79E">
      <w:start w:val="1"/>
      <w:numFmt w:val="lowerRoman"/>
      <w:lvlText w:val="%3."/>
      <w:lvlJc w:val="right"/>
      <w:pPr>
        <w:ind w:left="2160" w:hanging="180"/>
      </w:pPr>
    </w:lvl>
    <w:lvl w:ilvl="3" w:tplc="1E20F730">
      <w:start w:val="1"/>
      <w:numFmt w:val="decimal"/>
      <w:lvlText w:val="%4."/>
      <w:lvlJc w:val="left"/>
      <w:pPr>
        <w:ind w:left="2880" w:hanging="360"/>
      </w:pPr>
    </w:lvl>
    <w:lvl w:ilvl="4" w:tplc="85F0D522">
      <w:start w:val="1"/>
      <w:numFmt w:val="lowerLetter"/>
      <w:lvlText w:val="%5."/>
      <w:lvlJc w:val="left"/>
      <w:pPr>
        <w:ind w:left="3600" w:hanging="360"/>
      </w:pPr>
    </w:lvl>
    <w:lvl w:ilvl="5" w:tplc="F80CA5C2">
      <w:start w:val="1"/>
      <w:numFmt w:val="lowerRoman"/>
      <w:lvlText w:val="%6."/>
      <w:lvlJc w:val="right"/>
      <w:pPr>
        <w:ind w:left="4320" w:hanging="180"/>
      </w:pPr>
    </w:lvl>
    <w:lvl w:ilvl="6" w:tplc="923ECD86">
      <w:start w:val="1"/>
      <w:numFmt w:val="decimal"/>
      <w:lvlText w:val="%7."/>
      <w:lvlJc w:val="left"/>
      <w:pPr>
        <w:ind w:left="5040" w:hanging="360"/>
      </w:pPr>
    </w:lvl>
    <w:lvl w:ilvl="7" w:tplc="13564D14">
      <w:start w:val="1"/>
      <w:numFmt w:val="lowerLetter"/>
      <w:lvlText w:val="%8."/>
      <w:lvlJc w:val="left"/>
      <w:pPr>
        <w:ind w:left="5760" w:hanging="360"/>
      </w:pPr>
    </w:lvl>
    <w:lvl w:ilvl="8" w:tplc="80F0DF7C">
      <w:start w:val="1"/>
      <w:numFmt w:val="lowerRoman"/>
      <w:lvlText w:val="%9."/>
      <w:lvlJc w:val="right"/>
      <w:pPr>
        <w:ind w:left="6480" w:hanging="180"/>
      </w:pPr>
    </w:lvl>
  </w:abstractNum>
  <w:abstractNum w:abstractNumId="2" w15:restartNumberingAfterBreak="0">
    <w:nsid w:val="0C3B77EE"/>
    <w:multiLevelType w:val="hybridMultilevel"/>
    <w:tmpl w:val="4F4EB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018C0"/>
    <w:multiLevelType w:val="hybridMultilevel"/>
    <w:tmpl w:val="4CF6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7636"/>
    <w:multiLevelType w:val="hybridMultilevel"/>
    <w:tmpl w:val="713C81F2"/>
    <w:lvl w:ilvl="0" w:tplc="AEE8902C">
      <w:start w:val="1"/>
      <w:numFmt w:val="bullet"/>
      <w:lvlText w:val=""/>
      <w:lvlJc w:val="left"/>
      <w:pPr>
        <w:ind w:left="720" w:hanging="360"/>
      </w:pPr>
      <w:rPr>
        <w:rFonts w:ascii="Symbol" w:hAnsi="Symbol" w:hint="default"/>
      </w:rPr>
    </w:lvl>
    <w:lvl w:ilvl="1" w:tplc="62083550">
      <w:start w:val="1"/>
      <w:numFmt w:val="bullet"/>
      <w:lvlText w:val="o"/>
      <w:lvlJc w:val="left"/>
      <w:pPr>
        <w:ind w:left="1440" w:hanging="360"/>
      </w:pPr>
      <w:rPr>
        <w:rFonts w:ascii="Courier New" w:hAnsi="Courier New" w:hint="default"/>
      </w:rPr>
    </w:lvl>
    <w:lvl w:ilvl="2" w:tplc="CA747F8E">
      <w:start w:val="1"/>
      <w:numFmt w:val="bullet"/>
      <w:lvlText w:val=""/>
      <w:lvlJc w:val="left"/>
      <w:pPr>
        <w:ind w:left="2160" w:hanging="360"/>
      </w:pPr>
      <w:rPr>
        <w:rFonts w:ascii="Wingdings" w:hAnsi="Wingdings" w:hint="default"/>
      </w:rPr>
    </w:lvl>
    <w:lvl w:ilvl="3" w:tplc="09D6A8B8">
      <w:start w:val="1"/>
      <w:numFmt w:val="bullet"/>
      <w:lvlText w:val=""/>
      <w:lvlJc w:val="left"/>
      <w:pPr>
        <w:ind w:left="2880" w:hanging="360"/>
      </w:pPr>
      <w:rPr>
        <w:rFonts w:ascii="Symbol" w:hAnsi="Symbol" w:hint="default"/>
      </w:rPr>
    </w:lvl>
    <w:lvl w:ilvl="4" w:tplc="190A0EFE">
      <w:start w:val="1"/>
      <w:numFmt w:val="bullet"/>
      <w:lvlText w:val="o"/>
      <w:lvlJc w:val="left"/>
      <w:pPr>
        <w:ind w:left="3600" w:hanging="360"/>
      </w:pPr>
      <w:rPr>
        <w:rFonts w:ascii="Courier New" w:hAnsi="Courier New" w:hint="default"/>
      </w:rPr>
    </w:lvl>
    <w:lvl w:ilvl="5" w:tplc="803E3CD6">
      <w:start w:val="1"/>
      <w:numFmt w:val="bullet"/>
      <w:lvlText w:val=""/>
      <w:lvlJc w:val="left"/>
      <w:pPr>
        <w:ind w:left="4320" w:hanging="360"/>
      </w:pPr>
      <w:rPr>
        <w:rFonts w:ascii="Wingdings" w:hAnsi="Wingdings" w:hint="default"/>
      </w:rPr>
    </w:lvl>
    <w:lvl w:ilvl="6" w:tplc="54326B9C">
      <w:start w:val="1"/>
      <w:numFmt w:val="bullet"/>
      <w:lvlText w:val=""/>
      <w:lvlJc w:val="left"/>
      <w:pPr>
        <w:ind w:left="5040" w:hanging="360"/>
      </w:pPr>
      <w:rPr>
        <w:rFonts w:ascii="Symbol" w:hAnsi="Symbol" w:hint="default"/>
      </w:rPr>
    </w:lvl>
    <w:lvl w:ilvl="7" w:tplc="B3DCA62C">
      <w:start w:val="1"/>
      <w:numFmt w:val="bullet"/>
      <w:lvlText w:val="o"/>
      <w:lvlJc w:val="left"/>
      <w:pPr>
        <w:ind w:left="5760" w:hanging="360"/>
      </w:pPr>
      <w:rPr>
        <w:rFonts w:ascii="Courier New" w:hAnsi="Courier New" w:hint="default"/>
      </w:rPr>
    </w:lvl>
    <w:lvl w:ilvl="8" w:tplc="5260B3A2">
      <w:start w:val="1"/>
      <w:numFmt w:val="bullet"/>
      <w:lvlText w:val=""/>
      <w:lvlJc w:val="left"/>
      <w:pPr>
        <w:ind w:left="6480" w:hanging="360"/>
      </w:pPr>
      <w:rPr>
        <w:rFonts w:ascii="Wingdings" w:hAnsi="Wingdings" w:hint="default"/>
      </w:rPr>
    </w:lvl>
  </w:abstractNum>
  <w:abstractNum w:abstractNumId="5" w15:restartNumberingAfterBreak="0">
    <w:nsid w:val="10EE3C08"/>
    <w:multiLevelType w:val="hybridMultilevel"/>
    <w:tmpl w:val="FFFFFFFF"/>
    <w:lvl w:ilvl="0" w:tplc="A3D25324">
      <w:start w:val="1"/>
      <w:numFmt w:val="bullet"/>
      <w:lvlText w:val=""/>
      <w:lvlJc w:val="left"/>
      <w:pPr>
        <w:ind w:left="720" w:hanging="360"/>
      </w:pPr>
      <w:rPr>
        <w:rFonts w:ascii="Symbol" w:hAnsi="Symbol" w:hint="default"/>
      </w:rPr>
    </w:lvl>
    <w:lvl w:ilvl="1" w:tplc="E78A24CA">
      <w:start w:val="1"/>
      <w:numFmt w:val="bullet"/>
      <w:lvlText w:val="o"/>
      <w:lvlJc w:val="left"/>
      <w:pPr>
        <w:ind w:left="1440" w:hanging="360"/>
      </w:pPr>
      <w:rPr>
        <w:rFonts w:ascii="Courier New" w:hAnsi="Courier New" w:hint="default"/>
      </w:rPr>
    </w:lvl>
    <w:lvl w:ilvl="2" w:tplc="A106D066">
      <w:start w:val="1"/>
      <w:numFmt w:val="bullet"/>
      <w:lvlText w:val=""/>
      <w:lvlJc w:val="left"/>
      <w:pPr>
        <w:ind w:left="2160" w:hanging="360"/>
      </w:pPr>
      <w:rPr>
        <w:rFonts w:ascii="Wingdings" w:hAnsi="Wingdings" w:hint="default"/>
      </w:rPr>
    </w:lvl>
    <w:lvl w:ilvl="3" w:tplc="8342E902">
      <w:start w:val="1"/>
      <w:numFmt w:val="bullet"/>
      <w:lvlText w:val=""/>
      <w:lvlJc w:val="left"/>
      <w:pPr>
        <w:ind w:left="2880" w:hanging="360"/>
      </w:pPr>
      <w:rPr>
        <w:rFonts w:ascii="Symbol" w:hAnsi="Symbol" w:hint="default"/>
      </w:rPr>
    </w:lvl>
    <w:lvl w:ilvl="4" w:tplc="7B501894">
      <w:start w:val="1"/>
      <w:numFmt w:val="bullet"/>
      <w:lvlText w:val="o"/>
      <w:lvlJc w:val="left"/>
      <w:pPr>
        <w:ind w:left="3600" w:hanging="360"/>
      </w:pPr>
      <w:rPr>
        <w:rFonts w:ascii="Courier New" w:hAnsi="Courier New" w:hint="default"/>
      </w:rPr>
    </w:lvl>
    <w:lvl w:ilvl="5" w:tplc="61264B06">
      <w:start w:val="1"/>
      <w:numFmt w:val="bullet"/>
      <w:lvlText w:val=""/>
      <w:lvlJc w:val="left"/>
      <w:pPr>
        <w:ind w:left="4320" w:hanging="360"/>
      </w:pPr>
      <w:rPr>
        <w:rFonts w:ascii="Wingdings" w:hAnsi="Wingdings" w:hint="default"/>
      </w:rPr>
    </w:lvl>
    <w:lvl w:ilvl="6" w:tplc="BB78729E">
      <w:start w:val="1"/>
      <w:numFmt w:val="bullet"/>
      <w:lvlText w:val=""/>
      <w:lvlJc w:val="left"/>
      <w:pPr>
        <w:ind w:left="5040" w:hanging="360"/>
      </w:pPr>
      <w:rPr>
        <w:rFonts w:ascii="Symbol" w:hAnsi="Symbol" w:hint="default"/>
      </w:rPr>
    </w:lvl>
    <w:lvl w:ilvl="7" w:tplc="827A0F6E">
      <w:start w:val="1"/>
      <w:numFmt w:val="bullet"/>
      <w:lvlText w:val="o"/>
      <w:lvlJc w:val="left"/>
      <w:pPr>
        <w:ind w:left="5760" w:hanging="360"/>
      </w:pPr>
      <w:rPr>
        <w:rFonts w:ascii="Courier New" w:hAnsi="Courier New" w:hint="default"/>
      </w:rPr>
    </w:lvl>
    <w:lvl w:ilvl="8" w:tplc="62EA328C">
      <w:start w:val="1"/>
      <w:numFmt w:val="bullet"/>
      <w:lvlText w:val=""/>
      <w:lvlJc w:val="left"/>
      <w:pPr>
        <w:ind w:left="6480" w:hanging="360"/>
      </w:pPr>
      <w:rPr>
        <w:rFonts w:ascii="Wingdings" w:hAnsi="Wingdings" w:hint="default"/>
      </w:rPr>
    </w:lvl>
  </w:abstractNum>
  <w:abstractNum w:abstractNumId="6" w15:restartNumberingAfterBreak="0">
    <w:nsid w:val="14B04EEF"/>
    <w:multiLevelType w:val="hybridMultilevel"/>
    <w:tmpl w:val="CC80F0DC"/>
    <w:lvl w:ilvl="0" w:tplc="BD76F888">
      <w:start w:val="1"/>
      <w:numFmt w:val="bullet"/>
      <w:lvlText w:val=""/>
      <w:lvlJc w:val="left"/>
      <w:pPr>
        <w:ind w:left="720" w:hanging="360"/>
      </w:pPr>
      <w:rPr>
        <w:rFonts w:ascii="Symbol" w:hAnsi="Symbol" w:hint="default"/>
      </w:rPr>
    </w:lvl>
    <w:lvl w:ilvl="1" w:tplc="3C0A9E88">
      <w:start w:val="1"/>
      <w:numFmt w:val="bullet"/>
      <w:lvlText w:val="o"/>
      <w:lvlJc w:val="left"/>
      <w:pPr>
        <w:ind w:left="1440" w:hanging="360"/>
      </w:pPr>
      <w:rPr>
        <w:rFonts w:ascii="Courier New" w:hAnsi="Courier New" w:hint="default"/>
      </w:rPr>
    </w:lvl>
    <w:lvl w:ilvl="2" w:tplc="418AD2D4">
      <w:start w:val="1"/>
      <w:numFmt w:val="bullet"/>
      <w:lvlText w:val=""/>
      <w:lvlJc w:val="left"/>
      <w:pPr>
        <w:ind w:left="2160" w:hanging="360"/>
      </w:pPr>
      <w:rPr>
        <w:rFonts w:ascii="Wingdings" w:hAnsi="Wingdings" w:hint="default"/>
      </w:rPr>
    </w:lvl>
    <w:lvl w:ilvl="3" w:tplc="B3348210">
      <w:start w:val="1"/>
      <w:numFmt w:val="bullet"/>
      <w:lvlText w:val=""/>
      <w:lvlJc w:val="left"/>
      <w:pPr>
        <w:ind w:left="2880" w:hanging="360"/>
      </w:pPr>
      <w:rPr>
        <w:rFonts w:ascii="Symbol" w:hAnsi="Symbol" w:hint="default"/>
      </w:rPr>
    </w:lvl>
    <w:lvl w:ilvl="4" w:tplc="352E7248">
      <w:start w:val="1"/>
      <w:numFmt w:val="bullet"/>
      <w:lvlText w:val="o"/>
      <w:lvlJc w:val="left"/>
      <w:pPr>
        <w:ind w:left="3600" w:hanging="360"/>
      </w:pPr>
      <w:rPr>
        <w:rFonts w:ascii="Courier New" w:hAnsi="Courier New" w:hint="default"/>
      </w:rPr>
    </w:lvl>
    <w:lvl w:ilvl="5" w:tplc="D924DC08">
      <w:start w:val="1"/>
      <w:numFmt w:val="bullet"/>
      <w:lvlText w:val=""/>
      <w:lvlJc w:val="left"/>
      <w:pPr>
        <w:ind w:left="4320" w:hanging="360"/>
      </w:pPr>
      <w:rPr>
        <w:rFonts w:ascii="Wingdings" w:hAnsi="Wingdings" w:hint="default"/>
      </w:rPr>
    </w:lvl>
    <w:lvl w:ilvl="6" w:tplc="A27E654E">
      <w:start w:val="1"/>
      <w:numFmt w:val="bullet"/>
      <w:lvlText w:val=""/>
      <w:lvlJc w:val="left"/>
      <w:pPr>
        <w:ind w:left="5040" w:hanging="360"/>
      </w:pPr>
      <w:rPr>
        <w:rFonts w:ascii="Symbol" w:hAnsi="Symbol" w:hint="default"/>
      </w:rPr>
    </w:lvl>
    <w:lvl w:ilvl="7" w:tplc="EB6E68B6">
      <w:start w:val="1"/>
      <w:numFmt w:val="bullet"/>
      <w:lvlText w:val="o"/>
      <w:lvlJc w:val="left"/>
      <w:pPr>
        <w:ind w:left="5760" w:hanging="360"/>
      </w:pPr>
      <w:rPr>
        <w:rFonts w:ascii="Courier New" w:hAnsi="Courier New" w:hint="default"/>
      </w:rPr>
    </w:lvl>
    <w:lvl w:ilvl="8" w:tplc="97DECBE2">
      <w:start w:val="1"/>
      <w:numFmt w:val="bullet"/>
      <w:lvlText w:val=""/>
      <w:lvlJc w:val="left"/>
      <w:pPr>
        <w:ind w:left="6480" w:hanging="360"/>
      </w:pPr>
      <w:rPr>
        <w:rFonts w:ascii="Wingdings" w:hAnsi="Wingdings" w:hint="default"/>
      </w:rPr>
    </w:lvl>
  </w:abstractNum>
  <w:abstractNum w:abstractNumId="7" w15:restartNumberingAfterBreak="0">
    <w:nsid w:val="17821271"/>
    <w:multiLevelType w:val="hybridMultilevel"/>
    <w:tmpl w:val="71DA1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93302"/>
    <w:multiLevelType w:val="hybridMultilevel"/>
    <w:tmpl w:val="FFFFFFFF"/>
    <w:lvl w:ilvl="0" w:tplc="06AE9106">
      <w:start w:val="1"/>
      <w:numFmt w:val="bullet"/>
      <w:lvlText w:val=""/>
      <w:lvlJc w:val="left"/>
      <w:pPr>
        <w:ind w:left="720" w:hanging="360"/>
      </w:pPr>
      <w:rPr>
        <w:rFonts w:ascii="Symbol" w:hAnsi="Symbol" w:hint="default"/>
      </w:rPr>
    </w:lvl>
    <w:lvl w:ilvl="1" w:tplc="3DE4D5CC">
      <w:start w:val="1"/>
      <w:numFmt w:val="bullet"/>
      <w:lvlText w:val="o"/>
      <w:lvlJc w:val="left"/>
      <w:pPr>
        <w:ind w:left="1440" w:hanging="360"/>
      </w:pPr>
      <w:rPr>
        <w:rFonts w:ascii="Courier New" w:hAnsi="Courier New" w:hint="default"/>
      </w:rPr>
    </w:lvl>
    <w:lvl w:ilvl="2" w:tplc="A20AC996">
      <w:start w:val="1"/>
      <w:numFmt w:val="bullet"/>
      <w:lvlText w:val=""/>
      <w:lvlJc w:val="left"/>
      <w:pPr>
        <w:ind w:left="2160" w:hanging="360"/>
      </w:pPr>
      <w:rPr>
        <w:rFonts w:ascii="Wingdings" w:hAnsi="Wingdings" w:hint="default"/>
      </w:rPr>
    </w:lvl>
    <w:lvl w:ilvl="3" w:tplc="3780BB4A">
      <w:start w:val="1"/>
      <w:numFmt w:val="bullet"/>
      <w:lvlText w:val=""/>
      <w:lvlJc w:val="left"/>
      <w:pPr>
        <w:ind w:left="2880" w:hanging="360"/>
      </w:pPr>
      <w:rPr>
        <w:rFonts w:ascii="Symbol" w:hAnsi="Symbol" w:hint="default"/>
      </w:rPr>
    </w:lvl>
    <w:lvl w:ilvl="4" w:tplc="7B480816">
      <w:start w:val="1"/>
      <w:numFmt w:val="bullet"/>
      <w:lvlText w:val="o"/>
      <w:lvlJc w:val="left"/>
      <w:pPr>
        <w:ind w:left="3600" w:hanging="360"/>
      </w:pPr>
      <w:rPr>
        <w:rFonts w:ascii="Courier New" w:hAnsi="Courier New" w:hint="default"/>
      </w:rPr>
    </w:lvl>
    <w:lvl w:ilvl="5" w:tplc="8E920B28">
      <w:start w:val="1"/>
      <w:numFmt w:val="bullet"/>
      <w:lvlText w:val=""/>
      <w:lvlJc w:val="left"/>
      <w:pPr>
        <w:ind w:left="4320" w:hanging="360"/>
      </w:pPr>
      <w:rPr>
        <w:rFonts w:ascii="Wingdings" w:hAnsi="Wingdings" w:hint="default"/>
      </w:rPr>
    </w:lvl>
    <w:lvl w:ilvl="6" w:tplc="5636D528">
      <w:start w:val="1"/>
      <w:numFmt w:val="bullet"/>
      <w:lvlText w:val=""/>
      <w:lvlJc w:val="left"/>
      <w:pPr>
        <w:ind w:left="5040" w:hanging="360"/>
      </w:pPr>
      <w:rPr>
        <w:rFonts w:ascii="Symbol" w:hAnsi="Symbol" w:hint="default"/>
      </w:rPr>
    </w:lvl>
    <w:lvl w:ilvl="7" w:tplc="E884D738">
      <w:start w:val="1"/>
      <w:numFmt w:val="bullet"/>
      <w:lvlText w:val="o"/>
      <w:lvlJc w:val="left"/>
      <w:pPr>
        <w:ind w:left="5760" w:hanging="360"/>
      </w:pPr>
      <w:rPr>
        <w:rFonts w:ascii="Courier New" w:hAnsi="Courier New" w:hint="default"/>
      </w:rPr>
    </w:lvl>
    <w:lvl w:ilvl="8" w:tplc="1FEC104A">
      <w:start w:val="1"/>
      <w:numFmt w:val="bullet"/>
      <w:lvlText w:val=""/>
      <w:lvlJc w:val="left"/>
      <w:pPr>
        <w:ind w:left="6480" w:hanging="360"/>
      </w:pPr>
      <w:rPr>
        <w:rFonts w:ascii="Wingdings" w:hAnsi="Wingdings" w:hint="default"/>
      </w:rPr>
    </w:lvl>
  </w:abstractNum>
  <w:abstractNum w:abstractNumId="9" w15:restartNumberingAfterBreak="0">
    <w:nsid w:val="1DDF188F"/>
    <w:multiLevelType w:val="hybridMultilevel"/>
    <w:tmpl w:val="BCD6C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DF165AD"/>
    <w:multiLevelType w:val="hybridMultilevel"/>
    <w:tmpl w:val="FFFFFFFF"/>
    <w:lvl w:ilvl="0" w:tplc="D02A5830">
      <w:start w:val="1"/>
      <w:numFmt w:val="bullet"/>
      <w:lvlText w:val=""/>
      <w:lvlJc w:val="left"/>
      <w:pPr>
        <w:ind w:left="720" w:hanging="360"/>
      </w:pPr>
      <w:rPr>
        <w:rFonts w:ascii="Symbol" w:hAnsi="Symbol" w:hint="default"/>
      </w:rPr>
    </w:lvl>
    <w:lvl w:ilvl="1" w:tplc="7A2A17AA">
      <w:start w:val="1"/>
      <w:numFmt w:val="bullet"/>
      <w:lvlText w:val="o"/>
      <w:lvlJc w:val="left"/>
      <w:pPr>
        <w:ind w:left="1440" w:hanging="360"/>
      </w:pPr>
      <w:rPr>
        <w:rFonts w:ascii="Courier New" w:hAnsi="Courier New" w:hint="default"/>
      </w:rPr>
    </w:lvl>
    <w:lvl w:ilvl="2" w:tplc="1EC0F7F6">
      <w:start w:val="1"/>
      <w:numFmt w:val="bullet"/>
      <w:lvlText w:val=""/>
      <w:lvlJc w:val="left"/>
      <w:pPr>
        <w:ind w:left="2160" w:hanging="360"/>
      </w:pPr>
      <w:rPr>
        <w:rFonts w:ascii="Wingdings" w:hAnsi="Wingdings" w:hint="default"/>
      </w:rPr>
    </w:lvl>
    <w:lvl w:ilvl="3" w:tplc="5CE0874A">
      <w:start w:val="1"/>
      <w:numFmt w:val="bullet"/>
      <w:lvlText w:val=""/>
      <w:lvlJc w:val="left"/>
      <w:pPr>
        <w:ind w:left="2880" w:hanging="360"/>
      </w:pPr>
      <w:rPr>
        <w:rFonts w:ascii="Symbol" w:hAnsi="Symbol" w:hint="default"/>
      </w:rPr>
    </w:lvl>
    <w:lvl w:ilvl="4" w:tplc="B0F40DB6">
      <w:start w:val="1"/>
      <w:numFmt w:val="bullet"/>
      <w:lvlText w:val="o"/>
      <w:lvlJc w:val="left"/>
      <w:pPr>
        <w:ind w:left="3600" w:hanging="360"/>
      </w:pPr>
      <w:rPr>
        <w:rFonts w:ascii="Courier New" w:hAnsi="Courier New" w:hint="default"/>
      </w:rPr>
    </w:lvl>
    <w:lvl w:ilvl="5" w:tplc="66D679A6">
      <w:start w:val="1"/>
      <w:numFmt w:val="bullet"/>
      <w:lvlText w:val=""/>
      <w:lvlJc w:val="left"/>
      <w:pPr>
        <w:ind w:left="4320" w:hanging="360"/>
      </w:pPr>
      <w:rPr>
        <w:rFonts w:ascii="Wingdings" w:hAnsi="Wingdings" w:hint="default"/>
      </w:rPr>
    </w:lvl>
    <w:lvl w:ilvl="6" w:tplc="75BE5546">
      <w:start w:val="1"/>
      <w:numFmt w:val="bullet"/>
      <w:lvlText w:val=""/>
      <w:lvlJc w:val="left"/>
      <w:pPr>
        <w:ind w:left="5040" w:hanging="360"/>
      </w:pPr>
      <w:rPr>
        <w:rFonts w:ascii="Symbol" w:hAnsi="Symbol" w:hint="default"/>
      </w:rPr>
    </w:lvl>
    <w:lvl w:ilvl="7" w:tplc="B1AC9DF0">
      <w:start w:val="1"/>
      <w:numFmt w:val="bullet"/>
      <w:lvlText w:val="o"/>
      <w:lvlJc w:val="left"/>
      <w:pPr>
        <w:ind w:left="5760" w:hanging="360"/>
      </w:pPr>
      <w:rPr>
        <w:rFonts w:ascii="Courier New" w:hAnsi="Courier New" w:hint="default"/>
      </w:rPr>
    </w:lvl>
    <w:lvl w:ilvl="8" w:tplc="6672A302">
      <w:start w:val="1"/>
      <w:numFmt w:val="bullet"/>
      <w:lvlText w:val=""/>
      <w:lvlJc w:val="left"/>
      <w:pPr>
        <w:ind w:left="6480" w:hanging="360"/>
      </w:pPr>
      <w:rPr>
        <w:rFonts w:ascii="Wingdings" w:hAnsi="Wingdings" w:hint="default"/>
      </w:rPr>
    </w:lvl>
  </w:abstractNum>
  <w:abstractNum w:abstractNumId="11" w15:restartNumberingAfterBreak="0">
    <w:nsid w:val="1E9069E5"/>
    <w:multiLevelType w:val="hybridMultilevel"/>
    <w:tmpl w:val="330E141C"/>
    <w:lvl w:ilvl="0" w:tplc="B7FE29BA">
      <w:start w:val="8"/>
      <w:numFmt w:val="bullet"/>
      <w:lvlText w:val="-"/>
      <w:lvlJc w:val="left"/>
      <w:pPr>
        <w:ind w:left="720" w:hanging="360"/>
      </w:pPr>
      <w:rPr>
        <w:rFonts w:ascii="Calibri" w:hAnsi="Calibri" w:hint="default"/>
      </w:rPr>
    </w:lvl>
    <w:lvl w:ilvl="1" w:tplc="52B2D422">
      <w:start w:val="1"/>
      <w:numFmt w:val="bullet"/>
      <w:lvlText w:val="o"/>
      <w:lvlJc w:val="left"/>
      <w:pPr>
        <w:ind w:left="1440" w:hanging="360"/>
      </w:pPr>
      <w:rPr>
        <w:rFonts w:ascii="Courier New" w:hAnsi="Courier New" w:hint="default"/>
      </w:rPr>
    </w:lvl>
    <w:lvl w:ilvl="2" w:tplc="CA5A7E4C">
      <w:start w:val="1"/>
      <w:numFmt w:val="bullet"/>
      <w:lvlText w:val=""/>
      <w:lvlJc w:val="left"/>
      <w:pPr>
        <w:ind w:left="2160" w:hanging="360"/>
      </w:pPr>
      <w:rPr>
        <w:rFonts w:ascii="Wingdings" w:hAnsi="Wingdings" w:hint="default"/>
      </w:rPr>
    </w:lvl>
    <w:lvl w:ilvl="3" w:tplc="9A5AEDE4">
      <w:start w:val="1"/>
      <w:numFmt w:val="bullet"/>
      <w:lvlText w:val=""/>
      <w:lvlJc w:val="left"/>
      <w:pPr>
        <w:ind w:left="2880" w:hanging="360"/>
      </w:pPr>
      <w:rPr>
        <w:rFonts w:ascii="Symbol" w:hAnsi="Symbol" w:hint="default"/>
      </w:rPr>
    </w:lvl>
    <w:lvl w:ilvl="4" w:tplc="01EC0EDE">
      <w:start w:val="1"/>
      <w:numFmt w:val="bullet"/>
      <w:lvlText w:val="o"/>
      <w:lvlJc w:val="left"/>
      <w:pPr>
        <w:ind w:left="3600" w:hanging="360"/>
      </w:pPr>
      <w:rPr>
        <w:rFonts w:ascii="Courier New" w:hAnsi="Courier New" w:hint="default"/>
      </w:rPr>
    </w:lvl>
    <w:lvl w:ilvl="5" w:tplc="B0566394">
      <w:start w:val="1"/>
      <w:numFmt w:val="bullet"/>
      <w:lvlText w:val=""/>
      <w:lvlJc w:val="left"/>
      <w:pPr>
        <w:ind w:left="4320" w:hanging="360"/>
      </w:pPr>
      <w:rPr>
        <w:rFonts w:ascii="Wingdings" w:hAnsi="Wingdings" w:hint="default"/>
      </w:rPr>
    </w:lvl>
    <w:lvl w:ilvl="6" w:tplc="ABB4CA16">
      <w:start w:val="1"/>
      <w:numFmt w:val="bullet"/>
      <w:lvlText w:val=""/>
      <w:lvlJc w:val="left"/>
      <w:pPr>
        <w:ind w:left="5040" w:hanging="360"/>
      </w:pPr>
      <w:rPr>
        <w:rFonts w:ascii="Symbol" w:hAnsi="Symbol" w:hint="default"/>
      </w:rPr>
    </w:lvl>
    <w:lvl w:ilvl="7" w:tplc="241243D0">
      <w:start w:val="1"/>
      <w:numFmt w:val="bullet"/>
      <w:lvlText w:val="o"/>
      <w:lvlJc w:val="left"/>
      <w:pPr>
        <w:ind w:left="5760" w:hanging="360"/>
      </w:pPr>
      <w:rPr>
        <w:rFonts w:ascii="Courier New" w:hAnsi="Courier New" w:hint="default"/>
      </w:rPr>
    </w:lvl>
    <w:lvl w:ilvl="8" w:tplc="DC08DB3E">
      <w:start w:val="1"/>
      <w:numFmt w:val="bullet"/>
      <w:lvlText w:val=""/>
      <w:lvlJc w:val="left"/>
      <w:pPr>
        <w:ind w:left="6480" w:hanging="360"/>
      </w:pPr>
      <w:rPr>
        <w:rFonts w:ascii="Wingdings" w:hAnsi="Wingdings" w:hint="default"/>
      </w:rPr>
    </w:lvl>
  </w:abstractNum>
  <w:abstractNum w:abstractNumId="12" w15:restartNumberingAfterBreak="0">
    <w:nsid w:val="20EC4199"/>
    <w:multiLevelType w:val="hybridMultilevel"/>
    <w:tmpl w:val="FFFFFFFF"/>
    <w:lvl w:ilvl="0" w:tplc="B71AE254">
      <w:start w:val="1"/>
      <w:numFmt w:val="bullet"/>
      <w:lvlText w:val=""/>
      <w:lvlJc w:val="left"/>
      <w:pPr>
        <w:ind w:left="720" w:hanging="360"/>
      </w:pPr>
      <w:rPr>
        <w:rFonts w:ascii="Symbol" w:hAnsi="Symbol" w:hint="default"/>
      </w:rPr>
    </w:lvl>
    <w:lvl w:ilvl="1" w:tplc="62E08128">
      <w:start w:val="1"/>
      <w:numFmt w:val="bullet"/>
      <w:lvlText w:val="o"/>
      <w:lvlJc w:val="left"/>
      <w:pPr>
        <w:ind w:left="1440" w:hanging="360"/>
      </w:pPr>
      <w:rPr>
        <w:rFonts w:ascii="Courier New" w:hAnsi="Courier New" w:hint="default"/>
      </w:rPr>
    </w:lvl>
    <w:lvl w:ilvl="2" w:tplc="76DE9FAC">
      <w:start w:val="1"/>
      <w:numFmt w:val="bullet"/>
      <w:lvlText w:val=""/>
      <w:lvlJc w:val="left"/>
      <w:pPr>
        <w:ind w:left="2160" w:hanging="360"/>
      </w:pPr>
      <w:rPr>
        <w:rFonts w:ascii="Wingdings" w:hAnsi="Wingdings" w:hint="default"/>
      </w:rPr>
    </w:lvl>
    <w:lvl w:ilvl="3" w:tplc="F4E8F110">
      <w:start w:val="1"/>
      <w:numFmt w:val="bullet"/>
      <w:lvlText w:val=""/>
      <w:lvlJc w:val="left"/>
      <w:pPr>
        <w:ind w:left="2880" w:hanging="360"/>
      </w:pPr>
      <w:rPr>
        <w:rFonts w:ascii="Symbol" w:hAnsi="Symbol" w:hint="default"/>
      </w:rPr>
    </w:lvl>
    <w:lvl w:ilvl="4" w:tplc="AC1420EA">
      <w:start w:val="1"/>
      <w:numFmt w:val="bullet"/>
      <w:lvlText w:val="o"/>
      <w:lvlJc w:val="left"/>
      <w:pPr>
        <w:ind w:left="3600" w:hanging="360"/>
      </w:pPr>
      <w:rPr>
        <w:rFonts w:ascii="Courier New" w:hAnsi="Courier New" w:hint="default"/>
      </w:rPr>
    </w:lvl>
    <w:lvl w:ilvl="5" w:tplc="29BC6278">
      <w:start w:val="1"/>
      <w:numFmt w:val="bullet"/>
      <w:lvlText w:val=""/>
      <w:lvlJc w:val="left"/>
      <w:pPr>
        <w:ind w:left="4320" w:hanging="360"/>
      </w:pPr>
      <w:rPr>
        <w:rFonts w:ascii="Wingdings" w:hAnsi="Wingdings" w:hint="default"/>
      </w:rPr>
    </w:lvl>
    <w:lvl w:ilvl="6" w:tplc="328ECC22">
      <w:start w:val="1"/>
      <w:numFmt w:val="bullet"/>
      <w:lvlText w:val=""/>
      <w:lvlJc w:val="left"/>
      <w:pPr>
        <w:ind w:left="5040" w:hanging="360"/>
      </w:pPr>
      <w:rPr>
        <w:rFonts w:ascii="Symbol" w:hAnsi="Symbol" w:hint="default"/>
      </w:rPr>
    </w:lvl>
    <w:lvl w:ilvl="7" w:tplc="EDE87DD4">
      <w:start w:val="1"/>
      <w:numFmt w:val="bullet"/>
      <w:lvlText w:val="o"/>
      <w:lvlJc w:val="left"/>
      <w:pPr>
        <w:ind w:left="5760" w:hanging="360"/>
      </w:pPr>
      <w:rPr>
        <w:rFonts w:ascii="Courier New" w:hAnsi="Courier New" w:hint="default"/>
      </w:rPr>
    </w:lvl>
    <w:lvl w:ilvl="8" w:tplc="9D5A0008">
      <w:start w:val="1"/>
      <w:numFmt w:val="bullet"/>
      <w:lvlText w:val=""/>
      <w:lvlJc w:val="left"/>
      <w:pPr>
        <w:ind w:left="6480" w:hanging="360"/>
      </w:pPr>
      <w:rPr>
        <w:rFonts w:ascii="Wingdings" w:hAnsi="Wingdings" w:hint="default"/>
      </w:rPr>
    </w:lvl>
  </w:abstractNum>
  <w:abstractNum w:abstractNumId="13" w15:restartNumberingAfterBreak="0">
    <w:nsid w:val="21294EBE"/>
    <w:multiLevelType w:val="hybridMultilevel"/>
    <w:tmpl w:val="F61E9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F3532"/>
    <w:multiLevelType w:val="hybridMultilevel"/>
    <w:tmpl w:val="0CC68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D1BD6"/>
    <w:multiLevelType w:val="hybridMultilevel"/>
    <w:tmpl w:val="FFFFFFFF"/>
    <w:lvl w:ilvl="0" w:tplc="087E12C4">
      <w:start w:val="1"/>
      <w:numFmt w:val="decimal"/>
      <w:lvlText w:val="%1."/>
      <w:lvlJc w:val="left"/>
      <w:pPr>
        <w:ind w:left="720" w:hanging="360"/>
      </w:pPr>
    </w:lvl>
    <w:lvl w:ilvl="1" w:tplc="631EF924">
      <w:start w:val="1"/>
      <w:numFmt w:val="lowerLetter"/>
      <w:lvlText w:val="%2."/>
      <w:lvlJc w:val="left"/>
      <w:pPr>
        <w:ind w:left="1440" w:hanging="360"/>
      </w:pPr>
    </w:lvl>
    <w:lvl w:ilvl="2" w:tplc="95847FC2">
      <w:start w:val="1"/>
      <w:numFmt w:val="lowerRoman"/>
      <w:lvlText w:val="%3."/>
      <w:lvlJc w:val="right"/>
      <w:pPr>
        <w:ind w:left="2160" w:hanging="180"/>
      </w:pPr>
    </w:lvl>
    <w:lvl w:ilvl="3" w:tplc="C1EE4E22">
      <w:start w:val="1"/>
      <w:numFmt w:val="decimal"/>
      <w:lvlText w:val="%4."/>
      <w:lvlJc w:val="left"/>
      <w:pPr>
        <w:ind w:left="2880" w:hanging="360"/>
      </w:pPr>
    </w:lvl>
    <w:lvl w:ilvl="4" w:tplc="DDEA0D32">
      <w:start w:val="1"/>
      <w:numFmt w:val="lowerLetter"/>
      <w:lvlText w:val="%5."/>
      <w:lvlJc w:val="left"/>
      <w:pPr>
        <w:ind w:left="3600" w:hanging="360"/>
      </w:pPr>
    </w:lvl>
    <w:lvl w:ilvl="5" w:tplc="7ECA6C48">
      <w:start w:val="1"/>
      <w:numFmt w:val="lowerRoman"/>
      <w:lvlText w:val="%6."/>
      <w:lvlJc w:val="right"/>
      <w:pPr>
        <w:ind w:left="4320" w:hanging="180"/>
      </w:pPr>
    </w:lvl>
    <w:lvl w:ilvl="6" w:tplc="886648CA">
      <w:start w:val="1"/>
      <w:numFmt w:val="decimal"/>
      <w:lvlText w:val="%7."/>
      <w:lvlJc w:val="left"/>
      <w:pPr>
        <w:ind w:left="5040" w:hanging="360"/>
      </w:pPr>
    </w:lvl>
    <w:lvl w:ilvl="7" w:tplc="BF92E120">
      <w:start w:val="1"/>
      <w:numFmt w:val="lowerLetter"/>
      <w:lvlText w:val="%8."/>
      <w:lvlJc w:val="left"/>
      <w:pPr>
        <w:ind w:left="5760" w:hanging="360"/>
      </w:pPr>
    </w:lvl>
    <w:lvl w:ilvl="8" w:tplc="38EE6BDA">
      <w:start w:val="1"/>
      <w:numFmt w:val="lowerRoman"/>
      <w:lvlText w:val="%9."/>
      <w:lvlJc w:val="right"/>
      <w:pPr>
        <w:ind w:left="6480" w:hanging="180"/>
      </w:pPr>
    </w:lvl>
  </w:abstractNum>
  <w:abstractNum w:abstractNumId="16" w15:restartNumberingAfterBreak="0">
    <w:nsid w:val="24AB6AEA"/>
    <w:multiLevelType w:val="hybridMultilevel"/>
    <w:tmpl w:val="B3B0100C"/>
    <w:lvl w:ilvl="0" w:tplc="ECE227C4">
      <w:start w:val="1"/>
      <w:numFmt w:val="bullet"/>
      <w:lvlText w:val=""/>
      <w:lvlJc w:val="left"/>
      <w:pPr>
        <w:ind w:left="720" w:hanging="360"/>
      </w:pPr>
      <w:rPr>
        <w:rFonts w:ascii="Symbol" w:hAnsi="Symbol" w:hint="default"/>
      </w:rPr>
    </w:lvl>
    <w:lvl w:ilvl="1" w:tplc="E2F8D0B6">
      <w:start w:val="1"/>
      <w:numFmt w:val="bullet"/>
      <w:lvlText w:val="o"/>
      <w:lvlJc w:val="left"/>
      <w:pPr>
        <w:ind w:left="1440" w:hanging="360"/>
      </w:pPr>
      <w:rPr>
        <w:rFonts w:ascii="Courier New" w:hAnsi="Courier New" w:hint="default"/>
      </w:rPr>
    </w:lvl>
    <w:lvl w:ilvl="2" w:tplc="66625676">
      <w:start w:val="1"/>
      <w:numFmt w:val="bullet"/>
      <w:lvlText w:val=""/>
      <w:lvlJc w:val="left"/>
      <w:pPr>
        <w:ind w:left="2160" w:hanging="360"/>
      </w:pPr>
      <w:rPr>
        <w:rFonts w:ascii="Wingdings" w:hAnsi="Wingdings" w:hint="default"/>
      </w:rPr>
    </w:lvl>
    <w:lvl w:ilvl="3" w:tplc="7D6E8628">
      <w:start w:val="1"/>
      <w:numFmt w:val="bullet"/>
      <w:lvlText w:val=""/>
      <w:lvlJc w:val="left"/>
      <w:pPr>
        <w:ind w:left="2880" w:hanging="360"/>
      </w:pPr>
      <w:rPr>
        <w:rFonts w:ascii="Symbol" w:hAnsi="Symbol" w:hint="default"/>
      </w:rPr>
    </w:lvl>
    <w:lvl w:ilvl="4" w:tplc="3B28CE06">
      <w:start w:val="1"/>
      <w:numFmt w:val="bullet"/>
      <w:lvlText w:val="o"/>
      <w:lvlJc w:val="left"/>
      <w:pPr>
        <w:ind w:left="3600" w:hanging="360"/>
      </w:pPr>
      <w:rPr>
        <w:rFonts w:ascii="Courier New" w:hAnsi="Courier New" w:hint="default"/>
      </w:rPr>
    </w:lvl>
    <w:lvl w:ilvl="5" w:tplc="5E2AD258">
      <w:start w:val="1"/>
      <w:numFmt w:val="bullet"/>
      <w:lvlText w:val=""/>
      <w:lvlJc w:val="left"/>
      <w:pPr>
        <w:ind w:left="4320" w:hanging="360"/>
      </w:pPr>
      <w:rPr>
        <w:rFonts w:ascii="Wingdings" w:hAnsi="Wingdings" w:hint="default"/>
      </w:rPr>
    </w:lvl>
    <w:lvl w:ilvl="6" w:tplc="067E753E">
      <w:start w:val="1"/>
      <w:numFmt w:val="bullet"/>
      <w:lvlText w:val=""/>
      <w:lvlJc w:val="left"/>
      <w:pPr>
        <w:ind w:left="5040" w:hanging="360"/>
      </w:pPr>
      <w:rPr>
        <w:rFonts w:ascii="Symbol" w:hAnsi="Symbol" w:hint="default"/>
      </w:rPr>
    </w:lvl>
    <w:lvl w:ilvl="7" w:tplc="550408F4">
      <w:start w:val="1"/>
      <w:numFmt w:val="bullet"/>
      <w:lvlText w:val="o"/>
      <w:lvlJc w:val="left"/>
      <w:pPr>
        <w:ind w:left="5760" w:hanging="360"/>
      </w:pPr>
      <w:rPr>
        <w:rFonts w:ascii="Courier New" w:hAnsi="Courier New" w:hint="default"/>
      </w:rPr>
    </w:lvl>
    <w:lvl w:ilvl="8" w:tplc="E3AE22E4">
      <w:start w:val="1"/>
      <w:numFmt w:val="bullet"/>
      <w:lvlText w:val=""/>
      <w:lvlJc w:val="left"/>
      <w:pPr>
        <w:ind w:left="6480" w:hanging="360"/>
      </w:pPr>
      <w:rPr>
        <w:rFonts w:ascii="Wingdings" w:hAnsi="Wingdings" w:hint="default"/>
      </w:rPr>
    </w:lvl>
  </w:abstractNum>
  <w:abstractNum w:abstractNumId="17" w15:restartNumberingAfterBreak="0">
    <w:nsid w:val="2F4228AD"/>
    <w:multiLevelType w:val="hybridMultilevel"/>
    <w:tmpl w:val="FFFFFFFF"/>
    <w:lvl w:ilvl="0" w:tplc="8196D7C8">
      <w:start w:val="1"/>
      <w:numFmt w:val="decimal"/>
      <w:lvlText w:val="%1."/>
      <w:lvlJc w:val="left"/>
      <w:pPr>
        <w:ind w:left="720" w:hanging="360"/>
      </w:pPr>
    </w:lvl>
    <w:lvl w:ilvl="1" w:tplc="C9240580">
      <w:start w:val="1"/>
      <w:numFmt w:val="lowerLetter"/>
      <w:lvlText w:val="%2."/>
      <w:lvlJc w:val="left"/>
      <w:pPr>
        <w:ind w:left="1440" w:hanging="360"/>
      </w:pPr>
    </w:lvl>
    <w:lvl w:ilvl="2" w:tplc="6D9ED636">
      <w:start w:val="1"/>
      <w:numFmt w:val="lowerRoman"/>
      <w:lvlText w:val="%3."/>
      <w:lvlJc w:val="right"/>
      <w:pPr>
        <w:ind w:left="2160" w:hanging="180"/>
      </w:pPr>
    </w:lvl>
    <w:lvl w:ilvl="3" w:tplc="5ED232AE">
      <w:start w:val="1"/>
      <w:numFmt w:val="decimal"/>
      <w:lvlText w:val="%4."/>
      <w:lvlJc w:val="left"/>
      <w:pPr>
        <w:ind w:left="2880" w:hanging="360"/>
      </w:pPr>
    </w:lvl>
    <w:lvl w:ilvl="4" w:tplc="8C9EF980">
      <w:start w:val="1"/>
      <w:numFmt w:val="lowerLetter"/>
      <w:lvlText w:val="%5."/>
      <w:lvlJc w:val="left"/>
      <w:pPr>
        <w:ind w:left="3600" w:hanging="360"/>
      </w:pPr>
    </w:lvl>
    <w:lvl w:ilvl="5" w:tplc="347491B6">
      <w:start w:val="1"/>
      <w:numFmt w:val="lowerRoman"/>
      <w:lvlText w:val="%6."/>
      <w:lvlJc w:val="right"/>
      <w:pPr>
        <w:ind w:left="4320" w:hanging="180"/>
      </w:pPr>
    </w:lvl>
    <w:lvl w:ilvl="6" w:tplc="5B8A156E">
      <w:start w:val="1"/>
      <w:numFmt w:val="decimal"/>
      <w:lvlText w:val="%7."/>
      <w:lvlJc w:val="left"/>
      <w:pPr>
        <w:ind w:left="5040" w:hanging="360"/>
      </w:pPr>
    </w:lvl>
    <w:lvl w:ilvl="7" w:tplc="6C964186">
      <w:start w:val="1"/>
      <w:numFmt w:val="lowerLetter"/>
      <w:lvlText w:val="%8."/>
      <w:lvlJc w:val="left"/>
      <w:pPr>
        <w:ind w:left="5760" w:hanging="360"/>
      </w:pPr>
    </w:lvl>
    <w:lvl w:ilvl="8" w:tplc="47B8C68A">
      <w:start w:val="1"/>
      <w:numFmt w:val="lowerRoman"/>
      <w:lvlText w:val="%9."/>
      <w:lvlJc w:val="right"/>
      <w:pPr>
        <w:ind w:left="6480" w:hanging="180"/>
      </w:pPr>
    </w:lvl>
  </w:abstractNum>
  <w:abstractNum w:abstractNumId="18" w15:restartNumberingAfterBreak="0">
    <w:nsid w:val="2F575B95"/>
    <w:multiLevelType w:val="hybridMultilevel"/>
    <w:tmpl w:val="9CCCA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57D93"/>
    <w:multiLevelType w:val="hybridMultilevel"/>
    <w:tmpl w:val="664C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AE610A"/>
    <w:multiLevelType w:val="hybridMultilevel"/>
    <w:tmpl w:val="B0680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8A93FDB"/>
    <w:multiLevelType w:val="hybridMultilevel"/>
    <w:tmpl w:val="C5C6ED52"/>
    <w:lvl w:ilvl="0" w:tplc="FE883950">
      <w:start w:val="1"/>
      <w:numFmt w:val="bullet"/>
      <w:lvlText w:val=""/>
      <w:lvlJc w:val="left"/>
      <w:pPr>
        <w:ind w:left="720" w:hanging="360"/>
      </w:pPr>
      <w:rPr>
        <w:rFonts w:ascii="Symbol" w:hAnsi="Symbol" w:hint="default"/>
      </w:rPr>
    </w:lvl>
    <w:lvl w:ilvl="1" w:tplc="02EEB4A6">
      <w:start w:val="1"/>
      <w:numFmt w:val="bullet"/>
      <w:lvlText w:val="o"/>
      <w:lvlJc w:val="left"/>
      <w:pPr>
        <w:ind w:left="1440" w:hanging="360"/>
      </w:pPr>
      <w:rPr>
        <w:rFonts w:ascii="Courier New" w:hAnsi="Courier New" w:hint="default"/>
      </w:rPr>
    </w:lvl>
    <w:lvl w:ilvl="2" w:tplc="B52CCDCC">
      <w:start w:val="1"/>
      <w:numFmt w:val="bullet"/>
      <w:lvlText w:val=""/>
      <w:lvlJc w:val="left"/>
      <w:pPr>
        <w:ind w:left="2160" w:hanging="360"/>
      </w:pPr>
      <w:rPr>
        <w:rFonts w:ascii="Wingdings" w:hAnsi="Wingdings" w:hint="default"/>
      </w:rPr>
    </w:lvl>
    <w:lvl w:ilvl="3" w:tplc="92881234">
      <w:start w:val="1"/>
      <w:numFmt w:val="bullet"/>
      <w:lvlText w:val=""/>
      <w:lvlJc w:val="left"/>
      <w:pPr>
        <w:ind w:left="2880" w:hanging="360"/>
      </w:pPr>
      <w:rPr>
        <w:rFonts w:ascii="Symbol" w:hAnsi="Symbol" w:hint="default"/>
      </w:rPr>
    </w:lvl>
    <w:lvl w:ilvl="4" w:tplc="DCE01650">
      <w:start w:val="1"/>
      <w:numFmt w:val="bullet"/>
      <w:lvlText w:val="o"/>
      <w:lvlJc w:val="left"/>
      <w:pPr>
        <w:ind w:left="3600" w:hanging="360"/>
      </w:pPr>
      <w:rPr>
        <w:rFonts w:ascii="Courier New" w:hAnsi="Courier New" w:hint="default"/>
      </w:rPr>
    </w:lvl>
    <w:lvl w:ilvl="5" w:tplc="72F24904">
      <w:start w:val="1"/>
      <w:numFmt w:val="bullet"/>
      <w:lvlText w:val=""/>
      <w:lvlJc w:val="left"/>
      <w:pPr>
        <w:ind w:left="4320" w:hanging="360"/>
      </w:pPr>
      <w:rPr>
        <w:rFonts w:ascii="Wingdings" w:hAnsi="Wingdings" w:hint="default"/>
      </w:rPr>
    </w:lvl>
    <w:lvl w:ilvl="6" w:tplc="8B0A625C">
      <w:start w:val="1"/>
      <w:numFmt w:val="bullet"/>
      <w:lvlText w:val=""/>
      <w:lvlJc w:val="left"/>
      <w:pPr>
        <w:ind w:left="5040" w:hanging="360"/>
      </w:pPr>
      <w:rPr>
        <w:rFonts w:ascii="Symbol" w:hAnsi="Symbol" w:hint="default"/>
      </w:rPr>
    </w:lvl>
    <w:lvl w:ilvl="7" w:tplc="BF80401C">
      <w:start w:val="1"/>
      <w:numFmt w:val="bullet"/>
      <w:lvlText w:val="o"/>
      <w:lvlJc w:val="left"/>
      <w:pPr>
        <w:ind w:left="5760" w:hanging="360"/>
      </w:pPr>
      <w:rPr>
        <w:rFonts w:ascii="Courier New" w:hAnsi="Courier New" w:hint="default"/>
      </w:rPr>
    </w:lvl>
    <w:lvl w:ilvl="8" w:tplc="D56E85B0">
      <w:start w:val="1"/>
      <w:numFmt w:val="bullet"/>
      <w:lvlText w:val=""/>
      <w:lvlJc w:val="left"/>
      <w:pPr>
        <w:ind w:left="6480" w:hanging="360"/>
      </w:pPr>
      <w:rPr>
        <w:rFonts w:ascii="Wingdings" w:hAnsi="Wingdings" w:hint="default"/>
      </w:rPr>
    </w:lvl>
  </w:abstractNum>
  <w:abstractNum w:abstractNumId="22" w15:restartNumberingAfterBreak="0">
    <w:nsid w:val="4BC46039"/>
    <w:multiLevelType w:val="hybridMultilevel"/>
    <w:tmpl w:val="61CC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44698"/>
    <w:multiLevelType w:val="hybridMultilevel"/>
    <w:tmpl w:val="FFFFFFFF"/>
    <w:lvl w:ilvl="0" w:tplc="CB10B9AC">
      <w:start w:val="1"/>
      <w:numFmt w:val="bullet"/>
      <w:lvlText w:val=""/>
      <w:lvlJc w:val="left"/>
      <w:pPr>
        <w:ind w:left="720" w:hanging="360"/>
      </w:pPr>
      <w:rPr>
        <w:rFonts w:ascii="Symbol" w:hAnsi="Symbol" w:hint="default"/>
      </w:rPr>
    </w:lvl>
    <w:lvl w:ilvl="1" w:tplc="9286BB30">
      <w:start w:val="1"/>
      <w:numFmt w:val="bullet"/>
      <w:lvlText w:val="o"/>
      <w:lvlJc w:val="left"/>
      <w:pPr>
        <w:ind w:left="1440" w:hanging="360"/>
      </w:pPr>
      <w:rPr>
        <w:rFonts w:ascii="Courier New" w:hAnsi="Courier New" w:hint="default"/>
      </w:rPr>
    </w:lvl>
    <w:lvl w:ilvl="2" w:tplc="B90EE7EA">
      <w:start w:val="1"/>
      <w:numFmt w:val="bullet"/>
      <w:lvlText w:val=""/>
      <w:lvlJc w:val="left"/>
      <w:pPr>
        <w:ind w:left="2160" w:hanging="360"/>
      </w:pPr>
      <w:rPr>
        <w:rFonts w:ascii="Wingdings" w:hAnsi="Wingdings" w:hint="default"/>
      </w:rPr>
    </w:lvl>
    <w:lvl w:ilvl="3" w:tplc="A0D8F14A">
      <w:start w:val="1"/>
      <w:numFmt w:val="bullet"/>
      <w:lvlText w:val=""/>
      <w:lvlJc w:val="left"/>
      <w:pPr>
        <w:ind w:left="2880" w:hanging="360"/>
      </w:pPr>
      <w:rPr>
        <w:rFonts w:ascii="Symbol" w:hAnsi="Symbol" w:hint="default"/>
      </w:rPr>
    </w:lvl>
    <w:lvl w:ilvl="4" w:tplc="55DEA00E">
      <w:start w:val="1"/>
      <w:numFmt w:val="bullet"/>
      <w:lvlText w:val="o"/>
      <w:lvlJc w:val="left"/>
      <w:pPr>
        <w:ind w:left="3600" w:hanging="360"/>
      </w:pPr>
      <w:rPr>
        <w:rFonts w:ascii="Courier New" w:hAnsi="Courier New" w:hint="default"/>
      </w:rPr>
    </w:lvl>
    <w:lvl w:ilvl="5" w:tplc="C31EF362">
      <w:start w:val="1"/>
      <w:numFmt w:val="bullet"/>
      <w:lvlText w:val=""/>
      <w:lvlJc w:val="left"/>
      <w:pPr>
        <w:ind w:left="4320" w:hanging="360"/>
      </w:pPr>
      <w:rPr>
        <w:rFonts w:ascii="Wingdings" w:hAnsi="Wingdings" w:hint="default"/>
      </w:rPr>
    </w:lvl>
    <w:lvl w:ilvl="6" w:tplc="A32ECCAC">
      <w:start w:val="1"/>
      <w:numFmt w:val="bullet"/>
      <w:lvlText w:val=""/>
      <w:lvlJc w:val="left"/>
      <w:pPr>
        <w:ind w:left="5040" w:hanging="360"/>
      </w:pPr>
      <w:rPr>
        <w:rFonts w:ascii="Symbol" w:hAnsi="Symbol" w:hint="default"/>
      </w:rPr>
    </w:lvl>
    <w:lvl w:ilvl="7" w:tplc="8C0A05D4">
      <w:start w:val="1"/>
      <w:numFmt w:val="bullet"/>
      <w:lvlText w:val="o"/>
      <w:lvlJc w:val="left"/>
      <w:pPr>
        <w:ind w:left="5760" w:hanging="360"/>
      </w:pPr>
      <w:rPr>
        <w:rFonts w:ascii="Courier New" w:hAnsi="Courier New" w:hint="default"/>
      </w:rPr>
    </w:lvl>
    <w:lvl w:ilvl="8" w:tplc="E84E766C">
      <w:start w:val="1"/>
      <w:numFmt w:val="bullet"/>
      <w:lvlText w:val=""/>
      <w:lvlJc w:val="left"/>
      <w:pPr>
        <w:ind w:left="6480" w:hanging="360"/>
      </w:pPr>
      <w:rPr>
        <w:rFonts w:ascii="Wingdings" w:hAnsi="Wingdings" w:hint="default"/>
      </w:rPr>
    </w:lvl>
  </w:abstractNum>
  <w:abstractNum w:abstractNumId="24" w15:restartNumberingAfterBreak="0">
    <w:nsid w:val="570D43B5"/>
    <w:multiLevelType w:val="hybridMultilevel"/>
    <w:tmpl w:val="57327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990D56"/>
    <w:multiLevelType w:val="multilevel"/>
    <w:tmpl w:val="B1BAC24C"/>
    <w:lvl w:ilvl="0">
      <w:start w:val="1"/>
      <w:numFmt w:val="none"/>
      <w:pStyle w:val="Heading1"/>
      <w:lvlText w:val="%1."/>
      <w:lvlJc w:val="left"/>
      <w:pPr>
        <w:ind w:left="0" w:firstLine="0"/>
      </w:pPr>
      <w:rPr>
        <w:rFonts w:hint="default"/>
      </w:rPr>
    </w:lvl>
    <w:lvl w:ilvl="1">
      <w:start w:val="1"/>
      <w:numFmt w:val="upperLetter"/>
      <w:pStyle w:val="Heading2"/>
      <w:lvlText w:val="%2."/>
      <w:lvlJc w:val="left"/>
      <w:pPr>
        <w:ind w:left="567" w:hanging="567"/>
      </w:pPr>
      <w:rPr>
        <w:rFonts w:hint="default"/>
      </w:rPr>
    </w:lvl>
    <w:lvl w:ilvl="2">
      <w:start w:val="1"/>
      <w:numFmt w:val="none"/>
      <w:pStyle w:val="Heading3"/>
      <w:lvlText w:val="%3."/>
      <w:lvlJc w:val="left"/>
      <w:pPr>
        <w:ind w:left="0" w:firstLine="0"/>
      </w:pPr>
      <w:rPr>
        <w:rFonts w:hint="default"/>
      </w:rPr>
    </w:lvl>
    <w:lvl w:ilvl="3">
      <w:start w:val="1"/>
      <w:numFmt w:val="decimal"/>
      <w:pStyle w:val="Heading4"/>
      <w:lvlText w:val="%4)"/>
      <w:lvlJc w:val="left"/>
      <w:pPr>
        <w:ind w:left="567" w:hanging="567"/>
      </w:pPr>
      <w:rPr>
        <w:rFonts w:hint="default"/>
        <w:color w:val="7030A0"/>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6" w15:restartNumberingAfterBreak="0">
    <w:nsid w:val="5C4E703D"/>
    <w:multiLevelType w:val="hybridMultilevel"/>
    <w:tmpl w:val="49F4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0D60CE"/>
    <w:multiLevelType w:val="hybridMultilevel"/>
    <w:tmpl w:val="2594FD6C"/>
    <w:lvl w:ilvl="0" w:tplc="C18A44B6">
      <w:start w:val="1"/>
      <w:numFmt w:val="bullet"/>
      <w:lvlText w:val=""/>
      <w:lvlJc w:val="left"/>
      <w:pPr>
        <w:ind w:left="720" w:hanging="360"/>
      </w:pPr>
      <w:rPr>
        <w:rFonts w:ascii="Symbol" w:hAnsi="Symbol" w:hint="default"/>
      </w:rPr>
    </w:lvl>
    <w:lvl w:ilvl="1" w:tplc="656C62A0">
      <w:start w:val="1"/>
      <w:numFmt w:val="bullet"/>
      <w:lvlText w:val="o"/>
      <w:lvlJc w:val="left"/>
      <w:pPr>
        <w:ind w:left="1440" w:hanging="360"/>
      </w:pPr>
      <w:rPr>
        <w:rFonts w:ascii="Courier New" w:hAnsi="Courier New" w:hint="default"/>
      </w:rPr>
    </w:lvl>
    <w:lvl w:ilvl="2" w:tplc="F0160B9C">
      <w:start w:val="1"/>
      <w:numFmt w:val="bullet"/>
      <w:lvlText w:val=""/>
      <w:lvlJc w:val="left"/>
      <w:pPr>
        <w:ind w:left="2160" w:hanging="360"/>
      </w:pPr>
      <w:rPr>
        <w:rFonts w:ascii="Wingdings" w:hAnsi="Wingdings" w:hint="default"/>
      </w:rPr>
    </w:lvl>
    <w:lvl w:ilvl="3" w:tplc="D33409F2">
      <w:start w:val="1"/>
      <w:numFmt w:val="bullet"/>
      <w:lvlText w:val=""/>
      <w:lvlJc w:val="left"/>
      <w:pPr>
        <w:ind w:left="2880" w:hanging="360"/>
      </w:pPr>
      <w:rPr>
        <w:rFonts w:ascii="Symbol" w:hAnsi="Symbol" w:hint="default"/>
      </w:rPr>
    </w:lvl>
    <w:lvl w:ilvl="4" w:tplc="04B014E0">
      <w:start w:val="1"/>
      <w:numFmt w:val="bullet"/>
      <w:lvlText w:val="o"/>
      <w:lvlJc w:val="left"/>
      <w:pPr>
        <w:ind w:left="3600" w:hanging="360"/>
      </w:pPr>
      <w:rPr>
        <w:rFonts w:ascii="Courier New" w:hAnsi="Courier New" w:hint="default"/>
      </w:rPr>
    </w:lvl>
    <w:lvl w:ilvl="5" w:tplc="40A0B06A">
      <w:start w:val="1"/>
      <w:numFmt w:val="bullet"/>
      <w:lvlText w:val=""/>
      <w:lvlJc w:val="left"/>
      <w:pPr>
        <w:ind w:left="4320" w:hanging="360"/>
      </w:pPr>
      <w:rPr>
        <w:rFonts w:ascii="Wingdings" w:hAnsi="Wingdings" w:hint="default"/>
      </w:rPr>
    </w:lvl>
    <w:lvl w:ilvl="6" w:tplc="46F22734">
      <w:start w:val="1"/>
      <w:numFmt w:val="bullet"/>
      <w:lvlText w:val=""/>
      <w:lvlJc w:val="left"/>
      <w:pPr>
        <w:ind w:left="5040" w:hanging="360"/>
      </w:pPr>
      <w:rPr>
        <w:rFonts w:ascii="Symbol" w:hAnsi="Symbol" w:hint="default"/>
      </w:rPr>
    </w:lvl>
    <w:lvl w:ilvl="7" w:tplc="68666FBA">
      <w:start w:val="1"/>
      <w:numFmt w:val="bullet"/>
      <w:lvlText w:val="o"/>
      <w:lvlJc w:val="left"/>
      <w:pPr>
        <w:ind w:left="5760" w:hanging="360"/>
      </w:pPr>
      <w:rPr>
        <w:rFonts w:ascii="Courier New" w:hAnsi="Courier New" w:hint="default"/>
      </w:rPr>
    </w:lvl>
    <w:lvl w:ilvl="8" w:tplc="9332898C">
      <w:start w:val="1"/>
      <w:numFmt w:val="bullet"/>
      <w:lvlText w:val=""/>
      <w:lvlJc w:val="left"/>
      <w:pPr>
        <w:ind w:left="6480" w:hanging="360"/>
      </w:pPr>
      <w:rPr>
        <w:rFonts w:ascii="Wingdings" w:hAnsi="Wingdings" w:hint="default"/>
      </w:rPr>
    </w:lvl>
  </w:abstractNum>
  <w:abstractNum w:abstractNumId="28" w15:restartNumberingAfterBreak="0">
    <w:nsid w:val="63FD24E0"/>
    <w:multiLevelType w:val="hybridMultilevel"/>
    <w:tmpl w:val="CB2A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7517D"/>
    <w:multiLevelType w:val="hybridMultilevel"/>
    <w:tmpl w:val="E32EEDB8"/>
    <w:lvl w:ilvl="0" w:tplc="6978A99C">
      <w:start w:val="1"/>
      <w:numFmt w:val="decimal"/>
      <w:lvlText w:val="%1."/>
      <w:lvlJc w:val="left"/>
      <w:pPr>
        <w:ind w:left="720" w:hanging="360"/>
      </w:pPr>
    </w:lvl>
    <w:lvl w:ilvl="1" w:tplc="415E1422">
      <w:start w:val="1"/>
      <w:numFmt w:val="lowerLetter"/>
      <w:lvlText w:val="%2."/>
      <w:lvlJc w:val="left"/>
      <w:pPr>
        <w:ind w:left="1440" w:hanging="360"/>
      </w:pPr>
    </w:lvl>
    <w:lvl w:ilvl="2" w:tplc="C102DF48">
      <w:start w:val="1"/>
      <w:numFmt w:val="lowerRoman"/>
      <w:lvlText w:val="%3."/>
      <w:lvlJc w:val="right"/>
      <w:pPr>
        <w:ind w:left="2160" w:hanging="180"/>
      </w:pPr>
    </w:lvl>
    <w:lvl w:ilvl="3" w:tplc="9182A1C0">
      <w:start w:val="1"/>
      <w:numFmt w:val="decimal"/>
      <w:lvlText w:val="%4."/>
      <w:lvlJc w:val="left"/>
      <w:pPr>
        <w:ind w:left="2880" w:hanging="360"/>
      </w:pPr>
    </w:lvl>
    <w:lvl w:ilvl="4" w:tplc="B6242428">
      <w:start w:val="1"/>
      <w:numFmt w:val="lowerLetter"/>
      <w:lvlText w:val="%5."/>
      <w:lvlJc w:val="left"/>
      <w:pPr>
        <w:ind w:left="3600" w:hanging="360"/>
      </w:pPr>
    </w:lvl>
    <w:lvl w:ilvl="5" w:tplc="8D86E460">
      <w:start w:val="1"/>
      <w:numFmt w:val="lowerRoman"/>
      <w:lvlText w:val="%6."/>
      <w:lvlJc w:val="right"/>
      <w:pPr>
        <w:ind w:left="4320" w:hanging="180"/>
      </w:pPr>
    </w:lvl>
    <w:lvl w:ilvl="6" w:tplc="DF22DE80">
      <w:start w:val="1"/>
      <w:numFmt w:val="decimal"/>
      <w:lvlText w:val="%7."/>
      <w:lvlJc w:val="left"/>
      <w:pPr>
        <w:ind w:left="5040" w:hanging="360"/>
      </w:pPr>
    </w:lvl>
    <w:lvl w:ilvl="7" w:tplc="965E0B6E">
      <w:start w:val="1"/>
      <w:numFmt w:val="lowerLetter"/>
      <w:lvlText w:val="%8."/>
      <w:lvlJc w:val="left"/>
      <w:pPr>
        <w:ind w:left="5760" w:hanging="360"/>
      </w:pPr>
    </w:lvl>
    <w:lvl w:ilvl="8" w:tplc="B804F288">
      <w:start w:val="1"/>
      <w:numFmt w:val="lowerRoman"/>
      <w:lvlText w:val="%9."/>
      <w:lvlJc w:val="right"/>
      <w:pPr>
        <w:ind w:left="6480" w:hanging="180"/>
      </w:pPr>
    </w:lvl>
  </w:abstractNum>
  <w:abstractNum w:abstractNumId="30" w15:restartNumberingAfterBreak="0">
    <w:nsid w:val="68066FF7"/>
    <w:multiLevelType w:val="hybridMultilevel"/>
    <w:tmpl w:val="156E84BE"/>
    <w:lvl w:ilvl="0" w:tplc="B498E2D8">
      <w:start w:val="2"/>
      <w:numFmt w:val="upperLetter"/>
      <w:lvlText w:val="%1."/>
      <w:lvlJc w:val="left"/>
      <w:pPr>
        <w:ind w:left="720" w:hanging="360"/>
      </w:pPr>
      <w:rPr>
        <w:rFonts w:hint="default"/>
      </w:rPr>
    </w:lvl>
    <w:lvl w:ilvl="1" w:tplc="CFA20166">
      <w:start w:val="1"/>
      <w:numFmt w:val="lowerLetter"/>
      <w:lvlText w:val="%2."/>
      <w:lvlJc w:val="left"/>
      <w:pPr>
        <w:ind w:left="1440" w:hanging="360"/>
      </w:pPr>
    </w:lvl>
    <w:lvl w:ilvl="2" w:tplc="28F49290">
      <w:start w:val="1"/>
      <w:numFmt w:val="lowerRoman"/>
      <w:lvlText w:val="%3."/>
      <w:lvlJc w:val="right"/>
      <w:pPr>
        <w:ind w:left="2160" w:hanging="180"/>
      </w:pPr>
    </w:lvl>
    <w:lvl w:ilvl="3" w:tplc="0872500C">
      <w:start w:val="1"/>
      <w:numFmt w:val="decimal"/>
      <w:lvlText w:val="%4."/>
      <w:lvlJc w:val="left"/>
      <w:pPr>
        <w:ind w:left="2880" w:hanging="360"/>
      </w:pPr>
    </w:lvl>
    <w:lvl w:ilvl="4" w:tplc="61709230">
      <w:start w:val="1"/>
      <w:numFmt w:val="lowerLetter"/>
      <w:lvlText w:val="%5."/>
      <w:lvlJc w:val="left"/>
      <w:pPr>
        <w:ind w:left="3600" w:hanging="360"/>
      </w:pPr>
    </w:lvl>
    <w:lvl w:ilvl="5" w:tplc="D7C4F5CC">
      <w:start w:val="1"/>
      <w:numFmt w:val="lowerRoman"/>
      <w:lvlText w:val="%6."/>
      <w:lvlJc w:val="right"/>
      <w:pPr>
        <w:ind w:left="4320" w:hanging="180"/>
      </w:pPr>
    </w:lvl>
    <w:lvl w:ilvl="6" w:tplc="5B08AFFC">
      <w:start w:val="1"/>
      <w:numFmt w:val="decimal"/>
      <w:lvlText w:val="%7."/>
      <w:lvlJc w:val="left"/>
      <w:pPr>
        <w:ind w:left="5040" w:hanging="360"/>
      </w:pPr>
    </w:lvl>
    <w:lvl w:ilvl="7" w:tplc="0B54F27A">
      <w:start w:val="1"/>
      <w:numFmt w:val="lowerLetter"/>
      <w:lvlText w:val="%8."/>
      <w:lvlJc w:val="left"/>
      <w:pPr>
        <w:ind w:left="5760" w:hanging="360"/>
      </w:pPr>
    </w:lvl>
    <w:lvl w:ilvl="8" w:tplc="F64EBCE8">
      <w:start w:val="1"/>
      <w:numFmt w:val="lowerRoman"/>
      <w:lvlText w:val="%9."/>
      <w:lvlJc w:val="right"/>
      <w:pPr>
        <w:ind w:left="6480" w:hanging="180"/>
      </w:pPr>
    </w:lvl>
  </w:abstractNum>
  <w:abstractNum w:abstractNumId="31" w15:restartNumberingAfterBreak="0">
    <w:nsid w:val="6A1078F9"/>
    <w:multiLevelType w:val="hybridMultilevel"/>
    <w:tmpl w:val="AD5C3D82"/>
    <w:lvl w:ilvl="0" w:tplc="03124AE2">
      <w:start w:val="8"/>
      <w:numFmt w:val="bullet"/>
      <w:lvlText w:val="-"/>
      <w:lvlJc w:val="left"/>
      <w:pPr>
        <w:ind w:left="720" w:hanging="360"/>
      </w:pPr>
      <w:rPr>
        <w:rFonts w:ascii="Calibri" w:hAnsi="Calibri" w:hint="default"/>
      </w:rPr>
    </w:lvl>
    <w:lvl w:ilvl="1" w:tplc="415AA50E">
      <w:start w:val="1"/>
      <w:numFmt w:val="bullet"/>
      <w:lvlText w:val="o"/>
      <w:lvlJc w:val="left"/>
      <w:pPr>
        <w:ind w:left="1440" w:hanging="360"/>
      </w:pPr>
      <w:rPr>
        <w:rFonts w:ascii="Courier New" w:hAnsi="Courier New" w:hint="default"/>
      </w:rPr>
    </w:lvl>
    <w:lvl w:ilvl="2" w:tplc="A14C5FE4">
      <w:start w:val="1"/>
      <w:numFmt w:val="bullet"/>
      <w:lvlText w:val=""/>
      <w:lvlJc w:val="left"/>
      <w:pPr>
        <w:ind w:left="2160" w:hanging="360"/>
      </w:pPr>
      <w:rPr>
        <w:rFonts w:ascii="Wingdings" w:hAnsi="Wingdings" w:hint="default"/>
      </w:rPr>
    </w:lvl>
    <w:lvl w:ilvl="3" w:tplc="0CC2C4E4">
      <w:start w:val="1"/>
      <w:numFmt w:val="bullet"/>
      <w:lvlText w:val=""/>
      <w:lvlJc w:val="left"/>
      <w:pPr>
        <w:ind w:left="2880" w:hanging="360"/>
      </w:pPr>
      <w:rPr>
        <w:rFonts w:ascii="Symbol" w:hAnsi="Symbol" w:hint="default"/>
      </w:rPr>
    </w:lvl>
    <w:lvl w:ilvl="4" w:tplc="E81C4208">
      <w:start w:val="1"/>
      <w:numFmt w:val="bullet"/>
      <w:lvlText w:val="o"/>
      <w:lvlJc w:val="left"/>
      <w:pPr>
        <w:ind w:left="3600" w:hanging="360"/>
      </w:pPr>
      <w:rPr>
        <w:rFonts w:ascii="Courier New" w:hAnsi="Courier New" w:hint="default"/>
      </w:rPr>
    </w:lvl>
    <w:lvl w:ilvl="5" w:tplc="95C65F3A">
      <w:start w:val="1"/>
      <w:numFmt w:val="bullet"/>
      <w:lvlText w:val=""/>
      <w:lvlJc w:val="left"/>
      <w:pPr>
        <w:ind w:left="4320" w:hanging="360"/>
      </w:pPr>
      <w:rPr>
        <w:rFonts w:ascii="Wingdings" w:hAnsi="Wingdings" w:hint="default"/>
      </w:rPr>
    </w:lvl>
    <w:lvl w:ilvl="6" w:tplc="9228A78C">
      <w:start w:val="1"/>
      <w:numFmt w:val="bullet"/>
      <w:lvlText w:val=""/>
      <w:lvlJc w:val="left"/>
      <w:pPr>
        <w:ind w:left="5040" w:hanging="360"/>
      </w:pPr>
      <w:rPr>
        <w:rFonts w:ascii="Symbol" w:hAnsi="Symbol" w:hint="default"/>
      </w:rPr>
    </w:lvl>
    <w:lvl w:ilvl="7" w:tplc="1DD60002">
      <w:start w:val="1"/>
      <w:numFmt w:val="bullet"/>
      <w:lvlText w:val="o"/>
      <w:lvlJc w:val="left"/>
      <w:pPr>
        <w:ind w:left="5760" w:hanging="360"/>
      </w:pPr>
      <w:rPr>
        <w:rFonts w:ascii="Courier New" w:hAnsi="Courier New" w:hint="default"/>
      </w:rPr>
    </w:lvl>
    <w:lvl w:ilvl="8" w:tplc="CC6ABAC2">
      <w:start w:val="1"/>
      <w:numFmt w:val="bullet"/>
      <w:lvlText w:val=""/>
      <w:lvlJc w:val="left"/>
      <w:pPr>
        <w:ind w:left="6480" w:hanging="360"/>
      </w:pPr>
      <w:rPr>
        <w:rFonts w:ascii="Wingdings" w:hAnsi="Wingdings" w:hint="default"/>
      </w:rPr>
    </w:lvl>
  </w:abstractNum>
  <w:abstractNum w:abstractNumId="32" w15:restartNumberingAfterBreak="0">
    <w:nsid w:val="6AFD28ED"/>
    <w:multiLevelType w:val="hybridMultilevel"/>
    <w:tmpl w:val="9ABA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6C6726"/>
    <w:multiLevelType w:val="hybridMultilevel"/>
    <w:tmpl w:val="D0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DF14E0"/>
    <w:multiLevelType w:val="hybridMultilevel"/>
    <w:tmpl w:val="F534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0C222E"/>
    <w:multiLevelType w:val="hybridMultilevel"/>
    <w:tmpl w:val="FFFFFFFF"/>
    <w:lvl w:ilvl="0" w:tplc="01FED23A">
      <w:start w:val="1"/>
      <w:numFmt w:val="bullet"/>
      <w:lvlText w:val=""/>
      <w:lvlJc w:val="left"/>
      <w:pPr>
        <w:ind w:left="720" w:hanging="360"/>
      </w:pPr>
      <w:rPr>
        <w:rFonts w:ascii="Symbol" w:hAnsi="Symbol" w:hint="default"/>
      </w:rPr>
    </w:lvl>
    <w:lvl w:ilvl="1" w:tplc="9D7C0E40">
      <w:start w:val="1"/>
      <w:numFmt w:val="bullet"/>
      <w:lvlText w:val="o"/>
      <w:lvlJc w:val="left"/>
      <w:pPr>
        <w:ind w:left="1440" w:hanging="360"/>
      </w:pPr>
      <w:rPr>
        <w:rFonts w:ascii="Courier New" w:hAnsi="Courier New" w:hint="default"/>
      </w:rPr>
    </w:lvl>
    <w:lvl w:ilvl="2" w:tplc="1556CE62">
      <w:start w:val="1"/>
      <w:numFmt w:val="bullet"/>
      <w:lvlText w:val=""/>
      <w:lvlJc w:val="left"/>
      <w:pPr>
        <w:ind w:left="2160" w:hanging="360"/>
      </w:pPr>
      <w:rPr>
        <w:rFonts w:ascii="Wingdings" w:hAnsi="Wingdings" w:hint="default"/>
      </w:rPr>
    </w:lvl>
    <w:lvl w:ilvl="3" w:tplc="FE5CC6D0">
      <w:start w:val="1"/>
      <w:numFmt w:val="bullet"/>
      <w:lvlText w:val=""/>
      <w:lvlJc w:val="left"/>
      <w:pPr>
        <w:ind w:left="2880" w:hanging="360"/>
      </w:pPr>
      <w:rPr>
        <w:rFonts w:ascii="Symbol" w:hAnsi="Symbol" w:hint="default"/>
      </w:rPr>
    </w:lvl>
    <w:lvl w:ilvl="4" w:tplc="93BC1CAA">
      <w:start w:val="1"/>
      <w:numFmt w:val="bullet"/>
      <w:lvlText w:val="o"/>
      <w:lvlJc w:val="left"/>
      <w:pPr>
        <w:ind w:left="3600" w:hanging="360"/>
      </w:pPr>
      <w:rPr>
        <w:rFonts w:ascii="Courier New" w:hAnsi="Courier New" w:hint="default"/>
      </w:rPr>
    </w:lvl>
    <w:lvl w:ilvl="5" w:tplc="E6CA6FCE">
      <w:start w:val="1"/>
      <w:numFmt w:val="bullet"/>
      <w:lvlText w:val=""/>
      <w:lvlJc w:val="left"/>
      <w:pPr>
        <w:ind w:left="4320" w:hanging="360"/>
      </w:pPr>
      <w:rPr>
        <w:rFonts w:ascii="Wingdings" w:hAnsi="Wingdings" w:hint="default"/>
      </w:rPr>
    </w:lvl>
    <w:lvl w:ilvl="6" w:tplc="D2D83C56">
      <w:start w:val="1"/>
      <w:numFmt w:val="bullet"/>
      <w:lvlText w:val=""/>
      <w:lvlJc w:val="left"/>
      <w:pPr>
        <w:ind w:left="5040" w:hanging="360"/>
      </w:pPr>
      <w:rPr>
        <w:rFonts w:ascii="Symbol" w:hAnsi="Symbol" w:hint="default"/>
      </w:rPr>
    </w:lvl>
    <w:lvl w:ilvl="7" w:tplc="0A721472">
      <w:start w:val="1"/>
      <w:numFmt w:val="bullet"/>
      <w:lvlText w:val="o"/>
      <w:lvlJc w:val="left"/>
      <w:pPr>
        <w:ind w:left="5760" w:hanging="360"/>
      </w:pPr>
      <w:rPr>
        <w:rFonts w:ascii="Courier New" w:hAnsi="Courier New" w:hint="default"/>
      </w:rPr>
    </w:lvl>
    <w:lvl w:ilvl="8" w:tplc="A190B66E">
      <w:start w:val="1"/>
      <w:numFmt w:val="bullet"/>
      <w:lvlText w:val=""/>
      <w:lvlJc w:val="left"/>
      <w:pPr>
        <w:ind w:left="6480" w:hanging="360"/>
      </w:pPr>
      <w:rPr>
        <w:rFonts w:ascii="Wingdings" w:hAnsi="Wingdings" w:hint="default"/>
      </w:rPr>
    </w:lvl>
  </w:abstractNum>
  <w:abstractNum w:abstractNumId="36" w15:restartNumberingAfterBreak="0">
    <w:nsid w:val="75396C26"/>
    <w:multiLevelType w:val="hybridMultilevel"/>
    <w:tmpl w:val="7570C5EA"/>
    <w:lvl w:ilvl="0" w:tplc="5AF01012">
      <w:start w:val="1"/>
      <w:numFmt w:val="decimal"/>
      <w:lvlText w:val="%1."/>
      <w:lvlJc w:val="left"/>
      <w:pPr>
        <w:ind w:left="720" w:hanging="360"/>
      </w:pPr>
    </w:lvl>
    <w:lvl w:ilvl="1" w:tplc="C2108BC0">
      <w:start w:val="1"/>
      <w:numFmt w:val="lowerLetter"/>
      <w:lvlText w:val="%2."/>
      <w:lvlJc w:val="left"/>
      <w:pPr>
        <w:ind w:left="1440" w:hanging="360"/>
      </w:pPr>
    </w:lvl>
    <w:lvl w:ilvl="2" w:tplc="DD8E2322">
      <w:start w:val="1"/>
      <w:numFmt w:val="lowerRoman"/>
      <w:lvlText w:val="%3."/>
      <w:lvlJc w:val="right"/>
      <w:pPr>
        <w:ind w:left="2160" w:hanging="180"/>
      </w:pPr>
    </w:lvl>
    <w:lvl w:ilvl="3" w:tplc="4D0E98B8">
      <w:start w:val="1"/>
      <w:numFmt w:val="decimal"/>
      <w:lvlText w:val="%4."/>
      <w:lvlJc w:val="left"/>
      <w:pPr>
        <w:ind w:left="2880" w:hanging="360"/>
      </w:pPr>
    </w:lvl>
    <w:lvl w:ilvl="4" w:tplc="64FECE58">
      <w:start w:val="1"/>
      <w:numFmt w:val="lowerLetter"/>
      <w:lvlText w:val="%5."/>
      <w:lvlJc w:val="left"/>
      <w:pPr>
        <w:ind w:left="3600" w:hanging="360"/>
      </w:pPr>
    </w:lvl>
    <w:lvl w:ilvl="5" w:tplc="A3744952">
      <w:start w:val="1"/>
      <w:numFmt w:val="lowerRoman"/>
      <w:lvlText w:val="%6."/>
      <w:lvlJc w:val="right"/>
      <w:pPr>
        <w:ind w:left="4320" w:hanging="180"/>
      </w:pPr>
    </w:lvl>
    <w:lvl w:ilvl="6" w:tplc="2CD42BCA">
      <w:start w:val="1"/>
      <w:numFmt w:val="decimal"/>
      <w:lvlText w:val="%7."/>
      <w:lvlJc w:val="left"/>
      <w:pPr>
        <w:ind w:left="5040" w:hanging="360"/>
      </w:pPr>
    </w:lvl>
    <w:lvl w:ilvl="7" w:tplc="4B92A0CC">
      <w:start w:val="1"/>
      <w:numFmt w:val="lowerLetter"/>
      <w:lvlText w:val="%8."/>
      <w:lvlJc w:val="left"/>
      <w:pPr>
        <w:ind w:left="5760" w:hanging="360"/>
      </w:pPr>
    </w:lvl>
    <w:lvl w:ilvl="8" w:tplc="221E3B08">
      <w:start w:val="1"/>
      <w:numFmt w:val="lowerRoman"/>
      <w:lvlText w:val="%9."/>
      <w:lvlJc w:val="right"/>
      <w:pPr>
        <w:ind w:left="6480" w:hanging="180"/>
      </w:pPr>
    </w:lvl>
  </w:abstractNum>
  <w:abstractNum w:abstractNumId="37" w15:restartNumberingAfterBreak="0">
    <w:nsid w:val="7AC8280E"/>
    <w:multiLevelType w:val="multilevel"/>
    <w:tmpl w:val="9C5A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18E2E1"/>
    <w:multiLevelType w:val="hybridMultilevel"/>
    <w:tmpl w:val="47DAD64C"/>
    <w:lvl w:ilvl="0" w:tplc="E396AF06">
      <w:start w:val="1"/>
      <w:numFmt w:val="bullet"/>
      <w:lvlText w:val="-"/>
      <w:lvlJc w:val="left"/>
      <w:pPr>
        <w:ind w:left="360" w:hanging="360"/>
      </w:pPr>
      <w:rPr>
        <w:rFonts w:ascii="Calibri" w:hAnsi="Calibri" w:hint="default"/>
      </w:rPr>
    </w:lvl>
    <w:lvl w:ilvl="1" w:tplc="0CF68C62">
      <w:start w:val="1"/>
      <w:numFmt w:val="bullet"/>
      <w:lvlText w:val="o"/>
      <w:lvlJc w:val="left"/>
      <w:pPr>
        <w:ind w:left="1440" w:hanging="360"/>
      </w:pPr>
      <w:rPr>
        <w:rFonts w:ascii="Courier New" w:hAnsi="Courier New" w:hint="default"/>
      </w:rPr>
    </w:lvl>
    <w:lvl w:ilvl="2" w:tplc="12722336">
      <w:start w:val="1"/>
      <w:numFmt w:val="bullet"/>
      <w:lvlText w:val=""/>
      <w:lvlJc w:val="left"/>
      <w:pPr>
        <w:ind w:left="2160" w:hanging="360"/>
      </w:pPr>
      <w:rPr>
        <w:rFonts w:ascii="Wingdings" w:hAnsi="Wingdings" w:hint="default"/>
      </w:rPr>
    </w:lvl>
    <w:lvl w:ilvl="3" w:tplc="4DDC65DC">
      <w:start w:val="1"/>
      <w:numFmt w:val="bullet"/>
      <w:lvlText w:val=""/>
      <w:lvlJc w:val="left"/>
      <w:pPr>
        <w:ind w:left="2880" w:hanging="360"/>
      </w:pPr>
      <w:rPr>
        <w:rFonts w:ascii="Symbol" w:hAnsi="Symbol" w:hint="default"/>
      </w:rPr>
    </w:lvl>
    <w:lvl w:ilvl="4" w:tplc="001A3396">
      <w:start w:val="1"/>
      <w:numFmt w:val="bullet"/>
      <w:lvlText w:val="o"/>
      <w:lvlJc w:val="left"/>
      <w:pPr>
        <w:ind w:left="3600" w:hanging="360"/>
      </w:pPr>
      <w:rPr>
        <w:rFonts w:ascii="Courier New" w:hAnsi="Courier New" w:hint="default"/>
      </w:rPr>
    </w:lvl>
    <w:lvl w:ilvl="5" w:tplc="811234AC">
      <w:start w:val="1"/>
      <w:numFmt w:val="bullet"/>
      <w:lvlText w:val=""/>
      <w:lvlJc w:val="left"/>
      <w:pPr>
        <w:ind w:left="4320" w:hanging="360"/>
      </w:pPr>
      <w:rPr>
        <w:rFonts w:ascii="Wingdings" w:hAnsi="Wingdings" w:hint="default"/>
      </w:rPr>
    </w:lvl>
    <w:lvl w:ilvl="6" w:tplc="14F2F26C">
      <w:start w:val="1"/>
      <w:numFmt w:val="bullet"/>
      <w:lvlText w:val=""/>
      <w:lvlJc w:val="left"/>
      <w:pPr>
        <w:ind w:left="5040" w:hanging="360"/>
      </w:pPr>
      <w:rPr>
        <w:rFonts w:ascii="Symbol" w:hAnsi="Symbol" w:hint="default"/>
      </w:rPr>
    </w:lvl>
    <w:lvl w:ilvl="7" w:tplc="BDACEAF2">
      <w:start w:val="1"/>
      <w:numFmt w:val="bullet"/>
      <w:lvlText w:val="o"/>
      <w:lvlJc w:val="left"/>
      <w:pPr>
        <w:ind w:left="5760" w:hanging="360"/>
      </w:pPr>
      <w:rPr>
        <w:rFonts w:ascii="Courier New" w:hAnsi="Courier New" w:hint="default"/>
      </w:rPr>
    </w:lvl>
    <w:lvl w:ilvl="8" w:tplc="D7BCFCFA">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38"/>
  </w:num>
  <w:num w:numId="4">
    <w:abstractNumId w:val="1"/>
  </w:num>
  <w:num w:numId="5">
    <w:abstractNumId w:val="6"/>
  </w:num>
  <w:num w:numId="6">
    <w:abstractNumId w:val="4"/>
  </w:num>
  <w:num w:numId="7">
    <w:abstractNumId w:val="27"/>
  </w:num>
  <w:num w:numId="8">
    <w:abstractNumId w:val="30"/>
  </w:num>
  <w:num w:numId="9">
    <w:abstractNumId w:val="21"/>
  </w:num>
  <w:num w:numId="10">
    <w:abstractNumId w:val="16"/>
  </w:num>
  <w:num w:numId="11">
    <w:abstractNumId w:val="29"/>
  </w:num>
  <w:num w:numId="12">
    <w:abstractNumId w:val="36"/>
  </w:num>
  <w:num w:numId="13">
    <w:abstractNumId w:val="37"/>
  </w:num>
  <w:num w:numId="14">
    <w:abstractNumId w:val="26"/>
  </w:num>
  <w:num w:numId="15">
    <w:abstractNumId w:val="7"/>
  </w:num>
  <w:num w:numId="16">
    <w:abstractNumId w:val="19"/>
  </w:num>
  <w:num w:numId="17">
    <w:abstractNumId w:val="18"/>
  </w:num>
  <w:num w:numId="18">
    <w:abstractNumId w:val="3"/>
  </w:num>
  <w:num w:numId="19">
    <w:abstractNumId w:val="13"/>
  </w:num>
  <w:num w:numId="20">
    <w:abstractNumId w:val="33"/>
  </w:num>
  <w:num w:numId="21">
    <w:abstractNumId w:val="2"/>
  </w:num>
  <w:num w:numId="22">
    <w:abstractNumId w:val="24"/>
  </w:num>
  <w:num w:numId="23">
    <w:abstractNumId w:val="0"/>
  </w:num>
  <w:num w:numId="24">
    <w:abstractNumId w:val="32"/>
  </w:num>
  <w:num w:numId="25">
    <w:abstractNumId w:val="28"/>
  </w:num>
  <w:num w:numId="26">
    <w:abstractNumId w:val="22"/>
  </w:num>
  <w:num w:numId="27">
    <w:abstractNumId w:val="34"/>
  </w:num>
  <w:num w:numId="28">
    <w:abstractNumId w:val="17"/>
  </w:num>
  <w:num w:numId="29">
    <w:abstractNumId w:val="10"/>
  </w:num>
  <w:num w:numId="30">
    <w:abstractNumId w:val="8"/>
  </w:num>
  <w:num w:numId="31">
    <w:abstractNumId w:val="12"/>
  </w:num>
  <w:num w:numId="32">
    <w:abstractNumId w:val="15"/>
  </w:num>
  <w:num w:numId="33">
    <w:abstractNumId w:val="35"/>
  </w:num>
  <w:num w:numId="34">
    <w:abstractNumId w:val="5"/>
  </w:num>
  <w:num w:numId="35">
    <w:abstractNumId w:val="23"/>
  </w:num>
  <w:num w:numId="36">
    <w:abstractNumId w:val="14"/>
  </w:num>
  <w:num w:numId="37">
    <w:abstractNumId w:val="25"/>
  </w:num>
  <w:num w:numId="38">
    <w:abstractNumId w:val="25"/>
  </w:num>
  <w:num w:numId="39">
    <w:abstractNumId w:val="9"/>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20"/>
    <w:rsid w:val="00002AEC"/>
    <w:rsid w:val="00003E67"/>
    <w:rsid w:val="00011424"/>
    <w:rsid w:val="000114E2"/>
    <w:rsid w:val="0002095D"/>
    <w:rsid w:val="00021C82"/>
    <w:rsid w:val="00023A31"/>
    <w:rsid w:val="0002470B"/>
    <w:rsid w:val="00043FFC"/>
    <w:rsid w:val="0005331C"/>
    <w:rsid w:val="00062ACC"/>
    <w:rsid w:val="000775EE"/>
    <w:rsid w:val="00082D7E"/>
    <w:rsid w:val="0008624D"/>
    <w:rsid w:val="00093255"/>
    <w:rsid w:val="000B4E26"/>
    <w:rsid w:val="000B5F6C"/>
    <w:rsid w:val="000B75B0"/>
    <w:rsid w:val="000C2532"/>
    <w:rsid w:val="000C286B"/>
    <w:rsid w:val="000D1F13"/>
    <w:rsid w:val="000D4966"/>
    <w:rsid w:val="000E0DD1"/>
    <w:rsid w:val="000F26A3"/>
    <w:rsid w:val="001074D4"/>
    <w:rsid w:val="00112706"/>
    <w:rsid w:val="00120AA6"/>
    <w:rsid w:val="00125EFE"/>
    <w:rsid w:val="00135566"/>
    <w:rsid w:val="001368CE"/>
    <w:rsid w:val="00146C62"/>
    <w:rsid w:val="00151D9D"/>
    <w:rsid w:val="001536AF"/>
    <w:rsid w:val="00157359"/>
    <w:rsid w:val="001715B0"/>
    <w:rsid w:val="00174E4E"/>
    <w:rsid w:val="00186D5A"/>
    <w:rsid w:val="001B1E6C"/>
    <w:rsid w:val="001B2A04"/>
    <w:rsid w:val="001B3D30"/>
    <w:rsid w:val="001D08D4"/>
    <w:rsid w:val="001E3EE3"/>
    <w:rsid w:val="001E5F57"/>
    <w:rsid w:val="00205643"/>
    <w:rsid w:val="00205E9D"/>
    <w:rsid w:val="00220C3A"/>
    <w:rsid w:val="00224415"/>
    <w:rsid w:val="002255FB"/>
    <w:rsid w:val="00233EC5"/>
    <w:rsid w:val="00236B55"/>
    <w:rsid w:val="00237CAB"/>
    <w:rsid w:val="00245D91"/>
    <w:rsid w:val="00253C6E"/>
    <w:rsid w:val="002605F5"/>
    <w:rsid w:val="002610B8"/>
    <w:rsid w:val="00261BFE"/>
    <w:rsid w:val="00263E71"/>
    <w:rsid w:val="0026951E"/>
    <w:rsid w:val="00270F38"/>
    <w:rsid w:val="00273746"/>
    <w:rsid w:val="00291EA3"/>
    <w:rsid w:val="0029430A"/>
    <w:rsid w:val="002A7BB5"/>
    <w:rsid w:val="002B1EB2"/>
    <w:rsid w:val="002C29A0"/>
    <w:rsid w:val="002C7C35"/>
    <w:rsid w:val="002D5A21"/>
    <w:rsid w:val="002E0187"/>
    <w:rsid w:val="003002F7"/>
    <w:rsid w:val="003337B2"/>
    <w:rsid w:val="0034074A"/>
    <w:rsid w:val="003476D0"/>
    <w:rsid w:val="00350032"/>
    <w:rsid w:val="003765A7"/>
    <w:rsid w:val="003952EE"/>
    <w:rsid w:val="003A43BC"/>
    <w:rsid w:val="003A49FD"/>
    <w:rsid w:val="003B2614"/>
    <w:rsid w:val="003C163B"/>
    <w:rsid w:val="003C209E"/>
    <w:rsid w:val="003D7579"/>
    <w:rsid w:val="003F16F2"/>
    <w:rsid w:val="0041298F"/>
    <w:rsid w:val="004170FB"/>
    <w:rsid w:val="0041767A"/>
    <w:rsid w:val="00421E7E"/>
    <w:rsid w:val="00422F48"/>
    <w:rsid w:val="00435441"/>
    <w:rsid w:val="00445C4C"/>
    <w:rsid w:val="00446593"/>
    <w:rsid w:val="00446A35"/>
    <w:rsid w:val="0045576F"/>
    <w:rsid w:val="00456F8E"/>
    <w:rsid w:val="00461D27"/>
    <w:rsid w:val="0046347B"/>
    <w:rsid w:val="00464E55"/>
    <w:rsid w:val="00482A08"/>
    <w:rsid w:val="0048428D"/>
    <w:rsid w:val="00485E89"/>
    <w:rsid w:val="00494D8D"/>
    <w:rsid w:val="0049778B"/>
    <w:rsid w:val="004A0A7A"/>
    <w:rsid w:val="004A0B8D"/>
    <w:rsid w:val="004A42A8"/>
    <w:rsid w:val="004C6C65"/>
    <w:rsid w:val="004D31F9"/>
    <w:rsid w:val="004E1AFC"/>
    <w:rsid w:val="004E1DC7"/>
    <w:rsid w:val="004E508E"/>
    <w:rsid w:val="00502428"/>
    <w:rsid w:val="00502F9A"/>
    <w:rsid w:val="00510C8C"/>
    <w:rsid w:val="0051605A"/>
    <w:rsid w:val="00516977"/>
    <w:rsid w:val="00517416"/>
    <w:rsid w:val="00533556"/>
    <w:rsid w:val="00533BFF"/>
    <w:rsid w:val="00543C0E"/>
    <w:rsid w:val="005454E5"/>
    <w:rsid w:val="0056280B"/>
    <w:rsid w:val="00576027"/>
    <w:rsid w:val="00584CC2"/>
    <w:rsid w:val="00590975"/>
    <w:rsid w:val="005945A7"/>
    <w:rsid w:val="005A0770"/>
    <w:rsid w:val="005A4179"/>
    <w:rsid w:val="005A4AA7"/>
    <w:rsid w:val="005A70E5"/>
    <w:rsid w:val="005C435A"/>
    <w:rsid w:val="005C513D"/>
    <w:rsid w:val="005C52D6"/>
    <w:rsid w:val="005C5901"/>
    <w:rsid w:val="005C6D15"/>
    <w:rsid w:val="005C71BA"/>
    <w:rsid w:val="005D4325"/>
    <w:rsid w:val="005D4E15"/>
    <w:rsid w:val="005D6893"/>
    <w:rsid w:val="005F268E"/>
    <w:rsid w:val="006036C3"/>
    <w:rsid w:val="00605CB7"/>
    <w:rsid w:val="00612BF4"/>
    <w:rsid w:val="00625108"/>
    <w:rsid w:val="00653091"/>
    <w:rsid w:val="006669B5"/>
    <w:rsid w:val="0067238F"/>
    <w:rsid w:val="00681086"/>
    <w:rsid w:val="006928FE"/>
    <w:rsid w:val="00696935"/>
    <w:rsid w:val="006A0D52"/>
    <w:rsid w:val="006A0EAB"/>
    <w:rsid w:val="006A1239"/>
    <w:rsid w:val="006A3636"/>
    <w:rsid w:val="006C0C7F"/>
    <w:rsid w:val="006C3250"/>
    <w:rsid w:val="006D4949"/>
    <w:rsid w:val="006F41A9"/>
    <w:rsid w:val="00702C40"/>
    <w:rsid w:val="00706C54"/>
    <w:rsid w:val="00721CAB"/>
    <w:rsid w:val="0072595E"/>
    <w:rsid w:val="00732BE5"/>
    <w:rsid w:val="0073797B"/>
    <w:rsid w:val="00746CC8"/>
    <w:rsid w:val="007554EA"/>
    <w:rsid w:val="007615DB"/>
    <w:rsid w:val="00763FA4"/>
    <w:rsid w:val="00764F9F"/>
    <w:rsid w:val="00774836"/>
    <w:rsid w:val="00780A02"/>
    <w:rsid w:val="00783B42"/>
    <w:rsid w:val="00793816"/>
    <w:rsid w:val="0079467F"/>
    <w:rsid w:val="007A032C"/>
    <w:rsid w:val="007B7CB9"/>
    <w:rsid w:val="007C1509"/>
    <w:rsid w:val="007D020E"/>
    <w:rsid w:val="007D4870"/>
    <w:rsid w:val="007D7D12"/>
    <w:rsid w:val="007E08A9"/>
    <w:rsid w:val="007E46F9"/>
    <w:rsid w:val="007E5880"/>
    <w:rsid w:val="0080101B"/>
    <w:rsid w:val="00803361"/>
    <w:rsid w:val="008053DD"/>
    <w:rsid w:val="00806CB5"/>
    <w:rsid w:val="00812BF3"/>
    <w:rsid w:val="00814CBA"/>
    <w:rsid w:val="00845394"/>
    <w:rsid w:val="00847B95"/>
    <w:rsid w:val="008942F1"/>
    <w:rsid w:val="0089437F"/>
    <w:rsid w:val="008A362F"/>
    <w:rsid w:val="008B1859"/>
    <w:rsid w:val="008B344E"/>
    <w:rsid w:val="008C255C"/>
    <w:rsid w:val="008C6BAD"/>
    <w:rsid w:val="008D1C70"/>
    <w:rsid w:val="008D2CFC"/>
    <w:rsid w:val="008D3F6E"/>
    <w:rsid w:val="008E2A1D"/>
    <w:rsid w:val="008E64F0"/>
    <w:rsid w:val="008F2F66"/>
    <w:rsid w:val="00910CA0"/>
    <w:rsid w:val="00913790"/>
    <w:rsid w:val="00922792"/>
    <w:rsid w:val="009243F3"/>
    <w:rsid w:val="00933E87"/>
    <w:rsid w:val="0093513F"/>
    <w:rsid w:val="009536E7"/>
    <w:rsid w:val="00964BDC"/>
    <w:rsid w:val="0097091E"/>
    <w:rsid w:val="00977CF3"/>
    <w:rsid w:val="009906A3"/>
    <w:rsid w:val="00991060"/>
    <w:rsid w:val="00993F69"/>
    <w:rsid w:val="00995403"/>
    <w:rsid w:val="0099653C"/>
    <w:rsid w:val="009A6F59"/>
    <w:rsid w:val="009D001A"/>
    <w:rsid w:val="009E160A"/>
    <w:rsid w:val="009E3CC4"/>
    <w:rsid w:val="009F2A5A"/>
    <w:rsid w:val="009F398F"/>
    <w:rsid w:val="00A03A0C"/>
    <w:rsid w:val="00A13925"/>
    <w:rsid w:val="00A16E29"/>
    <w:rsid w:val="00A21C6E"/>
    <w:rsid w:val="00A22022"/>
    <w:rsid w:val="00A22F97"/>
    <w:rsid w:val="00A4095A"/>
    <w:rsid w:val="00A43513"/>
    <w:rsid w:val="00A5755A"/>
    <w:rsid w:val="00A624E2"/>
    <w:rsid w:val="00A64A34"/>
    <w:rsid w:val="00A74BF6"/>
    <w:rsid w:val="00A775D6"/>
    <w:rsid w:val="00A85CF8"/>
    <w:rsid w:val="00A94682"/>
    <w:rsid w:val="00A95853"/>
    <w:rsid w:val="00A95AF8"/>
    <w:rsid w:val="00AA5230"/>
    <w:rsid w:val="00AC49F0"/>
    <w:rsid w:val="00AC64DF"/>
    <w:rsid w:val="00AD1B75"/>
    <w:rsid w:val="00AD8E87"/>
    <w:rsid w:val="00AE127D"/>
    <w:rsid w:val="00AF2A23"/>
    <w:rsid w:val="00B0568F"/>
    <w:rsid w:val="00B11613"/>
    <w:rsid w:val="00B16199"/>
    <w:rsid w:val="00B226F7"/>
    <w:rsid w:val="00B252CF"/>
    <w:rsid w:val="00B26003"/>
    <w:rsid w:val="00B26C2E"/>
    <w:rsid w:val="00B34C7F"/>
    <w:rsid w:val="00B50230"/>
    <w:rsid w:val="00B53B1C"/>
    <w:rsid w:val="00B6231F"/>
    <w:rsid w:val="00B66B87"/>
    <w:rsid w:val="00B67A45"/>
    <w:rsid w:val="00B711ED"/>
    <w:rsid w:val="00B7323D"/>
    <w:rsid w:val="00B73A35"/>
    <w:rsid w:val="00B76507"/>
    <w:rsid w:val="00B7661D"/>
    <w:rsid w:val="00B8402B"/>
    <w:rsid w:val="00B85400"/>
    <w:rsid w:val="00B91169"/>
    <w:rsid w:val="00B9721F"/>
    <w:rsid w:val="00BA0E98"/>
    <w:rsid w:val="00BC5518"/>
    <w:rsid w:val="00C00AAB"/>
    <w:rsid w:val="00C0242E"/>
    <w:rsid w:val="00C2789B"/>
    <w:rsid w:val="00C33F0B"/>
    <w:rsid w:val="00C83628"/>
    <w:rsid w:val="00C87813"/>
    <w:rsid w:val="00C942E4"/>
    <w:rsid w:val="00C95586"/>
    <w:rsid w:val="00CA1825"/>
    <w:rsid w:val="00CC09F6"/>
    <w:rsid w:val="00CC0D74"/>
    <w:rsid w:val="00CC2D41"/>
    <w:rsid w:val="00CC7C17"/>
    <w:rsid w:val="00CE12BC"/>
    <w:rsid w:val="00CE65CA"/>
    <w:rsid w:val="00CF6E11"/>
    <w:rsid w:val="00CF773C"/>
    <w:rsid w:val="00D02139"/>
    <w:rsid w:val="00D04DEE"/>
    <w:rsid w:val="00D07034"/>
    <w:rsid w:val="00D164BA"/>
    <w:rsid w:val="00D16989"/>
    <w:rsid w:val="00D21187"/>
    <w:rsid w:val="00D21783"/>
    <w:rsid w:val="00D224FA"/>
    <w:rsid w:val="00D229D6"/>
    <w:rsid w:val="00D25E6D"/>
    <w:rsid w:val="00D35447"/>
    <w:rsid w:val="00D449BE"/>
    <w:rsid w:val="00D47BDB"/>
    <w:rsid w:val="00D71566"/>
    <w:rsid w:val="00D72A9A"/>
    <w:rsid w:val="00D73FB7"/>
    <w:rsid w:val="00D85259"/>
    <w:rsid w:val="00D92F46"/>
    <w:rsid w:val="00D97C74"/>
    <w:rsid w:val="00DA3CE6"/>
    <w:rsid w:val="00DA4623"/>
    <w:rsid w:val="00DA56EE"/>
    <w:rsid w:val="00DA69F7"/>
    <w:rsid w:val="00DB1EF4"/>
    <w:rsid w:val="00DC0863"/>
    <w:rsid w:val="00DC785D"/>
    <w:rsid w:val="00DD0C1F"/>
    <w:rsid w:val="00DD62AC"/>
    <w:rsid w:val="00DE55AF"/>
    <w:rsid w:val="00DE5783"/>
    <w:rsid w:val="00DFCCD7"/>
    <w:rsid w:val="00E113A5"/>
    <w:rsid w:val="00E14B11"/>
    <w:rsid w:val="00E14DB1"/>
    <w:rsid w:val="00E159DF"/>
    <w:rsid w:val="00E20B2B"/>
    <w:rsid w:val="00E35CC0"/>
    <w:rsid w:val="00E35D41"/>
    <w:rsid w:val="00E4042E"/>
    <w:rsid w:val="00E42DC6"/>
    <w:rsid w:val="00E5181E"/>
    <w:rsid w:val="00E51DDB"/>
    <w:rsid w:val="00E51EA2"/>
    <w:rsid w:val="00E5290E"/>
    <w:rsid w:val="00E56FB9"/>
    <w:rsid w:val="00E608FB"/>
    <w:rsid w:val="00E63624"/>
    <w:rsid w:val="00E66ACD"/>
    <w:rsid w:val="00E67134"/>
    <w:rsid w:val="00E67F6B"/>
    <w:rsid w:val="00E80ADF"/>
    <w:rsid w:val="00E916BC"/>
    <w:rsid w:val="00EA24D4"/>
    <w:rsid w:val="00EF0121"/>
    <w:rsid w:val="00EF21E0"/>
    <w:rsid w:val="00EF36D8"/>
    <w:rsid w:val="00EF400B"/>
    <w:rsid w:val="00EF720F"/>
    <w:rsid w:val="00F16057"/>
    <w:rsid w:val="00F252B2"/>
    <w:rsid w:val="00F34A08"/>
    <w:rsid w:val="00F34A20"/>
    <w:rsid w:val="00F3596A"/>
    <w:rsid w:val="00F374B8"/>
    <w:rsid w:val="00F37E2D"/>
    <w:rsid w:val="00F45295"/>
    <w:rsid w:val="00F678A7"/>
    <w:rsid w:val="00F71A50"/>
    <w:rsid w:val="00F74E18"/>
    <w:rsid w:val="00F7583C"/>
    <w:rsid w:val="00F81128"/>
    <w:rsid w:val="00F8181D"/>
    <w:rsid w:val="00F83A5F"/>
    <w:rsid w:val="00F8417D"/>
    <w:rsid w:val="00F848F7"/>
    <w:rsid w:val="00F9373B"/>
    <w:rsid w:val="00FA152D"/>
    <w:rsid w:val="00FA1E91"/>
    <w:rsid w:val="00FB5FB5"/>
    <w:rsid w:val="00FD0661"/>
    <w:rsid w:val="00FD19D9"/>
    <w:rsid w:val="00FE5165"/>
    <w:rsid w:val="00FE662C"/>
    <w:rsid w:val="00FF15D2"/>
    <w:rsid w:val="00FF519B"/>
    <w:rsid w:val="00FF5944"/>
    <w:rsid w:val="00FF6F16"/>
    <w:rsid w:val="01161851"/>
    <w:rsid w:val="01872CFE"/>
    <w:rsid w:val="01C4ABCB"/>
    <w:rsid w:val="01CA5684"/>
    <w:rsid w:val="01E24FF1"/>
    <w:rsid w:val="01F8084E"/>
    <w:rsid w:val="02005A1E"/>
    <w:rsid w:val="0242F38A"/>
    <w:rsid w:val="025AA497"/>
    <w:rsid w:val="026630FA"/>
    <w:rsid w:val="02744AD7"/>
    <w:rsid w:val="02CCAE97"/>
    <w:rsid w:val="02F8E903"/>
    <w:rsid w:val="03048F52"/>
    <w:rsid w:val="0304C1EB"/>
    <w:rsid w:val="03C027CB"/>
    <w:rsid w:val="03D514EB"/>
    <w:rsid w:val="03F3FFBA"/>
    <w:rsid w:val="03F6F0E9"/>
    <w:rsid w:val="0407FC0E"/>
    <w:rsid w:val="0427683E"/>
    <w:rsid w:val="04882806"/>
    <w:rsid w:val="048CCCD6"/>
    <w:rsid w:val="05BAC4EF"/>
    <w:rsid w:val="05C67BA7"/>
    <w:rsid w:val="05D856E8"/>
    <w:rsid w:val="060DBAE7"/>
    <w:rsid w:val="06451B5B"/>
    <w:rsid w:val="06456BB9"/>
    <w:rsid w:val="0661F334"/>
    <w:rsid w:val="066B5AFC"/>
    <w:rsid w:val="066F19AB"/>
    <w:rsid w:val="067F6FC1"/>
    <w:rsid w:val="06B4F019"/>
    <w:rsid w:val="06CC49F2"/>
    <w:rsid w:val="06F8A415"/>
    <w:rsid w:val="070111ED"/>
    <w:rsid w:val="070CB5AD"/>
    <w:rsid w:val="071472A4"/>
    <w:rsid w:val="073B534C"/>
    <w:rsid w:val="07838120"/>
    <w:rsid w:val="07DD9F3E"/>
    <w:rsid w:val="07FDC395"/>
    <w:rsid w:val="080D52C1"/>
    <w:rsid w:val="0858D182"/>
    <w:rsid w:val="0882B373"/>
    <w:rsid w:val="08849D04"/>
    <w:rsid w:val="088F5DB1"/>
    <w:rsid w:val="08CC6805"/>
    <w:rsid w:val="08F2EC20"/>
    <w:rsid w:val="08F2FB8B"/>
    <w:rsid w:val="09174282"/>
    <w:rsid w:val="093FE986"/>
    <w:rsid w:val="0945D01F"/>
    <w:rsid w:val="0948D6B8"/>
    <w:rsid w:val="09796F9F"/>
    <w:rsid w:val="0A739013"/>
    <w:rsid w:val="0AABC80B"/>
    <w:rsid w:val="0ABE7627"/>
    <w:rsid w:val="0AE707BC"/>
    <w:rsid w:val="0B09D3AD"/>
    <w:rsid w:val="0B25411C"/>
    <w:rsid w:val="0B705A17"/>
    <w:rsid w:val="0B71569F"/>
    <w:rsid w:val="0BAB118F"/>
    <w:rsid w:val="0C2E700F"/>
    <w:rsid w:val="0C2FD4A0"/>
    <w:rsid w:val="0C763CF7"/>
    <w:rsid w:val="0C7CF9BF"/>
    <w:rsid w:val="0C97545B"/>
    <w:rsid w:val="0C9FEB60"/>
    <w:rsid w:val="0CBC4A65"/>
    <w:rsid w:val="0D0C1D27"/>
    <w:rsid w:val="0D1B4A1D"/>
    <w:rsid w:val="0D1F6EB9"/>
    <w:rsid w:val="0D2AAF0E"/>
    <w:rsid w:val="0D31DC33"/>
    <w:rsid w:val="0D4572F9"/>
    <w:rsid w:val="0D7B607F"/>
    <w:rsid w:val="0E2E99EF"/>
    <w:rsid w:val="0E3EAB5E"/>
    <w:rsid w:val="0EAAC071"/>
    <w:rsid w:val="0EE1435A"/>
    <w:rsid w:val="0EF9AF40"/>
    <w:rsid w:val="0F37A2F2"/>
    <w:rsid w:val="0F670AEE"/>
    <w:rsid w:val="0F7DC501"/>
    <w:rsid w:val="0F862DB0"/>
    <w:rsid w:val="0FACE1B9"/>
    <w:rsid w:val="10079375"/>
    <w:rsid w:val="1042E385"/>
    <w:rsid w:val="10B300AC"/>
    <w:rsid w:val="10BE5B0B"/>
    <w:rsid w:val="10E9AC47"/>
    <w:rsid w:val="1100667E"/>
    <w:rsid w:val="111529C2"/>
    <w:rsid w:val="111BD975"/>
    <w:rsid w:val="1154B102"/>
    <w:rsid w:val="116FAC37"/>
    <w:rsid w:val="11B5E63A"/>
    <w:rsid w:val="11D46F17"/>
    <w:rsid w:val="11F20AB4"/>
    <w:rsid w:val="12869074"/>
    <w:rsid w:val="12B0FA23"/>
    <w:rsid w:val="12DB9BC1"/>
    <w:rsid w:val="1323AD4A"/>
    <w:rsid w:val="132B8BE9"/>
    <w:rsid w:val="133CAF07"/>
    <w:rsid w:val="13593801"/>
    <w:rsid w:val="138E2B6F"/>
    <w:rsid w:val="13AD68F8"/>
    <w:rsid w:val="13C752BB"/>
    <w:rsid w:val="13E9103A"/>
    <w:rsid w:val="13F5C1C7"/>
    <w:rsid w:val="13FAE332"/>
    <w:rsid w:val="140DEDBD"/>
    <w:rsid w:val="1432FD35"/>
    <w:rsid w:val="14334D30"/>
    <w:rsid w:val="14667235"/>
    <w:rsid w:val="149FC8FC"/>
    <w:rsid w:val="14AE33ED"/>
    <w:rsid w:val="14B2EC76"/>
    <w:rsid w:val="14BF7DAB"/>
    <w:rsid w:val="14C144C3"/>
    <w:rsid w:val="14F3D6CC"/>
    <w:rsid w:val="150F4C55"/>
    <w:rsid w:val="1527B542"/>
    <w:rsid w:val="154B6CA0"/>
    <w:rsid w:val="1577095C"/>
    <w:rsid w:val="15BB1F3D"/>
    <w:rsid w:val="15CF1D91"/>
    <w:rsid w:val="16260736"/>
    <w:rsid w:val="165B4E0C"/>
    <w:rsid w:val="16AAF7DF"/>
    <w:rsid w:val="16B96516"/>
    <w:rsid w:val="1732F286"/>
    <w:rsid w:val="1759278A"/>
    <w:rsid w:val="175F1936"/>
    <w:rsid w:val="178F9018"/>
    <w:rsid w:val="17BCCF49"/>
    <w:rsid w:val="17FEFD0C"/>
    <w:rsid w:val="1856C35F"/>
    <w:rsid w:val="18830D62"/>
    <w:rsid w:val="18B68F05"/>
    <w:rsid w:val="18CE5455"/>
    <w:rsid w:val="191D29D8"/>
    <w:rsid w:val="1939F841"/>
    <w:rsid w:val="195D7A80"/>
    <w:rsid w:val="19663649"/>
    <w:rsid w:val="198CA48F"/>
    <w:rsid w:val="198FCD3A"/>
    <w:rsid w:val="199ACD6D"/>
    <w:rsid w:val="1A273783"/>
    <w:rsid w:val="1A90F2B5"/>
    <w:rsid w:val="1ABBBEBD"/>
    <w:rsid w:val="1AEB397F"/>
    <w:rsid w:val="1B203ADA"/>
    <w:rsid w:val="1B399FC0"/>
    <w:rsid w:val="1B43A023"/>
    <w:rsid w:val="1B54569F"/>
    <w:rsid w:val="1B929F89"/>
    <w:rsid w:val="1BBD166D"/>
    <w:rsid w:val="1C366E75"/>
    <w:rsid w:val="1C5B02E6"/>
    <w:rsid w:val="1C5EB6C4"/>
    <w:rsid w:val="1C64D1F2"/>
    <w:rsid w:val="1C901E8C"/>
    <w:rsid w:val="1CD2628D"/>
    <w:rsid w:val="1CEFC567"/>
    <w:rsid w:val="1D061DEF"/>
    <w:rsid w:val="1D0BEB7D"/>
    <w:rsid w:val="1D2A6EF1"/>
    <w:rsid w:val="1D33BC20"/>
    <w:rsid w:val="1D6809C5"/>
    <w:rsid w:val="1D7BD543"/>
    <w:rsid w:val="1D8B68EB"/>
    <w:rsid w:val="1D97D2D5"/>
    <w:rsid w:val="1D9BA7A6"/>
    <w:rsid w:val="1DE9E4A4"/>
    <w:rsid w:val="1DF4C8E0"/>
    <w:rsid w:val="1DF98C97"/>
    <w:rsid w:val="1E628F6C"/>
    <w:rsid w:val="1EB0FD9E"/>
    <w:rsid w:val="1EE162E9"/>
    <w:rsid w:val="1F446436"/>
    <w:rsid w:val="1F516860"/>
    <w:rsid w:val="1F8CA422"/>
    <w:rsid w:val="1FB98AC6"/>
    <w:rsid w:val="1FD67FC2"/>
    <w:rsid w:val="2065AB61"/>
    <w:rsid w:val="207721E6"/>
    <w:rsid w:val="21029F1C"/>
    <w:rsid w:val="21500D41"/>
    <w:rsid w:val="2153BAAE"/>
    <w:rsid w:val="2157D17C"/>
    <w:rsid w:val="219044BB"/>
    <w:rsid w:val="21A80752"/>
    <w:rsid w:val="21B2E1A7"/>
    <w:rsid w:val="21B36ECF"/>
    <w:rsid w:val="21DF5ACB"/>
    <w:rsid w:val="2216BDE2"/>
    <w:rsid w:val="22425225"/>
    <w:rsid w:val="22C5D9ED"/>
    <w:rsid w:val="22E9DF22"/>
    <w:rsid w:val="22FBFB44"/>
    <w:rsid w:val="2380B8FA"/>
    <w:rsid w:val="23C8DC30"/>
    <w:rsid w:val="23D59A1A"/>
    <w:rsid w:val="23F10EF4"/>
    <w:rsid w:val="24315753"/>
    <w:rsid w:val="246A9C97"/>
    <w:rsid w:val="247E509B"/>
    <w:rsid w:val="2497657F"/>
    <w:rsid w:val="24A572DD"/>
    <w:rsid w:val="24AE5917"/>
    <w:rsid w:val="250397C2"/>
    <w:rsid w:val="251C6C8B"/>
    <w:rsid w:val="251FE843"/>
    <w:rsid w:val="254B8016"/>
    <w:rsid w:val="254E5CB3"/>
    <w:rsid w:val="25505593"/>
    <w:rsid w:val="259ED4E9"/>
    <w:rsid w:val="25F8176C"/>
    <w:rsid w:val="25FB21A4"/>
    <w:rsid w:val="260A8E39"/>
    <w:rsid w:val="2614A2F6"/>
    <w:rsid w:val="265AD7CC"/>
    <w:rsid w:val="26928EF8"/>
    <w:rsid w:val="26F8F692"/>
    <w:rsid w:val="2746A2A1"/>
    <w:rsid w:val="277DBD6C"/>
    <w:rsid w:val="2795DC4D"/>
    <w:rsid w:val="27AF38CB"/>
    <w:rsid w:val="27CB0E7F"/>
    <w:rsid w:val="27CF88D7"/>
    <w:rsid w:val="2806F7F8"/>
    <w:rsid w:val="285845C8"/>
    <w:rsid w:val="2881279F"/>
    <w:rsid w:val="2888CBF1"/>
    <w:rsid w:val="28D93E10"/>
    <w:rsid w:val="2901052A"/>
    <w:rsid w:val="296A4856"/>
    <w:rsid w:val="297231FD"/>
    <w:rsid w:val="2972AFC2"/>
    <w:rsid w:val="2975582B"/>
    <w:rsid w:val="29BB597A"/>
    <w:rsid w:val="29F75689"/>
    <w:rsid w:val="2A16D9D4"/>
    <w:rsid w:val="2A300231"/>
    <w:rsid w:val="2A463ACF"/>
    <w:rsid w:val="2A90E8AC"/>
    <w:rsid w:val="2A97EDB7"/>
    <w:rsid w:val="2A9CD58B"/>
    <w:rsid w:val="2AA4B42A"/>
    <w:rsid w:val="2AC5CF8F"/>
    <w:rsid w:val="2ADF148B"/>
    <w:rsid w:val="2B0EA299"/>
    <w:rsid w:val="2B2EEDA7"/>
    <w:rsid w:val="2B3D0012"/>
    <w:rsid w:val="2B4A9252"/>
    <w:rsid w:val="2B7F4EC0"/>
    <w:rsid w:val="2B9E557F"/>
    <w:rsid w:val="2BBA4338"/>
    <w:rsid w:val="2BFB338D"/>
    <w:rsid w:val="2C056CB5"/>
    <w:rsid w:val="2C1106EA"/>
    <w:rsid w:val="2C200961"/>
    <w:rsid w:val="2C9676FB"/>
    <w:rsid w:val="2CAC99BC"/>
    <w:rsid w:val="2D39CC4F"/>
    <w:rsid w:val="2D4E2354"/>
    <w:rsid w:val="2D503344"/>
    <w:rsid w:val="2DA3BE4D"/>
    <w:rsid w:val="2DC5A61A"/>
    <w:rsid w:val="2DC70DF1"/>
    <w:rsid w:val="2DCE2C0E"/>
    <w:rsid w:val="2DF426BF"/>
    <w:rsid w:val="2E4C4421"/>
    <w:rsid w:val="2E52E70E"/>
    <w:rsid w:val="2E6A7958"/>
    <w:rsid w:val="2E9283D8"/>
    <w:rsid w:val="2ED5F641"/>
    <w:rsid w:val="2ED67A24"/>
    <w:rsid w:val="2EDC188D"/>
    <w:rsid w:val="2EF06DDA"/>
    <w:rsid w:val="2FBCAB45"/>
    <w:rsid w:val="2FC1CBAE"/>
    <w:rsid w:val="2FD94626"/>
    <w:rsid w:val="3015F53C"/>
    <w:rsid w:val="30751098"/>
    <w:rsid w:val="30B57C53"/>
    <w:rsid w:val="30FCEEFA"/>
    <w:rsid w:val="312EC7BA"/>
    <w:rsid w:val="317A3AFB"/>
    <w:rsid w:val="31A4B31D"/>
    <w:rsid w:val="31C2380E"/>
    <w:rsid w:val="31E20173"/>
    <w:rsid w:val="31FF07B1"/>
    <w:rsid w:val="3276F1B7"/>
    <w:rsid w:val="32B3758B"/>
    <w:rsid w:val="32B920F5"/>
    <w:rsid w:val="32BCDD53"/>
    <w:rsid w:val="32F96C70"/>
    <w:rsid w:val="32FE17E4"/>
    <w:rsid w:val="33337F98"/>
    <w:rsid w:val="33519825"/>
    <w:rsid w:val="3365F4FB"/>
    <w:rsid w:val="33BDBC1A"/>
    <w:rsid w:val="33D482D1"/>
    <w:rsid w:val="349221EC"/>
    <w:rsid w:val="34FBA78A"/>
    <w:rsid w:val="3502B5C0"/>
    <w:rsid w:val="35377AC4"/>
    <w:rsid w:val="3556D703"/>
    <w:rsid w:val="355B12AD"/>
    <w:rsid w:val="356ED070"/>
    <w:rsid w:val="3583161B"/>
    <w:rsid w:val="35ABA27E"/>
    <w:rsid w:val="360D7E7F"/>
    <w:rsid w:val="362C9094"/>
    <w:rsid w:val="36698B10"/>
    <w:rsid w:val="369EB7FF"/>
    <w:rsid w:val="36AD3BB1"/>
    <w:rsid w:val="36DDDA33"/>
    <w:rsid w:val="37030686"/>
    <w:rsid w:val="371968C2"/>
    <w:rsid w:val="3736E15D"/>
    <w:rsid w:val="3787660D"/>
    <w:rsid w:val="37AE3A5B"/>
    <w:rsid w:val="37D8150F"/>
    <w:rsid w:val="382E6541"/>
    <w:rsid w:val="38494810"/>
    <w:rsid w:val="387FF266"/>
    <w:rsid w:val="389038A8"/>
    <w:rsid w:val="38E1E21E"/>
    <w:rsid w:val="38E44BE5"/>
    <w:rsid w:val="3946A6B8"/>
    <w:rsid w:val="3973E570"/>
    <w:rsid w:val="398E73B3"/>
    <w:rsid w:val="39DC04DC"/>
    <w:rsid w:val="39E7A922"/>
    <w:rsid w:val="3A25DBE0"/>
    <w:rsid w:val="3ACEC437"/>
    <w:rsid w:val="3B084D08"/>
    <w:rsid w:val="3B0C6BDB"/>
    <w:rsid w:val="3B4C1FB1"/>
    <w:rsid w:val="3B6949E9"/>
    <w:rsid w:val="3B69E6FE"/>
    <w:rsid w:val="3BA0C3AC"/>
    <w:rsid w:val="3BC31EA2"/>
    <w:rsid w:val="3C001C80"/>
    <w:rsid w:val="3C0BFC84"/>
    <w:rsid w:val="3C3ECA8C"/>
    <w:rsid w:val="3C4ACA05"/>
    <w:rsid w:val="3C51DAA3"/>
    <w:rsid w:val="3C5B2463"/>
    <w:rsid w:val="3C844016"/>
    <w:rsid w:val="3C9B5648"/>
    <w:rsid w:val="3D0BA216"/>
    <w:rsid w:val="3D125F59"/>
    <w:rsid w:val="3D23FA81"/>
    <w:rsid w:val="3D4B5BD4"/>
    <w:rsid w:val="3D6977CD"/>
    <w:rsid w:val="3D7082F6"/>
    <w:rsid w:val="3D7FD788"/>
    <w:rsid w:val="3DB7BD08"/>
    <w:rsid w:val="3DEEFEA7"/>
    <w:rsid w:val="3DF3979B"/>
    <w:rsid w:val="3E1F141B"/>
    <w:rsid w:val="3E45EE9A"/>
    <w:rsid w:val="3E59CEE5"/>
    <w:rsid w:val="3E5AF6E0"/>
    <w:rsid w:val="3E654E35"/>
    <w:rsid w:val="3E6AD2A4"/>
    <w:rsid w:val="3E8BEF1F"/>
    <w:rsid w:val="3EAFDCDC"/>
    <w:rsid w:val="3EF9F6E6"/>
    <w:rsid w:val="3F63E5E3"/>
    <w:rsid w:val="3FBAFD82"/>
    <w:rsid w:val="3FC90811"/>
    <w:rsid w:val="402B3143"/>
    <w:rsid w:val="403E5A31"/>
    <w:rsid w:val="405B3FEF"/>
    <w:rsid w:val="4064BC6D"/>
    <w:rsid w:val="406EC20F"/>
    <w:rsid w:val="40713F0B"/>
    <w:rsid w:val="40A6CE7D"/>
    <w:rsid w:val="40D6356D"/>
    <w:rsid w:val="40FBE173"/>
    <w:rsid w:val="411890BF"/>
    <w:rsid w:val="4128919D"/>
    <w:rsid w:val="41577C97"/>
    <w:rsid w:val="41621BB8"/>
    <w:rsid w:val="41841EEC"/>
    <w:rsid w:val="41A95D00"/>
    <w:rsid w:val="41A97483"/>
    <w:rsid w:val="41EEA2FE"/>
    <w:rsid w:val="4207803F"/>
    <w:rsid w:val="42634F9E"/>
    <w:rsid w:val="426C6FFF"/>
    <w:rsid w:val="4283067D"/>
    <w:rsid w:val="42B46120"/>
    <w:rsid w:val="42C96684"/>
    <w:rsid w:val="42F34CF8"/>
    <w:rsid w:val="42FE5563"/>
    <w:rsid w:val="4302EAE6"/>
    <w:rsid w:val="432EB768"/>
    <w:rsid w:val="435B3371"/>
    <w:rsid w:val="43925B91"/>
    <w:rsid w:val="439B0460"/>
    <w:rsid w:val="440DECF9"/>
    <w:rsid w:val="44346DF0"/>
    <w:rsid w:val="4434F2A8"/>
    <w:rsid w:val="447F9247"/>
    <w:rsid w:val="44A85AC9"/>
    <w:rsid w:val="44D48FB9"/>
    <w:rsid w:val="4519B8DA"/>
    <w:rsid w:val="45260846"/>
    <w:rsid w:val="4537864C"/>
    <w:rsid w:val="45608D4A"/>
    <w:rsid w:val="457A1A51"/>
    <w:rsid w:val="45F0C5C6"/>
    <w:rsid w:val="4603E485"/>
    <w:rsid w:val="4625DB22"/>
    <w:rsid w:val="463B19DC"/>
    <w:rsid w:val="4640B66D"/>
    <w:rsid w:val="464A4ADB"/>
    <w:rsid w:val="465144EB"/>
    <w:rsid w:val="4664BCCF"/>
    <w:rsid w:val="46BEFCD4"/>
    <w:rsid w:val="46E907FB"/>
    <w:rsid w:val="47ABFC49"/>
    <w:rsid w:val="47E0BA69"/>
    <w:rsid w:val="47E64AEB"/>
    <w:rsid w:val="47F3081E"/>
    <w:rsid w:val="485ACD35"/>
    <w:rsid w:val="486E8292"/>
    <w:rsid w:val="487295C2"/>
    <w:rsid w:val="48914CCA"/>
    <w:rsid w:val="49226787"/>
    <w:rsid w:val="492F41A8"/>
    <w:rsid w:val="496D96E7"/>
    <w:rsid w:val="49E82DE8"/>
    <w:rsid w:val="4A17D5BD"/>
    <w:rsid w:val="4A27E22C"/>
    <w:rsid w:val="4A76ECE7"/>
    <w:rsid w:val="4A9EB9EB"/>
    <w:rsid w:val="4AA0EAED"/>
    <w:rsid w:val="4ABC471B"/>
    <w:rsid w:val="4B096748"/>
    <w:rsid w:val="4B0CE90E"/>
    <w:rsid w:val="4B0F8994"/>
    <w:rsid w:val="4B1DBBFE"/>
    <w:rsid w:val="4B25A984"/>
    <w:rsid w:val="4B4FBA53"/>
    <w:rsid w:val="4B8C0619"/>
    <w:rsid w:val="4C43C9B1"/>
    <w:rsid w:val="4C6C7CDC"/>
    <w:rsid w:val="4C7397B8"/>
    <w:rsid w:val="4C7920A1"/>
    <w:rsid w:val="4CA199F1"/>
    <w:rsid w:val="4CA537A9"/>
    <w:rsid w:val="4CB2FA1C"/>
    <w:rsid w:val="4CC67941"/>
    <w:rsid w:val="4CF843FF"/>
    <w:rsid w:val="4D168EAD"/>
    <w:rsid w:val="4D2AF1DA"/>
    <w:rsid w:val="4D440462"/>
    <w:rsid w:val="4DB94F78"/>
    <w:rsid w:val="4DDF9A12"/>
    <w:rsid w:val="4E166E2E"/>
    <w:rsid w:val="4E445200"/>
    <w:rsid w:val="4E90B863"/>
    <w:rsid w:val="4EA17E06"/>
    <w:rsid w:val="4EC09B20"/>
    <w:rsid w:val="4F01B20D"/>
    <w:rsid w:val="4F09536B"/>
    <w:rsid w:val="4F85092C"/>
    <w:rsid w:val="4FEE0F6B"/>
    <w:rsid w:val="5014E4D9"/>
    <w:rsid w:val="50A06BCE"/>
    <w:rsid w:val="50D8B499"/>
    <w:rsid w:val="5118A33A"/>
    <w:rsid w:val="5189DFCC"/>
    <w:rsid w:val="51A1D7EA"/>
    <w:rsid w:val="52099D01"/>
    <w:rsid w:val="522C3D7A"/>
    <w:rsid w:val="5246BE2A"/>
    <w:rsid w:val="52649C84"/>
    <w:rsid w:val="526E808D"/>
    <w:rsid w:val="527484FA"/>
    <w:rsid w:val="52A966E0"/>
    <w:rsid w:val="52E1D89F"/>
    <w:rsid w:val="530970C2"/>
    <w:rsid w:val="533B3F34"/>
    <w:rsid w:val="537BEC8B"/>
    <w:rsid w:val="53BFA07A"/>
    <w:rsid w:val="53D1FC9B"/>
    <w:rsid w:val="54904952"/>
    <w:rsid w:val="54B0498E"/>
    <w:rsid w:val="54B3A69B"/>
    <w:rsid w:val="54BE5960"/>
    <w:rsid w:val="54CC8BCA"/>
    <w:rsid w:val="55040979"/>
    <w:rsid w:val="55261935"/>
    <w:rsid w:val="5550AAE7"/>
    <w:rsid w:val="561F1896"/>
    <w:rsid w:val="564E6232"/>
    <w:rsid w:val="568D41DE"/>
    <w:rsid w:val="56AA6E51"/>
    <w:rsid w:val="56D59C48"/>
    <w:rsid w:val="56DD9175"/>
    <w:rsid w:val="56E70F93"/>
    <w:rsid w:val="56F53F85"/>
    <w:rsid w:val="5762E534"/>
    <w:rsid w:val="57C0052E"/>
    <w:rsid w:val="57C27BB3"/>
    <w:rsid w:val="5815D21A"/>
    <w:rsid w:val="58182B90"/>
    <w:rsid w:val="581F342F"/>
    <w:rsid w:val="58B3592E"/>
    <w:rsid w:val="58C0E677"/>
    <w:rsid w:val="58E3C67E"/>
    <w:rsid w:val="58EAAAE6"/>
    <w:rsid w:val="58F788D2"/>
    <w:rsid w:val="594CA316"/>
    <w:rsid w:val="59ACE9CF"/>
    <w:rsid w:val="5A0F9009"/>
    <w:rsid w:val="5A1AE2DE"/>
    <w:rsid w:val="5A2DED69"/>
    <w:rsid w:val="5A5FA91B"/>
    <w:rsid w:val="5AABE0A6"/>
    <w:rsid w:val="5AF497F3"/>
    <w:rsid w:val="5B22A4F1"/>
    <w:rsid w:val="5B719B7C"/>
    <w:rsid w:val="5B8C2B65"/>
    <w:rsid w:val="5BAED1EE"/>
    <w:rsid w:val="5BDE7802"/>
    <w:rsid w:val="5C0A0911"/>
    <w:rsid w:val="5C207F7E"/>
    <w:rsid w:val="5C534114"/>
    <w:rsid w:val="5C6AD342"/>
    <w:rsid w:val="5C6C8E02"/>
    <w:rsid w:val="5C9AF4E4"/>
    <w:rsid w:val="5CC24EEE"/>
    <w:rsid w:val="5CCF438B"/>
    <w:rsid w:val="5D85CCF6"/>
    <w:rsid w:val="5DF8365C"/>
    <w:rsid w:val="5E027E94"/>
    <w:rsid w:val="5E11B44E"/>
    <w:rsid w:val="5E444A93"/>
    <w:rsid w:val="5E5A45B3"/>
    <w:rsid w:val="5E78407C"/>
    <w:rsid w:val="5EB2454A"/>
    <w:rsid w:val="5ED6F011"/>
    <w:rsid w:val="5EF5225E"/>
    <w:rsid w:val="5F031105"/>
    <w:rsid w:val="5F057DAE"/>
    <w:rsid w:val="5F530802"/>
    <w:rsid w:val="5F55C8CA"/>
    <w:rsid w:val="5F97CD1B"/>
    <w:rsid w:val="5FA87560"/>
    <w:rsid w:val="5FD04FDF"/>
    <w:rsid w:val="600CA01A"/>
    <w:rsid w:val="600CAC01"/>
    <w:rsid w:val="6068B9E4"/>
    <w:rsid w:val="606AC80D"/>
    <w:rsid w:val="60754F0A"/>
    <w:rsid w:val="608F418C"/>
    <w:rsid w:val="6090F2BF"/>
    <w:rsid w:val="60B207D8"/>
    <w:rsid w:val="60F45CD2"/>
    <w:rsid w:val="61497186"/>
    <w:rsid w:val="6214A91F"/>
    <w:rsid w:val="6237CD44"/>
    <w:rsid w:val="623D1803"/>
    <w:rsid w:val="62564060"/>
    <w:rsid w:val="625701EA"/>
    <w:rsid w:val="6285A968"/>
    <w:rsid w:val="62B36841"/>
    <w:rsid w:val="62BA5D3F"/>
    <w:rsid w:val="62D5EFB7"/>
    <w:rsid w:val="62E52571"/>
    <w:rsid w:val="6309390D"/>
    <w:rsid w:val="630C49A5"/>
    <w:rsid w:val="630CA114"/>
    <w:rsid w:val="631BB4F3"/>
    <w:rsid w:val="6325F5F7"/>
    <w:rsid w:val="6328ED70"/>
    <w:rsid w:val="632BFD7D"/>
    <w:rsid w:val="632CE496"/>
    <w:rsid w:val="63337AB3"/>
    <w:rsid w:val="6385EAAB"/>
    <w:rsid w:val="638870D9"/>
    <w:rsid w:val="638E8FBE"/>
    <w:rsid w:val="63C5B69E"/>
    <w:rsid w:val="63ED9911"/>
    <w:rsid w:val="6424C544"/>
    <w:rsid w:val="6479ACA6"/>
    <w:rsid w:val="648ACE93"/>
    <w:rsid w:val="64C35273"/>
    <w:rsid w:val="64F7BAC3"/>
    <w:rsid w:val="64FC244B"/>
    <w:rsid w:val="6502DCDD"/>
    <w:rsid w:val="65085D40"/>
    <w:rsid w:val="6513F2A2"/>
    <w:rsid w:val="65322451"/>
    <w:rsid w:val="654573A5"/>
    <w:rsid w:val="6558F7EA"/>
    <w:rsid w:val="656463E2"/>
    <w:rsid w:val="658C7527"/>
    <w:rsid w:val="65A99E94"/>
    <w:rsid w:val="65BA7454"/>
    <w:rsid w:val="65C7CDF5"/>
    <w:rsid w:val="65C8401D"/>
    <w:rsid w:val="65DC2681"/>
    <w:rsid w:val="6676909E"/>
    <w:rsid w:val="6681933A"/>
    <w:rsid w:val="66D4B945"/>
    <w:rsid w:val="67217A0B"/>
    <w:rsid w:val="6733E2AE"/>
    <w:rsid w:val="67389429"/>
    <w:rsid w:val="67639E56"/>
    <w:rsid w:val="6771994A"/>
    <w:rsid w:val="67A1A3E3"/>
    <w:rsid w:val="67A31161"/>
    <w:rsid w:val="67C0841A"/>
    <w:rsid w:val="67F7E6BC"/>
    <w:rsid w:val="67FA4CEE"/>
    <w:rsid w:val="6800467B"/>
    <w:rsid w:val="680B4C3E"/>
    <w:rsid w:val="68141095"/>
    <w:rsid w:val="685E5D46"/>
    <w:rsid w:val="688B2BC0"/>
    <w:rsid w:val="68E507F9"/>
    <w:rsid w:val="68ED1B99"/>
    <w:rsid w:val="68FD0889"/>
    <w:rsid w:val="6901D7CE"/>
    <w:rsid w:val="690C657E"/>
    <w:rsid w:val="69401C0E"/>
    <w:rsid w:val="6945313B"/>
    <w:rsid w:val="694D4A03"/>
    <w:rsid w:val="69C30D99"/>
    <w:rsid w:val="69C89208"/>
    <w:rsid w:val="6A004934"/>
    <w:rsid w:val="6A2C6CEC"/>
    <w:rsid w:val="6A50EA5E"/>
    <w:rsid w:val="6A747911"/>
    <w:rsid w:val="6A7C8D71"/>
    <w:rsid w:val="6AEA2BE8"/>
    <w:rsid w:val="6AEAE030"/>
    <w:rsid w:val="6B334D25"/>
    <w:rsid w:val="6BB0BCD0"/>
    <w:rsid w:val="6BBB09E9"/>
    <w:rsid w:val="6BBD986F"/>
    <w:rsid w:val="6BC09899"/>
    <w:rsid w:val="6BC86A5F"/>
    <w:rsid w:val="6BDFE194"/>
    <w:rsid w:val="6C048BDA"/>
    <w:rsid w:val="6C318B0A"/>
    <w:rsid w:val="6C3781A1"/>
    <w:rsid w:val="6C96F2F6"/>
    <w:rsid w:val="6CAA8A7F"/>
    <w:rsid w:val="6CB01B53"/>
    <w:rsid w:val="6CB5CCCB"/>
    <w:rsid w:val="6CB7E0CD"/>
    <w:rsid w:val="6CD96E18"/>
    <w:rsid w:val="6CFAAE5B"/>
    <w:rsid w:val="6D48DBD6"/>
    <w:rsid w:val="6D544A94"/>
    <w:rsid w:val="6D608783"/>
    <w:rsid w:val="6D68BE24"/>
    <w:rsid w:val="6D6F75C7"/>
    <w:rsid w:val="6D8D4565"/>
    <w:rsid w:val="6D931444"/>
    <w:rsid w:val="6DC82147"/>
    <w:rsid w:val="6E2A0388"/>
    <w:rsid w:val="6E507949"/>
    <w:rsid w:val="6E70AC12"/>
    <w:rsid w:val="6E785703"/>
    <w:rsid w:val="6E85D05A"/>
    <w:rsid w:val="6E9C0DC0"/>
    <w:rsid w:val="6ECAA461"/>
    <w:rsid w:val="6EFE8CEF"/>
    <w:rsid w:val="6F178256"/>
    <w:rsid w:val="6F2553AD"/>
    <w:rsid w:val="6F311F28"/>
    <w:rsid w:val="6F47EA34"/>
    <w:rsid w:val="6F55FA06"/>
    <w:rsid w:val="6F692BCC"/>
    <w:rsid w:val="6F6C4A0D"/>
    <w:rsid w:val="6F6E49E4"/>
    <w:rsid w:val="6F711952"/>
    <w:rsid w:val="6FA8E04E"/>
    <w:rsid w:val="6FACB5C8"/>
    <w:rsid w:val="6FC77D4A"/>
    <w:rsid w:val="6FE5F2A0"/>
    <w:rsid w:val="70064265"/>
    <w:rsid w:val="7013D658"/>
    <w:rsid w:val="70AF040F"/>
    <w:rsid w:val="70EAF377"/>
    <w:rsid w:val="70F3DB9D"/>
    <w:rsid w:val="710CE9B3"/>
    <w:rsid w:val="712AF5FD"/>
    <w:rsid w:val="715F0C5F"/>
    <w:rsid w:val="715F5D39"/>
    <w:rsid w:val="7172448D"/>
    <w:rsid w:val="7194C8E2"/>
    <w:rsid w:val="727C7011"/>
    <w:rsid w:val="7287A11C"/>
    <w:rsid w:val="728D9AC8"/>
    <w:rsid w:val="72A0CC8E"/>
    <w:rsid w:val="72D1E5BE"/>
    <w:rsid w:val="7316423E"/>
    <w:rsid w:val="7356F447"/>
    <w:rsid w:val="738F6606"/>
    <w:rsid w:val="73AF1900"/>
    <w:rsid w:val="73B8E4CD"/>
    <w:rsid w:val="73D551E6"/>
    <w:rsid w:val="73EE59FE"/>
    <w:rsid w:val="73FA499B"/>
    <w:rsid w:val="74129572"/>
    <w:rsid w:val="741D93F9"/>
    <w:rsid w:val="7434B409"/>
    <w:rsid w:val="7468349C"/>
    <w:rsid w:val="746AB941"/>
    <w:rsid w:val="7481C610"/>
    <w:rsid w:val="759730DC"/>
    <w:rsid w:val="75C17F39"/>
    <w:rsid w:val="75C26334"/>
    <w:rsid w:val="75E6DA12"/>
    <w:rsid w:val="761A5F73"/>
    <w:rsid w:val="761BF74C"/>
    <w:rsid w:val="7675EA91"/>
    <w:rsid w:val="76CB3670"/>
    <w:rsid w:val="76F7CCFF"/>
    <w:rsid w:val="77031A60"/>
    <w:rsid w:val="774FE134"/>
    <w:rsid w:val="776F3E55"/>
    <w:rsid w:val="777CA024"/>
    <w:rsid w:val="779D85BD"/>
    <w:rsid w:val="77B7C7AD"/>
    <w:rsid w:val="7833567E"/>
    <w:rsid w:val="78486CE2"/>
    <w:rsid w:val="78782F3C"/>
    <w:rsid w:val="78B2156A"/>
    <w:rsid w:val="78EBB195"/>
    <w:rsid w:val="7936A280"/>
    <w:rsid w:val="79975FB1"/>
    <w:rsid w:val="79C388E5"/>
    <w:rsid w:val="7A8781F6"/>
    <w:rsid w:val="7A9FBBDA"/>
    <w:rsid w:val="7B0268B3"/>
    <w:rsid w:val="7B0EBAB2"/>
    <w:rsid w:val="7B33B40E"/>
    <w:rsid w:val="7B3A811A"/>
    <w:rsid w:val="7B50FA3E"/>
    <w:rsid w:val="7BF1B6B6"/>
    <w:rsid w:val="7C027FB9"/>
    <w:rsid w:val="7C235257"/>
    <w:rsid w:val="7C8CD7F5"/>
    <w:rsid w:val="7C9E3914"/>
    <w:rsid w:val="7CD21BD2"/>
    <w:rsid w:val="7CE37BE3"/>
    <w:rsid w:val="7D3A5FFA"/>
    <w:rsid w:val="7D675C29"/>
    <w:rsid w:val="7D7A6C40"/>
    <w:rsid w:val="7D840E33"/>
    <w:rsid w:val="7DCF67DC"/>
    <w:rsid w:val="7DD83971"/>
    <w:rsid w:val="7DF0F12A"/>
    <w:rsid w:val="7E282C8E"/>
    <w:rsid w:val="7E8F1B32"/>
    <w:rsid w:val="7EAEC25E"/>
    <w:rsid w:val="7EE72F0E"/>
    <w:rsid w:val="7F0E2C45"/>
    <w:rsid w:val="7F3CAA14"/>
    <w:rsid w:val="7F7DAD51"/>
    <w:rsid w:val="7FD1F0D9"/>
    <w:rsid w:val="7FDF18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D5C4A"/>
  <w15:chartTrackingRefBased/>
  <w15:docId w15:val="{539101DE-497D-4DA9-8A43-E419FF91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29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pPr>
      <w:keepNext/>
      <w:keepLines/>
      <w:numPr>
        <w:numId w:val="38"/>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B1C"/>
    <w:pPr>
      <w:keepNext/>
      <w:keepLines/>
      <w:numPr>
        <w:ilvl w:val="1"/>
        <w:numId w:val="38"/>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6BAD"/>
    <w:pPr>
      <w:keepNext/>
      <w:keepLines/>
      <w:numPr>
        <w:ilvl w:val="2"/>
        <w:numId w:val="38"/>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C6BAD"/>
    <w:pPr>
      <w:keepNext/>
      <w:keepLines/>
      <w:numPr>
        <w:ilvl w:val="3"/>
        <w:numId w:val="3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C6BAD"/>
    <w:pPr>
      <w:keepNext/>
      <w:keepLines/>
      <w:numPr>
        <w:ilvl w:val="4"/>
        <w:numId w:val="3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C6BAD"/>
    <w:pPr>
      <w:keepNext/>
      <w:keepLines/>
      <w:numPr>
        <w:ilvl w:val="5"/>
        <w:numId w:val="3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C6BAD"/>
    <w:pPr>
      <w:keepNext/>
      <w:keepLines/>
      <w:numPr>
        <w:ilvl w:val="6"/>
        <w:numId w:val="3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C6BAD"/>
    <w:pPr>
      <w:keepNext/>
      <w:keepLines/>
      <w:numPr>
        <w:ilvl w:val="7"/>
        <w:numId w:val="3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6BAD"/>
    <w:pPr>
      <w:keepNext/>
      <w:keepLines/>
      <w:numPr>
        <w:ilvl w:val="8"/>
        <w:numId w:val="3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34A20"/>
    <w:pPr>
      <w:spacing w:before="100" w:beforeAutospacing="1" w:after="100" w:afterAutospacing="1"/>
    </w:pPr>
  </w:style>
  <w:style w:type="character" w:customStyle="1" w:styleId="normaltextrun">
    <w:name w:val="normaltextrun"/>
    <w:basedOn w:val="DefaultParagraphFont"/>
    <w:rsid w:val="00F34A20"/>
  </w:style>
  <w:style w:type="character" w:customStyle="1" w:styleId="eop">
    <w:name w:val="eop"/>
    <w:basedOn w:val="DefaultParagraphFont"/>
    <w:rsid w:val="00F34A20"/>
  </w:style>
  <w:style w:type="character" w:customStyle="1" w:styleId="spellingerror">
    <w:name w:val="spellingerror"/>
    <w:basedOn w:val="DefaultParagraphFont"/>
    <w:rsid w:val="00F34A20"/>
  </w:style>
  <w:style w:type="paragraph" w:styleId="ListParagraph">
    <w:name w:val="List Paragraph"/>
    <w:basedOn w:val="Normal"/>
    <w:uiPriority w:val="34"/>
    <w:qFormat/>
    <w:rsid w:val="00995403"/>
    <w:pPr>
      <w:ind w:left="720"/>
      <w:contextualSpacing/>
    </w:pPr>
    <w:rPr>
      <w:rFonts w:asciiTheme="minorHAnsi" w:eastAsiaTheme="minorHAnsi" w:hAnsiTheme="minorHAnsi" w:cstheme="minorBidi"/>
      <w:lang w:eastAsia="en-US"/>
    </w:rPr>
  </w:style>
  <w:style w:type="character" w:customStyle="1" w:styleId="findhit">
    <w:name w:val="findhit"/>
    <w:basedOn w:val="DefaultParagraphFont"/>
    <w:rsid w:val="003337B2"/>
  </w:style>
  <w:style w:type="table" w:styleId="TableGrid">
    <w:name w:val="Table Grid"/>
    <w:basedOn w:val="TableNormal"/>
    <w:uiPriority w:val="39"/>
    <w:rsid w:val="00C00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2706"/>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112706"/>
  </w:style>
  <w:style w:type="character" w:styleId="PageNumber">
    <w:name w:val="page number"/>
    <w:basedOn w:val="DefaultParagraphFont"/>
    <w:uiPriority w:val="99"/>
    <w:semiHidden/>
    <w:unhideWhenUsed/>
    <w:rsid w:val="00112706"/>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13925"/>
    <w:rPr>
      <w:sz w:val="18"/>
      <w:szCs w:val="18"/>
    </w:rPr>
  </w:style>
  <w:style w:type="character" w:customStyle="1" w:styleId="BalloonTextChar">
    <w:name w:val="Balloon Text Char"/>
    <w:basedOn w:val="DefaultParagraphFont"/>
    <w:link w:val="BalloonText"/>
    <w:uiPriority w:val="99"/>
    <w:semiHidden/>
    <w:rsid w:val="00A13925"/>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semiHidden/>
    <w:unhideWhenUsed/>
    <w:rsid w:val="00806CB5"/>
    <w:rPr>
      <w:color w:val="605E5C"/>
      <w:shd w:val="clear" w:color="auto" w:fill="E1DFDD"/>
    </w:rPr>
  </w:style>
  <w:style w:type="paragraph" w:styleId="Header">
    <w:name w:val="header"/>
    <w:basedOn w:val="Normal"/>
    <w:link w:val="HeaderChar"/>
    <w:uiPriority w:val="99"/>
    <w:unhideWhenUsed/>
    <w:rsid w:val="00FF15D2"/>
    <w:pPr>
      <w:tabs>
        <w:tab w:val="center" w:pos="4513"/>
        <w:tab w:val="right" w:pos="9026"/>
      </w:tabs>
    </w:pPr>
  </w:style>
  <w:style w:type="character" w:customStyle="1" w:styleId="HeaderChar">
    <w:name w:val="Header Char"/>
    <w:basedOn w:val="DefaultParagraphFont"/>
    <w:link w:val="Header"/>
    <w:uiPriority w:val="99"/>
    <w:rsid w:val="00FF15D2"/>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DA4623"/>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DA4623"/>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A4623"/>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A4623"/>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A462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A462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A462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A462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A462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A4623"/>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53B1C"/>
    <w:rPr>
      <w:rFonts w:asciiTheme="majorHAnsi" w:eastAsiaTheme="majorEastAsia" w:hAnsiTheme="majorHAnsi" w:cstheme="majorBidi"/>
      <w:color w:val="2F5496" w:themeColor="accent1" w:themeShade="BF"/>
      <w:sz w:val="26"/>
      <w:szCs w:val="26"/>
      <w:lang w:eastAsia="en-GB"/>
    </w:rPr>
  </w:style>
  <w:style w:type="character" w:styleId="FollowedHyperlink">
    <w:name w:val="FollowedHyperlink"/>
    <w:basedOn w:val="DefaultParagraphFont"/>
    <w:uiPriority w:val="99"/>
    <w:semiHidden/>
    <w:unhideWhenUsed/>
    <w:rsid w:val="00FA152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D001A"/>
    <w:rPr>
      <w:b/>
      <w:bCs/>
    </w:rPr>
  </w:style>
  <w:style w:type="character" w:customStyle="1" w:styleId="CommentSubjectChar">
    <w:name w:val="Comment Subject Char"/>
    <w:basedOn w:val="CommentTextChar"/>
    <w:link w:val="CommentSubject"/>
    <w:uiPriority w:val="99"/>
    <w:semiHidden/>
    <w:rsid w:val="009D001A"/>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rsid w:val="008C6BAD"/>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8C6BAD"/>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8C6BAD"/>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8C6BAD"/>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8C6BAD"/>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8C6BAD"/>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8C6BAD"/>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2526">
      <w:bodyDiv w:val="1"/>
      <w:marLeft w:val="0"/>
      <w:marRight w:val="0"/>
      <w:marTop w:val="0"/>
      <w:marBottom w:val="0"/>
      <w:divBdr>
        <w:top w:val="none" w:sz="0" w:space="0" w:color="auto"/>
        <w:left w:val="none" w:sz="0" w:space="0" w:color="auto"/>
        <w:bottom w:val="none" w:sz="0" w:space="0" w:color="auto"/>
        <w:right w:val="none" w:sz="0" w:space="0" w:color="auto"/>
      </w:divBdr>
    </w:div>
    <w:div w:id="22246167">
      <w:bodyDiv w:val="1"/>
      <w:marLeft w:val="0"/>
      <w:marRight w:val="0"/>
      <w:marTop w:val="0"/>
      <w:marBottom w:val="0"/>
      <w:divBdr>
        <w:top w:val="none" w:sz="0" w:space="0" w:color="auto"/>
        <w:left w:val="none" w:sz="0" w:space="0" w:color="auto"/>
        <w:bottom w:val="none" w:sz="0" w:space="0" w:color="auto"/>
        <w:right w:val="none" w:sz="0" w:space="0" w:color="auto"/>
      </w:divBdr>
    </w:div>
    <w:div w:id="292299172">
      <w:bodyDiv w:val="1"/>
      <w:marLeft w:val="0"/>
      <w:marRight w:val="0"/>
      <w:marTop w:val="0"/>
      <w:marBottom w:val="0"/>
      <w:divBdr>
        <w:top w:val="none" w:sz="0" w:space="0" w:color="auto"/>
        <w:left w:val="none" w:sz="0" w:space="0" w:color="auto"/>
        <w:bottom w:val="none" w:sz="0" w:space="0" w:color="auto"/>
        <w:right w:val="none" w:sz="0" w:space="0" w:color="auto"/>
      </w:divBdr>
      <w:divsChild>
        <w:div w:id="132212990">
          <w:marLeft w:val="0"/>
          <w:marRight w:val="0"/>
          <w:marTop w:val="0"/>
          <w:marBottom w:val="0"/>
          <w:divBdr>
            <w:top w:val="none" w:sz="0" w:space="0" w:color="auto"/>
            <w:left w:val="none" w:sz="0" w:space="0" w:color="auto"/>
            <w:bottom w:val="none" w:sz="0" w:space="0" w:color="auto"/>
            <w:right w:val="none" w:sz="0" w:space="0" w:color="auto"/>
          </w:divBdr>
        </w:div>
        <w:div w:id="677729120">
          <w:marLeft w:val="0"/>
          <w:marRight w:val="0"/>
          <w:marTop w:val="0"/>
          <w:marBottom w:val="0"/>
          <w:divBdr>
            <w:top w:val="none" w:sz="0" w:space="0" w:color="auto"/>
            <w:left w:val="none" w:sz="0" w:space="0" w:color="auto"/>
            <w:bottom w:val="none" w:sz="0" w:space="0" w:color="auto"/>
            <w:right w:val="none" w:sz="0" w:space="0" w:color="auto"/>
          </w:divBdr>
        </w:div>
        <w:div w:id="917784845">
          <w:marLeft w:val="0"/>
          <w:marRight w:val="0"/>
          <w:marTop w:val="0"/>
          <w:marBottom w:val="0"/>
          <w:divBdr>
            <w:top w:val="none" w:sz="0" w:space="0" w:color="auto"/>
            <w:left w:val="none" w:sz="0" w:space="0" w:color="auto"/>
            <w:bottom w:val="none" w:sz="0" w:space="0" w:color="auto"/>
            <w:right w:val="none" w:sz="0" w:space="0" w:color="auto"/>
          </w:divBdr>
        </w:div>
        <w:div w:id="1733697643">
          <w:marLeft w:val="0"/>
          <w:marRight w:val="0"/>
          <w:marTop w:val="0"/>
          <w:marBottom w:val="0"/>
          <w:divBdr>
            <w:top w:val="none" w:sz="0" w:space="0" w:color="auto"/>
            <w:left w:val="none" w:sz="0" w:space="0" w:color="auto"/>
            <w:bottom w:val="none" w:sz="0" w:space="0" w:color="auto"/>
            <w:right w:val="none" w:sz="0" w:space="0" w:color="auto"/>
          </w:divBdr>
        </w:div>
      </w:divsChild>
    </w:div>
    <w:div w:id="456338978">
      <w:bodyDiv w:val="1"/>
      <w:marLeft w:val="0"/>
      <w:marRight w:val="0"/>
      <w:marTop w:val="0"/>
      <w:marBottom w:val="0"/>
      <w:divBdr>
        <w:top w:val="none" w:sz="0" w:space="0" w:color="auto"/>
        <w:left w:val="none" w:sz="0" w:space="0" w:color="auto"/>
        <w:bottom w:val="none" w:sz="0" w:space="0" w:color="auto"/>
        <w:right w:val="none" w:sz="0" w:space="0" w:color="auto"/>
      </w:divBdr>
    </w:div>
    <w:div w:id="474838865">
      <w:bodyDiv w:val="1"/>
      <w:marLeft w:val="0"/>
      <w:marRight w:val="0"/>
      <w:marTop w:val="0"/>
      <w:marBottom w:val="0"/>
      <w:divBdr>
        <w:top w:val="none" w:sz="0" w:space="0" w:color="auto"/>
        <w:left w:val="none" w:sz="0" w:space="0" w:color="auto"/>
        <w:bottom w:val="none" w:sz="0" w:space="0" w:color="auto"/>
        <w:right w:val="none" w:sz="0" w:space="0" w:color="auto"/>
      </w:divBdr>
    </w:div>
    <w:div w:id="488978640">
      <w:bodyDiv w:val="1"/>
      <w:marLeft w:val="0"/>
      <w:marRight w:val="0"/>
      <w:marTop w:val="0"/>
      <w:marBottom w:val="0"/>
      <w:divBdr>
        <w:top w:val="none" w:sz="0" w:space="0" w:color="auto"/>
        <w:left w:val="none" w:sz="0" w:space="0" w:color="auto"/>
        <w:bottom w:val="none" w:sz="0" w:space="0" w:color="auto"/>
        <w:right w:val="none" w:sz="0" w:space="0" w:color="auto"/>
      </w:divBdr>
    </w:div>
    <w:div w:id="513032726">
      <w:bodyDiv w:val="1"/>
      <w:marLeft w:val="0"/>
      <w:marRight w:val="0"/>
      <w:marTop w:val="0"/>
      <w:marBottom w:val="0"/>
      <w:divBdr>
        <w:top w:val="none" w:sz="0" w:space="0" w:color="auto"/>
        <w:left w:val="none" w:sz="0" w:space="0" w:color="auto"/>
        <w:bottom w:val="none" w:sz="0" w:space="0" w:color="auto"/>
        <w:right w:val="none" w:sz="0" w:space="0" w:color="auto"/>
      </w:divBdr>
    </w:div>
    <w:div w:id="619533107">
      <w:bodyDiv w:val="1"/>
      <w:marLeft w:val="0"/>
      <w:marRight w:val="0"/>
      <w:marTop w:val="0"/>
      <w:marBottom w:val="0"/>
      <w:divBdr>
        <w:top w:val="none" w:sz="0" w:space="0" w:color="auto"/>
        <w:left w:val="none" w:sz="0" w:space="0" w:color="auto"/>
        <w:bottom w:val="none" w:sz="0" w:space="0" w:color="auto"/>
        <w:right w:val="none" w:sz="0" w:space="0" w:color="auto"/>
      </w:divBdr>
    </w:div>
    <w:div w:id="702480392">
      <w:bodyDiv w:val="1"/>
      <w:marLeft w:val="0"/>
      <w:marRight w:val="0"/>
      <w:marTop w:val="0"/>
      <w:marBottom w:val="0"/>
      <w:divBdr>
        <w:top w:val="none" w:sz="0" w:space="0" w:color="auto"/>
        <w:left w:val="none" w:sz="0" w:space="0" w:color="auto"/>
        <w:bottom w:val="none" w:sz="0" w:space="0" w:color="auto"/>
        <w:right w:val="none" w:sz="0" w:space="0" w:color="auto"/>
      </w:divBdr>
    </w:div>
    <w:div w:id="741560565">
      <w:bodyDiv w:val="1"/>
      <w:marLeft w:val="0"/>
      <w:marRight w:val="0"/>
      <w:marTop w:val="0"/>
      <w:marBottom w:val="0"/>
      <w:divBdr>
        <w:top w:val="none" w:sz="0" w:space="0" w:color="auto"/>
        <w:left w:val="none" w:sz="0" w:space="0" w:color="auto"/>
        <w:bottom w:val="none" w:sz="0" w:space="0" w:color="auto"/>
        <w:right w:val="none" w:sz="0" w:space="0" w:color="auto"/>
      </w:divBdr>
    </w:div>
    <w:div w:id="763377033">
      <w:bodyDiv w:val="1"/>
      <w:marLeft w:val="0"/>
      <w:marRight w:val="0"/>
      <w:marTop w:val="0"/>
      <w:marBottom w:val="0"/>
      <w:divBdr>
        <w:top w:val="none" w:sz="0" w:space="0" w:color="auto"/>
        <w:left w:val="none" w:sz="0" w:space="0" w:color="auto"/>
        <w:bottom w:val="none" w:sz="0" w:space="0" w:color="auto"/>
        <w:right w:val="none" w:sz="0" w:space="0" w:color="auto"/>
      </w:divBdr>
      <w:divsChild>
        <w:div w:id="294913653">
          <w:marLeft w:val="0"/>
          <w:marRight w:val="0"/>
          <w:marTop w:val="0"/>
          <w:marBottom w:val="0"/>
          <w:divBdr>
            <w:top w:val="none" w:sz="0" w:space="0" w:color="auto"/>
            <w:left w:val="none" w:sz="0" w:space="0" w:color="auto"/>
            <w:bottom w:val="none" w:sz="0" w:space="0" w:color="auto"/>
            <w:right w:val="none" w:sz="0" w:space="0" w:color="auto"/>
          </w:divBdr>
        </w:div>
        <w:div w:id="618492292">
          <w:marLeft w:val="0"/>
          <w:marRight w:val="0"/>
          <w:marTop w:val="0"/>
          <w:marBottom w:val="0"/>
          <w:divBdr>
            <w:top w:val="none" w:sz="0" w:space="0" w:color="auto"/>
            <w:left w:val="none" w:sz="0" w:space="0" w:color="auto"/>
            <w:bottom w:val="none" w:sz="0" w:space="0" w:color="auto"/>
            <w:right w:val="none" w:sz="0" w:space="0" w:color="auto"/>
          </w:divBdr>
        </w:div>
      </w:divsChild>
    </w:div>
    <w:div w:id="916136291">
      <w:bodyDiv w:val="1"/>
      <w:marLeft w:val="0"/>
      <w:marRight w:val="0"/>
      <w:marTop w:val="0"/>
      <w:marBottom w:val="0"/>
      <w:divBdr>
        <w:top w:val="none" w:sz="0" w:space="0" w:color="auto"/>
        <w:left w:val="none" w:sz="0" w:space="0" w:color="auto"/>
        <w:bottom w:val="none" w:sz="0" w:space="0" w:color="auto"/>
        <w:right w:val="none" w:sz="0" w:space="0" w:color="auto"/>
      </w:divBdr>
    </w:div>
    <w:div w:id="965159199">
      <w:bodyDiv w:val="1"/>
      <w:marLeft w:val="0"/>
      <w:marRight w:val="0"/>
      <w:marTop w:val="0"/>
      <w:marBottom w:val="0"/>
      <w:divBdr>
        <w:top w:val="none" w:sz="0" w:space="0" w:color="auto"/>
        <w:left w:val="none" w:sz="0" w:space="0" w:color="auto"/>
        <w:bottom w:val="none" w:sz="0" w:space="0" w:color="auto"/>
        <w:right w:val="none" w:sz="0" w:space="0" w:color="auto"/>
      </w:divBdr>
    </w:div>
    <w:div w:id="987320224">
      <w:bodyDiv w:val="1"/>
      <w:marLeft w:val="0"/>
      <w:marRight w:val="0"/>
      <w:marTop w:val="0"/>
      <w:marBottom w:val="0"/>
      <w:divBdr>
        <w:top w:val="none" w:sz="0" w:space="0" w:color="auto"/>
        <w:left w:val="none" w:sz="0" w:space="0" w:color="auto"/>
        <w:bottom w:val="none" w:sz="0" w:space="0" w:color="auto"/>
        <w:right w:val="none" w:sz="0" w:space="0" w:color="auto"/>
      </w:divBdr>
    </w:div>
    <w:div w:id="1366322952">
      <w:bodyDiv w:val="1"/>
      <w:marLeft w:val="0"/>
      <w:marRight w:val="0"/>
      <w:marTop w:val="0"/>
      <w:marBottom w:val="0"/>
      <w:divBdr>
        <w:top w:val="none" w:sz="0" w:space="0" w:color="auto"/>
        <w:left w:val="none" w:sz="0" w:space="0" w:color="auto"/>
        <w:bottom w:val="none" w:sz="0" w:space="0" w:color="auto"/>
        <w:right w:val="none" w:sz="0" w:space="0" w:color="auto"/>
      </w:divBdr>
    </w:div>
    <w:div w:id="1416128116">
      <w:bodyDiv w:val="1"/>
      <w:marLeft w:val="0"/>
      <w:marRight w:val="0"/>
      <w:marTop w:val="0"/>
      <w:marBottom w:val="0"/>
      <w:divBdr>
        <w:top w:val="none" w:sz="0" w:space="0" w:color="auto"/>
        <w:left w:val="none" w:sz="0" w:space="0" w:color="auto"/>
        <w:bottom w:val="none" w:sz="0" w:space="0" w:color="auto"/>
        <w:right w:val="none" w:sz="0" w:space="0" w:color="auto"/>
      </w:divBdr>
    </w:div>
    <w:div w:id="1431971834">
      <w:bodyDiv w:val="1"/>
      <w:marLeft w:val="0"/>
      <w:marRight w:val="0"/>
      <w:marTop w:val="0"/>
      <w:marBottom w:val="0"/>
      <w:divBdr>
        <w:top w:val="none" w:sz="0" w:space="0" w:color="auto"/>
        <w:left w:val="none" w:sz="0" w:space="0" w:color="auto"/>
        <w:bottom w:val="none" w:sz="0" w:space="0" w:color="auto"/>
        <w:right w:val="none" w:sz="0" w:space="0" w:color="auto"/>
      </w:divBdr>
    </w:div>
    <w:div w:id="1460801686">
      <w:bodyDiv w:val="1"/>
      <w:marLeft w:val="0"/>
      <w:marRight w:val="0"/>
      <w:marTop w:val="0"/>
      <w:marBottom w:val="0"/>
      <w:divBdr>
        <w:top w:val="none" w:sz="0" w:space="0" w:color="auto"/>
        <w:left w:val="none" w:sz="0" w:space="0" w:color="auto"/>
        <w:bottom w:val="none" w:sz="0" w:space="0" w:color="auto"/>
        <w:right w:val="none" w:sz="0" w:space="0" w:color="auto"/>
      </w:divBdr>
      <w:divsChild>
        <w:div w:id="853229992">
          <w:marLeft w:val="0"/>
          <w:marRight w:val="0"/>
          <w:marTop w:val="0"/>
          <w:marBottom w:val="0"/>
          <w:divBdr>
            <w:top w:val="none" w:sz="0" w:space="0" w:color="auto"/>
            <w:left w:val="none" w:sz="0" w:space="0" w:color="auto"/>
            <w:bottom w:val="none" w:sz="0" w:space="0" w:color="auto"/>
            <w:right w:val="none" w:sz="0" w:space="0" w:color="auto"/>
          </w:divBdr>
        </w:div>
        <w:div w:id="1235242529">
          <w:marLeft w:val="0"/>
          <w:marRight w:val="0"/>
          <w:marTop w:val="0"/>
          <w:marBottom w:val="0"/>
          <w:divBdr>
            <w:top w:val="none" w:sz="0" w:space="0" w:color="auto"/>
            <w:left w:val="none" w:sz="0" w:space="0" w:color="auto"/>
            <w:bottom w:val="none" w:sz="0" w:space="0" w:color="auto"/>
            <w:right w:val="none" w:sz="0" w:space="0" w:color="auto"/>
          </w:divBdr>
        </w:div>
        <w:div w:id="1545829454">
          <w:marLeft w:val="0"/>
          <w:marRight w:val="0"/>
          <w:marTop w:val="0"/>
          <w:marBottom w:val="0"/>
          <w:divBdr>
            <w:top w:val="none" w:sz="0" w:space="0" w:color="auto"/>
            <w:left w:val="none" w:sz="0" w:space="0" w:color="auto"/>
            <w:bottom w:val="none" w:sz="0" w:space="0" w:color="auto"/>
            <w:right w:val="none" w:sz="0" w:space="0" w:color="auto"/>
          </w:divBdr>
        </w:div>
        <w:div w:id="1642925051">
          <w:marLeft w:val="0"/>
          <w:marRight w:val="0"/>
          <w:marTop w:val="0"/>
          <w:marBottom w:val="0"/>
          <w:divBdr>
            <w:top w:val="none" w:sz="0" w:space="0" w:color="auto"/>
            <w:left w:val="none" w:sz="0" w:space="0" w:color="auto"/>
            <w:bottom w:val="none" w:sz="0" w:space="0" w:color="auto"/>
            <w:right w:val="none" w:sz="0" w:space="0" w:color="auto"/>
          </w:divBdr>
        </w:div>
        <w:div w:id="1798405721">
          <w:marLeft w:val="0"/>
          <w:marRight w:val="0"/>
          <w:marTop w:val="0"/>
          <w:marBottom w:val="0"/>
          <w:divBdr>
            <w:top w:val="none" w:sz="0" w:space="0" w:color="auto"/>
            <w:left w:val="none" w:sz="0" w:space="0" w:color="auto"/>
            <w:bottom w:val="none" w:sz="0" w:space="0" w:color="auto"/>
            <w:right w:val="none" w:sz="0" w:space="0" w:color="auto"/>
          </w:divBdr>
        </w:div>
        <w:div w:id="1904559438">
          <w:marLeft w:val="0"/>
          <w:marRight w:val="0"/>
          <w:marTop w:val="0"/>
          <w:marBottom w:val="0"/>
          <w:divBdr>
            <w:top w:val="none" w:sz="0" w:space="0" w:color="auto"/>
            <w:left w:val="none" w:sz="0" w:space="0" w:color="auto"/>
            <w:bottom w:val="none" w:sz="0" w:space="0" w:color="auto"/>
            <w:right w:val="none" w:sz="0" w:space="0" w:color="auto"/>
          </w:divBdr>
        </w:div>
        <w:div w:id="1909000299">
          <w:marLeft w:val="0"/>
          <w:marRight w:val="0"/>
          <w:marTop w:val="0"/>
          <w:marBottom w:val="0"/>
          <w:divBdr>
            <w:top w:val="none" w:sz="0" w:space="0" w:color="auto"/>
            <w:left w:val="none" w:sz="0" w:space="0" w:color="auto"/>
            <w:bottom w:val="none" w:sz="0" w:space="0" w:color="auto"/>
            <w:right w:val="none" w:sz="0" w:space="0" w:color="auto"/>
          </w:divBdr>
        </w:div>
      </w:divsChild>
    </w:div>
    <w:div w:id="1544756265">
      <w:bodyDiv w:val="1"/>
      <w:marLeft w:val="0"/>
      <w:marRight w:val="0"/>
      <w:marTop w:val="0"/>
      <w:marBottom w:val="0"/>
      <w:divBdr>
        <w:top w:val="none" w:sz="0" w:space="0" w:color="auto"/>
        <w:left w:val="none" w:sz="0" w:space="0" w:color="auto"/>
        <w:bottom w:val="none" w:sz="0" w:space="0" w:color="auto"/>
        <w:right w:val="none" w:sz="0" w:space="0" w:color="auto"/>
      </w:divBdr>
      <w:divsChild>
        <w:div w:id="1239049032">
          <w:marLeft w:val="0"/>
          <w:marRight w:val="0"/>
          <w:marTop w:val="0"/>
          <w:marBottom w:val="0"/>
          <w:divBdr>
            <w:top w:val="none" w:sz="0" w:space="0" w:color="auto"/>
            <w:left w:val="none" w:sz="0" w:space="0" w:color="auto"/>
            <w:bottom w:val="none" w:sz="0" w:space="0" w:color="auto"/>
            <w:right w:val="none" w:sz="0" w:space="0" w:color="auto"/>
          </w:divBdr>
        </w:div>
        <w:div w:id="2141682078">
          <w:marLeft w:val="0"/>
          <w:marRight w:val="0"/>
          <w:marTop w:val="0"/>
          <w:marBottom w:val="0"/>
          <w:divBdr>
            <w:top w:val="none" w:sz="0" w:space="0" w:color="auto"/>
            <w:left w:val="none" w:sz="0" w:space="0" w:color="auto"/>
            <w:bottom w:val="none" w:sz="0" w:space="0" w:color="auto"/>
            <w:right w:val="none" w:sz="0" w:space="0" w:color="auto"/>
          </w:divBdr>
        </w:div>
      </w:divsChild>
    </w:div>
    <w:div w:id="1550798227">
      <w:bodyDiv w:val="1"/>
      <w:marLeft w:val="0"/>
      <w:marRight w:val="0"/>
      <w:marTop w:val="0"/>
      <w:marBottom w:val="0"/>
      <w:divBdr>
        <w:top w:val="none" w:sz="0" w:space="0" w:color="auto"/>
        <w:left w:val="none" w:sz="0" w:space="0" w:color="auto"/>
        <w:bottom w:val="none" w:sz="0" w:space="0" w:color="auto"/>
        <w:right w:val="none" w:sz="0" w:space="0" w:color="auto"/>
      </w:divBdr>
    </w:div>
    <w:div w:id="1555892762">
      <w:bodyDiv w:val="1"/>
      <w:marLeft w:val="0"/>
      <w:marRight w:val="0"/>
      <w:marTop w:val="0"/>
      <w:marBottom w:val="0"/>
      <w:divBdr>
        <w:top w:val="none" w:sz="0" w:space="0" w:color="auto"/>
        <w:left w:val="none" w:sz="0" w:space="0" w:color="auto"/>
        <w:bottom w:val="none" w:sz="0" w:space="0" w:color="auto"/>
        <w:right w:val="none" w:sz="0" w:space="0" w:color="auto"/>
      </w:divBdr>
      <w:divsChild>
        <w:div w:id="409542693">
          <w:marLeft w:val="0"/>
          <w:marRight w:val="0"/>
          <w:marTop w:val="0"/>
          <w:marBottom w:val="0"/>
          <w:divBdr>
            <w:top w:val="none" w:sz="0" w:space="0" w:color="auto"/>
            <w:left w:val="none" w:sz="0" w:space="0" w:color="auto"/>
            <w:bottom w:val="none" w:sz="0" w:space="0" w:color="auto"/>
            <w:right w:val="none" w:sz="0" w:space="0" w:color="auto"/>
          </w:divBdr>
        </w:div>
        <w:div w:id="1262449514">
          <w:marLeft w:val="0"/>
          <w:marRight w:val="0"/>
          <w:marTop w:val="0"/>
          <w:marBottom w:val="0"/>
          <w:divBdr>
            <w:top w:val="none" w:sz="0" w:space="0" w:color="auto"/>
            <w:left w:val="none" w:sz="0" w:space="0" w:color="auto"/>
            <w:bottom w:val="none" w:sz="0" w:space="0" w:color="auto"/>
            <w:right w:val="none" w:sz="0" w:space="0" w:color="auto"/>
          </w:divBdr>
        </w:div>
      </w:divsChild>
    </w:div>
    <w:div w:id="1576822842">
      <w:bodyDiv w:val="1"/>
      <w:marLeft w:val="0"/>
      <w:marRight w:val="0"/>
      <w:marTop w:val="0"/>
      <w:marBottom w:val="0"/>
      <w:divBdr>
        <w:top w:val="none" w:sz="0" w:space="0" w:color="auto"/>
        <w:left w:val="none" w:sz="0" w:space="0" w:color="auto"/>
        <w:bottom w:val="none" w:sz="0" w:space="0" w:color="auto"/>
        <w:right w:val="none" w:sz="0" w:space="0" w:color="auto"/>
      </w:divBdr>
    </w:div>
    <w:div w:id="1726945894">
      <w:bodyDiv w:val="1"/>
      <w:marLeft w:val="0"/>
      <w:marRight w:val="0"/>
      <w:marTop w:val="0"/>
      <w:marBottom w:val="0"/>
      <w:divBdr>
        <w:top w:val="none" w:sz="0" w:space="0" w:color="auto"/>
        <w:left w:val="none" w:sz="0" w:space="0" w:color="auto"/>
        <w:bottom w:val="none" w:sz="0" w:space="0" w:color="auto"/>
        <w:right w:val="none" w:sz="0" w:space="0" w:color="auto"/>
      </w:divBdr>
      <w:divsChild>
        <w:div w:id="645354308">
          <w:marLeft w:val="0"/>
          <w:marRight w:val="0"/>
          <w:marTop w:val="0"/>
          <w:marBottom w:val="0"/>
          <w:divBdr>
            <w:top w:val="none" w:sz="0" w:space="0" w:color="auto"/>
            <w:left w:val="none" w:sz="0" w:space="0" w:color="auto"/>
            <w:bottom w:val="none" w:sz="0" w:space="0" w:color="auto"/>
            <w:right w:val="none" w:sz="0" w:space="0" w:color="auto"/>
          </w:divBdr>
        </w:div>
        <w:div w:id="1571386147">
          <w:marLeft w:val="0"/>
          <w:marRight w:val="0"/>
          <w:marTop w:val="0"/>
          <w:marBottom w:val="0"/>
          <w:divBdr>
            <w:top w:val="none" w:sz="0" w:space="0" w:color="auto"/>
            <w:left w:val="none" w:sz="0" w:space="0" w:color="auto"/>
            <w:bottom w:val="none" w:sz="0" w:space="0" w:color="auto"/>
            <w:right w:val="none" w:sz="0" w:space="0" w:color="auto"/>
          </w:divBdr>
        </w:div>
      </w:divsChild>
    </w:div>
    <w:div w:id="1810972761">
      <w:bodyDiv w:val="1"/>
      <w:marLeft w:val="0"/>
      <w:marRight w:val="0"/>
      <w:marTop w:val="0"/>
      <w:marBottom w:val="0"/>
      <w:divBdr>
        <w:top w:val="none" w:sz="0" w:space="0" w:color="auto"/>
        <w:left w:val="none" w:sz="0" w:space="0" w:color="auto"/>
        <w:bottom w:val="none" w:sz="0" w:space="0" w:color="auto"/>
        <w:right w:val="none" w:sz="0" w:space="0" w:color="auto"/>
      </w:divBdr>
    </w:div>
    <w:div w:id="1920212651">
      <w:bodyDiv w:val="1"/>
      <w:marLeft w:val="0"/>
      <w:marRight w:val="0"/>
      <w:marTop w:val="0"/>
      <w:marBottom w:val="0"/>
      <w:divBdr>
        <w:top w:val="none" w:sz="0" w:space="0" w:color="auto"/>
        <w:left w:val="none" w:sz="0" w:space="0" w:color="auto"/>
        <w:bottom w:val="none" w:sz="0" w:space="0" w:color="auto"/>
        <w:right w:val="none" w:sz="0" w:space="0" w:color="auto"/>
      </w:divBdr>
      <w:divsChild>
        <w:div w:id="257908278">
          <w:marLeft w:val="0"/>
          <w:marRight w:val="0"/>
          <w:marTop w:val="0"/>
          <w:marBottom w:val="0"/>
          <w:divBdr>
            <w:top w:val="none" w:sz="0" w:space="0" w:color="auto"/>
            <w:left w:val="none" w:sz="0" w:space="0" w:color="auto"/>
            <w:bottom w:val="none" w:sz="0" w:space="0" w:color="auto"/>
            <w:right w:val="none" w:sz="0" w:space="0" w:color="auto"/>
          </w:divBdr>
        </w:div>
        <w:div w:id="573319913">
          <w:marLeft w:val="0"/>
          <w:marRight w:val="0"/>
          <w:marTop w:val="0"/>
          <w:marBottom w:val="0"/>
          <w:divBdr>
            <w:top w:val="none" w:sz="0" w:space="0" w:color="auto"/>
            <w:left w:val="none" w:sz="0" w:space="0" w:color="auto"/>
            <w:bottom w:val="none" w:sz="0" w:space="0" w:color="auto"/>
            <w:right w:val="none" w:sz="0" w:space="0" w:color="auto"/>
          </w:divBdr>
        </w:div>
        <w:div w:id="981231017">
          <w:marLeft w:val="0"/>
          <w:marRight w:val="0"/>
          <w:marTop w:val="0"/>
          <w:marBottom w:val="0"/>
          <w:divBdr>
            <w:top w:val="none" w:sz="0" w:space="0" w:color="auto"/>
            <w:left w:val="none" w:sz="0" w:space="0" w:color="auto"/>
            <w:bottom w:val="none" w:sz="0" w:space="0" w:color="auto"/>
            <w:right w:val="none" w:sz="0" w:space="0" w:color="auto"/>
          </w:divBdr>
        </w:div>
        <w:div w:id="1137839080">
          <w:marLeft w:val="0"/>
          <w:marRight w:val="0"/>
          <w:marTop w:val="0"/>
          <w:marBottom w:val="0"/>
          <w:divBdr>
            <w:top w:val="none" w:sz="0" w:space="0" w:color="auto"/>
            <w:left w:val="none" w:sz="0" w:space="0" w:color="auto"/>
            <w:bottom w:val="none" w:sz="0" w:space="0" w:color="auto"/>
            <w:right w:val="none" w:sz="0" w:space="0" w:color="auto"/>
          </w:divBdr>
        </w:div>
        <w:div w:id="1206142561">
          <w:marLeft w:val="0"/>
          <w:marRight w:val="0"/>
          <w:marTop w:val="0"/>
          <w:marBottom w:val="0"/>
          <w:divBdr>
            <w:top w:val="none" w:sz="0" w:space="0" w:color="auto"/>
            <w:left w:val="none" w:sz="0" w:space="0" w:color="auto"/>
            <w:bottom w:val="none" w:sz="0" w:space="0" w:color="auto"/>
            <w:right w:val="none" w:sz="0" w:space="0" w:color="auto"/>
          </w:divBdr>
        </w:div>
      </w:divsChild>
    </w:div>
    <w:div w:id="1921713198">
      <w:bodyDiv w:val="1"/>
      <w:marLeft w:val="0"/>
      <w:marRight w:val="0"/>
      <w:marTop w:val="0"/>
      <w:marBottom w:val="0"/>
      <w:divBdr>
        <w:top w:val="none" w:sz="0" w:space="0" w:color="auto"/>
        <w:left w:val="none" w:sz="0" w:space="0" w:color="auto"/>
        <w:bottom w:val="none" w:sz="0" w:space="0" w:color="auto"/>
        <w:right w:val="none" w:sz="0" w:space="0" w:color="auto"/>
      </w:divBdr>
      <w:divsChild>
        <w:div w:id="1227448473">
          <w:marLeft w:val="0"/>
          <w:marRight w:val="0"/>
          <w:marTop w:val="0"/>
          <w:marBottom w:val="0"/>
          <w:divBdr>
            <w:top w:val="none" w:sz="0" w:space="0" w:color="auto"/>
            <w:left w:val="none" w:sz="0" w:space="0" w:color="auto"/>
            <w:bottom w:val="none" w:sz="0" w:space="0" w:color="auto"/>
            <w:right w:val="none" w:sz="0" w:space="0" w:color="auto"/>
          </w:divBdr>
        </w:div>
        <w:div w:id="1603686432">
          <w:marLeft w:val="0"/>
          <w:marRight w:val="0"/>
          <w:marTop w:val="0"/>
          <w:marBottom w:val="0"/>
          <w:divBdr>
            <w:top w:val="none" w:sz="0" w:space="0" w:color="auto"/>
            <w:left w:val="none" w:sz="0" w:space="0" w:color="auto"/>
            <w:bottom w:val="none" w:sz="0" w:space="0" w:color="auto"/>
            <w:right w:val="none" w:sz="0" w:space="0" w:color="auto"/>
          </w:divBdr>
        </w:div>
      </w:divsChild>
    </w:div>
    <w:div w:id="1943996650">
      <w:bodyDiv w:val="1"/>
      <w:marLeft w:val="0"/>
      <w:marRight w:val="0"/>
      <w:marTop w:val="0"/>
      <w:marBottom w:val="0"/>
      <w:divBdr>
        <w:top w:val="none" w:sz="0" w:space="0" w:color="auto"/>
        <w:left w:val="none" w:sz="0" w:space="0" w:color="auto"/>
        <w:bottom w:val="none" w:sz="0" w:space="0" w:color="auto"/>
        <w:right w:val="none" w:sz="0" w:space="0" w:color="auto"/>
      </w:divBdr>
    </w:div>
    <w:div w:id="2009865278">
      <w:bodyDiv w:val="1"/>
      <w:marLeft w:val="0"/>
      <w:marRight w:val="0"/>
      <w:marTop w:val="0"/>
      <w:marBottom w:val="0"/>
      <w:divBdr>
        <w:top w:val="none" w:sz="0" w:space="0" w:color="auto"/>
        <w:left w:val="none" w:sz="0" w:space="0" w:color="auto"/>
        <w:bottom w:val="none" w:sz="0" w:space="0" w:color="auto"/>
        <w:right w:val="none" w:sz="0" w:space="0" w:color="auto"/>
      </w:divBdr>
    </w:div>
    <w:div w:id="2098941314">
      <w:bodyDiv w:val="1"/>
      <w:marLeft w:val="0"/>
      <w:marRight w:val="0"/>
      <w:marTop w:val="0"/>
      <w:marBottom w:val="0"/>
      <w:divBdr>
        <w:top w:val="none" w:sz="0" w:space="0" w:color="auto"/>
        <w:left w:val="none" w:sz="0" w:space="0" w:color="auto"/>
        <w:bottom w:val="none" w:sz="0" w:space="0" w:color="auto"/>
        <w:right w:val="none" w:sz="0" w:space="0" w:color="auto"/>
      </w:divBdr>
    </w:div>
    <w:div w:id="214088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s://www.nidirect.gov.uk/articles/becoming-parent-if-you-have-disability" TargetMode="External"/><Relationship Id="rId39" Type="http://schemas.openxmlformats.org/officeDocument/2006/relationships/fontTable" Target="fontTable.xml"/><Relationship Id="rId21" Type="http://schemas.openxmlformats.org/officeDocument/2006/relationships/hyperlink" Target="https://www.ifpa.ie" TargetMode="External"/><Relationship Id="rId34" Type="http://schemas.openxmlformats.org/officeDocument/2006/relationships/hyperlink" Target="https://www.hse.ie/eng/about/who/qid/other-quality-improvement-programmes/consent/guidehealhsocialcareprof.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7486/DRI.ws85q6171" TargetMode="External"/><Relationship Id="rId20" Type="http://schemas.openxmlformats.org/officeDocument/2006/relationships/hyperlink" Target="https://wellwomancentre.ie" TargetMode="External"/><Relationship Id="rId29" Type="http://schemas.openxmlformats.org/officeDocument/2006/relationships/hyperlink" Target="https://lmcsupport.ie"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orturl.at/ioxU8" TargetMode="External"/><Relationship Id="rId32" Type="http://schemas.openxmlformats.org/officeDocument/2006/relationships/hyperlink" Target="https://patient.info/doctor/general-learning-disability"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niversityofgalway.ie/centre-disability-law-policy/research/projects/current/real" TargetMode="External"/><Relationship Id="rId23" Type="http://schemas.openxmlformats.org/officeDocument/2006/relationships/hyperlink" Target="http://www.fedvol.ie/_fileupload/Inclusive%20Research%20Network/IRN%20Doctors%20and%20Us%20Report%20Final.pdf" TargetMode="External"/><Relationship Id="rId28" Type="http://schemas.openxmlformats.org/officeDocument/2006/relationships/hyperlink" Target="https://feileacain.ie" TargetMode="External"/><Relationship Id="rId36" Type="http://schemas.openxmlformats.org/officeDocument/2006/relationships/hyperlink" Target="https://breastcancernow.org/sites/default/files/files/bcc228_fertility_toolkit_hcp_2017.pdf"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enhancetheu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rh.ie/about-nrh/nrh-statement-purpose/departments/sexual-wellbeing-service/" TargetMode="External"/><Relationship Id="rId27" Type="http://schemas.openxmlformats.org/officeDocument/2006/relationships/hyperlink" Target="http://aimsireland.ie/" TargetMode="External"/><Relationship Id="rId30" Type="http://schemas.openxmlformats.org/officeDocument/2006/relationships/hyperlink" Target="https://www.citizensinformation.ie/en/birth_family_relationships/before_your_baby_is_born/fertility_treatments_and_dahr.html" TargetMode="External"/><Relationship Id="rId35" Type="http://schemas.openxmlformats.org/officeDocument/2006/relationships/hyperlink" Target="https://www.medicalprotection.org/docs/default-source/pdfs/Booklet-PDFs/ireland-booklets/consent-to-medical-treatment-in-ireland---an-mps-guide-for-clinicians.pdf?sfvrsn=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nisig.com" TargetMode="External"/><Relationship Id="rId33" Type="http://schemas.openxmlformats.org/officeDocument/2006/relationships/hyperlink" Target="https://www.ul.ie/engage/sites/default/files/2017,%20No%2013%20Information%20booklet%20on%20Donor%20Assisted%20Human%20Reproduction%20DAHR%20and%20the%20Law%20in%20Ireland.pdf" TargetMode="External"/><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6C528CCC185C4DA18E7171E750AB48" ma:contentTypeVersion="8" ma:contentTypeDescription="Create a new document." ma:contentTypeScope="" ma:versionID="c462b2071909ce42c09fc31a08f09533">
  <xsd:schema xmlns:xsd="http://www.w3.org/2001/XMLSchema" xmlns:xs="http://www.w3.org/2001/XMLSchema" xmlns:p="http://schemas.microsoft.com/office/2006/metadata/properties" xmlns:ns2="1c27c776-cd9b-4386-ad96-c2e31eabc405" xmlns:ns3="4f1ee5e7-ee55-4682-8adb-eb180c279f56" targetNamespace="http://schemas.microsoft.com/office/2006/metadata/properties" ma:root="true" ma:fieldsID="7db0ff47f4ea8b0faaf7ae275d695615" ns2:_="" ns3:_="">
    <xsd:import namespace="1c27c776-cd9b-4386-ad96-c2e31eabc405"/>
    <xsd:import namespace="4f1ee5e7-ee55-4682-8adb-eb180c279f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7c776-cd9b-4386-ad96-c2e31eabc4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ee5e7-ee55-4682-8adb-eb180c279f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ac541bb-38c5-4c65-bf36-31cdbe75bbbf}" ma:internalName="TaxCatchAll" ma:showField="CatchAllData" ma:web="4f1ee5e7-ee55-4682-8adb-eb180c279f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7c776-cd9b-4386-ad96-c2e31eabc405">
      <Terms xmlns="http://schemas.microsoft.com/office/infopath/2007/PartnerControls"/>
    </lcf76f155ced4ddcb4097134ff3c332f>
    <TaxCatchAll xmlns="4f1ee5e7-ee55-4682-8adb-eb180c279f56" xsi:nil="true"/>
  </documentManagement>
</p:properties>
</file>

<file path=customXml/itemProps1.xml><?xml version="1.0" encoding="utf-8"?>
<ds:datastoreItem xmlns:ds="http://schemas.openxmlformats.org/officeDocument/2006/customXml" ds:itemID="{607E8BBA-3701-1B4C-8063-2BB7F75D765C}">
  <ds:schemaRefs>
    <ds:schemaRef ds:uri="http://schemas.openxmlformats.org/officeDocument/2006/bibliography"/>
  </ds:schemaRefs>
</ds:datastoreItem>
</file>

<file path=customXml/itemProps2.xml><?xml version="1.0" encoding="utf-8"?>
<ds:datastoreItem xmlns:ds="http://schemas.openxmlformats.org/officeDocument/2006/customXml" ds:itemID="{38702AFC-7B35-4B4A-A35A-B5ECCD2F1EFB}">
  <ds:schemaRefs>
    <ds:schemaRef ds:uri="http://schemas.microsoft.com/sharepoint/v3/contenttype/forms"/>
  </ds:schemaRefs>
</ds:datastoreItem>
</file>

<file path=customXml/itemProps3.xml><?xml version="1.0" encoding="utf-8"?>
<ds:datastoreItem xmlns:ds="http://schemas.openxmlformats.org/officeDocument/2006/customXml" ds:itemID="{BD8AA9F5-CBC4-4D55-B666-BEEB4DA33554}"/>
</file>

<file path=customXml/itemProps4.xml><?xml version="1.0" encoding="utf-8"?>
<ds:datastoreItem xmlns:ds="http://schemas.openxmlformats.org/officeDocument/2006/customXml" ds:itemID="{6FB4B39E-6F3C-4399-BE23-BEE145E35D76}">
  <ds:schemaRefs>
    <ds:schemaRef ds:uri="http://schemas.microsoft.com/office/2006/metadata/properties"/>
    <ds:schemaRef ds:uri="http://schemas.microsoft.com/office/infopath/2007/PartnerControls"/>
    <ds:schemaRef ds:uri="c759ece7-115b-4d09-a992-0736880850b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8700</Words>
  <Characters>49590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Sperrin, Áine</dc:creator>
  <cp:keywords/>
  <dc:description/>
  <cp:lastModifiedBy>Emma Q Burns</cp:lastModifiedBy>
  <cp:revision>3</cp:revision>
  <cp:lastPrinted>2023-01-24T14:25:00Z</cp:lastPrinted>
  <dcterms:created xsi:type="dcterms:W3CDTF">2023-01-24T14:25:00Z</dcterms:created>
  <dcterms:modified xsi:type="dcterms:W3CDTF">2023-01-24T14:26:00Z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0x010100536C528CCC185C4DA18E7171E750AB48</vt:lpwstr>
  </property>
</Properties>
</file>