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C97C" w14:textId="77777777" w:rsidR="00931659" w:rsidRDefault="00931659">
      <w:pPr>
        <w:pStyle w:val="BodyText"/>
        <w:spacing w:before="9"/>
        <w:rPr>
          <w:rFonts w:ascii="Times New Roman"/>
        </w:rPr>
      </w:pPr>
    </w:p>
    <w:p w14:paraId="30C6C97D" w14:textId="77777777" w:rsidR="00931659" w:rsidRDefault="00A76252">
      <w:pPr>
        <w:spacing w:before="56"/>
        <w:ind w:left="1913" w:right="2289"/>
        <w:jc w:val="center"/>
        <w:rPr>
          <w:b/>
        </w:rPr>
      </w:pPr>
      <w:proofErr w:type="spellStart"/>
      <w:r>
        <w:rPr>
          <w:b/>
          <w:color w:val="232323"/>
          <w:u w:val="single" w:color="232323"/>
        </w:rPr>
        <w:t>Polasaí</w:t>
      </w:r>
      <w:proofErr w:type="spellEnd"/>
      <w:r>
        <w:rPr>
          <w:b/>
          <w:color w:val="232323"/>
          <w:u w:val="single" w:color="232323"/>
        </w:rPr>
        <w:t xml:space="preserve"> </w:t>
      </w:r>
      <w:proofErr w:type="spellStart"/>
      <w:r>
        <w:rPr>
          <w:b/>
          <w:color w:val="232323"/>
          <w:u w:val="single" w:color="232323"/>
        </w:rPr>
        <w:t>agus</w:t>
      </w:r>
      <w:proofErr w:type="spellEnd"/>
      <w:r>
        <w:rPr>
          <w:b/>
          <w:color w:val="232323"/>
          <w:u w:val="single" w:color="232323"/>
        </w:rPr>
        <w:t xml:space="preserve"> </w:t>
      </w:r>
      <w:proofErr w:type="spellStart"/>
      <w:r>
        <w:rPr>
          <w:b/>
          <w:color w:val="232323"/>
          <w:u w:val="single" w:color="232323"/>
        </w:rPr>
        <w:t>Nósanna</w:t>
      </w:r>
      <w:proofErr w:type="spellEnd"/>
      <w:r>
        <w:rPr>
          <w:b/>
          <w:color w:val="232323"/>
          <w:u w:val="single" w:color="232323"/>
        </w:rPr>
        <w:t xml:space="preserve"> </w:t>
      </w:r>
      <w:proofErr w:type="spellStart"/>
      <w:r>
        <w:rPr>
          <w:b/>
          <w:color w:val="232323"/>
          <w:u w:val="single" w:color="232323"/>
        </w:rPr>
        <w:t>Imeachta</w:t>
      </w:r>
      <w:proofErr w:type="spellEnd"/>
      <w:r>
        <w:rPr>
          <w:b/>
          <w:color w:val="232323"/>
          <w:u w:val="single" w:color="232323"/>
        </w:rPr>
        <w:t>/Policies and Procedures</w:t>
      </w:r>
    </w:p>
    <w:p w14:paraId="30C6C97F" w14:textId="77777777" w:rsidR="00931659" w:rsidRDefault="00931659">
      <w:pPr>
        <w:pStyle w:val="BodyText"/>
        <w:spacing w:before="1"/>
        <w:rPr>
          <w:b/>
          <w:sz w:val="24"/>
        </w:rPr>
      </w:pPr>
    </w:p>
    <w:tbl>
      <w:tblPr>
        <w:tblW w:w="964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8175"/>
      </w:tblGrid>
      <w:tr w:rsidR="00931659" w14:paraId="30C6C982" w14:textId="77777777" w:rsidTr="009932E3">
        <w:trPr>
          <w:trHeight w:val="282"/>
        </w:trPr>
        <w:tc>
          <w:tcPr>
            <w:tcW w:w="1471" w:type="dxa"/>
            <w:shd w:val="clear" w:color="auto" w:fill="A80050"/>
          </w:tcPr>
          <w:p w14:paraId="30C6C980" w14:textId="77777777" w:rsidR="00931659" w:rsidRDefault="00A76252">
            <w:pPr>
              <w:pStyle w:val="TableParagraph"/>
              <w:spacing w:line="263" w:lineRule="exact"/>
              <w:rPr>
                <w:b/>
              </w:rPr>
            </w:pPr>
            <w:r>
              <w:rPr>
                <w:b/>
                <w:color w:val="FFFFFF"/>
              </w:rPr>
              <w:t>Code</w:t>
            </w:r>
          </w:p>
        </w:tc>
        <w:tc>
          <w:tcPr>
            <w:tcW w:w="8175" w:type="dxa"/>
          </w:tcPr>
          <w:p w14:paraId="30C6C981" w14:textId="2F9E1714" w:rsidR="00931659" w:rsidRDefault="00A76252">
            <w:pPr>
              <w:pStyle w:val="TableParagraph"/>
              <w:spacing w:line="263" w:lineRule="exact"/>
              <w:ind w:left="108"/>
            </w:pPr>
            <w:bookmarkStart w:id="0" w:name="QA118"/>
            <w:bookmarkEnd w:id="0"/>
            <w:r>
              <w:t>QA</w:t>
            </w:r>
            <w:r w:rsidR="00FD5C9A">
              <w:t>214</w:t>
            </w:r>
          </w:p>
        </w:tc>
      </w:tr>
      <w:tr w:rsidR="00931659" w14:paraId="30C6C985" w14:textId="77777777" w:rsidTr="009932E3">
        <w:trPr>
          <w:trHeight w:val="268"/>
        </w:trPr>
        <w:tc>
          <w:tcPr>
            <w:tcW w:w="1471" w:type="dxa"/>
            <w:shd w:val="clear" w:color="auto" w:fill="A80050"/>
          </w:tcPr>
          <w:p w14:paraId="30C6C983" w14:textId="77777777" w:rsidR="00931659" w:rsidRDefault="00A76252">
            <w:pPr>
              <w:pStyle w:val="TableParagraph"/>
              <w:spacing w:line="248" w:lineRule="exact"/>
              <w:rPr>
                <w:b/>
              </w:rPr>
            </w:pPr>
            <w:r>
              <w:rPr>
                <w:b/>
                <w:color w:val="FFFFFF"/>
              </w:rPr>
              <w:t>Title</w:t>
            </w:r>
          </w:p>
        </w:tc>
        <w:tc>
          <w:tcPr>
            <w:tcW w:w="8175" w:type="dxa"/>
          </w:tcPr>
          <w:p w14:paraId="30C6C984" w14:textId="6B1BA86D" w:rsidR="00931659" w:rsidRDefault="00846C1C">
            <w:pPr>
              <w:pStyle w:val="TableParagraph"/>
              <w:spacing w:line="248" w:lineRule="exact"/>
              <w:ind w:left="108"/>
            </w:pPr>
            <w:r>
              <w:t>P</w:t>
            </w:r>
            <w:r w:rsidR="008E3B21">
              <w:t>aid</w:t>
            </w:r>
            <w:r w:rsidR="009720CD">
              <w:t xml:space="preserve"> </w:t>
            </w:r>
            <w:r w:rsidR="00282D0E">
              <w:t xml:space="preserve">family </w:t>
            </w:r>
            <w:r w:rsidR="009720CD">
              <w:t>leave</w:t>
            </w:r>
            <w:r w:rsidR="006852A1">
              <w:t xml:space="preserve">: </w:t>
            </w:r>
            <w:r>
              <w:t>doctoral students</w:t>
            </w:r>
          </w:p>
        </w:tc>
      </w:tr>
      <w:tr w:rsidR="00931659" w14:paraId="30C6C988" w14:textId="77777777" w:rsidTr="009932E3">
        <w:trPr>
          <w:trHeight w:val="268"/>
        </w:trPr>
        <w:tc>
          <w:tcPr>
            <w:tcW w:w="1471" w:type="dxa"/>
            <w:shd w:val="clear" w:color="auto" w:fill="A80050"/>
          </w:tcPr>
          <w:p w14:paraId="30C6C986" w14:textId="77777777" w:rsidR="00931659" w:rsidRDefault="00A76252">
            <w:pPr>
              <w:pStyle w:val="TableParagraph"/>
              <w:spacing w:line="248" w:lineRule="exact"/>
              <w:rPr>
                <w:b/>
              </w:rPr>
            </w:pPr>
            <w:r>
              <w:rPr>
                <w:b/>
                <w:color w:val="FFFFFF"/>
              </w:rPr>
              <w:t>Policy Owner</w:t>
            </w:r>
          </w:p>
        </w:tc>
        <w:tc>
          <w:tcPr>
            <w:tcW w:w="8175" w:type="dxa"/>
          </w:tcPr>
          <w:p w14:paraId="30C6C987" w14:textId="0002EE37" w:rsidR="00931659" w:rsidRDefault="00843BEE">
            <w:pPr>
              <w:pStyle w:val="TableParagraph"/>
              <w:spacing w:line="248" w:lineRule="exact"/>
              <w:ind w:left="108"/>
            </w:pPr>
            <w:r>
              <w:t>Dean of Graduate Studies</w:t>
            </w:r>
          </w:p>
        </w:tc>
      </w:tr>
      <w:tr w:rsidR="00931659" w14:paraId="30C6C98B" w14:textId="77777777" w:rsidTr="009932E3">
        <w:trPr>
          <w:trHeight w:val="290"/>
        </w:trPr>
        <w:tc>
          <w:tcPr>
            <w:tcW w:w="1471" w:type="dxa"/>
            <w:shd w:val="clear" w:color="auto" w:fill="A80050"/>
          </w:tcPr>
          <w:p w14:paraId="30C6C989" w14:textId="77777777" w:rsidR="00931659" w:rsidRDefault="00A76252">
            <w:pPr>
              <w:pStyle w:val="TableParagraph"/>
              <w:rPr>
                <w:b/>
              </w:rPr>
            </w:pPr>
            <w:r>
              <w:rPr>
                <w:b/>
                <w:color w:val="FFFFFF"/>
              </w:rPr>
              <w:t>Date</w:t>
            </w:r>
          </w:p>
        </w:tc>
        <w:tc>
          <w:tcPr>
            <w:tcW w:w="8175" w:type="dxa"/>
          </w:tcPr>
          <w:p w14:paraId="30C6C98A" w14:textId="6F69F41D" w:rsidR="00931659" w:rsidRDefault="009E3E5B">
            <w:pPr>
              <w:pStyle w:val="TableParagraph"/>
              <w:ind w:left="108"/>
            </w:pPr>
            <w:r>
              <w:t>17</w:t>
            </w:r>
            <w:r w:rsidRPr="009E3E5B">
              <w:rPr>
                <w:vertAlign w:val="superscript"/>
              </w:rPr>
              <w:t>th</w:t>
            </w:r>
            <w:r>
              <w:t xml:space="preserve"> September 2024</w:t>
            </w:r>
          </w:p>
        </w:tc>
      </w:tr>
      <w:tr w:rsidR="00931659" w14:paraId="30C6C98E" w14:textId="77777777" w:rsidTr="009932E3">
        <w:trPr>
          <w:trHeight w:val="289"/>
        </w:trPr>
        <w:tc>
          <w:tcPr>
            <w:tcW w:w="1471" w:type="dxa"/>
            <w:shd w:val="clear" w:color="auto" w:fill="A80050"/>
          </w:tcPr>
          <w:p w14:paraId="30C6C98C" w14:textId="77777777" w:rsidR="00931659" w:rsidRDefault="00A76252">
            <w:pPr>
              <w:pStyle w:val="TableParagraph"/>
              <w:rPr>
                <w:b/>
              </w:rPr>
            </w:pPr>
            <w:r>
              <w:rPr>
                <w:b/>
                <w:color w:val="FFFFFF"/>
              </w:rPr>
              <w:t>Approved By</w:t>
            </w:r>
          </w:p>
        </w:tc>
        <w:tc>
          <w:tcPr>
            <w:tcW w:w="8175" w:type="dxa"/>
          </w:tcPr>
          <w:p w14:paraId="30C6C98D" w14:textId="41602AC8" w:rsidR="00931659" w:rsidRDefault="009E3E5B">
            <w:pPr>
              <w:pStyle w:val="TableParagraph"/>
              <w:ind w:left="108"/>
            </w:pPr>
            <w:r>
              <w:t>University Mana</w:t>
            </w:r>
            <w:r w:rsidR="00BE61C4">
              <w:t>gement Team</w:t>
            </w:r>
          </w:p>
        </w:tc>
      </w:tr>
    </w:tbl>
    <w:p w14:paraId="30C6C990" w14:textId="77777777" w:rsidR="00931659" w:rsidRDefault="00931659">
      <w:pPr>
        <w:pStyle w:val="BodyText"/>
        <w:rPr>
          <w:b/>
          <w:sz w:val="17"/>
        </w:rPr>
      </w:pPr>
    </w:p>
    <w:p w14:paraId="30C6C991" w14:textId="77777777" w:rsidR="00931659" w:rsidRDefault="00A76252">
      <w:pPr>
        <w:tabs>
          <w:tab w:val="left" w:pos="839"/>
        </w:tabs>
        <w:spacing w:before="56"/>
        <w:ind w:left="120"/>
        <w:rPr>
          <w:b/>
        </w:rPr>
      </w:pPr>
      <w:r>
        <w:rPr>
          <w:b/>
        </w:rPr>
        <w:t>1.0</w:t>
      </w:r>
      <w:r>
        <w:rPr>
          <w:b/>
        </w:rPr>
        <w:tab/>
        <w:t>Purpose</w:t>
      </w:r>
    </w:p>
    <w:p w14:paraId="30C6C992" w14:textId="77777777" w:rsidR="00931659" w:rsidRDefault="00931659">
      <w:pPr>
        <w:pStyle w:val="BodyText"/>
        <w:spacing w:before="3"/>
        <w:rPr>
          <w:b/>
          <w:sz w:val="21"/>
        </w:rPr>
      </w:pPr>
    </w:p>
    <w:p w14:paraId="3B5952DD" w14:textId="565E751A" w:rsidR="003C4353" w:rsidRDefault="00FF45ED" w:rsidP="00FF45ED">
      <w:pPr>
        <w:pStyle w:val="BodyText"/>
        <w:spacing w:line="259" w:lineRule="auto"/>
        <w:ind w:left="120" w:right="119"/>
      </w:pPr>
      <w:r w:rsidRPr="00FD78DC">
        <w:t xml:space="preserve">The University is committed to </w:t>
      </w:r>
      <w:r w:rsidR="0070640B">
        <w:t>supporting</w:t>
      </w:r>
      <w:r w:rsidRPr="00FD78DC">
        <w:t xml:space="preserve"> </w:t>
      </w:r>
      <w:r w:rsidR="0098198A">
        <w:t xml:space="preserve">eligible doctoral </w:t>
      </w:r>
      <w:r w:rsidRPr="00FD78DC">
        <w:t xml:space="preserve">students to ensure that they are not disadvantaged in their studies due to pregnancy or adoption of a child. </w:t>
      </w:r>
    </w:p>
    <w:p w14:paraId="54BA752A" w14:textId="276D4AC9" w:rsidR="00AC226A" w:rsidRDefault="00AA7A7B" w:rsidP="00FF45ED">
      <w:pPr>
        <w:pStyle w:val="BodyText"/>
        <w:spacing w:line="259" w:lineRule="auto"/>
        <w:ind w:left="120" w:right="119"/>
      </w:pPr>
      <w:r>
        <w:t>S</w:t>
      </w:r>
      <w:r w:rsidR="00B80E80">
        <w:t xml:space="preserve">tudents are supported through </w:t>
      </w:r>
    </w:p>
    <w:p w14:paraId="6FAFC533" w14:textId="0A64B683" w:rsidR="00510F50" w:rsidRDefault="00AC226A" w:rsidP="00911CB8">
      <w:pPr>
        <w:pStyle w:val="BodyText"/>
        <w:numPr>
          <w:ilvl w:val="0"/>
          <w:numId w:val="5"/>
        </w:numPr>
        <w:spacing w:line="259" w:lineRule="auto"/>
        <w:ind w:right="119"/>
      </w:pPr>
      <w:r>
        <w:t>QA603</w:t>
      </w:r>
      <w:r w:rsidR="00B80E80">
        <w:t xml:space="preserve"> </w:t>
      </w:r>
      <w:hyperlink r:id="rId7" w:history="1">
        <w:r w:rsidR="00B80E80" w:rsidRPr="00AC226A">
          <w:rPr>
            <w:rStyle w:val="Hyperlink"/>
          </w:rPr>
          <w:t>Policy on Supports for Students Experiencing Pregnancy, Maternity and Paternity</w:t>
        </w:r>
      </w:hyperlink>
    </w:p>
    <w:p w14:paraId="418F0729" w14:textId="2FB67725" w:rsidR="00AC226A" w:rsidRDefault="00AC226A" w:rsidP="00911CB8">
      <w:pPr>
        <w:pStyle w:val="BodyText"/>
        <w:numPr>
          <w:ilvl w:val="0"/>
          <w:numId w:val="5"/>
        </w:numPr>
        <w:spacing w:line="259" w:lineRule="auto"/>
        <w:ind w:right="119"/>
      </w:pPr>
      <w:r>
        <w:t xml:space="preserve">QA245 </w:t>
      </w:r>
      <w:hyperlink r:id="rId8" w:history="1">
        <w:r w:rsidR="00AA7A7B" w:rsidRPr="007A7FBF">
          <w:rPr>
            <w:rStyle w:val="Hyperlink"/>
          </w:rPr>
          <w:t xml:space="preserve">University Guidelines for Research Degree </w:t>
        </w:r>
        <w:proofErr w:type="spellStart"/>
        <w:r w:rsidR="00AA7A7B" w:rsidRPr="007A7FBF">
          <w:rPr>
            <w:rStyle w:val="Hyperlink"/>
          </w:rPr>
          <w:t>Programmes</w:t>
        </w:r>
        <w:proofErr w:type="spellEnd"/>
      </w:hyperlink>
    </w:p>
    <w:p w14:paraId="1FB4888A" w14:textId="77777777" w:rsidR="007A7FBF" w:rsidRDefault="007A7FBF" w:rsidP="00CC4592">
      <w:pPr>
        <w:pStyle w:val="BodyText"/>
        <w:spacing w:line="259" w:lineRule="auto"/>
        <w:ind w:left="120" w:right="119"/>
      </w:pPr>
    </w:p>
    <w:p w14:paraId="53EE0FBD" w14:textId="62E78B66" w:rsidR="00FD78DC" w:rsidRDefault="00CC4592" w:rsidP="00CC4592">
      <w:pPr>
        <w:pStyle w:val="BodyText"/>
        <w:spacing w:line="259" w:lineRule="auto"/>
        <w:ind w:left="120" w:right="119"/>
      </w:pPr>
      <w:r>
        <w:t xml:space="preserve">This policy aims to inform </w:t>
      </w:r>
      <w:r w:rsidR="007A7FBF">
        <w:t xml:space="preserve">eligible </w:t>
      </w:r>
      <w:r w:rsidR="007143E8">
        <w:t xml:space="preserve">doctoral </w:t>
      </w:r>
      <w:r>
        <w:t>students of their paid family leave rights, and to ensure that those rights are understood. It details</w:t>
      </w:r>
      <w:r w:rsidR="003C4353">
        <w:t xml:space="preserve"> the</w:t>
      </w:r>
      <w:r w:rsidR="00A76252">
        <w:t xml:space="preserve"> benefits </w:t>
      </w:r>
      <w:r>
        <w:t xml:space="preserve">provided </w:t>
      </w:r>
      <w:r w:rsidR="003C4353">
        <w:t xml:space="preserve">to eligible </w:t>
      </w:r>
      <w:r w:rsidR="007143E8">
        <w:t xml:space="preserve">doctoral </w:t>
      </w:r>
      <w:r>
        <w:t xml:space="preserve">students </w:t>
      </w:r>
      <w:r w:rsidR="00A76252">
        <w:t xml:space="preserve">which comply with the spirit of the law on </w:t>
      </w:r>
      <w:r w:rsidR="00282D0E">
        <w:t>family</w:t>
      </w:r>
      <w:r w:rsidR="007C0CFA">
        <w:t xml:space="preserve"> leave</w:t>
      </w:r>
      <w:r w:rsidR="00A76252">
        <w:t xml:space="preserve"> rights and are in excess of these statutory requirements. </w:t>
      </w:r>
    </w:p>
    <w:p w14:paraId="30C6C994" w14:textId="77777777" w:rsidR="00931659" w:rsidRDefault="00A76252">
      <w:pPr>
        <w:pStyle w:val="Heading1"/>
        <w:tabs>
          <w:tab w:val="left" w:pos="839"/>
        </w:tabs>
        <w:spacing w:before="160"/>
      </w:pPr>
      <w:r>
        <w:t>2.0</w:t>
      </w:r>
      <w:r>
        <w:tab/>
        <w:t>Description</w:t>
      </w:r>
    </w:p>
    <w:p w14:paraId="30C6C995" w14:textId="77777777" w:rsidR="00931659" w:rsidRDefault="00931659">
      <w:pPr>
        <w:pStyle w:val="BodyText"/>
        <w:spacing w:before="5"/>
        <w:rPr>
          <w:b/>
          <w:sz w:val="21"/>
        </w:rPr>
      </w:pPr>
    </w:p>
    <w:p w14:paraId="30C6C996" w14:textId="0B9EBC19" w:rsidR="00931659" w:rsidRDefault="00A76252">
      <w:pPr>
        <w:pStyle w:val="BodyText"/>
        <w:spacing w:line="256" w:lineRule="auto"/>
        <w:ind w:left="120" w:right="689"/>
      </w:pPr>
      <w:r>
        <w:t>This policy applies</w:t>
      </w:r>
      <w:r w:rsidR="00554B02">
        <w:t xml:space="preserve">, </w:t>
      </w:r>
      <w:proofErr w:type="gramStart"/>
      <w:r w:rsidR="00554B02">
        <w:t xml:space="preserve">from </w:t>
      </w:r>
      <w:r w:rsidR="00C61C19">
        <w:t>17</w:t>
      </w:r>
      <w:r w:rsidR="00C61C19" w:rsidRPr="00C61C19">
        <w:rPr>
          <w:vertAlign w:val="superscript"/>
        </w:rPr>
        <w:t>th</w:t>
      </w:r>
      <w:r w:rsidR="00C61C19">
        <w:t xml:space="preserve"> September</w:t>
      </w:r>
      <w:r w:rsidR="00554B02">
        <w:t xml:space="preserve"> 2024,</w:t>
      </w:r>
      <w:proofErr w:type="gramEnd"/>
      <w:r>
        <w:t xml:space="preserve"> to </w:t>
      </w:r>
      <w:r w:rsidR="005C4C56">
        <w:t xml:space="preserve">full-time registered </w:t>
      </w:r>
      <w:r w:rsidR="00C3408C">
        <w:t>doctoral students</w:t>
      </w:r>
      <w:r w:rsidR="005C4C56">
        <w:t xml:space="preserve"> in receipt of </w:t>
      </w:r>
      <w:r w:rsidR="00657B72">
        <w:t>a stipend from an eligible funding source</w:t>
      </w:r>
      <w:r>
        <w:t xml:space="preserve">, regardless of their length of service and entitlement to </w:t>
      </w:r>
      <w:r w:rsidR="0086728C">
        <w:t xml:space="preserve">relevant </w:t>
      </w:r>
      <w:r w:rsidR="005010A6">
        <w:t>social welfare</w:t>
      </w:r>
      <w:r>
        <w:t xml:space="preserve"> benefits</w:t>
      </w:r>
      <w:r w:rsidR="005C4C56">
        <w:t>,</w:t>
      </w:r>
      <w:r>
        <w:t xml:space="preserve"> and is supported by an Operating Procedure which forms part of the approved policy.</w:t>
      </w:r>
      <w:r w:rsidR="00C91C31">
        <w:t xml:space="preserve"> </w:t>
      </w:r>
    </w:p>
    <w:p w14:paraId="30C6C997" w14:textId="7A4C65F5" w:rsidR="00931659" w:rsidRDefault="00A76252">
      <w:pPr>
        <w:pStyle w:val="Heading1"/>
        <w:tabs>
          <w:tab w:val="left" w:pos="839"/>
        </w:tabs>
        <w:spacing w:before="164"/>
      </w:pPr>
      <w:r>
        <w:t>3.0</w:t>
      </w:r>
      <w:r>
        <w:tab/>
      </w:r>
      <w:r w:rsidR="00B86980">
        <w:t xml:space="preserve">Paid </w:t>
      </w:r>
      <w:r w:rsidR="00BB1599">
        <w:t xml:space="preserve">Family </w:t>
      </w:r>
      <w:r>
        <w:t>Leave</w:t>
      </w:r>
      <w:r>
        <w:rPr>
          <w:spacing w:val="-2"/>
        </w:rPr>
        <w:t xml:space="preserve"> </w:t>
      </w:r>
      <w:r>
        <w:t>Entitlements</w:t>
      </w:r>
    </w:p>
    <w:p w14:paraId="30C6C998" w14:textId="77777777" w:rsidR="00931659" w:rsidRDefault="00931659">
      <w:pPr>
        <w:pStyle w:val="BodyText"/>
        <w:spacing w:before="6"/>
        <w:rPr>
          <w:b/>
          <w:sz w:val="21"/>
        </w:rPr>
      </w:pPr>
    </w:p>
    <w:p w14:paraId="1447E557" w14:textId="5FF7DD32" w:rsidR="00F417F0" w:rsidRDefault="0023160F" w:rsidP="0045136F">
      <w:pPr>
        <w:pStyle w:val="BodyText"/>
        <w:numPr>
          <w:ilvl w:val="0"/>
          <w:numId w:val="7"/>
        </w:numPr>
        <w:spacing w:line="259" w:lineRule="auto"/>
        <w:ind w:right="372"/>
        <w:jc w:val="both"/>
      </w:pPr>
      <w:r>
        <w:t xml:space="preserve">Where a full-time registered doctoral student is in receipt of a stipend </w:t>
      </w:r>
      <w:r w:rsidR="00CA6CAE">
        <w:t xml:space="preserve">paid through the University </w:t>
      </w:r>
      <w:r>
        <w:t>from a funding source</w:t>
      </w:r>
      <w:r w:rsidR="00F72908">
        <w:t xml:space="preserve"> </w:t>
      </w:r>
      <w:r w:rsidR="00072A53">
        <w:t xml:space="preserve">that contributes </w:t>
      </w:r>
      <w:r w:rsidR="00550B7F">
        <w:t>significantly</w:t>
      </w:r>
      <w:r w:rsidR="001D3892" w:rsidRPr="001D3892">
        <w:t xml:space="preserve"> </w:t>
      </w:r>
      <w:r w:rsidR="001D3892">
        <w:t xml:space="preserve">to the </w:t>
      </w:r>
      <w:r w:rsidR="001D3892" w:rsidRPr="009C780D">
        <w:t xml:space="preserve">costs of the paid </w:t>
      </w:r>
      <w:r w:rsidR="001D3892">
        <w:t>family</w:t>
      </w:r>
      <w:r w:rsidR="001D3892" w:rsidRPr="009C780D">
        <w:t xml:space="preserve"> leave</w:t>
      </w:r>
      <w:r w:rsidR="001D3892">
        <w:t>, in the form of at least an amount equivalent to the scholarship stipend per month of eligible leave</w:t>
      </w:r>
      <w:r>
        <w:t xml:space="preserve">, entitlement to paid </w:t>
      </w:r>
      <w:r w:rsidR="00B83EFB">
        <w:t>family</w:t>
      </w:r>
      <w:r>
        <w:t xml:space="preserve"> leave and an extension to their funded period is determined by the conditions of their </w:t>
      </w:r>
      <w:r w:rsidR="0019361F">
        <w:t xml:space="preserve">visa status and their </w:t>
      </w:r>
      <w:r>
        <w:t xml:space="preserve">funding.  </w:t>
      </w:r>
    </w:p>
    <w:p w14:paraId="2BA6CCFF" w14:textId="77777777" w:rsidR="00596893" w:rsidRDefault="00596893" w:rsidP="0023160F">
      <w:pPr>
        <w:pStyle w:val="BodyText"/>
        <w:spacing w:line="259" w:lineRule="auto"/>
        <w:ind w:left="120" w:right="372"/>
        <w:jc w:val="both"/>
      </w:pPr>
    </w:p>
    <w:p w14:paraId="2D4AEC3F" w14:textId="22270DD9" w:rsidR="00F8170F" w:rsidRDefault="00D714A1" w:rsidP="00DC2A22">
      <w:pPr>
        <w:pStyle w:val="BodyText"/>
        <w:numPr>
          <w:ilvl w:val="1"/>
          <w:numId w:val="7"/>
        </w:numPr>
        <w:spacing w:line="259" w:lineRule="auto"/>
        <w:ind w:right="372"/>
        <w:jc w:val="both"/>
      </w:pPr>
      <w:r>
        <w:t xml:space="preserve">Doctoral students </w:t>
      </w:r>
      <w:r w:rsidR="0023160F">
        <w:t xml:space="preserve">funded by </w:t>
      </w:r>
      <w:r w:rsidR="00F417F0">
        <w:t>Hardiman or College Scholarships</w:t>
      </w:r>
      <w:r w:rsidR="0023160F">
        <w:t xml:space="preserve"> </w:t>
      </w:r>
      <w:r w:rsidR="0003610E">
        <w:t>are</w:t>
      </w:r>
      <w:r w:rsidR="00987856">
        <w:t>, if permitted by their visa status,</w:t>
      </w:r>
      <w:r w:rsidR="0023160F">
        <w:t xml:space="preserve"> </w:t>
      </w:r>
      <w:r w:rsidR="0003610E">
        <w:t>entitled to</w:t>
      </w:r>
      <w:r w:rsidR="00264DEF">
        <w:t xml:space="preserve"> the maximum statutory</w:t>
      </w:r>
      <w:r w:rsidR="00DC2A22">
        <w:t xml:space="preserve"> </w:t>
      </w:r>
      <w:r w:rsidR="008B2137">
        <w:t xml:space="preserve">paid </w:t>
      </w:r>
      <w:r w:rsidR="00481D60">
        <w:t xml:space="preserve">maternity </w:t>
      </w:r>
      <w:r w:rsidR="008B2137">
        <w:t>leave</w:t>
      </w:r>
      <w:r w:rsidR="00DC2A22">
        <w:t xml:space="preserve"> or </w:t>
      </w:r>
      <w:r w:rsidR="00F8170F">
        <w:t>paid adoptive leave</w:t>
      </w:r>
      <w:r w:rsidR="00DC2A22">
        <w:t xml:space="preserve"> periods</w:t>
      </w:r>
      <w:r w:rsidR="0003610E">
        <w:t>.</w:t>
      </w:r>
    </w:p>
    <w:p w14:paraId="59853F20" w14:textId="77777777" w:rsidR="00720465" w:rsidRDefault="00720465" w:rsidP="0023160F">
      <w:pPr>
        <w:pStyle w:val="BodyText"/>
        <w:spacing w:line="259" w:lineRule="auto"/>
        <w:ind w:left="120" w:right="372"/>
        <w:jc w:val="both"/>
      </w:pPr>
    </w:p>
    <w:p w14:paraId="49B0B5C6" w14:textId="4F4AFE1F" w:rsidR="002E4C0F" w:rsidRDefault="00D714A1" w:rsidP="00A07B39">
      <w:pPr>
        <w:pStyle w:val="BodyText"/>
        <w:numPr>
          <w:ilvl w:val="0"/>
          <w:numId w:val="7"/>
        </w:numPr>
        <w:spacing w:line="259" w:lineRule="auto"/>
        <w:ind w:right="372"/>
        <w:jc w:val="both"/>
      </w:pPr>
      <w:r>
        <w:t xml:space="preserve">Doctoral students </w:t>
      </w:r>
      <w:r w:rsidR="00C36308">
        <w:t xml:space="preserve">on Student Visas </w:t>
      </w:r>
      <w:r w:rsidR="00D701F9">
        <w:t xml:space="preserve">(Stamp 2) </w:t>
      </w:r>
      <w:r w:rsidR="00C36308">
        <w:t xml:space="preserve">who become pregnant </w:t>
      </w:r>
      <w:r w:rsidR="00D701F9">
        <w:t xml:space="preserve">or adopt </w:t>
      </w:r>
      <w:r w:rsidR="00C36308">
        <w:t xml:space="preserve">during their studies must seek up-to-date advice from the </w:t>
      </w:r>
      <w:r w:rsidR="000C56A6">
        <w:t xml:space="preserve">Human Resources and International Office to determine whether they </w:t>
      </w:r>
      <w:r w:rsidR="00507EA2">
        <w:t>have an</w:t>
      </w:r>
      <w:r w:rsidR="000C56A6">
        <w:t xml:space="preserve"> </w:t>
      </w:r>
      <w:r w:rsidR="00507EA2">
        <w:t>entitlement to paid family leave under this policy</w:t>
      </w:r>
      <w:r w:rsidR="00C36308">
        <w:t xml:space="preserve">. </w:t>
      </w:r>
    </w:p>
    <w:p w14:paraId="14C63028" w14:textId="0B03BF43" w:rsidR="0023160F" w:rsidRDefault="00D714A1" w:rsidP="0045136F">
      <w:pPr>
        <w:pStyle w:val="BodyText"/>
        <w:numPr>
          <w:ilvl w:val="0"/>
          <w:numId w:val="7"/>
        </w:numPr>
        <w:spacing w:line="259" w:lineRule="auto"/>
        <w:ind w:right="372"/>
        <w:jc w:val="both"/>
      </w:pPr>
      <w:r>
        <w:t xml:space="preserve">Doctoral students </w:t>
      </w:r>
      <w:r w:rsidR="0023160F">
        <w:t xml:space="preserve">do not have to take </w:t>
      </w:r>
      <w:r w:rsidR="0088308E">
        <w:t xml:space="preserve">maternity </w:t>
      </w:r>
      <w:r w:rsidR="0023160F">
        <w:t xml:space="preserve">leave and can opt for a shorter period of leave; however, in line with guidance for staff, students are expected take at least </w:t>
      </w:r>
      <w:r w:rsidR="00D47E00">
        <w:t>4</w:t>
      </w:r>
      <w:r w:rsidR="0023160F">
        <w:t xml:space="preserve"> weeks leave following the birth of the child.</w:t>
      </w:r>
    </w:p>
    <w:p w14:paraId="51F2C653" w14:textId="29CD1235" w:rsidR="00F24825" w:rsidRDefault="006D48F9" w:rsidP="0045136F">
      <w:pPr>
        <w:pStyle w:val="BodyText"/>
        <w:numPr>
          <w:ilvl w:val="0"/>
          <w:numId w:val="7"/>
        </w:numPr>
        <w:spacing w:line="259" w:lineRule="auto"/>
        <w:ind w:right="372"/>
        <w:jc w:val="both"/>
      </w:pPr>
      <w:r>
        <w:t xml:space="preserve">Paid </w:t>
      </w:r>
      <w:r w:rsidR="00720465">
        <w:t xml:space="preserve">maternity </w:t>
      </w:r>
      <w:r>
        <w:t>l</w:t>
      </w:r>
      <w:r w:rsidR="00A76252">
        <w:t>eave</w:t>
      </w:r>
      <w:r w:rsidR="00303266">
        <w:t>, for those entitled to such under points 1 and 2 above,</w:t>
      </w:r>
      <w:r w:rsidR="00A76252">
        <w:t xml:space="preserve"> must commence at least 2 weeks but not more than 16 weeks before the end of the expected week of childbirth.</w:t>
      </w:r>
      <w:r w:rsidR="00720465">
        <w:t xml:space="preserve"> </w:t>
      </w:r>
      <w:r w:rsidR="00D714A1">
        <w:t>Doctoral s</w:t>
      </w:r>
      <w:r w:rsidR="00D714A1" w:rsidRPr="00DF01D5">
        <w:t xml:space="preserve">tudents </w:t>
      </w:r>
      <w:r w:rsidR="00DF01D5" w:rsidRPr="00DF01D5">
        <w:t xml:space="preserve">are entitled to </w:t>
      </w:r>
      <w:r w:rsidR="00DF01D5">
        <w:t xml:space="preserve">the paid </w:t>
      </w:r>
      <w:r w:rsidR="00DF01D5" w:rsidRPr="00DF01D5">
        <w:t>maternity leave if the expected week of childbirth will occur during their funded period</w:t>
      </w:r>
      <w:r w:rsidR="003A6DE0">
        <w:t>.</w:t>
      </w:r>
    </w:p>
    <w:p w14:paraId="5AE2093A" w14:textId="2A69F54B" w:rsidR="00F24825" w:rsidRDefault="00165056" w:rsidP="0045136F">
      <w:pPr>
        <w:pStyle w:val="BodyText"/>
        <w:numPr>
          <w:ilvl w:val="0"/>
          <w:numId w:val="7"/>
        </w:numPr>
        <w:spacing w:line="259" w:lineRule="auto"/>
        <w:ind w:right="372"/>
        <w:jc w:val="both"/>
      </w:pPr>
      <w:r>
        <w:lastRenderedPageBreak/>
        <w:t>Paid a</w:t>
      </w:r>
      <w:r w:rsidR="00720465">
        <w:t>doptive leave is generally taken after the adoption takes place.</w:t>
      </w:r>
      <w:r w:rsidR="00F24825">
        <w:t xml:space="preserve"> </w:t>
      </w:r>
      <w:r w:rsidR="00D714A1">
        <w:t xml:space="preserve">Doctoral students </w:t>
      </w:r>
      <w:r w:rsidR="003B1AEC">
        <w:t>do not have to take adoptive leave and can opt for a shorter period of leave</w:t>
      </w:r>
      <w:r w:rsidR="003A6DE0">
        <w:t>.</w:t>
      </w:r>
      <w:r w:rsidR="003A6DE0" w:rsidRPr="003A6DE0">
        <w:t xml:space="preserve"> </w:t>
      </w:r>
      <w:r w:rsidR="00D714A1">
        <w:t>Doctoral s</w:t>
      </w:r>
      <w:r w:rsidR="00D714A1" w:rsidRPr="00DF01D5">
        <w:t xml:space="preserve">tudents </w:t>
      </w:r>
      <w:r w:rsidR="003A6DE0" w:rsidRPr="00DF01D5">
        <w:t>are entitled to</w:t>
      </w:r>
      <w:r w:rsidR="003A6DE0">
        <w:t xml:space="preserve"> paid adoptive</w:t>
      </w:r>
      <w:r w:rsidR="003A6DE0" w:rsidRPr="00DF01D5">
        <w:t xml:space="preserve"> leave</w:t>
      </w:r>
      <w:r w:rsidR="00303266">
        <w:t xml:space="preserve"> under points 1 and 2 above </w:t>
      </w:r>
      <w:r w:rsidR="003A6DE0" w:rsidRPr="00DF01D5">
        <w:t xml:space="preserve">if the expected week of </w:t>
      </w:r>
      <w:r w:rsidR="003A6DE0">
        <w:t>adoption</w:t>
      </w:r>
      <w:r w:rsidR="003A6DE0" w:rsidRPr="00DF01D5">
        <w:t xml:space="preserve"> occur</w:t>
      </w:r>
      <w:r w:rsidR="00775BBA">
        <w:t>s</w:t>
      </w:r>
      <w:r w:rsidR="003A6DE0" w:rsidRPr="00DF01D5">
        <w:t xml:space="preserve"> during their funded period</w:t>
      </w:r>
      <w:r w:rsidR="003A6DE0">
        <w:t>.</w:t>
      </w:r>
    </w:p>
    <w:p w14:paraId="30C6C999" w14:textId="6F5435F8" w:rsidR="00931659" w:rsidRDefault="00165056" w:rsidP="0045136F">
      <w:pPr>
        <w:pStyle w:val="BodyText"/>
        <w:numPr>
          <w:ilvl w:val="1"/>
          <w:numId w:val="7"/>
        </w:numPr>
        <w:spacing w:line="259" w:lineRule="auto"/>
        <w:ind w:right="372"/>
        <w:jc w:val="both"/>
      </w:pPr>
      <w:r>
        <w:t>Paid a</w:t>
      </w:r>
      <w:r w:rsidR="00F24825" w:rsidRPr="00F24825">
        <w:t>doptive leave gives time off to a parent who is adopting alone or to one parent of an adopting couple</w:t>
      </w:r>
      <w:r>
        <w:t>.</w:t>
      </w:r>
    </w:p>
    <w:p w14:paraId="07AD6864" w14:textId="073498CE" w:rsidR="00BB41A8" w:rsidRDefault="00BB41A8" w:rsidP="0045136F">
      <w:pPr>
        <w:pStyle w:val="BodyText"/>
        <w:numPr>
          <w:ilvl w:val="1"/>
          <w:numId w:val="7"/>
        </w:numPr>
        <w:spacing w:line="259" w:lineRule="auto"/>
        <w:ind w:right="372"/>
        <w:jc w:val="both"/>
      </w:pPr>
      <w:r>
        <w:t>In the unfortunate event of the death of the adopting parent who has availed of the paid leave another adopting parent, where one exists</w:t>
      </w:r>
      <w:r w:rsidR="00570642">
        <w:t xml:space="preserve"> and is </w:t>
      </w:r>
      <w:r w:rsidR="00896899">
        <w:t xml:space="preserve">eligible to avail of paid family leave under </w:t>
      </w:r>
      <w:r w:rsidR="00303266">
        <w:t>points 1</w:t>
      </w:r>
      <w:r w:rsidR="00775BBA">
        <w:t xml:space="preserve">, </w:t>
      </w:r>
      <w:r w:rsidR="00303266">
        <w:t xml:space="preserve">2 </w:t>
      </w:r>
      <w:r w:rsidR="00775BBA">
        <w:t xml:space="preserve">and 5 </w:t>
      </w:r>
      <w:r w:rsidR="00303266">
        <w:t xml:space="preserve">of </w:t>
      </w:r>
      <w:r w:rsidR="00896899">
        <w:t>this policy</w:t>
      </w:r>
      <w:r>
        <w:t xml:space="preserve">, may be entitled to the remainder of the </w:t>
      </w:r>
      <w:r w:rsidR="00896899">
        <w:t xml:space="preserve">paid </w:t>
      </w:r>
      <w:r>
        <w:t>leave.</w:t>
      </w:r>
    </w:p>
    <w:p w14:paraId="36107BB6" w14:textId="3A48B99A" w:rsidR="004753A2" w:rsidRDefault="004753A2" w:rsidP="0045136F">
      <w:pPr>
        <w:pStyle w:val="BodyText"/>
        <w:numPr>
          <w:ilvl w:val="0"/>
          <w:numId w:val="7"/>
        </w:numPr>
        <w:spacing w:line="259" w:lineRule="auto"/>
        <w:ind w:right="372"/>
        <w:jc w:val="both"/>
      </w:pPr>
      <w:r w:rsidRPr="00F07322">
        <w:t xml:space="preserve">The University is required to recover the value of </w:t>
      </w:r>
      <w:r>
        <w:t xml:space="preserve">paid maternity or adoptive leave, above social welfare benefit </w:t>
      </w:r>
      <w:r w:rsidRPr="00B03F4E">
        <w:t xml:space="preserve">paid directly to the </w:t>
      </w:r>
      <w:r w:rsidR="00D65868">
        <w:t xml:space="preserve">doctoral </w:t>
      </w:r>
      <w:r w:rsidRPr="00B03F4E">
        <w:t>student</w:t>
      </w:r>
      <w:r>
        <w:t>,</w:t>
      </w:r>
      <w:r w:rsidRPr="00F07322">
        <w:t xml:space="preserve"> from </w:t>
      </w:r>
      <w:r w:rsidR="00D65868">
        <w:t xml:space="preserve">doctoral </w:t>
      </w:r>
      <w:r w:rsidRPr="00F07322">
        <w:t xml:space="preserve">students who decide not to return to study at the end of </w:t>
      </w:r>
      <w:r>
        <w:t>the</w:t>
      </w:r>
      <w:r w:rsidRPr="00F07322">
        <w:t xml:space="preserve"> approved paid </w:t>
      </w:r>
      <w:r>
        <w:t xml:space="preserve">leave, or following any extended unpaid leave, period. </w:t>
      </w:r>
    </w:p>
    <w:p w14:paraId="2D9D0F85" w14:textId="6661DAEA" w:rsidR="00846C1C" w:rsidRDefault="00567AEA" w:rsidP="0045136F">
      <w:pPr>
        <w:pStyle w:val="BodyText"/>
        <w:numPr>
          <w:ilvl w:val="0"/>
          <w:numId w:val="7"/>
        </w:numPr>
        <w:spacing w:line="259" w:lineRule="auto"/>
        <w:ind w:right="372"/>
        <w:jc w:val="both"/>
      </w:pPr>
      <w:r>
        <w:t>Doctoral s</w:t>
      </w:r>
      <w:r w:rsidR="00846C1C">
        <w:t>tudents whose stipends are self-funded are not eligible to receive paid family leave</w:t>
      </w:r>
      <w:r w:rsidR="00642134" w:rsidRPr="00642134">
        <w:t xml:space="preserve"> </w:t>
      </w:r>
      <w:r w:rsidR="00642134">
        <w:t>from the University</w:t>
      </w:r>
      <w:r w:rsidR="00846C1C">
        <w:t>.</w:t>
      </w:r>
    </w:p>
    <w:p w14:paraId="4FABF7BA" w14:textId="3DF41025" w:rsidR="004956E0" w:rsidRDefault="00567AEA" w:rsidP="0045136F">
      <w:pPr>
        <w:pStyle w:val="BodyText"/>
        <w:numPr>
          <w:ilvl w:val="0"/>
          <w:numId w:val="7"/>
        </w:numPr>
        <w:spacing w:line="259" w:lineRule="auto"/>
        <w:ind w:right="372"/>
        <w:jc w:val="both"/>
      </w:pPr>
      <w:r>
        <w:t>Doctoral s</w:t>
      </w:r>
      <w:r w:rsidR="004956E0">
        <w:t xml:space="preserve">tudents who are funded by </w:t>
      </w:r>
      <w:r w:rsidR="00F1051C">
        <w:t>a</w:t>
      </w:r>
      <w:r w:rsidR="00D714A1">
        <w:t>n external</w:t>
      </w:r>
      <w:r w:rsidR="00F1051C">
        <w:t xml:space="preserve"> funding source that </w:t>
      </w:r>
      <w:r w:rsidR="0035424A">
        <w:t xml:space="preserve">does not </w:t>
      </w:r>
      <w:r w:rsidR="00F1051C">
        <w:t>contribut</w:t>
      </w:r>
      <w:r w:rsidR="0035424A">
        <w:t>e</w:t>
      </w:r>
      <w:r w:rsidR="00F1051C">
        <w:t xml:space="preserve"> to the </w:t>
      </w:r>
      <w:r w:rsidR="00F1051C" w:rsidRPr="009C780D">
        <w:t xml:space="preserve">costs of the paid </w:t>
      </w:r>
      <w:r w:rsidR="00F1051C">
        <w:t>family</w:t>
      </w:r>
      <w:r w:rsidR="00F1051C" w:rsidRPr="009C780D">
        <w:t xml:space="preserve"> leave</w:t>
      </w:r>
      <w:r w:rsidR="0035424A">
        <w:t xml:space="preserve"> are not eligible to receive paid family leave</w:t>
      </w:r>
      <w:r w:rsidR="00A23B33">
        <w:t xml:space="preserve"> from the University</w:t>
      </w:r>
      <w:r w:rsidR="0035424A">
        <w:t xml:space="preserve">; </w:t>
      </w:r>
      <w:r>
        <w:t xml:space="preserve">doctoral </w:t>
      </w:r>
      <w:r w:rsidR="0035424A">
        <w:t>students should contact their funder with any enquiries about the provision of paid leave.</w:t>
      </w:r>
    </w:p>
    <w:p w14:paraId="7D692460" w14:textId="08CE1066" w:rsidR="00846C1C" w:rsidRDefault="00567AEA" w:rsidP="0045136F">
      <w:pPr>
        <w:pStyle w:val="BodyText"/>
        <w:numPr>
          <w:ilvl w:val="0"/>
          <w:numId w:val="7"/>
        </w:numPr>
        <w:spacing w:line="259" w:lineRule="auto"/>
        <w:ind w:right="372"/>
        <w:jc w:val="both"/>
      </w:pPr>
      <w:r>
        <w:t>Doctoral s</w:t>
      </w:r>
      <w:r w:rsidR="00846C1C">
        <w:t xml:space="preserve">tudents who are funded by an external scholarship (i.e. not </w:t>
      </w:r>
      <w:r w:rsidR="003D5978">
        <w:t>paid through</w:t>
      </w:r>
      <w:r w:rsidR="00846C1C">
        <w:t xml:space="preserve"> the University) are not eligible to receive paid </w:t>
      </w:r>
      <w:r w:rsidR="00E04EC8">
        <w:t>family</w:t>
      </w:r>
      <w:r w:rsidR="00846C1C">
        <w:t xml:space="preserve"> leave</w:t>
      </w:r>
      <w:r w:rsidR="004E4B83" w:rsidRPr="004E4B83">
        <w:t xml:space="preserve"> </w:t>
      </w:r>
      <w:r w:rsidR="004E4B83">
        <w:t>from the University</w:t>
      </w:r>
      <w:r w:rsidR="00846C1C">
        <w:t xml:space="preserve">; </w:t>
      </w:r>
      <w:r w:rsidR="00E95D2A">
        <w:t xml:space="preserve">doctoral </w:t>
      </w:r>
      <w:r w:rsidR="00846C1C">
        <w:t>students should contact their external funder with any enquiries about the provision of paid leave.</w:t>
      </w:r>
    </w:p>
    <w:p w14:paraId="45A56685" w14:textId="29C13B81" w:rsidR="00846C1C" w:rsidRDefault="00E95D2A" w:rsidP="0045136F">
      <w:pPr>
        <w:pStyle w:val="BodyText"/>
        <w:numPr>
          <w:ilvl w:val="0"/>
          <w:numId w:val="7"/>
        </w:numPr>
        <w:spacing w:line="259" w:lineRule="auto"/>
        <w:ind w:right="372"/>
        <w:jc w:val="both"/>
      </w:pPr>
      <w:r>
        <w:t>Doctoral s</w:t>
      </w:r>
      <w:r w:rsidR="00846C1C">
        <w:t>tudents who are paid a salary, e.g. those with a Marie Curie Fellowship</w:t>
      </w:r>
      <w:r w:rsidR="003D5978">
        <w:t>,</w:t>
      </w:r>
      <w:r w:rsidR="00846C1C">
        <w:t xml:space="preserve"> </w:t>
      </w:r>
      <w:r w:rsidR="003D5978">
        <w:t>may be</w:t>
      </w:r>
      <w:r w:rsidR="00846C1C">
        <w:t xml:space="preserve"> eligible for paid leave through the </w:t>
      </w:r>
      <w:r w:rsidR="004E4B83">
        <w:t xml:space="preserve">terms and conditions of the </w:t>
      </w:r>
      <w:r w:rsidR="00846C1C">
        <w:t xml:space="preserve">relevant staff policy. They are not eligible for paid leave under </w:t>
      </w:r>
      <w:r w:rsidR="00464FCE">
        <w:t>this</w:t>
      </w:r>
      <w:r w:rsidR="00846C1C">
        <w:t xml:space="preserve"> Policy. </w:t>
      </w:r>
    </w:p>
    <w:p w14:paraId="755AC8AA" w14:textId="4112FDC1" w:rsidR="00846C1C" w:rsidRDefault="00E95D2A" w:rsidP="0045136F">
      <w:pPr>
        <w:pStyle w:val="BodyText"/>
        <w:numPr>
          <w:ilvl w:val="0"/>
          <w:numId w:val="7"/>
        </w:numPr>
        <w:spacing w:line="259" w:lineRule="auto"/>
        <w:ind w:right="372"/>
        <w:jc w:val="both"/>
      </w:pPr>
      <w:r>
        <w:t>Doctoral s</w:t>
      </w:r>
      <w:r w:rsidR="00846C1C">
        <w:t xml:space="preserve">tudents who remain </w:t>
      </w:r>
      <w:r w:rsidR="00464FCE">
        <w:t>registered</w:t>
      </w:r>
      <w:r w:rsidR="00846C1C">
        <w:t xml:space="preserve"> but are beyond their funded periods of study, or the expected week of childbirth is outside the funded period, are not eligible to receive paid </w:t>
      </w:r>
      <w:r w:rsidR="00BE59F6">
        <w:t xml:space="preserve">family </w:t>
      </w:r>
      <w:r w:rsidR="00846C1C">
        <w:t>leave</w:t>
      </w:r>
      <w:r w:rsidR="004E4B83" w:rsidRPr="004E4B83">
        <w:t xml:space="preserve"> </w:t>
      </w:r>
      <w:r w:rsidR="004E4B83">
        <w:t>from the University</w:t>
      </w:r>
      <w:r w:rsidR="00846C1C">
        <w:t>.</w:t>
      </w:r>
    </w:p>
    <w:p w14:paraId="36D1257C" w14:textId="7298EE7F" w:rsidR="00846C1C" w:rsidRDefault="005F4E88" w:rsidP="0045136F">
      <w:pPr>
        <w:pStyle w:val="BodyText"/>
        <w:numPr>
          <w:ilvl w:val="0"/>
          <w:numId w:val="7"/>
        </w:numPr>
        <w:spacing w:line="259" w:lineRule="auto"/>
        <w:ind w:right="372"/>
        <w:jc w:val="both"/>
      </w:pPr>
      <w:r>
        <w:t>Doctoral s</w:t>
      </w:r>
      <w:r w:rsidR="00846C1C">
        <w:t xml:space="preserve">tudents who are on a </w:t>
      </w:r>
      <w:r w:rsidR="005677C7">
        <w:t>leave of absence</w:t>
      </w:r>
      <w:r w:rsidR="00846C1C">
        <w:t xml:space="preserve"> </w:t>
      </w:r>
      <w:r w:rsidR="005677C7">
        <w:t xml:space="preserve">for reasons excluding family leave </w:t>
      </w:r>
      <w:r w:rsidR="00846C1C">
        <w:t xml:space="preserve">and whose stipends have been </w:t>
      </w:r>
      <w:proofErr w:type="gramStart"/>
      <w:r w:rsidR="00846C1C">
        <w:t>temporarily suspended</w:t>
      </w:r>
      <w:proofErr w:type="gramEnd"/>
      <w:r w:rsidR="00846C1C">
        <w:t xml:space="preserve"> during the period of </w:t>
      </w:r>
      <w:r w:rsidR="005677C7">
        <w:t>leave</w:t>
      </w:r>
      <w:r w:rsidR="00846C1C">
        <w:t xml:space="preserve">, are not eligible to receive paid </w:t>
      </w:r>
      <w:r w:rsidR="00BE59F6">
        <w:t xml:space="preserve">family </w:t>
      </w:r>
      <w:r w:rsidR="00846C1C">
        <w:t>leave during this period</w:t>
      </w:r>
      <w:r w:rsidR="004E4B83" w:rsidRPr="004E4B83">
        <w:t xml:space="preserve"> </w:t>
      </w:r>
      <w:r w:rsidR="004E4B83">
        <w:t>from the University</w:t>
      </w:r>
      <w:r w:rsidR="00846C1C">
        <w:t>.</w:t>
      </w:r>
    </w:p>
    <w:p w14:paraId="1B2407F0" w14:textId="4577305D" w:rsidR="00846C1C" w:rsidRDefault="00846C1C" w:rsidP="0045136F">
      <w:pPr>
        <w:pStyle w:val="BodyText"/>
        <w:numPr>
          <w:ilvl w:val="0"/>
          <w:numId w:val="7"/>
        </w:numPr>
        <w:spacing w:line="259" w:lineRule="auto"/>
        <w:ind w:right="372"/>
        <w:jc w:val="both"/>
      </w:pPr>
      <w:r>
        <w:t xml:space="preserve">Visiting Research Students are not eligible to receive paid </w:t>
      </w:r>
      <w:r w:rsidR="00BE59F6">
        <w:t xml:space="preserve">family </w:t>
      </w:r>
      <w:r>
        <w:t>leave</w:t>
      </w:r>
      <w:r w:rsidR="004E4B83" w:rsidRPr="004E4B83">
        <w:t xml:space="preserve"> </w:t>
      </w:r>
      <w:r w:rsidR="004E4B83">
        <w:t>from the University</w:t>
      </w:r>
      <w:r>
        <w:t>.</w:t>
      </w:r>
    </w:p>
    <w:p w14:paraId="15A99C66" w14:textId="77777777" w:rsidR="00CA1A4B" w:rsidRDefault="00CA1A4B" w:rsidP="00CA1A4B">
      <w:pPr>
        <w:pStyle w:val="BodyText"/>
        <w:spacing w:line="259" w:lineRule="auto"/>
        <w:ind w:left="720" w:right="372"/>
        <w:jc w:val="both"/>
      </w:pPr>
    </w:p>
    <w:p w14:paraId="30C6C99A" w14:textId="3395EEC3" w:rsidR="00931659" w:rsidRDefault="00A76252">
      <w:pPr>
        <w:pStyle w:val="Heading1"/>
        <w:numPr>
          <w:ilvl w:val="1"/>
          <w:numId w:val="3"/>
        </w:numPr>
        <w:tabs>
          <w:tab w:val="left" w:pos="839"/>
          <w:tab w:val="left" w:pos="841"/>
        </w:tabs>
        <w:spacing w:before="157"/>
      </w:pPr>
      <w:r>
        <w:t>Pay</w:t>
      </w:r>
      <w:r w:rsidR="00A0666E">
        <w:t>ments</w:t>
      </w:r>
    </w:p>
    <w:p w14:paraId="30C6C99B" w14:textId="77777777" w:rsidR="00931659" w:rsidRDefault="00931659">
      <w:pPr>
        <w:pStyle w:val="BodyText"/>
        <w:spacing w:before="5"/>
        <w:rPr>
          <w:b/>
          <w:sz w:val="21"/>
        </w:rPr>
      </w:pPr>
    </w:p>
    <w:p w14:paraId="30C6C99E" w14:textId="2842E381" w:rsidR="00931659" w:rsidRDefault="00A76252" w:rsidP="005F4E88">
      <w:pPr>
        <w:pStyle w:val="BodyText"/>
        <w:numPr>
          <w:ilvl w:val="0"/>
          <w:numId w:val="8"/>
        </w:numPr>
        <w:spacing w:before="1"/>
      </w:pPr>
      <w:r>
        <w:t>A</w:t>
      </w:r>
      <w:r w:rsidR="00941C79">
        <w:t xml:space="preserve"> </w:t>
      </w:r>
      <w:r w:rsidR="005F4E88">
        <w:t xml:space="preserve">doctoral </w:t>
      </w:r>
      <w:r w:rsidR="00941C79">
        <w:t xml:space="preserve">student </w:t>
      </w:r>
      <w:r>
        <w:t xml:space="preserve">taking </w:t>
      </w:r>
      <w:r w:rsidR="00941C79">
        <w:t>paid family</w:t>
      </w:r>
      <w:r>
        <w:t xml:space="preserve"> leave will receive pay, </w:t>
      </w:r>
      <w:r w:rsidR="007452F3">
        <w:t xml:space="preserve">through payroll, </w:t>
      </w:r>
      <w:r>
        <w:t xml:space="preserve">starting from the first day of leave, minus the amount of any </w:t>
      </w:r>
      <w:r w:rsidR="000836EF">
        <w:t xml:space="preserve">social welfare </w:t>
      </w:r>
      <w:r>
        <w:t xml:space="preserve">maternity </w:t>
      </w:r>
      <w:r w:rsidR="00AD4FEE">
        <w:t xml:space="preserve">or adoptive leave </w:t>
      </w:r>
      <w:r>
        <w:t>benefit payment received from the</w:t>
      </w:r>
      <w:r w:rsidRPr="00AD4FEE">
        <w:rPr>
          <w:spacing w:val="-1"/>
        </w:rPr>
        <w:t xml:space="preserve"> </w:t>
      </w:r>
      <w:r>
        <w:t>state</w:t>
      </w:r>
      <w:r w:rsidR="00AD4FEE">
        <w:t>.</w:t>
      </w:r>
    </w:p>
    <w:p w14:paraId="30C6C9A2" w14:textId="77777777" w:rsidR="00931659" w:rsidRDefault="00931659">
      <w:pPr>
        <w:pStyle w:val="BodyText"/>
        <w:spacing w:before="10"/>
        <w:rPr>
          <w:sz w:val="19"/>
        </w:rPr>
      </w:pPr>
    </w:p>
    <w:p w14:paraId="6A63A4CA" w14:textId="17437C9B" w:rsidR="008E7D70" w:rsidRDefault="006C1C1F" w:rsidP="005F4E88">
      <w:pPr>
        <w:pStyle w:val="BodyText"/>
        <w:numPr>
          <w:ilvl w:val="0"/>
          <w:numId w:val="8"/>
        </w:numPr>
        <w:ind w:right="410"/>
      </w:pPr>
      <w:r>
        <w:t xml:space="preserve">State </w:t>
      </w:r>
      <w:r w:rsidR="00A76252">
        <w:t xml:space="preserve">Maternity </w:t>
      </w:r>
      <w:r w:rsidR="00B967FB">
        <w:t xml:space="preserve">or Adoptive Leave </w:t>
      </w:r>
      <w:r w:rsidR="00A76252">
        <w:t xml:space="preserve">Benefit is paid directly to the </w:t>
      </w:r>
      <w:r w:rsidR="005F4E88">
        <w:t xml:space="preserve">doctoral </w:t>
      </w:r>
      <w:r w:rsidR="00B967FB">
        <w:t>student</w:t>
      </w:r>
      <w:r w:rsidR="00A76252">
        <w:t xml:space="preserve"> on a weekly basis so that they receive the tax benefit directly. </w:t>
      </w:r>
    </w:p>
    <w:p w14:paraId="5A43C2D8" w14:textId="77777777" w:rsidR="008E7D70" w:rsidRDefault="008E7D70">
      <w:pPr>
        <w:pStyle w:val="BodyText"/>
        <w:ind w:left="119" w:right="410"/>
      </w:pPr>
    </w:p>
    <w:p w14:paraId="567998E5" w14:textId="1DCB642D" w:rsidR="008E7D70" w:rsidRDefault="00A76252" w:rsidP="005F4E88">
      <w:pPr>
        <w:pStyle w:val="BodyText"/>
        <w:numPr>
          <w:ilvl w:val="0"/>
          <w:numId w:val="8"/>
        </w:numPr>
        <w:ind w:right="410"/>
      </w:pPr>
      <w:r>
        <w:t xml:space="preserve">University of Galway </w:t>
      </w:r>
      <w:r w:rsidR="00384C6E">
        <w:t xml:space="preserve">will </w:t>
      </w:r>
      <w:r>
        <w:t xml:space="preserve">pay </w:t>
      </w:r>
      <w:r w:rsidR="00384C6E">
        <w:t>a</w:t>
      </w:r>
      <w:r w:rsidR="006C1C1F">
        <w:t>n amount</w:t>
      </w:r>
      <w:r>
        <w:t>, less th</w:t>
      </w:r>
      <w:r w:rsidR="006C1C1F">
        <w:t>e state benefit</w:t>
      </w:r>
      <w:r>
        <w:t xml:space="preserve"> amount</w:t>
      </w:r>
      <w:r w:rsidR="00426CE2">
        <w:t xml:space="preserve">, to provide a net monthly benefit equivalent to the </w:t>
      </w:r>
      <w:r w:rsidR="005F4E88">
        <w:t xml:space="preserve">scholarship </w:t>
      </w:r>
      <w:r w:rsidR="00426CE2">
        <w:t>stipend amount</w:t>
      </w:r>
      <w:r>
        <w:t>.</w:t>
      </w:r>
      <w:r w:rsidR="000836EF">
        <w:t xml:space="preserve"> Such net benefit will </w:t>
      </w:r>
      <w:r w:rsidR="00EF5423">
        <w:t>minus</w:t>
      </w:r>
      <w:r w:rsidR="00924F52">
        <w:t xml:space="preserve"> the pension contribution (currently 20%) as this will be </w:t>
      </w:r>
      <w:r w:rsidR="00EF5423">
        <w:t xml:space="preserve">paid to the </w:t>
      </w:r>
      <w:r w:rsidR="004E4B83">
        <w:t xml:space="preserve">doctoral </w:t>
      </w:r>
      <w:r w:rsidR="00EF5423">
        <w:t>student upon termination of the paid leave.</w:t>
      </w:r>
      <w:r>
        <w:t xml:space="preserve"> </w:t>
      </w:r>
    </w:p>
    <w:p w14:paraId="0D4606F6" w14:textId="77777777" w:rsidR="008E7D70" w:rsidRDefault="008E7D70">
      <w:pPr>
        <w:pStyle w:val="BodyText"/>
        <w:ind w:left="119" w:right="410"/>
      </w:pPr>
    </w:p>
    <w:p w14:paraId="30C6C9A3" w14:textId="11EB5C71" w:rsidR="00931659" w:rsidRDefault="00384C6E" w:rsidP="005F4E88">
      <w:pPr>
        <w:pStyle w:val="BodyText"/>
        <w:numPr>
          <w:ilvl w:val="0"/>
          <w:numId w:val="8"/>
        </w:numPr>
        <w:ind w:right="410"/>
      </w:pPr>
      <w:r>
        <w:t>Family leave</w:t>
      </w:r>
      <w:r w:rsidR="00A76252">
        <w:t xml:space="preserve"> pay is subject to the condition that no work is undertaken during the paid period of leave.</w:t>
      </w:r>
    </w:p>
    <w:p w14:paraId="30C6C9A4" w14:textId="77777777" w:rsidR="00931659" w:rsidRDefault="00931659">
      <w:pPr>
        <w:pStyle w:val="BodyText"/>
        <w:spacing w:before="6"/>
        <w:rPr>
          <w:sz w:val="19"/>
        </w:rPr>
      </w:pPr>
    </w:p>
    <w:p w14:paraId="38BC452D" w14:textId="77777777" w:rsidR="0040475A" w:rsidRDefault="0040475A">
      <w:pPr>
        <w:rPr>
          <w:b/>
          <w:bCs/>
        </w:rPr>
      </w:pPr>
      <w:r>
        <w:br w:type="page"/>
      </w:r>
    </w:p>
    <w:p w14:paraId="30C6C9B3" w14:textId="044A7D79" w:rsidR="00931659" w:rsidRDefault="00A76252" w:rsidP="00CD4A14">
      <w:pPr>
        <w:pStyle w:val="Heading1"/>
        <w:tabs>
          <w:tab w:val="left" w:pos="839"/>
        </w:tabs>
        <w:spacing w:before="1"/>
      </w:pPr>
      <w:r>
        <w:lastRenderedPageBreak/>
        <w:t>5.0</w:t>
      </w:r>
      <w:r>
        <w:tab/>
        <w:t>Early or</w:t>
      </w:r>
      <w:r>
        <w:rPr>
          <w:spacing w:val="1"/>
        </w:rPr>
        <w:t xml:space="preserve"> </w:t>
      </w:r>
      <w:r>
        <w:t>Stillborn</w:t>
      </w:r>
    </w:p>
    <w:p w14:paraId="30C6C9B4" w14:textId="77777777" w:rsidR="00931659" w:rsidRDefault="00931659">
      <w:pPr>
        <w:pStyle w:val="BodyText"/>
        <w:spacing w:before="3"/>
        <w:rPr>
          <w:b/>
          <w:sz w:val="21"/>
        </w:rPr>
      </w:pPr>
    </w:p>
    <w:p w14:paraId="30C6C9B6" w14:textId="280BFCE1" w:rsidR="00931659" w:rsidRPr="000421F1" w:rsidRDefault="00A76252" w:rsidP="001F097E">
      <w:pPr>
        <w:pStyle w:val="BodyText"/>
        <w:numPr>
          <w:ilvl w:val="0"/>
          <w:numId w:val="9"/>
        </w:numPr>
        <w:ind w:right="278"/>
        <w:jc w:val="both"/>
      </w:pPr>
      <w:r>
        <w:t xml:space="preserve">A </w:t>
      </w:r>
      <w:r w:rsidR="006E1283">
        <w:t xml:space="preserve">doctoral </w:t>
      </w:r>
      <w:r w:rsidR="000D352E">
        <w:t>student</w:t>
      </w:r>
      <w:r>
        <w:t xml:space="preserve"> whose child is born early will commence </w:t>
      </w:r>
      <w:r w:rsidR="000D352E">
        <w:t>family</w:t>
      </w:r>
      <w:r>
        <w:t xml:space="preserve"> leave and pay immediately. If a pregnancy ends in stillbirth after the 24th week of pregnancy, the </w:t>
      </w:r>
      <w:r w:rsidR="006E1283">
        <w:t xml:space="preserve">doctoral </w:t>
      </w:r>
      <w:r w:rsidR="000D352E">
        <w:t>student</w:t>
      </w:r>
      <w:r>
        <w:t xml:space="preserve"> remains entitled to </w:t>
      </w:r>
      <w:r w:rsidR="00402759">
        <w:t>family</w:t>
      </w:r>
      <w:r>
        <w:t xml:space="preserve"> leave and pay commencing from the date of birth.</w:t>
      </w:r>
    </w:p>
    <w:p w14:paraId="30C6C9BA" w14:textId="77777777" w:rsidR="00931659" w:rsidRDefault="00931659">
      <w:pPr>
        <w:pStyle w:val="BodyText"/>
        <w:spacing w:before="8"/>
        <w:rPr>
          <w:sz w:val="19"/>
        </w:rPr>
      </w:pPr>
    </w:p>
    <w:p w14:paraId="30C6C9C3" w14:textId="3041E376" w:rsidR="00931659" w:rsidRDefault="00A76252" w:rsidP="006E1283">
      <w:pPr>
        <w:pStyle w:val="Heading1"/>
        <w:numPr>
          <w:ilvl w:val="0"/>
          <w:numId w:val="11"/>
        </w:numPr>
        <w:tabs>
          <w:tab w:val="left" w:pos="839"/>
        </w:tabs>
      </w:pPr>
      <w:r>
        <w:t>Breastfeeding</w:t>
      </w:r>
    </w:p>
    <w:p w14:paraId="30C6C9C4" w14:textId="77777777" w:rsidR="00931659" w:rsidRDefault="00931659">
      <w:pPr>
        <w:pStyle w:val="BodyText"/>
        <w:spacing w:before="5"/>
        <w:rPr>
          <w:b/>
          <w:sz w:val="21"/>
        </w:rPr>
      </w:pPr>
    </w:p>
    <w:p w14:paraId="6100FD93" w14:textId="77777777" w:rsidR="006E1283" w:rsidRDefault="00A76252" w:rsidP="006E1283">
      <w:pPr>
        <w:pStyle w:val="BodyText"/>
        <w:numPr>
          <w:ilvl w:val="0"/>
          <w:numId w:val="10"/>
        </w:numPr>
        <w:ind w:right="240"/>
        <w:jc w:val="both"/>
      </w:pPr>
      <w:r>
        <w:t xml:space="preserve">A </w:t>
      </w:r>
      <w:r w:rsidR="006E1283">
        <w:t xml:space="preserve">doctoral </w:t>
      </w:r>
      <w:r w:rsidR="000421F1">
        <w:t>student</w:t>
      </w:r>
      <w:r>
        <w:t xml:space="preserve"> is entitled to time off without reduction in </w:t>
      </w:r>
      <w:r w:rsidR="006E1283">
        <w:t xml:space="preserve">scholarship </w:t>
      </w:r>
      <w:r w:rsidR="000421F1">
        <w:t>stipend</w:t>
      </w:r>
      <w:r>
        <w:t xml:space="preserve"> for up to one hour every day to either breastfeed or express breastmilk for up to two years following the birth of the child.</w:t>
      </w:r>
    </w:p>
    <w:p w14:paraId="4B235599" w14:textId="77777777" w:rsidR="008813C3" w:rsidRDefault="00A76252" w:rsidP="00CA1A4B">
      <w:pPr>
        <w:pStyle w:val="BodyText"/>
        <w:numPr>
          <w:ilvl w:val="1"/>
          <w:numId w:val="10"/>
        </w:numPr>
        <w:spacing w:before="57"/>
        <w:ind w:left="993" w:right="240" w:hanging="284"/>
        <w:jc w:val="both"/>
      </w:pPr>
      <w:r>
        <w:t xml:space="preserve">A map of on-campus family friendly facilities is available on the </w:t>
      </w:r>
      <w:hyperlink r:id="rId9">
        <w:r w:rsidRPr="008813C3">
          <w:rPr>
            <w:color w:val="0562C1"/>
            <w:u w:val="single" w:color="0562C1"/>
          </w:rPr>
          <w:t>Buildings and Estates Office website</w:t>
        </w:r>
        <w:r>
          <w:t>.</w:t>
        </w:r>
      </w:hyperlink>
    </w:p>
    <w:p w14:paraId="29E34675" w14:textId="77777777" w:rsidR="00145073" w:rsidRDefault="00145073" w:rsidP="00145073">
      <w:pPr>
        <w:pStyle w:val="BodyText"/>
        <w:spacing w:before="57"/>
        <w:ind w:left="993" w:right="240"/>
        <w:jc w:val="both"/>
      </w:pPr>
    </w:p>
    <w:p w14:paraId="512A3653" w14:textId="77777777" w:rsidR="007E061F" w:rsidRDefault="007E061F" w:rsidP="007E061F">
      <w:pPr>
        <w:pStyle w:val="Heading1"/>
        <w:numPr>
          <w:ilvl w:val="0"/>
          <w:numId w:val="12"/>
        </w:numPr>
        <w:tabs>
          <w:tab w:val="left" w:pos="839"/>
        </w:tabs>
        <w:spacing w:before="57"/>
      </w:pPr>
      <w:r>
        <w:t>Ante-natal Appointments</w:t>
      </w:r>
    </w:p>
    <w:p w14:paraId="30C6C9CD" w14:textId="45C95E7B" w:rsidR="00931659" w:rsidRDefault="00A76252" w:rsidP="00D45B53">
      <w:pPr>
        <w:pStyle w:val="BodyText"/>
        <w:numPr>
          <w:ilvl w:val="0"/>
          <w:numId w:val="24"/>
        </w:numPr>
        <w:spacing w:before="57"/>
        <w:ind w:right="240"/>
        <w:jc w:val="both"/>
      </w:pPr>
      <w:r>
        <w:t xml:space="preserve">A </w:t>
      </w:r>
      <w:r w:rsidR="00B77BB5">
        <w:t xml:space="preserve">doctoral </w:t>
      </w:r>
      <w:r w:rsidR="00527390">
        <w:t xml:space="preserve">student </w:t>
      </w:r>
      <w:r>
        <w:t>is entitled to time off with</w:t>
      </w:r>
      <w:r w:rsidR="00527390">
        <w:t xml:space="preserve">out reduction in </w:t>
      </w:r>
      <w:r w:rsidR="00B77BB5">
        <w:t xml:space="preserve">scholarship </w:t>
      </w:r>
      <w:r w:rsidR="00527390">
        <w:t>stipend</w:t>
      </w:r>
      <w:r>
        <w:t xml:space="preserve"> </w:t>
      </w:r>
      <w:proofErr w:type="gramStart"/>
      <w:r>
        <w:t>in order to</w:t>
      </w:r>
      <w:proofErr w:type="gramEnd"/>
      <w:r>
        <w:t xml:space="preserve"> attend ante-natal appointments, which may include a set of ante-natal classes (with the exception of the last three which are normally after </w:t>
      </w:r>
      <w:r w:rsidR="00416A8A">
        <w:t>childbirth</w:t>
      </w:r>
      <w:r>
        <w:t xml:space="preserve">) over all their pregnancies. The </w:t>
      </w:r>
      <w:r w:rsidR="00527390">
        <w:t>supervisor</w:t>
      </w:r>
      <w:r>
        <w:t xml:space="preserve"> may require </w:t>
      </w:r>
      <w:r w:rsidR="004E4B83">
        <w:t xml:space="preserve">such doctoral </w:t>
      </w:r>
      <w:proofErr w:type="gramStart"/>
      <w:r w:rsidR="004E4B83">
        <w:t>student</w:t>
      </w:r>
      <w:proofErr w:type="gramEnd"/>
      <w:r w:rsidR="004E4B83">
        <w:t xml:space="preserve"> </w:t>
      </w:r>
      <w:r>
        <w:t xml:space="preserve">to produce an appointment card from their clinic. </w:t>
      </w:r>
      <w:r w:rsidR="00B77BB5">
        <w:t>Doctoral s</w:t>
      </w:r>
      <w:r w:rsidR="00E81FAA">
        <w:t>tudents</w:t>
      </w:r>
      <w:r>
        <w:t xml:space="preserve"> are also entitled to take time off </w:t>
      </w:r>
      <w:r w:rsidR="00E81FAA">
        <w:t xml:space="preserve">without reduction in </w:t>
      </w:r>
      <w:r w:rsidR="00B77BB5">
        <w:t xml:space="preserve">scholarship </w:t>
      </w:r>
      <w:r w:rsidR="00E81FAA">
        <w:t xml:space="preserve">stipend </w:t>
      </w:r>
      <w:r>
        <w:t>for medical visits related to the pregnancy for 14 weeks after the birth.</w:t>
      </w:r>
    </w:p>
    <w:p w14:paraId="30C6C9D1" w14:textId="77777777" w:rsidR="00931659" w:rsidRDefault="00931659">
      <w:pPr>
        <w:pStyle w:val="BodyText"/>
        <w:spacing w:before="8"/>
        <w:rPr>
          <w:sz w:val="19"/>
        </w:rPr>
      </w:pPr>
    </w:p>
    <w:p w14:paraId="30C6C9D2" w14:textId="776BC283" w:rsidR="00931659" w:rsidRDefault="00FF6101" w:rsidP="00B63C07">
      <w:pPr>
        <w:pStyle w:val="Heading1"/>
        <w:numPr>
          <w:ilvl w:val="0"/>
          <w:numId w:val="6"/>
        </w:numPr>
        <w:tabs>
          <w:tab w:val="left" w:pos="839"/>
          <w:tab w:val="left" w:pos="840"/>
        </w:tabs>
        <w:spacing w:before="1"/>
      </w:pPr>
      <w:r>
        <w:t>Paid</w:t>
      </w:r>
      <w:r w:rsidR="00A76252">
        <w:t xml:space="preserve"> Leave Application</w:t>
      </w:r>
      <w:r w:rsidR="00A76252">
        <w:rPr>
          <w:spacing w:val="-4"/>
        </w:rPr>
        <w:t xml:space="preserve"> </w:t>
      </w:r>
      <w:r w:rsidR="00A76252">
        <w:t>Procedure</w:t>
      </w:r>
    </w:p>
    <w:p w14:paraId="30C6C9D3" w14:textId="77777777" w:rsidR="00931659" w:rsidRDefault="00931659">
      <w:pPr>
        <w:pStyle w:val="BodyText"/>
        <w:spacing w:before="5"/>
        <w:rPr>
          <w:b/>
          <w:sz w:val="25"/>
        </w:rPr>
      </w:pPr>
    </w:p>
    <w:p w14:paraId="71CC451A" w14:textId="77777777" w:rsidR="00D45B53" w:rsidRDefault="005F341A" w:rsidP="00D45B53">
      <w:pPr>
        <w:pStyle w:val="ListParagraph"/>
        <w:numPr>
          <w:ilvl w:val="2"/>
          <w:numId w:val="2"/>
        </w:numPr>
        <w:tabs>
          <w:tab w:val="left" w:pos="841"/>
        </w:tabs>
        <w:spacing w:line="259" w:lineRule="auto"/>
        <w:ind w:right="175"/>
        <w:jc w:val="both"/>
      </w:pPr>
      <w:r>
        <w:t xml:space="preserve">The workflow of the procedure </w:t>
      </w:r>
      <w:r w:rsidR="005A7D84">
        <w:t xml:space="preserve">for paid maternity or adoptive leave </w:t>
      </w:r>
      <w:r>
        <w:t xml:space="preserve">is provided </w:t>
      </w:r>
      <w:r w:rsidR="00D45B53">
        <w:t>overleaf</w:t>
      </w:r>
      <w:r w:rsidR="0095556D">
        <w:t xml:space="preserve">. </w:t>
      </w:r>
    </w:p>
    <w:p w14:paraId="159A100E" w14:textId="77777777" w:rsidR="00D45B53" w:rsidRDefault="004E4B83" w:rsidP="00D45B53">
      <w:pPr>
        <w:pStyle w:val="ListParagraph"/>
        <w:numPr>
          <w:ilvl w:val="2"/>
          <w:numId w:val="2"/>
        </w:numPr>
        <w:tabs>
          <w:tab w:val="left" w:pos="841"/>
        </w:tabs>
        <w:spacing w:line="259" w:lineRule="auto"/>
        <w:ind w:right="175"/>
        <w:jc w:val="both"/>
      </w:pPr>
      <w:r>
        <w:t xml:space="preserve">Doctoral students </w:t>
      </w:r>
      <w:r w:rsidR="0095556D">
        <w:t>on Student Visas (Stamp 2) who become pregnant or adopt during their studies must seek up-to-date advice from the Human Resources and International Office to determine whether they have an entitlement to paid family leave under this policy.</w:t>
      </w:r>
      <w:r w:rsidR="00D45B53" w:rsidRPr="00D45B53">
        <w:t xml:space="preserve"> </w:t>
      </w:r>
    </w:p>
    <w:p w14:paraId="2DD5F883" w14:textId="4483F6A6" w:rsidR="00D45B53" w:rsidRDefault="00D45B53" w:rsidP="00D45B53">
      <w:pPr>
        <w:pStyle w:val="ListParagraph"/>
        <w:numPr>
          <w:ilvl w:val="2"/>
          <w:numId w:val="2"/>
        </w:numPr>
        <w:tabs>
          <w:tab w:val="left" w:pos="841"/>
        </w:tabs>
        <w:spacing w:line="259" w:lineRule="auto"/>
        <w:ind w:right="175"/>
        <w:jc w:val="both"/>
      </w:pPr>
      <w:r>
        <w:t>The doctoral student must submit a completed University of Galway</w:t>
      </w:r>
      <w:r>
        <w:rPr>
          <w:color w:val="0562C1"/>
        </w:rPr>
        <w:t xml:space="preserve"> </w:t>
      </w:r>
      <w:hyperlink r:id="rId10" w:history="1">
        <w:r w:rsidRPr="00576C89">
          <w:rPr>
            <w:rStyle w:val="Hyperlink"/>
          </w:rPr>
          <w:t>GS-80 form</w:t>
        </w:r>
      </w:hyperlink>
      <w:r>
        <w:rPr>
          <w:color w:val="0562C1"/>
        </w:rPr>
        <w:t xml:space="preserve"> </w:t>
      </w:r>
      <w:r>
        <w:t>to the supervisor at least six weeks in advance of proposed commencement date of paid</w:t>
      </w:r>
      <w:r>
        <w:rPr>
          <w:spacing w:val="-6"/>
        </w:rPr>
        <w:t xml:space="preserve"> </w:t>
      </w:r>
      <w:r>
        <w:t xml:space="preserve">leave, to initiate a Leave of Absence from the </w:t>
      </w:r>
      <w:proofErr w:type="spellStart"/>
      <w:r>
        <w:t>programme</w:t>
      </w:r>
      <w:proofErr w:type="spellEnd"/>
      <w:r>
        <w:t xml:space="preserve"> in accordance with the </w:t>
      </w:r>
      <w:hyperlink r:id="rId11" w:history="1">
        <w:r w:rsidRPr="005B4A51">
          <w:rPr>
            <w:rStyle w:val="Hyperlink"/>
          </w:rPr>
          <w:t>QA245</w:t>
        </w:r>
      </w:hyperlink>
      <w:r>
        <w:t xml:space="preserve"> section 5.8.5. The doctoral student must provide a letter from a medical practitioner confirming when their baby is due, or </w:t>
      </w:r>
      <w:r w:rsidRPr="000F0042">
        <w:t xml:space="preserve">their certificate of placement for </w:t>
      </w:r>
      <w:proofErr w:type="gramStart"/>
      <w:r w:rsidRPr="000F0042">
        <w:t xml:space="preserve">the </w:t>
      </w:r>
      <w:r>
        <w:t>adoption</w:t>
      </w:r>
      <w:proofErr w:type="gramEnd"/>
      <w:r>
        <w:t>.</w:t>
      </w:r>
    </w:p>
    <w:p w14:paraId="04AB8EA3" w14:textId="77777777" w:rsidR="00D45B53" w:rsidRDefault="00D45B53" w:rsidP="00D45B53">
      <w:pPr>
        <w:pStyle w:val="ListParagraph"/>
        <w:numPr>
          <w:ilvl w:val="2"/>
          <w:numId w:val="2"/>
        </w:numPr>
        <w:tabs>
          <w:tab w:val="left" w:pos="841"/>
        </w:tabs>
        <w:spacing w:before="1" w:line="256" w:lineRule="auto"/>
        <w:ind w:right="227" w:hanging="360"/>
        <w:jc w:val="both"/>
      </w:pPr>
      <w:r>
        <w:t xml:space="preserve">The doctoral student, if </w:t>
      </w:r>
      <w:proofErr w:type="gramStart"/>
      <w:r>
        <w:t>eligible</w:t>
      </w:r>
      <w:proofErr w:type="gramEnd"/>
      <w:r>
        <w:t xml:space="preserve"> must also </w:t>
      </w:r>
      <w:proofErr w:type="gramStart"/>
      <w:r>
        <w:t>submit an</w:t>
      </w:r>
      <w:r>
        <w:rPr>
          <w:color w:val="0562C1"/>
        </w:rPr>
        <w:t xml:space="preserve"> </w:t>
      </w:r>
      <w:r w:rsidRPr="0095556D">
        <w:t>application</w:t>
      </w:r>
      <w:proofErr w:type="gramEnd"/>
      <w:r w:rsidRPr="0095556D">
        <w:t xml:space="preserve"> for benefit</w:t>
      </w:r>
      <w:r>
        <w:rPr>
          <w:color w:val="0562C1"/>
        </w:rPr>
        <w:t xml:space="preserve"> </w:t>
      </w:r>
      <w:r>
        <w:t xml:space="preserve">to the Department of Social Protection and inform their supervisor of any benefit they will receive. </w:t>
      </w:r>
    </w:p>
    <w:p w14:paraId="448BC869" w14:textId="77777777" w:rsidR="00D45B53" w:rsidRDefault="00D45B53" w:rsidP="009B72B1">
      <w:pPr>
        <w:pStyle w:val="ListParagraph"/>
        <w:numPr>
          <w:ilvl w:val="2"/>
          <w:numId w:val="2"/>
        </w:numPr>
        <w:tabs>
          <w:tab w:val="left" w:pos="841"/>
        </w:tabs>
        <w:spacing w:line="259" w:lineRule="auto"/>
        <w:ind w:right="265"/>
        <w:jc w:val="both"/>
      </w:pPr>
      <w:r>
        <w:t xml:space="preserve">If a doctoral student wishes to take unpaid leave for a period following the paid leave, they must submit </w:t>
      </w:r>
      <w:hyperlink r:id="rId12" w:history="1">
        <w:r w:rsidRPr="00576C89">
          <w:rPr>
            <w:rStyle w:val="Hyperlink"/>
          </w:rPr>
          <w:t>GS-80 form</w:t>
        </w:r>
      </w:hyperlink>
      <w:r>
        <w:rPr>
          <w:color w:val="0562C1"/>
        </w:rPr>
        <w:t xml:space="preserve"> </w:t>
      </w:r>
      <w:r>
        <w:t xml:space="preserve">to the supervisor to extend Leave of Absence from the </w:t>
      </w:r>
      <w:proofErr w:type="spellStart"/>
      <w:r>
        <w:t>programme</w:t>
      </w:r>
      <w:proofErr w:type="spellEnd"/>
      <w:r>
        <w:t xml:space="preserve"> in accordance with the </w:t>
      </w:r>
      <w:hyperlink r:id="rId13" w:history="1">
        <w:r w:rsidRPr="005B4A51">
          <w:rPr>
            <w:rStyle w:val="Hyperlink"/>
          </w:rPr>
          <w:t>QA245</w:t>
        </w:r>
      </w:hyperlink>
      <w:r>
        <w:t xml:space="preserve"> section 5.8.5 at least four weeks before the paid leave period is due to</w:t>
      </w:r>
      <w:r>
        <w:rPr>
          <w:spacing w:val="-23"/>
        </w:rPr>
        <w:t xml:space="preserve"> </w:t>
      </w:r>
      <w:r>
        <w:t>expire.</w:t>
      </w:r>
    </w:p>
    <w:p w14:paraId="2479F22E" w14:textId="41944763" w:rsidR="005F341A" w:rsidRDefault="005F341A" w:rsidP="00FF344C">
      <w:pPr>
        <w:pStyle w:val="ListParagraph"/>
        <w:tabs>
          <w:tab w:val="left" w:pos="841"/>
        </w:tabs>
        <w:spacing w:line="259" w:lineRule="auto"/>
        <w:ind w:right="175" w:firstLine="0"/>
        <w:jc w:val="both"/>
      </w:pPr>
    </w:p>
    <w:p w14:paraId="5828DC2D" w14:textId="7026CCC2" w:rsidR="005F341A" w:rsidRDefault="005F341A" w:rsidP="0098143A">
      <w:pPr>
        <w:pStyle w:val="ListParagraph"/>
        <w:tabs>
          <w:tab w:val="left" w:pos="841"/>
        </w:tabs>
        <w:spacing w:line="259" w:lineRule="auto"/>
        <w:ind w:right="175" w:firstLine="0"/>
        <w:jc w:val="center"/>
      </w:pPr>
    </w:p>
    <w:p w14:paraId="3B3BB2C7" w14:textId="587CD7F7" w:rsidR="00A42CB5" w:rsidRDefault="000A4D89" w:rsidP="00FF344C">
      <w:pPr>
        <w:pStyle w:val="ListParagraph"/>
        <w:tabs>
          <w:tab w:val="left" w:pos="841"/>
        </w:tabs>
        <w:spacing w:line="259" w:lineRule="auto"/>
        <w:ind w:right="175" w:hanging="698"/>
      </w:pPr>
      <w:r>
        <w:rPr>
          <w:noProof/>
        </w:rPr>
        <w:lastRenderedPageBreak/>
        <w:drawing>
          <wp:inline distT="0" distB="0" distL="0" distR="0" wp14:anchorId="48761318" wp14:editId="74C75CED">
            <wp:extent cx="6108894" cy="3436753"/>
            <wp:effectExtent l="0" t="0" r="0" b="0"/>
            <wp:docPr id="7866443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4300"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6917" cy="3446892"/>
                    </a:xfrm>
                    <a:prstGeom prst="rect">
                      <a:avLst/>
                    </a:prstGeom>
                  </pic:spPr>
                </pic:pic>
              </a:graphicData>
            </a:graphic>
          </wp:inline>
        </w:drawing>
      </w:r>
    </w:p>
    <w:p w14:paraId="7769C1F9" w14:textId="77777777" w:rsidR="00931659" w:rsidRDefault="00931659">
      <w:pPr>
        <w:spacing w:line="256" w:lineRule="auto"/>
      </w:pPr>
    </w:p>
    <w:p w14:paraId="30C6C9DE" w14:textId="77777777" w:rsidR="00931659" w:rsidRDefault="00931659">
      <w:pPr>
        <w:pStyle w:val="BodyText"/>
        <w:spacing w:before="1"/>
        <w:rPr>
          <w:sz w:val="17"/>
        </w:rPr>
      </w:pPr>
    </w:p>
    <w:p w14:paraId="30C6C9DF" w14:textId="6A195A65" w:rsidR="00931659" w:rsidRDefault="00D63FB3">
      <w:pPr>
        <w:pStyle w:val="Heading1"/>
        <w:tabs>
          <w:tab w:val="left" w:pos="839"/>
        </w:tabs>
        <w:spacing w:before="57"/>
      </w:pPr>
      <w:r>
        <w:t>9</w:t>
      </w:r>
      <w:r w:rsidR="00A76252">
        <w:t>.0</w:t>
      </w:r>
      <w:r w:rsidR="00A76252">
        <w:tab/>
        <w:t>Responsibilities</w:t>
      </w:r>
    </w:p>
    <w:p w14:paraId="30C6C9E0" w14:textId="77777777" w:rsidR="00931659" w:rsidRDefault="00931659">
      <w:pPr>
        <w:pStyle w:val="BodyText"/>
        <w:spacing w:before="5" w:after="1"/>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516"/>
      </w:tblGrid>
      <w:tr w:rsidR="00931659" w14:paraId="30C6C9E3" w14:textId="77777777">
        <w:trPr>
          <w:trHeight w:val="508"/>
        </w:trPr>
        <w:tc>
          <w:tcPr>
            <w:tcW w:w="2830" w:type="dxa"/>
            <w:shd w:val="clear" w:color="auto" w:fill="A80050"/>
          </w:tcPr>
          <w:p w14:paraId="30C6C9E1" w14:textId="77777777" w:rsidR="00931659" w:rsidRDefault="00A76252">
            <w:pPr>
              <w:pStyle w:val="TableParagraph"/>
              <w:rPr>
                <w:b/>
              </w:rPr>
            </w:pPr>
            <w:r>
              <w:rPr>
                <w:b/>
                <w:color w:val="FFFFFF"/>
              </w:rPr>
              <w:t>Name</w:t>
            </w:r>
          </w:p>
        </w:tc>
        <w:tc>
          <w:tcPr>
            <w:tcW w:w="6516" w:type="dxa"/>
            <w:shd w:val="clear" w:color="auto" w:fill="A80050"/>
          </w:tcPr>
          <w:p w14:paraId="30C6C9E2" w14:textId="77777777" w:rsidR="00931659" w:rsidRDefault="00A76252">
            <w:pPr>
              <w:pStyle w:val="TableParagraph"/>
              <w:rPr>
                <w:b/>
              </w:rPr>
            </w:pPr>
            <w:r>
              <w:rPr>
                <w:b/>
                <w:color w:val="FFFFFF"/>
              </w:rPr>
              <w:t>Responsibility</w:t>
            </w:r>
          </w:p>
        </w:tc>
      </w:tr>
      <w:tr w:rsidR="00931659" w14:paraId="30C6C9E6" w14:textId="77777777">
        <w:trPr>
          <w:trHeight w:val="777"/>
        </w:trPr>
        <w:tc>
          <w:tcPr>
            <w:tcW w:w="2830" w:type="dxa"/>
            <w:shd w:val="clear" w:color="auto" w:fill="A80050"/>
          </w:tcPr>
          <w:p w14:paraId="30C6C9E4" w14:textId="4FD78534" w:rsidR="00931659" w:rsidRDefault="0095556D">
            <w:pPr>
              <w:pStyle w:val="TableParagraph"/>
              <w:spacing w:line="240" w:lineRule="auto"/>
              <w:ind w:right="996"/>
              <w:rPr>
                <w:b/>
              </w:rPr>
            </w:pPr>
            <w:r>
              <w:rPr>
                <w:b/>
                <w:color w:val="FFFFFF"/>
              </w:rPr>
              <w:t>Dean of Graduate Studies</w:t>
            </w:r>
          </w:p>
        </w:tc>
        <w:tc>
          <w:tcPr>
            <w:tcW w:w="6516" w:type="dxa"/>
          </w:tcPr>
          <w:p w14:paraId="30C6C9E5" w14:textId="1A1DF9B4" w:rsidR="00931659" w:rsidRDefault="00A76252">
            <w:pPr>
              <w:pStyle w:val="TableParagraph"/>
            </w:pPr>
            <w:r>
              <w:t>Policy Owner</w:t>
            </w:r>
          </w:p>
        </w:tc>
      </w:tr>
      <w:tr w:rsidR="00931659" w14:paraId="30C6C9E9" w14:textId="77777777">
        <w:trPr>
          <w:trHeight w:val="777"/>
        </w:trPr>
        <w:tc>
          <w:tcPr>
            <w:tcW w:w="2830" w:type="dxa"/>
            <w:shd w:val="clear" w:color="auto" w:fill="A80050"/>
          </w:tcPr>
          <w:p w14:paraId="30C6C9E7" w14:textId="35A606FD" w:rsidR="00931659" w:rsidRDefault="00C03B8B">
            <w:pPr>
              <w:pStyle w:val="TableParagraph"/>
              <w:rPr>
                <w:b/>
              </w:rPr>
            </w:pPr>
            <w:r>
              <w:rPr>
                <w:b/>
                <w:color w:val="FFFFFF"/>
              </w:rPr>
              <w:t>Eligible student</w:t>
            </w:r>
          </w:p>
        </w:tc>
        <w:tc>
          <w:tcPr>
            <w:tcW w:w="6516" w:type="dxa"/>
          </w:tcPr>
          <w:p w14:paraId="30C6C9E8" w14:textId="6240EC15" w:rsidR="00931659" w:rsidRDefault="00A76252">
            <w:pPr>
              <w:pStyle w:val="TableParagraph"/>
              <w:spacing w:line="240" w:lineRule="auto"/>
              <w:ind w:right="380"/>
            </w:pPr>
            <w:r>
              <w:t>Give six weeks’ notice of intention to avail of this leave, completing the appropriate application</w:t>
            </w:r>
          </w:p>
        </w:tc>
      </w:tr>
      <w:tr w:rsidR="00931659" w14:paraId="30C6C9EC" w14:textId="77777777">
        <w:trPr>
          <w:trHeight w:val="1046"/>
        </w:trPr>
        <w:tc>
          <w:tcPr>
            <w:tcW w:w="2830" w:type="dxa"/>
            <w:shd w:val="clear" w:color="auto" w:fill="A80050"/>
          </w:tcPr>
          <w:p w14:paraId="30C6C9EA" w14:textId="61C7B662" w:rsidR="00931659" w:rsidRDefault="00C03B8B">
            <w:pPr>
              <w:pStyle w:val="TableParagraph"/>
              <w:rPr>
                <w:b/>
              </w:rPr>
            </w:pPr>
            <w:r>
              <w:rPr>
                <w:b/>
                <w:color w:val="FFFFFF"/>
              </w:rPr>
              <w:t>Supervisor</w:t>
            </w:r>
          </w:p>
        </w:tc>
        <w:tc>
          <w:tcPr>
            <w:tcW w:w="6516" w:type="dxa"/>
          </w:tcPr>
          <w:p w14:paraId="30C6C9EB" w14:textId="7D96AFB3" w:rsidR="00931659" w:rsidRDefault="00A76252">
            <w:pPr>
              <w:pStyle w:val="TableParagraph"/>
              <w:spacing w:line="240" w:lineRule="auto"/>
              <w:ind w:right="255"/>
              <w:jc w:val="both"/>
            </w:pPr>
            <w:r>
              <w:t xml:space="preserve">Initial approval of leave application; Read and comply with this leave policy and ensure the leave application is reviewed and submitted to </w:t>
            </w:r>
            <w:proofErr w:type="spellStart"/>
            <w:r w:rsidR="00D63FB3">
              <w:t>HoS</w:t>
            </w:r>
            <w:proofErr w:type="spellEnd"/>
            <w:r w:rsidR="00D63FB3">
              <w:t xml:space="preserve"> and College</w:t>
            </w:r>
            <w:r>
              <w:t xml:space="preserve"> promptly</w:t>
            </w:r>
          </w:p>
        </w:tc>
      </w:tr>
      <w:tr w:rsidR="00931659" w14:paraId="30C6C9EF" w14:textId="77777777">
        <w:trPr>
          <w:trHeight w:val="777"/>
        </w:trPr>
        <w:tc>
          <w:tcPr>
            <w:tcW w:w="2830" w:type="dxa"/>
            <w:shd w:val="clear" w:color="auto" w:fill="A80050"/>
          </w:tcPr>
          <w:p w14:paraId="30C6C9ED" w14:textId="77777777" w:rsidR="00931659" w:rsidRDefault="00A76252">
            <w:pPr>
              <w:pStyle w:val="TableParagraph"/>
              <w:rPr>
                <w:b/>
              </w:rPr>
            </w:pPr>
            <w:r>
              <w:rPr>
                <w:b/>
                <w:color w:val="FFFFFF"/>
              </w:rPr>
              <w:t>Human Resources Office</w:t>
            </w:r>
          </w:p>
        </w:tc>
        <w:tc>
          <w:tcPr>
            <w:tcW w:w="6516" w:type="dxa"/>
          </w:tcPr>
          <w:p w14:paraId="30C6C9EE" w14:textId="77777777" w:rsidR="00931659" w:rsidRDefault="00A76252">
            <w:pPr>
              <w:pStyle w:val="TableParagraph"/>
              <w:spacing w:line="240" w:lineRule="auto"/>
              <w:ind w:right="494"/>
            </w:pPr>
            <w:r>
              <w:t>Final approval of leave application; Review this policy on a regular basis in light of any changes in legislation</w:t>
            </w:r>
          </w:p>
        </w:tc>
      </w:tr>
    </w:tbl>
    <w:p w14:paraId="30C6C9F0" w14:textId="77777777" w:rsidR="00931659" w:rsidRDefault="00931659">
      <w:pPr>
        <w:pStyle w:val="BodyText"/>
        <w:rPr>
          <w:b/>
        </w:rPr>
      </w:pPr>
    </w:p>
    <w:p w14:paraId="30C6C9F1" w14:textId="77777777" w:rsidR="00931659" w:rsidRDefault="00931659">
      <w:pPr>
        <w:pStyle w:val="BodyText"/>
        <w:spacing w:before="7"/>
        <w:rPr>
          <w:b/>
          <w:sz w:val="19"/>
        </w:rPr>
      </w:pPr>
    </w:p>
    <w:p w14:paraId="30C6C9F2" w14:textId="4C996931" w:rsidR="00931659" w:rsidRDefault="00A76252">
      <w:pPr>
        <w:tabs>
          <w:tab w:val="left" w:pos="839"/>
        </w:tabs>
        <w:ind w:left="120"/>
        <w:rPr>
          <w:b/>
        </w:rPr>
      </w:pPr>
      <w:r>
        <w:rPr>
          <w:b/>
        </w:rPr>
        <w:t>1</w:t>
      </w:r>
      <w:r w:rsidR="00D63FB3">
        <w:rPr>
          <w:b/>
        </w:rPr>
        <w:t>0</w:t>
      </w:r>
      <w:r>
        <w:rPr>
          <w:b/>
        </w:rPr>
        <w:t>.0</w:t>
      </w:r>
      <w:r>
        <w:rPr>
          <w:b/>
        </w:rPr>
        <w:tab/>
        <w:t>Related</w:t>
      </w:r>
      <w:r>
        <w:rPr>
          <w:b/>
          <w:spacing w:val="-2"/>
        </w:rPr>
        <w:t xml:space="preserve"> </w:t>
      </w:r>
      <w:r>
        <w:rPr>
          <w:b/>
        </w:rPr>
        <w:t>Documents</w:t>
      </w:r>
    </w:p>
    <w:p w14:paraId="30C6C9F5" w14:textId="77777777" w:rsidR="00931659" w:rsidRDefault="00A76252">
      <w:pPr>
        <w:pStyle w:val="ListParagraph"/>
        <w:numPr>
          <w:ilvl w:val="0"/>
          <w:numId w:val="1"/>
        </w:numPr>
        <w:tabs>
          <w:tab w:val="left" w:pos="840"/>
          <w:tab w:val="left" w:pos="841"/>
        </w:tabs>
        <w:spacing w:before="22"/>
      </w:pPr>
      <w:hyperlink r:id="rId16">
        <w:r>
          <w:rPr>
            <w:color w:val="0562C1"/>
            <w:u w:val="single" w:color="0562C1"/>
          </w:rPr>
          <w:t>Health and Safety Risk Assessment Form</w:t>
        </w:r>
      </w:hyperlink>
    </w:p>
    <w:p w14:paraId="30C6C9FD" w14:textId="77777777" w:rsidR="00931659" w:rsidRDefault="00931659">
      <w:pPr>
        <w:pStyle w:val="BodyText"/>
        <w:spacing w:before="10"/>
        <w:rPr>
          <w:sz w:val="16"/>
        </w:rPr>
      </w:pPr>
    </w:p>
    <w:p w14:paraId="30C6C9FE" w14:textId="77777777" w:rsidR="00931659" w:rsidRDefault="00A76252">
      <w:pPr>
        <w:pStyle w:val="Heading1"/>
        <w:spacing w:before="57"/>
      </w:pPr>
      <w:r>
        <w:t>Websites:</w:t>
      </w:r>
    </w:p>
    <w:p w14:paraId="30C6C9FF" w14:textId="77777777" w:rsidR="00931659" w:rsidRDefault="00931659">
      <w:pPr>
        <w:pStyle w:val="BodyText"/>
        <w:spacing w:before="8"/>
        <w:rPr>
          <w:b/>
          <w:sz w:val="19"/>
        </w:rPr>
      </w:pPr>
    </w:p>
    <w:p w14:paraId="30C6CA00" w14:textId="77777777" w:rsidR="00931659" w:rsidRDefault="00A76252">
      <w:pPr>
        <w:pStyle w:val="ListParagraph"/>
        <w:numPr>
          <w:ilvl w:val="0"/>
          <w:numId w:val="1"/>
        </w:numPr>
        <w:tabs>
          <w:tab w:val="left" w:pos="839"/>
          <w:tab w:val="left" w:pos="841"/>
        </w:tabs>
        <w:ind w:hanging="362"/>
      </w:pPr>
      <w:hyperlink r:id="rId17">
        <w:r>
          <w:rPr>
            <w:color w:val="0562C1"/>
            <w:u w:val="single" w:color="0562C1"/>
          </w:rPr>
          <w:t>http://www.equality.ie</w:t>
        </w:r>
      </w:hyperlink>
    </w:p>
    <w:p w14:paraId="30C6CA02" w14:textId="3C806389" w:rsidR="00931659" w:rsidRDefault="00A76252" w:rsidP="00FF344C">
      <w:pPr>
        <w:pStyle w:val="ListParagraph"/>
        <w:numPr>
          <w:ilvl w:val="0"/>
          <w:numId w:val="1"/>
        </w:numPr>
        <w:tabs>
          <w:tab w:val="left" w:pos="840"/>
          <w:tab w:val="left" w:pos="841"/>
        </w:tabs>
        <w:spacing w:before="22"/>
        <w:sectPr w:rsidR="00931659" w:rsidSect="00FF344C">
          <w:headerReference w:type="default" r:id="rId18"/>
          <w:footerReference w:type="default" r:id="rId19"/>
          <w:pgSz w:w="11910" w:h="16840"/>
          <w:pgMar w:top="1644" w:right="907" w:bottom="907" w:left="907" w:header="629" w:footer="142" w:gutter="0"/>
          <w:cols w:space="720"/>
        </w:sectPr>
      </w:pPr>
      <w:hyperlink r:id="rId20">
        <w:r>
          <w:rPr>
            <w:color w:val="0562C1"/>
            <w:u w:val="single" w:color="0562C1"/>
          </w:rPr>
          <w:t>http://www.welfare.ie</w:t>
        </w:r>
      </w:hyperlink>
    </w:p>
    <w:p w14:paraId="30C6CA05" w14:textId="444FC0D5" w:rsidR="00931659" w:rsidRDefault="00A76252">
      <w:pPr>
        <w:spacing w:before="44"/>
        <w:ind w:left="2356" w:right="2289"/>
        <w:jc w:val="center"/>
        <w:rPr>
          <w:b/>
          <w:sz w:val="28"/>
        </w:rPr>
      </w:pPr>
      <w:r>
        <w:rPr>
          <w:b/>
          <w:sz w:val="28"/>
          <w:u w:val="single"/>
        </w:rPr>
        <w:lastRenderedPageBreak/>
        <w:t>Appendix</w:t>
      </w:r>
      <w:r w:rsidR="009962B1">
        <w:rPr>
          <w:b/>
          <w:sz w:val="28"/>
          <w:u w:val="single"/>
        </w:rPr>
        <w:t xml:space="preserve"> 1</w:t>
      </w:r>
      <w:r>
        <w:rPr>
          <w:b/>
          <w:sz w:val="28"/>
          <w:u w:val="single"/>
        </w:rPr>
        <w:t>: Maternity Leave Resources and Supports</w:t>
      </w:r>
    </w:p>
    <w:p w14:paraId="30C6CA06" w14:textId="77777777" w:rsidR="00931659" w:rsidRDefault="00931659">
      <w:pPr>
        <w:pStyle w:val="BodyText"/>
        <w:spacing w:before="1"/>
        <w:rPr>
          <w:b/>
          <w:sz w:val="18"/>
        </w:rPr>
      </w:pPr>
    </w:p>
    <w:p w14:paraId="30C6CA0B" w14:textId="77777777" w:rsidR="00931659" w:rsidRDefault="00A76252">
      <w:pPr>
        <w:pStyle w:val="Heading1"/>
        <w:spacing w:before="57"/>
      </w:pPr>
      <w:r>
        <w:t>Breastfeeding Group</w:t>
      </w:r>
    </w:p>
    <w:p w14:paraId="30C6CA0C" w14:textId="77777777" w:rsidR="00931659" w:rsidRDefault="00A76252">
      <w:pPr>
        <w:pStyle w:val="BodyText"/>
        <w:spacing w:before="185" w:line="259" w:lineRule="auto"/>
        <w:ind w:left="120" w:right="159"/>
      </w:pPr>
      <w:r>
        <w:t xml:space="preserve">The University Women’s Network with the help of La Leche League, </w:t>
      </w:r>
      <w:proofErr w:type="spellStart"/>
      <w:r>
        <w:t>Cuidiú</w:t>
      </w:r>
      <w:proofErr w:type="spellEnd"/>
      <w:r>
        <w:t xml:space="preserve"> and other colleagues facilitate a monthly on campus group to provide peer-to-peer support for breastfeeding mothers. The group meets on the third Wednesday of every month (during term time only) from 12–2pm in the River Room AS203. All mothers, babies, toddlers, expectant women, grandmothers, and female supporters are most welcome to attend. Please contact </w:t>
      </w:r>
      <w:hyperlink r:id="rId21">
        <w:r>
          <w:rPr>
            <w:color w:val="0562C1"/>
            <w:u w:val="single" w:color="0562C1"/>
          </w:rPr>
          <w:t>claire.withey@universityofgalway.ie</w:t>
        </w:r>
      </w:hyperlink>
      <w:r>
        <w:t xml:space="preserve">, </w:t>
      </w:r>
      <w:hyperlink r:id="rId22">
        <w:r>
          <w:rPr>
            <w:color w:val="0562C1"/>
            <w:u w:val="single" w:color="0562C1"/>
          </w:rPr>
          <w:t>oonagh.meade@universityofgalway.ie</w:t>
        </w:r>
        <w:r>
          <w:rPr>
            <w:color w:val="0562C1"/>
          </w:rPr>
          <w:t xml:space="preserve"> </w:t>
        </w:r>
      </w:hyperlink>
      <w:r>
        <w:t xml:space="preserve">or </w:t>
      </w:r>
      <w:hyperlink r:id="rId23">
        <w:r>
          <w:rPr>
            <w:color w:val="0562C1"/>
            <w:u w:val="single" w:color="0562C1"/>
          </w:rPr>
          <w:t>rachel.hilliard@universityofgalway.ie</w:t>
        </w:r>
      </w:hyperlink>
      <w:r>
        <w:rPr>
          <w:color w:val="0562C1"/>
        </w:rPr>
        <w:t xml:space="preserve"> </w:t>
      </w:r>
      <w:r>
        <w:t>for further information or to join the mailing list.</w:t>
      </w:r>
    </w:p>
    <w:p w14:paraId="30C6CA0D" w14:textId="77777777" w:rsidR="00931659" w:rsidRDefault="00931659">
      <w:pPr>
        <w:pStyle w:val="BodyText"/>
      </w:pPr>
    </w:p>
    <w:p w14:paraId="30C6CA0E" w14:textId="77777777" w:rsidR="00931659" w:rsidRDefault="00931659">
      <w:pPr>
        <w:pStyle w:val="BodyText"/>
        <w:spacing w:before="6"/>
        <w:rPr>
          <w:sz w:val="27"/>
        </w:rPr>
      </w:pPr>
    </w:p>
    <w:p w14:paraId="30C6CA0F" w14:textId="77777777" w:rsidR="00931659" w:rsidRDefault="00A76252">
      <w:pPr>
        <w:pStyle w:val="Heading1"/>
      </w:pPr>
      <w:r>
        <w:t>Family-Friendly Facilities</w:t>
      </w:r>
    </w:p>
    <w:p w14:paraId="30C6CA10" w14:textId="77777777" w:rsidR="00931659" w:rsidRDefault="00A76252">
      <w:pPr>
        <w:pStyle w:val="BodyText"/>
        <w:spacing w:before="185" w:line="254" w:lineRule="auto"/>
        <w:ind w:left="119" w:right="103"/>
      </w:pPr>
      <w:r>
        <w:t xml:space="preserve">The University is expanding its family-friendly facilities on campus. The Buildings and Estates Office have developed a </w:t>
      </w:r>
      <w:hyperlink r:id="rId24">
        <w:r>
          <w:rPr>
            <w:color w:val="0562C1"/>
            <w:u w:val="single" w:color="0562C1"/>
          </w:rPr>
          <w:t>map of nursing and changing rooms</w:t>
        </w:r>
        <w:r>
          <w:rPr>
            <w:color w:val="0562C1"/>
          </w:rPr>
          <w:t xml:space="preserve"> </w:t>
        </w:r>
      </w:hyperlink>
      <w:r>
        <w:t>which may be useful.</w:t>
      </w:r>
    </w:p>
    <w:p w14:paraId="30C6CA11" w14:textId="77777777" w:rsidR="00931659" w:rsidRDefault="00931659">
      <w:pPr>
        <w:pStyle w:val="BodyText"/>
        <w:rPr>
          <w:sz w:val="20"/>
        </w:rPr>
      </w:pPr>
    </w:p>
    <w:p w14:paraId="30C6CA12" w14:textId="77777777" w:rsidR="00931659" w:rsidRDefault="00931659">
      <w:pPr>
        <w:pStyle w:val="BodyText"/>
        <w:spacing w:before="11"/>
        <w:rPr>
          <w:sz w:val="25"/>
        </w:rPr>
      </w:pPr>
    </w:p>
    <w:p w14:paraId="30C6CA14" w14:textId="265BB1E2" w:rsidR="00CF1F08" w:rsidRDefault="00CF1F08">
      <w:r>
        <w:br w:type="page"/>
      </w:r>
    </w:p>
    <w:p w14:paraId="102CD4D9" w14:textId="77777777" w:rsidR="009962B1" w:rsidRDefault="009962B1" w:rsidP="009962B1">
      <w:pPr>
        <w:rPr>
          <w:rFonts w:ascii="Verdana" w:hAnsi="Verdana"/>
          <w:lang w:eastAsia="en-GB"/>
        </w:rPr>
      </w:pPr>
    </w:p>
    <w:p w14:paraId="22EE42FA" w14:textId="77777777" w:rsidR="009962B1" w:rsidRPr="00F44687" w:rsidRDefault="009962B1" w:rsidP="009962B1">
      <w:pPr>
        <w:ind w:left="284"/>
        <w:rPr>
          <w:rFonts w:ascii="Verdana" w:hAnsi="Verdana"/>
          <w:lang w:eastAsia="en-GB"/>
        </w:rPr>
      </w:pPr>
      <w:r w:rsidRPr="00F8463F">
        <w:rPr>
          <w:rFonts w:ascii="Verdana" w:hAnsi="Verdana"/>
          <w:noProof/>
          <w:lang w:eastAsia="en-GB"/>
        </w:rPr>
        <w:drawing>
          <wp:anchor distT="0" distB="0" distL="114300" distR="114300" simplePos="0" relativeHeight="251660288" behindDoc="0" locked="0" layoutInCell="1" allowOverlap="1" wp14:anchorId="35C3A0B5" wp14:editId="44BBA4CC">
            <wp:simplePos x="0" y="0"/>
            <wp:positionH relativeFrom="column">
              <wp:posOffset>-371806</wp:posOffset>
            </wp:positionH>
            <wp:positionV relativeFrom="paragraph">
              <wp:posOffset>182245</wp:posOffset>
            </wp:positionV>
            <wp:extent cx="1789044" cy="499031"/>
            <wp:effectExtent l="0" t="0" r="1905" b="0"/>
            <wp:wrapNone/>
            <wp:docPr id="14352" name="Picture 1435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 name="Picture 14352" descr="A close-up of a logo&#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9044" cy="499031"/>
                    </a:xfrm>
                    <a:prstGeom prst="rect">
                      <a:avLst/>
                    </a:prstGeom>
                    <a:noFill/>
                  </pic:spPr>
                </pic:pic>
              </a:graphicData>
            </a:graphic>
            <wp14:sizeRelH relativeFrom="margin">
              <wp14:pctWidth>0</wp14:pctWidth>
            </wp14:sizeRelH>
            <wp14:sizeRelV relativeFrom="margin">
              <wp14:pctHeight>0</wp14:pctHeight>
            </wp14:sizeRelV>
          </wp:anchor>
        </w:drawing>
      </w:r>
      <w:r w:rsidRPr="00F8463F">
        <w:rPr>
          <w:rFonts w:ascii="Verdana" w:hAnsi="Verdana"/>
          <w:noProof/>
          <w:lang w:eastAsia="en-GB"/>
        </w:rPr>
        <mc:AlternateContent>
          <mc:Choice Requires="wps">
            <w:drawing>
              <wp:anchor distT="0" distB="0" distL="114300" distR="114300" simplePos="0" relativeHeight="251659264" behindDoc="0" locked="0" layoutInCell="1" allowOverlap="1" wp14:anchorId="69B120E6" wp14:editId="4B480F4A">
                <wp:simplePos x="0" y="0"/>
                <wp:positionH relativeFrom="margin">
                  <wp:align>center</wp:align>
                </wp:positionH>
                <wp:positionV relativeFrom="paragraph">
                  <wp:posOffset>182522</wp:posOffset>
                </wp:positionV>
                <wp:extent cx="6457066" cy="510540"/>
                <wp:effectExtent l="57150" t="38100" r="58420" b="80010"/>
                <wp:wrapNone/>
                <wp:docPr id="26" name="Flowchart: Predefined Process 26"/>
                <wp:cNvGraphicFramePr/>
                <a:graphic xmlns:a="http://schemas.openxmlformats.org/drawingml/2006/main">
                  <a:graphicData uri="http://schemas.microsoft.com/office/word/2010/wordprocessingShape">
                    <wps:wsp>
                      <wps:cNvSpPr/>
                      <wps:spPr>
                        <a:xfrm>
                          <a:off x="0" y="0"/>
                          <a:ext cx="6457066" cy="510540"/>
                        </a:xfrm>
                        <a:prstGeom prst="flowChartPredefinedProcess">
                          <a:avLst/>
                        </a:prstGeom>
                        <a:solidFill>
                          <a:schemeClr val="bg1">
                            <a:lumMod val="85000"/>
                          </a:schemeClr>
                        </a:solidFill>
                        <a:ln/>
                      </wps:spPr>
                      <wps:style>
                        <a:lnRef idx="0">
                          <a:schemeClr val="accent3"/>
                        </a:lnRef>
                        <a:fillRef idx="3">
                          <a:schemeClr val="accent3"/>
                        </a:fillRef>
                        <a:effectRef idx="3">
                          <a:schemeClr val="accent3"/>
                        </a:effectRef>
                        <a:fontRef idx="minor">
                          <a:schemeClr val="lt1"/>
                        </a:fontRef>
                      </wps:style>
                      <wps:txbx>
                        <w:txbxContent>
                          <w:p w14:paraId="4C2578E9" w14:textId="63B7FE38" w:rsidR="009962B1" w:rsidRPr="00AA2966" w:rsidRDefault="009962B1" w:rsidP="009962B1">
                            <w:pPr>
                              <w:rPr>
                                <w:b/>
                                <w:color w:val="000000" w:themeColor="text1"/>
                                <w:sz w:val="28"/>
                                <w:szCs w:val="28"/>
                              </w:rPr>
                            </w:pPr>
                            <w:r>
                              <w:rPr>
                                <w:b/>
                                <w:color w:val="000000" w:themeColor="text1"/>
                                <w:sz w:val="28"/>
                                <w:szCs w:val="28"/>
                              </w:rPr>
                              <w:t xml:space="preserve">                           </w:t>
                            </w:r>
                            <w:r w:rsidRPr="00AA2966">
                              <w:rPr>
                                <w:b/>
                                <w:color w:val="000000" w:themeColor="text1"/>
                                <w:sz w:val="28"/>
                                <w:szCs w:val="28"/>
                              </w:rPr>
                              <w:t xml:space="preserve">Appendix </w:t>
                            </w:r>
                            <w:r>
                              <w:rPr>
                                <w:b/>
                                <w:color w:val="000000" w:themeColor="text1"/>
                                <w:sz w:val="28"/>
                                <w:szCs w:val="28"/>
                              </w:rPr>
                              <w:t>2</w:t>
                            </w:r>
                            <w:r w:rsidRPr="00AA2966">
                              <w:rPr>
                                <w:b/>
                                <w:color w:val="000000" w:themeColor="text1"/>
                                <w:sz w:val="28"/>
                                <w:szCs w:val="28"/>
                              </w:rPr>
                              <w:t xml:space="preserve"> – Equality Impact Assessment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120E6" id="_x0000_t112" coordsize="21600,21600" o:spt="112" path="m,l,21600r21600,l21600,xem2610,nfl2610,21600em18990,nfl18990,21600e">
                <v:stroke joinstyle="miter"/>
                <v:path o:extrusionok="f" gradientshapeok="t" o:connecttype="rect" textboxrect="2610,0,18990,21600"/>
              </v:shapetype>
              <v:shape id="Flowchart: Predefined Process 26" o:spid="_x0000_s1026" type="#_x0000_t112" style="position:absolute;left:0;text-align:left;margin-left:0;margin-top:14.35pt;width:508.45pt;height:40.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" fillcolor="#d8d8d8 [2732]" stroked="f">
                <v:shadow on="t" color="black" opacity="22937f" origin=",.5" offset="0,.63889mm"/>
                <v:textbox>
                  <w:txbxContent>
                    <w:p w14:paraId="4C2578E9" w14:textId="63B7FE38" w:rsidR="009962B1" w:rsidRPr="00AA2966" w:rsidRDefault="009962B1" w:rsidP="009962B1">
                      <w:pPr>
                        <w:rPr>
                          <w:b/>
                          <w:color w:val="000000" w:themeColor="text1"/>
                          <w:sz w:val="28"/>
                          <w:szCs w:val="28"/>
                        </w:rPr>
                      </w:pPr>
                      <w:r>
                        <w:rPr>
                          <w:b/>
                          <w:color w:val="000000" w:themeColor="text1"/>
                          <w:sz w:val="28"/>
                          <w:szCs w:val="28"/>
                        </w:rPr>
                        <w:t xml:space="preserve">                           </w:t>
                      </w:r>
                      <w:r w:rsidRPr="00AA2966">
                        <w:rPr>
                          <w:b/>
                          <w:color w:val="000000" w:themeColor="text1"/>
                          <w:sz w:val="28"/>
                          <w:szCs w:val="28"/>
                        </w:rPr>
                        <w:t xml:space="preserve">Appendix </w:t>
                      </w:r>
                      <w:r>
                        <w:rPr>
                          <w:b/>
                          <w:color w:val="000000" w:themeColor="text1"/>
                          <w:sz w:val="28"/>
                          <w:szCs w:val="28"/>
                        </w:rPr>
                        <w:t>2</w:t>
                      </w:r>
                      <w:r w:rsidRPr="00AA2966">
                        <w:rPr>
                          <w:b/>
                          <w:color w:val="000000" w:themeColor="text1"/>
                          <w:sz w:val="28"/>
                          <w:szCs w:val="28"/>
                        </w:rPr>
                        <w:t xml:space="preserve"> – Equality Impact Assessment Form</w:t>
                      </w:r>
                    </w:p>
                  </w:txbxContent>
                </v:textbox>
                <w10:wrap anchorx="margin"/>
              </v:shape>
            </w:pict>
          </mc:Fallback>
        </mc:AlternateContent>
      </w:r>
    </w:p>
    <w:p w14:paraId="298C48DD" w14:textId="77777777" w:rsidR="009962B1" w:rsidRPr="00583491" w:rsidRDefault="009962B1" w:rsidP="009962B1">
      <w:pPr>
        <w:pStyle w:val="ListParagraph"/>
        <w:adjustRightInd w:val="0"/>
        <w:ind w:left="284"/>
        <w:rPr>
          <w:rFonts w:ascii="Verdana" w:eastAsia="Times New Roman" w:hAnsi="Verdana" w:cs="Arial"/>
          <w:bCs/>
          <w:lang w:val="en-IE" w:eastAsia="en-GB"/>
        </w:rPr>
      </w:pPr>
    </w:p>
    <w:p w14:paraId="05D40A2D" w14:textId="77777777" w:rsidR="009962B1" w:rsidRPr="00583491" w:rsidRDefault="009962B1" w:rsidP="009962B1">
      <w:pPr>
        <w:pStyle w:val="ListParagraph"/>
        <w:adjustRightInd w:val="0"/>
        <w:ind w:left="284" w:hanging="1069"/>
        <w:rPr>
          <w:rFonts w:ascii="Verdana" w:hAnsi="Verdana" w:cs="Arial"/>
          <w:b/>
          <w:lang w:val="en-IE"/>
        </w:rPr>
      </w:pPr>
    </w:p>
    <w:p w14:paraId="32970331" w14:textId="77777777" w:rsidR="009962B1" w:rsidRPr="00F44687" w:rsidRDefault="009962B1" w:rsidP="009962B1">
      <w:pPr>
        <w:spacing w:after="101" w:line="259" w:lineRule="auto"/>
        <w:ind w:left="284"/>
        <w:rPr>
          <w:rFonts w:asciiTheme="minorHAnsi" w:hAnsiTheme="minorHAnsi"/>
        </w:rPr>
      </w:pPr>
    </w:p>
    <w:p w14:paraId="66623408" w14:textId="77777777" w:rsidR="009962B1" w:rsidRPr="00583491" w:rsidRDefault="009962B1" w:rsidP="009962B1">
      <w:pPr>
        <w:spacing w:after="1" w:line="259" w:lineRule="auto"/>
        <w:ind w:left="284"/>
        <w:rPr>
          <w:rFonts w:ascii="Verdana" w:hAnsi="Verdana" w:cs="Arial"/>
          <w:b/>
        </w:rPr>
      </w:pPr>
    </w:p>
    <w:p w14:paraId="607310D0" w14:textId="77777777" w:rsidR="009962B1" w:rsidRPr="00583491" w:rsidRDefault="009962B1" w:rsidP="009962B1">
      <w:pPr>
        <w:ind w:left="284"/>
        <w:rPr>
          <w:rFonts w:asciiTheme="minorHAnsi" w:hAnsiTheme="minorHAnsi"/>
          <w:b/>
          <w:sz w:val="28"/>
          <w:szCs w:val="28"/>
          <w:u w:val="single"/>
        </w:rPr>
      </w:pPr>
      <w:r w:rsidRPr="00583491">
        <w:rPr>
          <w:rFonts w:asciiTheme="minorHAnsi" w:hAnsiTheme="minorHAnsi"/>
          <w:b/>
          <w:sz w:val="28"/>
          <w:szCs w:val="28"/>
          <w:u w:val="single"/>
        </w:rPr>
        <w:t>Section A: Initial Screening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585"/>
        <w:gridCol w:w="93"/>
        <w:gridCol w:w="1492"/>
        <w:gridCol w:w="1744"/>
        <w:gridCol w:w="3113"/>
      </w:tblGrid>
      <w:tr w:rsidR="009962B1" w:rsidRPr="00583491" w14:paraId="69843E1D" w14:textId="77777777" w:rsidTr="007F5B04">
        <w:trPr>
          <w:trHeight w:val="709"/>
        </w:trPr>
        <w:tc>
          <w:tcPr>
            <w:tcW w:w="1851" w:type="pct"/>
            <w:gridSpan w:val="3"/>
            <w:shd w:val="clear" w:color="auto" w:fill="DDD9C3" w:themeFill="background2" w:themeFillShade="E6"/>
            <w:vAlign w:val="center"/>
          </w:tcPr>
          <w:p w14:paraId="3958E9B5" w14:textId="77777777" w:rsidR="009962B1" w:rsidRPr="00583491" w:rsidRDefault="009962B1" w:rsidP="007F5B04">
            <w:pPr>
              <w:pStyle w:val="ListParagraph"/>
              <w:ind w:left="284"/>
              <w:rPr>
                <w:rFonts w:asciiTheme="minorHAnsi" w:hAnsiTheme="minorHAnsi"/>
                <w:b/>
                <w:lang w:val="en-IE"/>
              </w:rPr>
            </w:pPr>
            <w:r w:rsidRPr="00583491">
              <w:rPr>
                <w:rFonts w:asciiTheme="minorHAnsi" w:hAnsiTheme="minorHAnsi"/>
                <w:b/>
                <w:lang w:val="en-IE"/>
              </w:rPr>
              <w:t>Name of propos</w:t>
            </w:r>
            <w:r>
              <w:rPr>
                <w:rFonts w:asciiTheme="minorHAnsi" w:hAnsiTheme="minorHAnsi"/>
                <w:b/>
                <w:lang w:val="en-IE"/>
              </w:rPr>
              <w:t>ed policy/revised policy</w:t>
            </w:r>
            <w:r w:rsidRPr="00583491">
              <w:rPr>
                <w:rFonts w:asciiTheme="minorHAnsi" w:hAnsiTheme="minorHAnsi"/>
                <w:b/>
                <w:lang w:val="en-IE"/>
              </w:rPr>
              <w:t xml:space="preserve"> </w:t>
            </w:r>
            <w:r w:rsidRPr="00583491">
              <w:rPr>
                <w:rFonts w:asciiTheme="minorHAnsi" w:hAnsiTheme="minorHAnsi"/>
                <w:lang w:val="en-IE"/>
              </w:rPr>
              <w:t>(name of policy or subject of review/decision)</w:t>
            </w:r>
          </w:p>
        </w:tc>
        <w:tc>
          <w:tcPr>
            <w:tcW w:w="3149" w:type="pct"/>
            <w:gridSpan w:val="3"/>
            <w:shd w:val="clear" w:color="auto" w:fill="auto"/>
          </w:tcPr>
          <w:p w14:paraId="230A9F0B" w14:textId="77777777" w:rsidR="009962B1" w:rsidRPr="00F44687" w:rsidRDefault="009962B1" w:rsidP="007F5B04">
            <w:pPr>
              <w:ind w:left="284"/>
              <w:rPr>
                <w:rFonts w:asciiTheme="minorHAnsi" w:hAnsiTheme="minorHAnsi"/>
                <w:b/>
              </w:rPr>
            </w:pPr>
            <w:r>
              <w:t>Paid family leave: doctoral students</w:t>
            </w:r>
          </w:p>
        </w:tc>
      </w:tr>
      <w:tr w:rsidR="009962B1" w:rsidRPr="00583491" w14:paraId="0893FD02" w14:textId="77777777" w:rsidTr="007F5B04">
        <w:trPr>
          <w:trHeight w:val="592"/>
        </w:trPr>
        <w:tc>
          <w:tcPr>
            <w:tcW w:w="1851" w:type="pct"/>
            <w:gridSpan w:val="3"/>
            <w:shd w:val="clear" w:color="auto" w:fill="DDD9C3" w:themeFill="background2" w:themeFillShade="E6"/>
            <w:vAlign w:val="center"/>
          </w:tcPr>
          <w:p w14:paraId="114FC591" w14:textId="77777777" w:rsidR="009962B1" w:rsidRPr="00583491" w:rsidRDefault="009962B1" w:rsidP="007F5B04">
            <w:pPr>
              <w:pStyle w:val="ListParagraph"/>
              <w:ind w:left="284"/>
              <w:rPr>
                <w:rFonts w:asciiTheme="minorHAnsi" w:hAnsiTheme="minorHAnsi"/>
                <w:lang w:val="en-IE"/>
              </w:rPr>
            </w:pPr>
            <w:r w:rsidRPr="00583491">
              <w:rPr>
                <w:rFonts w:asciiTheme="minorHAnsi" w:hAnsiTheme="minorHAnsi"/>
                <w:b/>
                <w:lang w:val="en-IE"/>
              </w:rPr>
              <w:t>Purpose of propos</w:t>
            </w:r>
            <w:r>
              <w:rPr>
                <w:rFonts w:asciiTheme="minorHAnsi" w:hAnsiTheme="minorHAnsi"/>
                <w:b/>
                <w:lang w:val="en-IE"/>
              </w:rPr>
              <w:t>ed policy/revised policy</w:t>
            </w:r>
            <w:r w:rsidRPr="00583491">
              <w:rPr>
                <w:rFonts w:asciiTheme="minorHAnsi" w:hAnsiTheme="minorHAnsi"/>
                <w:lang w:val="en-IE"/>
              </w:rPr>
              <w:t xml:space="preserve"> (who is the intended target group?)</w:t>
            </w:r>
          </w:p>
        </w:tc>
        <w:tc>
          <w:tcPr>
            <w:tcW w:w="3149" w:type="pct"/>
            <w:gridSpan w:val="3"/>
            <w:shd w:val="clear" w:color="auto" w:fill="auto"/>
          </w:tcPr>
          <w:p w14:paraId="3C5AF5C9" w14:textId="77777777" w:rsidR="009962B1" w:rsidRPr="00216189" w:rsidRDefault="009962B1" w:rsidP="007F5B04">
            <w:pPr>
              <w:ind w:left="284"/>
              <w:rPr>
                <w:rFonts w:asciiTheme="minorHAnsi" w:hAnsiTheme="minorHAnsi"/>
                <w:bCs/>
              </w:rPr>
            </w:pPr>
            <w:r>
              <w:rPr>
                <w:rFonts w:asciiTheme="minorHAnsi" w:hAnsiTheme="minorHAnsi"/>
                <w:bCs/>
              </w:rPr>
              <w:t>T</w:t>
            </w:r>
            <w:r w:rsidRPr="00216189">
              <w:rPr>
                <w:rFonts w:asciiTheme="minorHAnsi" w:hAnsiTheme="minorHAnsi"/>
                <w:bCs/>
              </w:rPr>
              <w:t xml:space="preserve">o inform eligible doctoral students of their paid family leave rights, and to ensure that those rights are understood. </w:t>
            </w:r>
          </w:p>
        </w:tc>
      </w:tr>
      <w:tr w:rsidR="009962B1" w:rsidRPr="00583491" w14:paraId="671E2569" w14:textId="77777777" w:rsidTr="007F5B04">
        <w:tc>
          <w:tcPr>
            <w:tcW w:w="1851" w:type="pct"/>
            <w:gridSpan w:val="3"/>
            <w:shd w:val="clear" w:color="auto" w:fill="DDD9C3" w:themeFill="background2" w:themeFillShade="E6"/>
            <w:vAlign w:val="center"/>
          </w:tcPr>
          <w:p w14:paraId="305DF92A" w14:textId="77777777" w:rsidR="009962B1" w:rsidRPr="00583491" w:rsidRDefault="009962B1" w:rsidP="007F5B04">
            <w:pPr>
              <w:pStyle w:val="ListParagraph"/>
              <w:ind w:left="284"/>
              <w:rPr>
                <w:rFonts w:asciiTheme="minorHAnsi" w:hAnsiTheme="minorHAnsi"/>
                <w:b/>
                <w:lang w:val="en-IE"/>
              </w:rPr>
            </w:pPr>
            <w:r w:rsidRPr="00583491">
              <w:rPr>
                <w:rFonts w:asciiTheme="minorHAnsi" w:hAnsiTheme="minorHAnsi"/>
                <w:b/>
                <w:lang w:val="en-IE"/>
              </w:rPr>
              <w:t>College/School/Unit</w:t>
            </w:r>
          </w:p>
        </w:tc>
        <w:tc>
          <w:tcPr>
            <w:tcW w:w="3149" w:type="pct"/>
            <w:gridSpan w:val="3"/>
            <w:shd w:val="clear" w:color="auto" w:fill="auto"/>
          </w:tcPr>
          <w:p w14:paraId="202C8605" w14:textId="77777777" w:rsidR="009962B1" w:rsidRPr="00216189" w:rsidRDefault="009962B1" w:rsidP="007F5B04">
            <w:pPr>
              <w:ind w:left="284"/>
              <w:rPr>
                <w:rFonts w:asciiTheme="minorHAnsi" w:hAnsiTheme="minorHAnsi"/>
                <w:bCs/>
              </w:rPr>
            </w:pPr>
            <w:r w:rsidRPr="00216189">
              <w:rPr>
                <w:rFonts w:asciiTheme="minorHAnsi" w:hAnsiTheme="minorHAnsi"/>
                <w:bCs/>
              </w:rPr>
              <w:t>HR &amp; Graduate Studies</w:t>
            </w:r>
          </w:p>
        </w:tc>
      </w:tr>
      <w:tr w:rsidR="009962B1" w:rsidRPr="00583491" w14:paraId="0DFCB538" w14:textId="77777777" w:rsidTr="007F5B04">
        <w:tc>
          <w:tcPr>
            <w:tcW w:w="1851" w:type="pct"/>
            <w:gridSpan w:val="3"/>
            <w:shd w:val="clear" w:color="auto" w:fill="DDD9C3" w:themeFill="background2" w:themeFillShade="E6"/>
            <w:vAlign w:val="center"/>
          </w:tcPr>
          <w:p w14:paraId="0A8E24CF" w14:textId="77777777" w:rsidR="009962B1" w:rsidRPr="00D75095" w:rsidRDefault="009962B1" w:rsidP="007F5B04">
            <w:pPr>
              <w:pStyle w:val="ListParagraph"/>
              <w:ind w:left="284"/>
              <w:rPr>
                <w:rFonts w:asciiTheme="minorHAnsi" w:hAnsiTheme="minorHAnsi"/>
                <w:b/>
                <w:lang w:val="en-IE"/>
              </w:rPr>
            </w:pPr>
            <w:r w:rsidRPr="00D75095">
              <w:rPr>
                <w:rFonts w:asciiTheme="minorHAnsi" w:hAnsiTheme="minorHAnsi"/>
                <w:b/>
                <w:lang w:val="en-IE"/>
              </w:rPr>
              <w:t>Date</w:t>
            </w:r>
          </w:p>
        </w:tc>
        <w:tc>
          <w:tcPr>
            <w:tcW w:w="3149" w:type="pct"/>
            <w:gridSpan w:val="3"/>
            <w:shd w:val="clear" w:color="auto" w:fill="auto"/>
          </w:tcPr>
          <w:p w14:paraId="0A26CFC0" w14:textId="77777777" w:rsidR="009962B1" w:rsidRPr="00216189" w:rsidRDefault="009962B1" w:rsidP="007F5B04">
            <w:pPr>
              <w:ind w:left="284"/>
              <w:rPr>
                <w:rFonts w:asciiTheme="minorHAnsi" w:hAnsiTheme="minorHAnsi"/>
                <w:bCs/>
              </w:rPr>
            </w:pPr>
            <w:r w:rsidRPr="00216189">
              <w:rPr>
                <w:rFonts w:asciiTheme="minorHAnsi" w:hAnsiTheme="minorHAnsi"/>
                <w:bCs/>
              </w:rPr>
              <w:t>03/04/2024</w:t>
            </w:r>
          </w:p>
        </w:tc>
      </w:tr>
      <w:tr w:rsidR="009962B1" w:rsidRPr="00583491" w14:paraId="3A3D8111" w14:textId="77777777" w:rsidTr="007F5B04">
        <w:tc>
          <w:tcPr>
            <w:tcW w:w="1851" w:type="pct"/>
            <w:gridSpan w:val="3"/>
            <w:shd w:val="clear" w:color="auto" w:fill="DDD9C3" w:themeFill="background2" w:themeFillShade="E6"/>
            <w:vAlign w:val="center"/>
          </w:tcPr>
          <w:p w14:paraId="32C0EF39" w14:textId="77777777" w:rsidR="009962B1" w:rsidRPr="00583491" w:rsidRDefault="009962B1" w:rsidP="007F5B04">
            <w:pPr>
              <w:pStyle w:val="ListParagraph"/>
              <w:ind w:left="284"/>
              <w:rPr>
                <w:rFonts w:asciiTheme="minorHAnsi" w:hAnsiTheme="minorHAnsi"/>
                <w:b/>
                <w:lang w:val="en-IE"/>
              </w:rPr>
            </w:pPr>
            <w:r w:rsidRPr="00583491">
              <w:rPr>
                <w:rFonts w:asciiTheme="minorHAnsi" w:hAnsiTheme="minorHAnsi"/>
                <w:b/>
                <w:lang w:val="en-IE"/>
              </w:rPr>
              <w:t>Name(s) of assessor(s)</w:t>
            </w:r>
          </w:p>
        </w:tc>
        <w:tc>
          <w:tcPr>
            <w:tcW w:w="3149" w:type="pct"/>
            <w:gridSpan w:val="3"/>
            <w:shd w:val="clear" w:color="auto" w:fill="auto"/>
          </w:tcPr>
          <w:p w14:paraId="2EA63B4B" w14:textId="77777777" w:rsidR="009962B1" w:rsidRPr="00216189" w:rsidRDefault="009962B1" w:rsidP="007F5B04">
            <w:pPr>
              <w:ind w:left="284"/>
              <w:rPr>
                <w:rFonts w:asciiTheme="minorHAnsi" w:hAnsiTheme="minorHAnsi"/>
                <w:bCs/>
              </w:rPr>
            </w:pPr>
            <w:r w:rsidRPr="00216189">
              <w:rPr>
                <w:rFonts w:asciiTheme="minorHAnsi" w:hAnsiTheme="minorHAnsi"/>
                <w:bCs/>
              </w:rPr>
              <w:t>Dónal Leech</w:t>
            </w:r>
            <w:r>
              <w:rPr>
                <w:rFonts w:asciiTheme="minorHAnsi" w:hAnsiTheme="minorHAnsi"/>
                <w:bCs/>
              </w:rPr>
              <w:t>/Aoife Cooke</w:t>
            </w:r>
          </w:p>
        </w:tc>
      </w:tr>
      <w:tr w:rsidR="009962B1" w:rsidRPr="00583491" w14:paraId="394B0C72" w14:textId="77777777" w:rsidTr="007F5B04">
        <w:tblPrEx>
          <w:tblCellMar>
            <w:left w:w="0" w:type="dxa"/>
            <w:right w:w="0" w:type="dxa"/>
          </w:tblCellMar>
          <w:tblLook w:val="0000" w:firstRow="0" w:lastRow="0" w:firstColumn="0" w:lastColumn="0" w:noHBand="0" w:noVBand="0"/>
        </w:tblPrEx>
        <w:trPr>
          <w:trHeight w:hRule="exact" w:val="482"/>
        </w:trPr>
        <w:tc>
          <w:tcPr>
            <w:tcW w:w="5000" w:type="pct"/>
            <w:gridSpan w:val="6"/>
            <w:shd w:val="clear" w:color="auto" w:fill="C4BC96" w:themeFill="background2" w:themeFillShade="BF"/>
          </w:tcPr>
          <w:p w14:paraId="648D3454" w14:textId="77777777" w:rsidR="009962B1" w:rsidRPr="00583491" w:rsidRDefault="009962B1" w:rsidP="007F5B04">
            <w:pPr>
              <w:ind w:left="284"/>
              <w:rPr>
                <w:rFonts w:asciiTheme="minorHAnsi" w:hAnsiTheme="minorHAnsi"/>
                <w:b/>
              </w:rPr>
            </w:pPr>
            <w:r w:rsidRPr="00583491">
              <w:rPr>
                <w:rFonts w:asciiTheme="minorHAnsi" w:hAnsiTheme="minorHAnsi"/>
                <w:b/>
              </w:rPr>
              <w:t>STAGE 1 - Consider any potential impact (on staff, students and the public)</w:t>
            </w:r>
          </w:p>
          <w:p w14:paraId="181D5B7A" w14:textId="77777777" w:rsidR="009962B1" w:rsidRPr="00583491" w:rsidRDefault="009962B1" w:rsidP="007F5B04">
            <w:pPr>
              <w:kinsoku w:val="0"/>
              <w:overflowPunct w:val="0"/>
              <w:adjustRightInd w:val="0"/>
              <w:spacing w:before="25"/>
              <w:ind w:left="284" w:right="594"/>
              <w:rPr>
                <w:rFonts w:asciiTheme="minorHAnsi" w:hAnsiTheme="minorHAnsi"/>
                <w:b/>
                <w:bCs/>
                <w:lang w:eastAsia="en-GB"/>
              </w:rPr>
            </w:pPr>
          </w:p>
        </w:tc>
      </w:tr>
      <w:tr w:rsidR="009962B1" w:rsidRPr="00583491" w14:paraId="54406E6C" w14:textId="77777777" w:rsidTr="007F5B04">
        <w:tblPrEx>
          <w:tblCellMar>
            <w:left w:w="0" w:type="dxa"/>
            <w:right w:w="0" w:type="dxa"/>
          </w:tblCellMar>
          <w:tblLook w:val="0000" w:firstRow="0" w:lastRow="0" w:firstColumn="0" w:lastColumn="0" w:noHBand="0" w:noVBand="0"/>
        </w:tblPrEx>
        <w:trPr>
          <w:trHeight w:hRule="exact" w:val="2883"/>
        </w:trPr>
        <w:tc>
          <w:tcPr>
            <w:tcW w:w="5000" w:type="pct"/>
            <w:gridSpan w:val="6"/>
            <w:shd w:val="clear" w:color="auto" w:fill="DDD9C3" w:themeFill="background2" w:themeFillShade="E6"/>
          </w:tcPr>
          <w:p w14:paraId="0F2942F0" w14:textId="77777777" w:rsidR="009962B1" w:rsidRPr="00583491" w:rsidRDefault="009962B1" w:rsidP="007F5B04">
            <w:pPr>
              <w:kinsoku w:val="0"/>
              <w:overflowPunct w:val="0"/>
              <w:adjustRightInd w:val="0"/>
              <w:spacing w:before="25"/>
              <w:ind w:left="284" w:right="594"/>
              <w:rPr>
                <w:rFonts w:asciiTheme="minorHAnsi" w:hAnsiTheme="minorHAnsi"/>
                <w:b/>
                <w:bCs/>
                <w:spacing w:val="-6"/>
                <w:lang w:eastAsia="en-GB"/>
              </w:rPr>
            </w:pPr>
            <w:r w:rsidRPr="00583491">
              <w:rPr>
                <w:rFonts w:asciiTheme="minorHAnsi" w:hAnsiTheme="minorHAnsi"/>
                <w:b/>
                <w:bCs/>
                <w:lang w:eastAsia="en-GB"/>
              </w:rPr>
              <w:t>What</w:t>
            </w:r>
            <w:r w:rsidRPr="00583491">
              <w:rPr>
                <w:rFonts w:asciiTheme="minorHAnsi" w:hAnsiTheme="minorHAnsi"/>
                <w:b/>
                <w:bCs/>
                <w:spacing w:val="-7"/>
                <w:lang w:eastAsia="en-GB"/>
              </w:rPr>
              <w:t xml:space="preserve"> </w:t>
            </w:r>
            <w:r w:rsidRPr="00583491">
              <w:rPr>
                <w:rFonts w:asciiTheme="minorHAnsi" w:hAnsiTheme="minorHAnsi"/>
                <w:b/>
                <w:bCs/>
                <w:lang w:eastAsia="en-GB"/>
              </w:rPr>
              <w:t>is</w:t>
            </w:r>
            <w:r w:rsidRPr="00583491">
              <w:rPr>
                <w:rFonts w:asciiTheme="minorHAnsi" w:hAnsiTheme="minorHAnsi"/>
                <w:b/>
                <w:bCs/>
                <w:spacing w:val="-6"/>
                <w:lang w:eastAsia="en-GB"/>
              </w:rPr>
              <w:t xml:space="preserve"> </w:t>
            </w:r>
            <w:r w:rsidRPr="00583491">
              <w:rPr>
                <w:rFonts w:asciiTheme="minorHAnsi" w:hAnsiTheme="minorHAnsi"/>
                <w:b/>
                <w:bCs/>
                <w:lang w:eastAsia="en-GB"/>
              </w:rPr>
              <w:t>the</w:t>
            </w:r>
            <w:r w:rsidRPr="00583491">
              <w:rPr>
                <w:rFonts w:asciiTheme="minorHAnsi" w:hAnsiTheme="minorHAnsi"/>
                <w:b/>
                <w:bCs/>
                <w:spacing w:val="-7"/>
                <w:lang w:eastAsia="en-GB"/>
              </w:rPr>
              <w:t xml:space="preserve"> </w:t>
            </w:r>
            <w:r w:rsidRPr="00583491">
              <w:rPr>
                <w:rFonts w:asciiTheme="minorHAnsi" w:hAnsiTheme="minorHAnsi"/>
                <w:b/>
                <w:bCs/>
                <w:lang w:eastAsia="en-GB"/>
              </w:rPr>
              <w:t>potential</w:t>
            </w:r>
            <w:r w:rsidRPr="00583491">
              <w:rPr>
                <w:rFonts w:asciiTheme="minorHAnsi" w:hAnsiTheme="minorHAnsi"/>
                <w:b/>
                <w:bCs/>
                <w:spacing w:val="-6"/>
                <w:lang w:eastAsia="en-GB"/>
              </w:rPr>
              <w:t xml:space="preserve"> </w:t>
            </w:r>
            <w:r w:rsidRPr="00583491">
              <w:rPr>
                <w:rFonts w:asciiTheme="minorHAnsi" w:hAnsiTheme="minorHAnsi"/>
                <w:b/>
                <w:bCs/>
                <w:lang w:eastAsia="en-GB"/>
              </w:rPr>
              <w:t>impact</w:t>
            </w:r>
            <w:r w:rsidRPr="00583491">
              <w:rPr>
                <w:rFonts w:asciiTheme="minorHAnsi" w:hAnsiTheme="minorHAnsi"/>
                <w:b/>
                <w:bCs/>
                <w:spacing w:val="-7"/>
                <w:lang w:eastAsia="en-GB"/>
              </w:rPr>
              <w:t xml:space="preserve"> </w:t>
            </w:r>
            <w:r w:rsidRPr="00583491">
              <w:rPr>
                <w:rFonts w:asciiTheme="minorHAnsi" w:hAnsiTheme="minorHAnsi"/>
                <w:b/>
                <w:bCs/>
                <w:lang w:eastAsia="en-GB"/>
              </w:rPr>
              <w:t>on</w:t>
            </w:r>
            <w:r w:rsidRPr="00583491">
              <w:rPr>
                <w:rFonts w:asciiTheme="minorHAnsi" w:hAnsiTheme="minorHAnsi"/>
                <w:b/>
                <w:bCs/>
                <w:spacing w:val="-6"/>
                <w:lang w:eastAsia="en-GB"/>
              </w:rPr>
              <w:t xml:space="preserve"> </w:t>
            </w:r>
            <w:r w:rsidRPr="00583491">
              <w:rPr>
                <w:rFonts w:asciiTheme="minorHAnsi" w:hAnsiTheme="minorHAnsi"/>
                <w:b/>
                <w:bCs/>
                <w:lang w:eastAsia="en-GB"/>
              </w:rPr>
              <w:t>a</w:t>
            </w:r>
            <w:r w:rsidRPr="00583491">
              <w:rPr>
                <w:rFonts w:asciiTheme="minorHAnsi" w:hAnsiTheme="minorHAnsi"/>
                <w:b/>
                <w:bCs/>
                <w:spacing w:val="1"/>
                <w:lang w:eastAsia="en-GB"/>
              </w:rPr>
              <w:t>n</w:t>
            </w:r>
            <w:r w:rsidRPr="00583491">
              <w:rPr>
                <w:rFonts w:asciiTheme="minorHAnsi" w:hAnsiTheme="minorHAnsi"/>
                <w:b/>
                <w:bCs/>
                <w:lang w:eastAsia="en-GB"/>
              </w:rPr>
              <w:t>y of</w:t>
            </w:r>
            <w:r w:rsidRPr="00583491">
              <w:rPr>
                <w:rFonts w:asciiTheme="minorHAnsi" w:hAnsiTheme="minorHAnsi"/>
                <w:b/>
                <w:bCs/>
                <w:spacing w:val="-10"/>
                <w:lang w:eastAsia="en-GB"/>
              </w:rPr>
              <w:t xml:space="preserve"> </w:t>
            </w:r>
            <w:r w:rsidRPr="00583491">
              <w:rPr>
                <w:rFonts w:asciiTheme="minorHAnsi" w:hAnsiTheme="minorHAnsi"/>
                <w:b/>
                <w:bCs/>
                <w:lang w:eastAsia="en-GB"/>
              </w:rPr>
              <w:t>the</w:t>
            </w:r>
            <w:r w:rsidRPr="00583491">
              <w:rPr>
                <w:rFonts w:asciiTheme="minorHAnsi" w:hAnsiTheme="minorHAnsi"/>
                <w:b/>
                <w:bCs/>
                <w:spacing w:val="-6"/>
                <w:lang w:eastAsia="en-GB"/>
              </w:rPr>
              <w:t xml:space="preserve"> </w:t>
            </w:r>
            <w:r w:rsidRPr="00583491">
              <w:rPr>
                <w:rFonts w:asciiTheme="minorHAnsi" w:hAnsiTheme="minorHAnsi"/>
                <w:b/>
                <w:bCs/>
                <w:lang w:eastAsia="en-GB"/>
              </w:rPr>
              <w:t>fol</w:t>
            </w:r>
            <w:r w:rsidRPr="00583491">
              <w:rPr>
                <w:rFonts w:asciiTheme="minorHAnsi" w:hAnsiTheme="minorHAnsi"/>
                <w:b/>
                <w:bCs/>
                <w:spacing w:val="1"/>
                <w:lang w:eastAsia="en-GB"/>
              </w:rPr>
              <w:t>l</w:t>
            </w:r>
            <w:r w:rsidRPr="00583491">
              <w:rPr>
                <w:rFonts w:asciiTheme="minorHAnsi" w:hAnsiTheme="minorHAnsi"/>
                <w:b/>
                <w:bCs/>
                <w:lang w:eastAsia="en-GB"/>
              </w:rPr>
              <w:t>o</w:t>
            </w:r>
            <w:r w:rsidRPr="00583491">
              <w:rPr>
                <w:rFonts w:asciiTheme="minorHAnsi" w:hAnsiTheme="minorHAnsi"/>
                <w:b/>
                <w:bCs/>
                <w:spacing w:val="2"/>
                <w:lang w:eastAsia="en-GB"/>
              </w:rPr>
              <w:t>w</w:t>
            </w:r>
            <w:r w:rsidRPr="00583491">
              <w:rPr>
                <w:rFonts w:asciiTheme="minorHAnsi" w:hAnsiTheme="minorHAnsi"/>
                <w:b/>
                <w:bCs/>
                <w:spacing w:val="-1"/>
                <w:lang w:eastAsia="en-GB"/>
              </w:rPr>
              <w:t>i</w:t>
            </w:r>
            <w:r w:rsidRPr="00583491">
              <w:rPr>
                <w:rFonts w:asciiTheme="minorHAnsi" w:hAnsiTheme="minorHAnsi"/>
                <w:b/>
                <w:bCs/>
                <w:lang w:eastAsia="en-GB"/>
              </w:rPr>
              <w:t>ng</w:t>
            </w:r>
            <w:r w:rsidRPr="00583491">
              <w:rPr>
                <w:rFonts w:asciiTheme="minorHAnsi" w:hAnsiTheme="minorHAnsi"/>
                <w:b/>
                <w:bCs/>
                <w:spacing w:val="-7"/>
                <w:lang w:eastAsia="en-GB"/>
              </w:rPr>
              <w:t xml:space="preserve"> </w:t>
            </w:r>
            <w:r w:rsidRPr="00583491">
              <w:rPr>
                <w:rFonts w:asciiTheme="minorHAnsi" w:hAnsiTheme="minorHAnsi"/>
                <w:b/>
                <w:bCs/>
                <w:lang w:eastAsia="en-GB"/>
              </w:rPr>
              <w:t>groups?</w:t>
            </w:r>
            <w:r w:rsidRPr="00583491">
              <w:rPr>
                <w:rFonts w:asciiTheme="minorHAnsi" w:hAnsiTheme="minorHAnsi"/>
                <w:b/>
                <w:bCs/>
                <w:spacing w:val="-6"/>
                <w:lang w:eastAsia="en-GB"/>
              </w:rPr>
              <w:t xml:space="preserve"> </w:t>
            </w:r>
          </w:p>
          <w:p w14:paraId="3CF9BCA4" w14:textId="77777777" w:rsidR="009962B1" w:rsidRPr="00583491" w:rsidRDefault="009962B1" w:rsidP="007F5B04">
            <w:pPr>
              <w:kinsoku w:val="0"/>
              <w:overflowPunct w:val="0"/>
              <w:adjustRightInd w:val="0"/>
              <w:spacing w:before="25"/>
              <w:ind w:left="284" w:right="594"/>
              <w:rPr>
                <w:rFonts w:asciiTheme="minorHAnsi" w:hAnsiTheme="minorHAnsi"/>
                <w:iCs/>
                <w:lang w:eastAsia="en-GB"/>
              </w:rPr>
            </w:pPr>
            <w:r w:rsidRPr="00583491">
              <w:rPr>
                <w:rFonts w:asciiTheme="minorHAnsi" w:hAnsiTheme="minorHAnsi"/>
                <w:b/>
                <w:bCs/>
                <w:spacing w:val="-6"/>
                <w:lang w:eastAsia="en-GB"/>
              </w:rPr>
              <w:t xml:space="preserve">i.e. </w:t>
            </w:r>
            <w:r w:rsidRPr="00583491">
              <w:rPr>
                <w:rFonts w:asciiTheme="minorHAnsi" w:hAnsiTheme="minorHAnsi"/>
                <w:iCs/>
                <w:spacing w:val="-1"/>
                <w:lang w:eastAsia="en-GB"/>
              </w:rPr>
              <w:t xml:space="preserve"> Ho</w:t>
            </w:r>
            <w:r w:rsidRPr="00583491">
              <w:rPr>
                <w:rFonts w:asciiTheme="minorHAnsi" w:hAnsiTheme="minorHAnsi"/>
                <w:iCs/>
                <w:lang w:eastAsia="en-GB"/>
              </w:rPr>
              <w:t>w</w:t>
            </w:r>
            <w:r w:rsidRPr="00583491">
              <w:rPr>
                <w:rFonts w:asciiTheme="minorHAnsi" w:hAnsiTheme="minorHAnsi"/>
                <w:iCs/>
                <w:spacing w:val="-1"/>
                <w:lang w:eastAsia="en-GB"/>
              </w:rPr>
              <w:t xml:space="preserve"> might th</w:t>
            </w:r>
            <w:r w:rsidRPr="00583491">
              <w:rPr>
                <w:rFonts w:asciiTheme="minorHAnsi" w:hAnsiTheme="minorHAnsi"/>
                <w:iCs/>
                <w:lang w:eastAsia="en-GB"/>
              </w:rPr>
              <w:t>e</w:t>
            </w:r>
            <w:r w:rsidRPr="00583491">
              <w:rPr>
                <w:rFonts w:asciiTheme="minorHAnsi" w:hAnsiTheme="minorHAnsi"/>
                <w:iCs/>
                <w:spacing w:val="2"/>
                <w:lang w:eastAsia="en-GB"/>
              </w:rPr>
              <w:t xml:space="preserve"> </w:t>
            </w:r>
            <w:r w:rsidRPr="00583491">
              <w:rPr>
                <w:rFonts w:asciiTheme="minorHAnsi" w:hAnsiTheme="minorHAnsi"/>
                <w:iCs/>
                <w:spacing w:val="-2"/>
                <w:lang w:eastAsia="en-GB"/>
              </w:rPr>
              <w:t>p</w:t>
            </w:r>
            <w:r w:rsidRPr="00583491">
              <w:rPr>
                <w:rFonts w:asciiTheme="minorHAnsi" w:hAnsiTheme="minorHAnsi"/>
                <w:iCs/>
                <w:lang w:eastAsia="en-GB"/>
              </w:rPr>
              <w:t>roposal</w:t>
            </w:r>
            <w:r w:rsidRPr="00583491">
              <w:rPr>
                <w:rFonts w:asciiTheme="minorHAnsi" w:hAnsiTheme="minorHAnsi"/>
                <w:iCs/>
                <w:spacing w:val="-1"/>
                <w:lang w:eastAsia="en-GB"/>
              </w:rPr>
              <w:t xml:space="preserve"> </w:t>
            </w:r>
            <w:r w:rsidRPr="00583491">
              <w:rPr>
                <w:rFonts w:asciiTheme="minorHAnsi" w:hAnsiTheme="minorHAnsi"/>
                <w:iCs/>
                <w:lang w:eastAsia="en-GB"/>
              </w:rPr>
              <w:t>affect</w:t>
            </w:r>
            <w:r w:rsidRPr="00583491">
              <w:rPr>
                <w:rFonts w:asciiTheme="minorHAnsi" w:hAnsiTheme="minorHAnsi"/>
                <w:iCs/>
                <w:spacing w:val="-1"/>
                <w:lang w:eastAsia="en-GB"/>
              </w:rPr>
              <w:t xml:space="preserve"> </w:t>
            </w:r>
            <w:r w:rsidRPr="00583491">
              <w:rPr>
                <w:rFonts w:asciiTheme="minorHAnsi" w:hAnsiTheme="minorHAnsi"/>
                <w:iCs/>
                <w:lang w:eastAsia="en-GB"/>
              </w:rPr>
              <w:t>peop</w:t>
            </w:r>
            <w:r w:rsidRPr="00583491">
              <w:rPr>
                <w:rFonts w:asciiTheme="minorHAnsi" w:hAnsiTheme="minorHAnsi"/>
                <w:iCs/>
                <w:spacing w:val="-2"/>
                <w:lang w:eastAsia="en-GB"/>
              </w:rPr>
              <w:t>l</w:t>
            </w:r>
            <w:r w:rsidRPr="00583491">
              <w:rPr>
                <w:rFonts w:asciiTheme="minorHAnsi" w:hAnsiTheme="minorHAnsi"/>
                <w:iCs/>
                <w:lang w:eastAsia="en-GB"/>
              </w:rPr>
              <w:t>e</w:t>
            </w:r>
            <w:r w:rsidRPr="00583491">
              <w:rPr>
                <w:rFonts w:asciiTheme="minorHAnsi" w:hAnsiTheme="minorHAnsi"/>
                <w:iCs/>
                <w:spacing w:val="-1"/>
                <w:lang w:eastAsia="en-GB"/>
              </w:rPr>
              <w:t xml:space="preserve"> </w:t>
            </w:r>
            <w:r w:rsidRPr="00583491">
              <w:rPr>
                <w:rFonts w:asciiTheme="minorHAnsi" w:hAnsiTheme="minorHAnsi"/>
                <w:iCs/>
                <w:lang w:eastAsia="en-GB"/>
              </w:rPr>
              <w:t>from</w:t>
            </w:r>
            <w:r w:rsidRPr="00583491">
              <w:rPr>
                <w:rFonts w:asciiTheme="minorHAnsi" w:hAnsiTheme="minorHAnsi"/>
                <w:iCs/>
                <w:spacing w:val="-2"/>
                <w:lang w:eastAsia="en-GB"/>
              </w:rPr>
              <w:t xml:space="preserve"> </w:t>
            </w:r>
            <w:r w:rsidRPr="00583491">
              <w:rPr>
                <w:rFonts w:asciiTheme="minorHAnsi" w:hAnsiTheme="minorHAnsi"/>
                <w:iCs/>
                <w:lang w:eastAsia="en-GB"/>
              </w:rPr>
              <w:t>diverse</w:t>
            </w:r>
            <w:r w:rsidRPr="00583491">
              <w:rPr>
                <w:rFonts w:asciiTheme="minorHAnsi" w:hAnsiTheme="minorHAnsi"/>
                <w:iCs/>
                <w:spacing w:val="-1"/>
                <w:lang w:eastAsia="en-GB"/>
              </w:rPr>
              <w:t xml:space="preserve"> </w:t>
            </w:r>
            <w:r w:rsidRPr="00583491">
              <w:rPr>
                <w:rFonts w:asciiTheme="minorHAnsi" w:hAnsiTheme="minorHAnsi"/>
                <w:iCs/>
                <w:spacing w:val="-2"/>
                <w:lang w:eastAsia="en-GB"/>
              </w:rPr>
              <w:t>b</w:t>
            </w:r>
            <w:r w:rsidRPr="00583491">
              <w:rPr>
                <w:rFonts w:asciiTheme="minorHAnsi" w:hAnsiTheme="minorHAnsi"/>
                <w:iCs/>
                <w:lang w:eastAsia="en-GB"/>
              </w:rPr>
              <w:t>ack</w:t>
            </w:r>
            <w:r w:rsidRPr="00583491">
              <w:rPr>
                <w:rFonts w:asciiTheme="minorHAnsi" w:hAnsiTheme="minorHAnsi"/>
                <w:iCs/>
                <w:spacing w:val="-2"/>
                <w:lang w:eastAsia="en-GB"/>
              </w:rPr>
              <w:t>g</w:t>
            </w:r>
            <w:r w:rsidRPr="00583491">
              <w:rPr>
                <w:rFonts w:asciiTheme="minorHAnsi" w:hAnsiTheme="minorHAnsi"/>
                <w:iCs/>
                <w:spacing w:val="-1"/>
                <w:lang w:eastAsia="en-GB"/>
              </w:rPr>
              <w:t>r</w:t>
            </w:r>
            <w:r w:rsidRPr="00583491">
              <w:rPr>
                <w:rFonts w:asciiTheme="minorHAnsi" w:hAnsiTheme="minorHAnsi"/>
                <w:iCs/>
                <w:lang w:eastAsia="en-GB"/>
              </w:rPr>
              <w:t>oun</w:t>
            </w:r>
            <w:r w:rsidRPr="00583491">
              <w:rPr>
                <w:rFonts w:asciiTheme="minorHAnsi" w:hAnsiTheme="minorHAnsi"/>
                <w:iCs/>
                <w:spacing w:val="-2"/>
                <w:lang w:eastAsia="en-GB"/>
              </w:rPr>
              <w:t>d</w:t>
            </w:r>
            <w:r w:rsidRPr="00583491">
              <w:rPr>
                <w:rFonts w:asciiTheme="minorHAnsi" w:hAnsiTheme="minorHAnsi"/>
                <w:iCs/>
                <w:lang w:eastAsia="en-GB"/>
              </w:rPr>
              <w:t>s</w:t>
            </w:r>
            <w:r w:rsidRPr="00583491">
              <w:rPr>
                <w:rFonts w:asciiTheme="minorHAnsi" w:hAnsiTheme="minorHAnsi"/>
                <w:iCs/>
                <w:spacing w:val="-1"/>
                <w:lang w:eastAsia="en-GB"/>
              </w:rPr>
              <w:t xml:space="preserve"> </w:t>
            </w:r>
            <w:r w:rsidRPr="00583491">
              <w:rPr>
                <w:rFonts w:asciiTheme="minorHAnsi" w:hAnsiTheme="minorHAnsi"/>
                <w:iCs/>
                <w:lang w:eastAsia="en-GB"/>
              </w:rPr>
              <w:t>a</w:t>
            </w:r>
            <w:r w:rsidRPr="00583491">
              <w:rPr>
                <w:rFonts w:asciiTheme="minorHAnsi" w:hAnsiTheme="minorHAnsi"/>
                <w:iCs/>
                <w:spacing w:val="-2"/>
                <w:lang w:eastAsia="en-GB"/>
              </w:rPr>
              <w:t>n</w:t>
            </w:r>
            <w:r w:rsidRPr="00583491">
              <w:rPr>
                <w:rFonts w:asciiTheme="minorHAnsi" w:hAnsiTheme="minorHAnsi"/>
                <w:iCs/>
                <w:lang w:eastAsia="en-GB"/>
              </w:rPr>
              <w:t>d circu</w:t>
            </w:r>
            <w:r w:rsidRPr="00583491">
              <w:rPr>
                <w:rFonts w:asciiTheme="minorHAnsi" w:hAnsiTheme="minorHAnsi"/>
                <w:iCs/>
                <w:spacing w:val="-2"/>
                <w:lang w:eastAsia="en-GB"/>
              </w:rPr>
              <w:t>m</w:t>
            </w:r>
            <w:r w:rsidRPr="00583491">
              <w:rPr>
                <w:rFonts w:asciiTheme="minorHAnsi" w:hAnsiTheme="minorHAnsi"/>
                <w:iCs/>
                <w:lang w:eastAsia="en-GB"/>
              </w:rPr>
              <w:t>sta</w:t>
            </w:r>
            <w:r w:rsidRPr="00583491">
              <w:rPr>
                <w:rFonts w:asciiTheme="minorHAnsi" w:hAnsiTheme="minorHAnsi"/>
                <w:iCs/>
                <w:spacing w:val="-2"/>
                <w:lang w:eastAsia="en-GB"/>
              </w:rPr>
              <w:t>n</w:t>
            </w:r>
            <w:r w:rsidRPr="00583491">
              <w:rPr>
                <w:rFonts w:asciiTheme="minorHAnsi" w:hAnsiTheme="minorHAnsi"/>
                <w:iCs/>
                <w:lang w:eastAsia="en-GB"/>
              </w:rPr>
              <w:t>c</w:t>
            </w:r>
            <w:r w:rsidRPr="00583491">
              <w:rPr>
                <w:rFonts w:asciiTheme="minorHAnsi" w:hAnsiTheme="minorHAnsi"/>
                <w:iCs/>
                <w:spacing w:val="-2"/>
                <w:lang w:eastAsia="en-GB"/>
              </w:rPr>
              <w:t>e</w:t>
            </w:r>
            <w:r w:rsidRPr="00583491">
              <w:rPr>
                <w:rFonts w:asciiTheme="minorHAnsi" w:hAnsiTheme="minorHAnsi"/>
                <w:iCs/>
                <w:lang w:eastAsia="en-GB"/>
              </w:rPr>
              <w:t>s,</w:t>
            </w:r>
            <w:r w:rsidRPr="00583491">
              <w:rPr>
                <w:rFonts w:asciiTheme="minorHAnsi" w:hAnsiTheme="minorHAnsi"/>
                <w:iCs/>
                <w:spacing w:val="-1"/>
                <w:lang w:eastAsia="en-GB"/>
              </w:rPr>
              <w:t xml:space="preserve"> </w:t>
            </w:r>
            <w:r w:rsidRPr="00583491">
              <w:rPr>
                <w:rFonts w:asciiTheme="minorHAnsi" w:hAnsiTheme="minorHAnsi"/>
                <w:iCs/>
                <w:lang w:eastAsia="en-GB"/>
              </w:rPr>
              <w:t>either</w:t>
            </w:r>
            <w:r w:rsidRPr="00583491">
              <w:rPr>
                <w:rFonts w:asciiTheme="minorHAnsi" w:hAnsiTheme="minorHAnsi"/>
                <w:iCs/>
                <w:spacing w:val="-1"/>
                <w:lang w:eastAsia="en-GB"/>
              </w:rPr>
              <w:t xml:space="preserve"> </w:t>
            </w:r>
            <w:r w:rsidRPr="00583491">
              <w:rPr>
                <w:rFonts w:asciiTheme="minorHAnsi" w:hAnsiTheme="minorHAnsi"/>
                <w:iCs/>
                <w:lang w:eastAsia="en-GB"/>
              </w:rPr>
              <w:t>a</w:t>
            </w:r>
            <w:r w:rsidRPr="00583491">
              <w:rPr>
                <w:rFonts w:asciiTheme="minorHAnsi" w:hAnsiTheme="minorHAnsi"/>
                <w:iCs/>
                <w:spacing w:val="-2"/>
                <w:lang w:eastAsia="en-GB"/>
              </w:rPr>
              <w:t>d</w:t>
            </w:r>
            <w:r w:rsidRPr="00583491">
              <w:rPr>
                <w:rFonts w:asciiTheme="minorHAnsi" w:hAnsiTheme="minorHAnsi"/>
                <w:iCs/>
                <w:lang w:eastAsia="en-GB"/>
              </w:rPr>
              <w:t>v</w:t>
            </w:r>
            <w:r w:rsidRPr="00583491">
              <w:rPr>
                <w:rFonts w:asciiTheme="minorHAnsi" w:hAnsiTheme="minorHAnsi"/>
                <w:iCs/>
                <w:spacing w:val="-2"/>
                <w:lang w:eastAsia="en-GB"/>
              </w:rPr>
              <w:t>e</w:t>
            </w:r>
            <w:r w:rsidRPr="00583491">
              <w:rPr>
                <w:rFonts w:asciiTheme="minorHAnsi" w:hAnsiTheme="minorHAnsi"/>
                <w:iCs/>
                <w:lang w:eastAsia="en-GB"/>
              </w:rPr>
              <w:t>rse</w:t>
            </w:r>
            <w:r w:rsidRPr="00583491">
              <w:rPr>
                <w:rFonts w:asciiTheme="minorHAnsi" w:hAnsiTheme="minorHAnsi"/>
                <w:iCs/>
                <w:spacing w:val="-2"/>
                <w:lang w:eastAsia="en-GB"/>
              </w:rPr>
              <w:t>l</w:t>
            </w:r>
            <w:r w:rsidRPr="00583491">
              <w:rPr>
                <w:rFonts w:asciiTheme="minorHAnsi" w:hAnsiTheme="minorHAnsi"/>
                <w:iCs/>
                <w:lang w:eastAsia="en-GB"/>
              </w:rPr>
              <w:t>y</w:t>
            </w:r>
            <w:r w:rsidRPr="00583491">
              <w:rPr>
                <w:rFonts w:asciiTheme="minorHAnsi" w:hAnsiTheme="minorHAnsi"/>
                <w:iCs/>
                <w:spacing w:val="-1"/>
                <w:lang w:eastAsia="en-GB"/>
              </w:rPr>
              <w:t xml:space="preserve"> </w:t>
            </w:r>
            <w:r w:rsidRPr="00583491">
              <w:rPr>
                <w:rFonts w:asciiTheme="minorHAnsi" w:hAnsiTheme="minorHAnsi"/>
                <w:iCs/>
                <w:spacing w:val="-2"/>
                <w:lang w:eastAsia="en-GB"/>
              </w:rPr>
              <w:t>o</w:t>
            </w:r>
            <w:r w:rsidRPr="00583491">
              <w:rPr>
                <w:rFonts w:asciiTheme="minorHAnsi" w:hAnsiTheme="minorHAnsi"/>
                <w:iCs/>
                <w:lang w:eastAsia="en-GB"/>
              </w:rPr>
              <w:t>r be</w:t>
            </w:r>
            <w:r w:rsidRPr="00583491">
              <w:rPr>
                <w:rFonts w:asciiTheme="minorHAnsi" w:hAnsiTheme="minorHAnsi"/>
                <w:iCs/>
                <w:spacing w:val="-2"/>
                <w:lang w:eastAsia="en-GB"/>
              </w:rPr>
              <w:t>n</w:t>
            </w:r>
            <w:r w:rsidRPr="00583491">
              <w:rPr>
                <w:rFonts w:asciiTheme="minorHAnsi" w:hAnsiTheme="minorHAnsi"/>
                <w:iCs/>
                <w:lang w:eastAsia="en-GB"/>
              </w:rPr>
              <w:t>eficial</w:t>
            </w:r>
            <w:r w:rsidRPr="00583491">
              <w:rPr>
                <w:rFonts w:asciiTheme="minorHAnsi" w:hAnsiTheme="minorHAnsi"/>
                <w:iCs/>
                <w:spacing w:val="-2"/>
                <w:lang w:eastAsia="en-GB"/>
              </w:rPr>
              <w:t>l</w:t>
            </w:r>
            <w:r w:rsidRPr="00583491">
              <w:rPr>
                <w:rFonts w:asciiTheme="minorHAnsi" w:hAnsiTheme="minorHAnsi"/>
                <w:iCs/>
                <w:lang w:eastAsia="en-GB"/>
              </w:rPr>
              <w:t xml:space="preserve">y? </w:t>
            </w:r>
            <w:r w:rsidRPr="00583491">
              <w:rPr>
                <w:rFonts w:asciiTheme="minorHAnsi" w:hAnsiTheme="minorHAnsi"/>
                <w:iCs/>
                <w:spacing w:val="-1"/>
                <w:lang w:eastAsia="en-GB"/>
              </w:rPr>
              <w:t>Th</w:t>
            </w:r>
            <w:r w:rsidRPr="00583491">
              <w:rPr>
                <w:rFonts w:asciiTheme="minorHAnsi" w:hAnsiTheme="minorHAnsi"/>
                <w:iCs/>
                <w:spacing w:val="-2"/>
                <w:lang w:eastAsia="en-GB"/>
              </w:rPr>
              <w:t>i</w:t>
            </w:r>
            <w:r w:rsidRPr="00583491">
              <w:rPr>
                <w:rFonts w:asciiTheme="minorHAnsi" w:hAnsiTheme="minorHAnsi"/>
                <w:iCs/>
                <w:lang w:eastAsia="en-GB"/>
              </w:rPr>
              <w:t xml:space="preserve">s </w:t>
            </w:r>
            <w:r w:rsidRPr="00583491">
              <w:rPr>
                <w:rFonts w:asciiTheme="minorHAnsi" w:hAnsiTheme="minorHAnsi"/>
                <w:iCs/>
                <w:spacing w:val="-1"/>
                <w:lang w:eastAsia="en-GB"/>
              </w:rPr>
              <w:t>includ</w:t>
            </w:r>
            <w:r w:rsidRPr="00583491">
              <w:rPr>
                <w:rFonts w:asciiTheme="minorHAnsi" w:hAnsiTheme="minorHAnsi"/>
                <w:iCs/>
                <w:lang w:eastAsia="en-GB"/>
              </w:rPr>
              <w:t>es</w:t>
            </w:r>
            <w:r w:rsidRPr="00583491">
              <w:rPr>
                <w:rFonts w:asciiTheme="minorHAnsi" w:hAnsiTheme="minorHAnsi"/>
                <w:iCs/>
                <w:spacing w:val="-1"/>
                <w:lang w:eastAsia="en-GB"/>
              </w:rPr>
              <w:t xml:space="preserve"> bot</w:t>
            </w:r>
            <w:r w:rsidRPr="00583491">
              <w:rPr>
                <w:rFonts w:asciiTheme="minorHAnsi" w:hAnsiTheme="minorHAnsi"/>
                <w:iCs/>
                <w:lang w:eastAsia="en-GB"/>
              </w:rPr>
              <w:t>h</w:t>
            </w:r>
            <w:r w:rsidRPr="00583491">
              <w:rPr>
                <w:rFonts w:asciiTheme="minorHAnsi" w:hAnsiTheme="minorHAnsi"/>
                <w:iCs/>
                <w:spacing w:val="-1"/>
                <w:lang w:eastAsia="en-GB"/>
              </w:rPr>
              <w:t xml:space="preserve"> direc</w:t>
            </w:r>
            <w:r w:rsidRPr="00583491">
              <w:rPr>
                <w:rFonts w:asciiTheme="minorHAnsi" w:hAnsiTheme="minorHAnsi"/>
                <w:iCs/>
                <w:lang w:eastAsia="en-GB"/>
              </w:rPr>
              <w:t>t</w:t>
            </w:r>
            <w:r w:rsidRPr="00583491">
              <w:rPr>
                <w:rFonts w:asciiTheme="minorHAnsi" w:hAnsiTheme="minorHAnsi"/>
                <w:iCs/>
                <w:spacing w:val="-1"/>
                <w:lang w:eastAsia="en-GB"/>
              </w:rPr>
              <w:t xml:space="preserve"> effect</w:t>
            </w:r>
            <w:r w:rsidRPr="00583491">
              <w:rPr>
                <w:rFonts w:asciiTheme="minorHAnsi" w:hAnsiTheme="minorHAnsi"/>
                <w:iCs/>
                <w:lang w:eastAsia="en-GB"/>
              </w:rPr>
              <w:t>s</w:t>
            </w:r>
            <w:r w:rsidRPr="00583491">
              <w:rPr>
                <w:rFonts w:asciiTheme="minorHAnsi" w:hAnsiTheme="minorHAnsi"/>
                <w:iCs/>
                <w:spacing w:val="-1"/>
                <w:lang w:eastAsia="en-GB"/>
              </w:rPr>
              <w:t xml:space="preserve"> </w:t>
            </w:r>
            <w:r w:rsidRPr="00583491">
              <w:rPr>
                <w:rFonts w:asciiTheme="minorHAnsi" w:hAnsiTheme="minorHAnsi"/>
                <w:iCs/>
                <w:spacing w:val="-2"/>
                <w:lang w:eastAsia="en-GB"/>
              </w:rPr>
              <w:t>an</w:t>
            </w:r>
            <w:r w:rsidRPr="00583491">
              <w:rPr>
                <w:rFonts w:asciiTheme="minorHAnsi" w:hAnsiTheme="minorHAnsi"/>
                <w:iCs/>
                <w:lang w:eastAsia="en-GB"/>
              </w:rPr>
              <w:t>d</w:t>
            </w:r>
            <w:r w:rsidRPr="00583491">
              <w:rPr>
                <w:rFonts w:asciiTheme="minorHAnsi" w:hAnsiTheme="minorHAnsi"/>
                <w:iCs/>
                <w:spacing w:val="-1"/>
                <w:lang w:eastAsia="en-GB"/>
              </w:rPr>
              <w:t xml:space="preserve"> othe</w:t>
            </w:r>
            <w:r w:rsidRPr="00583491">
              <w:rPr>
                <w:rFonts w:asciiTheme="minorHAnsi" w:hAnsiTheme="minorHAnsi"/>
                <w:iCs/>
                <w:lang w:eastAsia="en-GB"/>
              </w:rPr>
              <w:t>r</w:t>
            </w:r>
            <w:r w:rsidRPr="00583491">
              <w:rPr>
                <w:rFonts w:asciiTheme="minorHAnsi" w:hAnsiTheme="minorHAnsi"/>
                <w:iCs/>
                <w:spacing w:val="-1"/>
                <w:lang w:eastAsia="en-GB"/>
              </w:rPr>
              <w:t xml:space="preserve"> eff</w:t>
            </w:r>
            <w:r w:rsidRPr="00583491">
              <w:rPr>
                <w:rFonts w:asciiTheme="minorHAnsi" w:hAnsiTheme="minorHAnsi"/>
                <w:iCs/>
                <w:spacing w:val="-2"/>
                <w:lang w:eastAsia="en-GB"/>
              </w:rPr>
              <w:t>e</w:t>
            </w:r>
            <w:r w:rsidRPr="00583491">
              <w:rPr>
                <w:rFonts w:asciiTheme="minorHAnsi" w:hAnsiTheme="minorHAnsi"/>
                <w:iCs/>
                <w:spacing w:val="-1"/>
                <w:lang w:eastAsia="en-GB"/>
              </w:rPr>
              <w:t>ct</w:t>
            </w:r>
            <w:r w:rsidRPr="00583491">
              <w:rPr>
                <w:rFonts w:asciiTheme="minorHAnsi" w:hAnsiTheme="minorHAnsi"/>
                <w:iCs/>
                <w:lang w:eastAsia="en-GB"/>
              </w:rPr>
              <w:t>s</w:t>
            </w:r>
            <w:r w:rsidRPr="00583491">
              <w:rPr>
                <w:rFonts w:asciiTheme="minorHAnsi" w:hAnsiTheme="minorHAnsi"/>
                <w:iCs/>
                <w:spacing w:val="-1"/>
                <w:lang w:eastAsia="en-GB"/>
              </w:rPr>
              <w:t xml:space="preserve"> a</w:t>
            </w:r>
            <w:r w:rsidRPr="00583491">
              <w:rPr>
                <w:rFonts w:asciiTheme="minorHAnsi" w:hAnsiTheme="minorHAnsi"/>
                <w:iCs/>
                <w:lang w:eastAsia="en-GB"/>
              </w:rPr>
              <w:t>s</w:t>
            </w:r>
            <w:r w:rsidRPr="00583491">
              <w:rPr>
                <w:rFonts w:asciiTheme="minorHAnsi" w:hAnsiTheme="minorHAnsi"/>
                <w:iCs/>
                <w:spacing w:val="-1"/>
                <w:lang w:eastAsia="en-GB"/>
              </w:rPr>
              <w:t xml:space="preserve"> </w:t>
            </w:r>
            <w:r w:rsidRPr="00583491">
              <w:rPr>
                <w:rFonts w:asciiTheme="minorHAnsi" w:hAnsiTheme="minorHAnsi"/>
                <w:iCs/>
                <w:spacing w:val="-2"/>
                <w:lang w:eastAsia="en-GB"/>
              </w:rPr>
              <w:t>a</w:t>
            </w:r>
            <w:r w:rsidRPr="00583491">
              <w:rPr>
                <w:rFonts w:asciiTheme="minorHAnsi" w:hAnsiTheme="minorHAnsi"/>
                <w:iCs/>
                <w:lang w:eastAsia="en-GB"/>
              </w:rPr>
              <w:t>n</w:t>
            </w:r>
            <w:r w:rsidRPr="00583491">
              <w:rPr>
                <w:rFonts w:asciiTheme="minorHAnsi" w:hAnsiTheme="minorHAnsi"/>
                <w:iCs/>
                <w:spacing w:val="-1"/>
                <w:lang w:eastAsia="en-GB"/>
              </w:rPr>
              <w:t xml:space="preserve"> indir</w:t>
            </w:r>
            <w:r w:rsidRPr="00583491">
              <w:rPr>
                <w:rFonts w:asciiTheme="minorHAnsi" w:hAnsiTheme="minorHAnsi"/>
                <w:iCs/>
                <w:spacing w:val="-2"/>
                <w:lang w:eastAsia="en-GB"/>
              </w:rPr>
              <w:t>e</w:t>
            </w:r>
            <w:r w:rsidRPr="00583491">
              <w:rPr>
                <w:rFonts w:asciiTheme="minorHAnsi" w:hAnsiTheme="minorHAnsi"/>
                <w:iCs/>
                <w:spacing w:val="-1"/>
                <w:lang w:eastAsia="en-GB"/>
              </w:rPr>
              <w:t xml:space="preserve">ct </w:t>
            </w:r>
            <w:r w:rsidRPr="00583491">
              <w:rPr>
                <w:rFonts w:asciiTheme="minorHAnsi" w:hAnsiTheme="minorHAnsi"/>
                <w:iCs/>
                <w:lang w:eastAsia="en-GB"/>
              </w:rPr>
              <w:t>co</w:t>
            </w:r>
            <w:r w:rsidRPr="00583491">
              <w:rPr>
                <w:rFonts w:asciiTheme="minorHAnsi" w:hAnsiTheme="minorHAnsi"/>
                <w:iCs/>
                <w:spacing w:val="-2"/>
                <w:lang w:eastAsia="en-GB"/>
              </w:rPr>
              <w:t>n</w:t>
            </w:r>
            <w:r w:rsidRPr="00583491">
              <w:rPr>
                <w:rFonts w:asciiTheme="minorHAnsi" w:hAnsiTheme="minorHAnsi"/>
                <w:iCs/>
                <w:lang w:eastAsia="en-GB"/>
              </w:rPr>
              <w:t>s</w:t>
            </w:r>
            <w:r w:rsidRPr="00583491">
              <w:rPr>
                <w:rFonts w:asciiTheme="minorHAnsi" w:hAnsiTheme="minorHAnsi"/>
                <w:iCs/>
                <w:spacing w:val="-2"/>
                <w:lang w:eastAsia="en-GB"/>
              </w:rPr>
              <w:t>e</w:t>
            </w:r>
            <w:r w:rsidRPr="00583491">
              <w:rPr>
                <w:rFonts w:asciiTheme="minorHAnsi" w:hAnsiTheme="minorHAnsi"/>
                <w:iCs/>
                <w:lang w:eastAsia="en-GB"/>
              </w:rPr>
              <w:t>qu</w:t>
            </w:r>
            <w:r w:rsidRPr="00583491">
              <w:rPr>
                <w:rFonts w:asciiTheme="minorHAnsi" w:hAnsiTheme="minorHAnsi"/>
                <w:iCs/>
                <w:spacing w:val="-2"/>
                <w:lang w:eastAsia="en-GB"/>
              </w:rPr>
              <w:t>e</w:t>
            </w:r>
            <w:r w:rsidRPr="00583491">
              <w:rPr>
                <w:rFonts w:asciiTheme="minorHAnsi" w:hAnsiTheme="minorHAnsi"/>
                <w:iCs/>
                <w:lang w:eastAsia="en-GB"/>
              </w:rPr>
              <w:t>nce</w:t>
            </w:r>
            <w:r w:rsidRPr="00583491">
              <w:rPr>
                <w:rFonts w:asciiTheme="minorHAnsi" w:hAnsiTheme="minorHAnsi"/>
                <w:iCs/>
                <w:spacing w:val="-2"/>
                <w:lang w:eastAsia="en-GB"/>
              </w:rPr>
              <w:t xml:space="preserve"> </w:t>
            </w:r>
            <w:r w:rsidRPr="00583491">
              <w:rPr>
                <w:rFonts w:asciiTheme="minorHAnsi" w:hAnsiTheme="minorHAnsi"/>
                <w:iCs/>
                <w:lang w:eastAsia="en-GB"/>
              </w:rPr>
              <w:t>of</w:t>
            </w:r>
            <w:r w:rsidRPr="00583491">
              <w:rPr>
                <w:rFonts w:asciiTheme="minorHAnsi" w:hAnsiTheme="minorHAnsi"/>
                <w:iCs/>
                <w:spacing w:val="-1"/>
                <w:lang w:eastAsia="en-GB"/>
              </w:rPr>
              <w:t xml:space="preserve"> </w:t>
            </w:r>
            <w:r w:rsidRPr="00583491">
              <w:rPr>
                <w:rFonts w:asciiTheme="minorHAnsi" w:hAnsiTheme="minorHAnsi"/>
                <w:iCs/>
                <w:lang w:eastAsia="en-GB"/>
              </w:rPr>
              <w:t>the</w:t>
            </w:r>
            <w:r w:rsidRPr="00583491">
              <w:rPr>
                <w:rFonts w:asciiTheme="minorHAnsi" w:hAnsiTheme="minorHAnsi"/>
                <w:iCs/>
                <w:spacing w:val="-1"/>
                <w:lang w:eastAsia="en-GB"/>
              </w:rPr>
              <w:t xml:space="preserve"> </w:t>
            </w:r>
            <w:r w:rsidRPr="00583491">
              <w:rPr>
                <w:rFonts w:asciiTheme="minorHAnsi" w:hAnsiTheme="minorHAnsi"/>
                <w:iCs/>
                <w:lang w:eastAsia="en-GB"/>
              </w:rPr>
              <w:t>policy. Remember we need to:</w:t>
            </w:r>
          </w:p>
          <w:p w14:paraId="53C6B60B" w14:textId="77777777" w:rsidR="009962B1" w:rsidRPr="00583491" w:rsidRDefault="009962B1" w:rsidP="009962B1">
            <w:pPr>
              <w:pStyle w:val="ListParagraph"/>
              <w:widowControl/>
              <w:numPr>
                <w:ilvl w:val="0"/>
                <w:numId w:val="15"/>
              </w:numPr>
              <w:autoSpaceDE/>
              <w:autoSpaceDN/>
              <w:ind w:left="284" w:hanging="289"/>
              <w:rPr>
                <w:rFonts w:asciiTheme="minorHAnsi" w:hAnsiTheme="minorHAnsi"/>
                <w:lang w:val="en-IE"/>
              </w:rPr>
            </w:pPr>
            <w:r w:rsidRPr="00583491">
              <w:rPr>
                <w:rFonts w:asciiTheme="minorHAnsi" w:hAnsiTheme="minorHAnsi"/>
                <w:b/>
                <w:lang w:val="en-IE"/>
              </w:rPr>
              <w:t>Eliminate discrimination</w:t>
            </w:r>
          </w:p>
          <w:p w14:paraId="0942B55E" w14:textId="77777777" w:rsidR="009962B1" w:rsidRPr="00583491" w:rsidRDefault="009962B1" w:rsidP="009962B1">
            <w:pPr>
              <w:pStyle w:val="ListParagraph"/>
              <w:widowControl/>
              <w:numPr>
                <w:ilvl w:val="0"/>
                <w:numId w:val="15"/>
              </w:numPr>
              <w:autoSpaceDE/>
              <w:autoSpaceDN/>
              <w:ind w:left="284" w:hanging="294"/>
              <w:rPr>
                <w:rFonts w:asciiTheme="minorHAnsi" w:hAnsiTheme="minorHAnsi"/>
                <w:lang w:val="en-IE"/>
              </w:rPr>
            </w:pPr>
            <w:r w:rsidRPr="00583491">
              <w:rPr>
                <w:rFonts w:asciiTheme="minorHAnsi" w:hAnsiTheme="minorHAnsi"/>
                <w:b/>
                <w:lang w:val="en-IE"/>
              </w:rPr>
              <w:t>Promote equality of opportunity and treatment</w:t>
            </w:r>
            <w:r w:rsidRPr="00583491">
              <w:rPr>
                <w:rFonts w:asciiTheme="minorHAnsi" w:hAnsiTheme="minorHAnsi"/>
                <w:lang w:val="en-IE"/>
              </w:rPr>
              <w:t xml:space="preserve"> of staff, students and other persons to whom we provide services</w:t>
            </w:r>
          </w:p>
          <w:p w14:paraId="5F3483CE" w14:textId="77777777" w:rsidR="009962B1" w:rsidRPr="00583491" w:rsidRDefault="009962B1" w:rsidP="009962B1">
            <w:pPr>
              <w:pStyle w:val="ListParagraph"/>
              <w:widowControl/>
              <w:numPr>
                <w:ilvl w:val="0"/>
                <w:numId w:val="15"/>
              </w:numPr>
              <w:autoSpaceDE/>
              <w:autoSpaceDN/>
              <w:ind w:left="284" w:hanging="294"/>
              <w:rPr>
                <w:rFonts w:asciiTheme="minorHAnsi" w:hAnsiTheme="minorHAnsi"/>
                <w:lang w:val="en-IE" w:eastAsia="en-GB"/>
              </w:rPr>
            </w:pPr>
            <w:r w:rsidRPr="00583491">
              <w:rPr>
                <w:rFonts w:asciiTheme="minorHAnsi" w:hAnsiTheme="minorHAnsi"/>
                <w:b/>
                <w:lang w:val="en-IE"/>
              </w:rPr>
              <w:t xml:space="preserve">Protect human rights </w:t>
            </w:r>
            <w:r w:rsidRPr="00583491">
              <w:rPr>
                <w:rFonts w:asciiTheme="minorHAnsi" w:hAnsiTheme="minorHAnsi"/>
                <w:lang w:val="en-IE"/>
              </w:rPr>
              <w:t>of our members, staff, students and other persons to whom we provide services</w:t>
            </w:r>
          </w:p>
          <w:p w14:paraId="7CB15990" w14:textId="77777777" w:rsidR="009962B1" w:rsidRPr="00583491" w:rsidRDefault="009962B1" w:rsidP="007F5B04">
            <w:pPr>
              <w:pStyle w:val="ListParagraph"/>
              <w:ind w:left="284"/>
              <w:rPr>
                <w:rFonts w:asciiTheme="minorHAnsi" w:hAnsiTheme="minorHAnsi"/>
                <w:lang w:val="en-IE" w:eastAsia="en-GB"/>
              </w:rPr>
            </w:pPr>
          </w:p>
          <w:p w14:paraId="3AC5E073" w14:textId="77777777" w:rsidR="009962B1" w:rsidRPr="00583491" w:rsidRDefault="009962B1" w:rsidP="009962B1">
            <w:pPr>
              <w:pStyle w:val="ListParagraph"/>
              <w:widowControl/>
              <w:numPr>
                <w:ilvl w:val="0"/>
                <w:numId w:val="15"/>
              </w:numPr>
              <w:autoSpaceDE/>
              <w:autoSpaceDN/>
              <w:ind w:left="284" w:hanging="294"/>
              <w:rPr>
                <w:rFonts w:asciiTheme="minorHAnsi" w:hAnsiTheme="minorHAnsi"/>
                <w:lang w:val="en-IE" w:eastAsia="en-GB"/>
              </w:rPr>
            </w:pPr>
          </w:p>
        </w:tc>
      </w:tr>
      <w:tr w:rsidR="009962B1" w:rsidRPr="00583491" w14:paraId="20FFB5B8" w14:textId="77777777" w:rsidTr="007F5B04">
        <w:tblPrEx>
          <w:tblCellMar>
            <w:left w:w="0" w:type="dxa"/>
            <w:right w:w="0" w:type="dxa"/>
          </w:tblCellMar>
          <w:tblLook w:val="0000" w:firstRow="0" w:lastRow="0" w:firstColumn="0" w:lastColumn="0" w:noHBand="0" w:noVBand="0"/>
        </w:tblPrEx>
        <w:trPr>
          <w:trHeight w:hRule="exact" w:val="861"/>
        </w:trPr>
        <w:tc>
          <w:tcPr>
            <w:tcW w:w="1019" w:type="pct"/>
            <w:shd w:val="clear" w:color="auto" w:fill="DDD9C3" w:themeFill="background2" w:themeFillShade="E6"/>
            <w:vAlign w:val="bottom"/>
          </w:tcPr>
          <w:p w14:paraId="46D90C7C" w14:textId="77777777" w:rsidR="009962B1" w:rsidRPr="00583491" w:rsidRDefault="009962B1" w:rsidP="007F5B04">
            <w:pPr>
              <w:kinsoku w:val="0"/>
              <w:overflowPunct w:val="0"/>
              <w:adjustRightInd w:val="0"/>
              <w:spacing w:before="26"/>
              <w:ind w:left="284"/>
              <w:jc w:val="center"/>
              <w:rPr>
                <w:rFonts w:asciiTheme="minorHAnsi" w:hAnsiTheme="minorHAnsi"/>
                <w:b/>
                <w:lang w:eastAsia="en-GB"/>
              </w:rPr>
            </w:pPr>
            <w:r w:rsidRPr="00583491">
              <w:rPr>
                <w:rFonts w:asciiTheme="minorHAnsi" w:hAnsiTheme="minorHAnsi"/>
                <w:b/>
                <w:bCs/>
                <w:lang w:eastAsia="en-GB"/>
              </w:rPr>
              <w:t>Characteristics</w:t>
            </w:r>
          </w:p>
        </w:tc>
        <w:tc>
          <w:tcPr>
            <w:tcW w:w="786" w:type="pct"/>
            <w:shd w:val="clear" w:color="auto" w:fill="DDD9C3" w:themeFill="background2" w:themeFillShade="E6"/>
            <w:vAlign w:val="center"/>
          </w:tcPr>
          <w:p w14:paraId="0FC0D66E" w14:textId="77777777" w:rsidR="009962B1" w:rsidRPr="00583491" w:rsidRDefault="009962B1" w:rsidP="007F5B04">
            <w:pPr>
              <w:kinsoku w:val="0"/>
              <w:overflowPunct w:val="0"/>
              <w:adjustRightInd w:val="0"/>
              <w:spacing w:before="31" w:line="252" w:lineRule="exact"/>
              <w:ind w:left="284" w:right="134" w:hanging="8"/>
              <w:jc w:val="center"/>
              <w:rPr>
                <w:rFonts w:asciiTheme="minorHAnsi" w:hAnsiTheme="minorHAnsi"/>
                <w:b/>
                <w:lang w:eastAsia="en-GB"/>
              </w:rPr>
            </w:pPr>
            <w:r w:rsidRPr="00583491">
              <w:rPr>
                <w:rFonts w:asciiTheme="minorHAnsi" w:hAnsiTheme="minorHAnsi"/>
                <w:b/>
                <w:bCs/>
                <w:w w:val="95"/>
                <w:lang w:eastAsia="en-GB"/>
              </w:rPr>
              <w:t>Potentially</w:t>
            </w:r>
            <w:r w:rsidRPr="00583491">
              <w:rPr>
                <w:rFonts w:asciiTheme="minorHAnsi" w:hAnsiTheme="minorHAnsi"/>
                <w:b/>
                <w:bCs/>
                <w:w w:val="99"/>
                <w:lang w:eastAsia="en-GB"/>
              </w:rPr>
              <w:t xml:space="preserve"> </w:t>
            </w:r>
            <w:r w:rsidRPr="00583491">
              <w:rPr>
                <w:rFonts w:asciiTheme="minorHAnsi" w:hAnsiTheme="minorHAnsi"/>
                <w:b/>
                <w:bCs/>
                <w:lang w:eastAsia="en-GB"/>
              </w:rPr>
              <w:t>Beneficial</w:t>
            </w:r>
          </w:p>
        </w:tc>
        <w:tc>
          <w:tcPr>
            <w:tcW w:w="786" w:type="pct"/>
            <w:gridSpan w:val="2"/>
            <w:shd w:val="clear" w:color="auto" w:fill="DDD9C3" w:themeFill="background2" w:themeFillShade="E6"/>
            <w:vAlign w:val="center"/>
          </w:tcPr>
          <w:p w14:paraId="73EEE438" w14:textId="77777777" w:rsidR="009962B1" w:rsidRPr="00583491" w:rsidRDefault="009962B1" w:rsidP="007F5B04">
            <w:pPr>
              <w:kinsoku w:val="0"/>
              <w:overflowPunct w:val="0"/>
              <w:adjustRightInd w:val="0"/>
              <w:spacing w:before="31" w:line="252" w:lineRule="exact"/>
              <w:ind w:left="284" w:right="134"/>
              <w:jc w:val="center"/>
              <w:rPr>
                <w:rFonts w:asciiTheme="minorHAnsi" w:hAnsiTheme="minorHAnsi"/>
                <w:b/>
                <w:lang w:eastAsia="en-GB"/>
              </w:rPr>
            </w:pPr>
            <w:r w:rsidRPr="00583491">
              <w:rPr>
                <w:rFonts w:asciiTheme="minorHAnsi" w:hAnsiTheme="minorHAnsi"/>
                <w:b/>
                <w:bCs/>
                <w:w w:val="95"/>
                <w:lang w:eastAsia="en-GB"/>
              </w:rPr>
              <w:t xml:space="preserve">Potentially </w:t>
            </w:r>
            <w:r w:rsidRPr="00583491">
              <w:rPr>
                <w:rFonts w:asciiTheme="minorHAnsi" w:hAnsiTheme="minorHAnsi"/>
                <w:b/>
                <w:bCs/>
                <w:lang w:eastAsia="en-GB"/>
              </w:rPr>
              <w:t>Adverse</w:t>
            </w:r>
          </w:p>
        </w:tc>
        <w:tc>
          <w:tcPr>
            <w:tcW w:w="865" w:type="pct"/>
            <w:shd w:val="clear" w:color="auto" w:fill="DDD9C3" w:themeFill="background2" w:themeFillShade="E6"/>
            <w:vAlign w:val="center"/>
          </w:tcPr>
          <w:p w14:paraId="2EB62345" w14:textId="77777777" w:rsidR="009962B1" w:rsidRPr="00583491" w:rsidRDefault="009962B1" w:rsidP="007F5B04">
            <w:pPr>
              <w:kinsoku w:val="0"/>
              <w:overflowPunct w:val="0"/>
              <w:adjustRightInd w:val="0"/>
              <w:spacing w:before="27" w:line="239" w:lineRule="auto"/>
              <w:ind w:left="284" w:right="135"/>
              <w:jc w:val="center"/>
              <w:rPr>
                <w:rFonts w:asciiTheme="minorHAnsi" w:hAnsiTheme="minorHAnsi"/>
                <w:b/>
                <w:lang w:eastAsia="en-GB"/>
              </w:rPr>
            </w:pPr>
            <w:r w:rsidRPr="00583491">
              <w:rPr>
                <w:rFonts w:asciiTheme="minorHAnsi" w:hAnsiTheme="minorHAnsi"/>
                <w:b/>
                <w:bCs/>
                <w:lang w:eastAsia="en-GB"/>
              </w:rPr>
              <w:t>No</w:t>
            </w:r>
            <w:r w:rsidRPr="00583491">
              <w:rPr>
                <w:rFonts w:asciiTheme="minorHAnsi" w:hAnsiTheme="minorHAnsi"/>
                <w:b/>
                <w:bCs/>
                <w:w w:val="99"/>
                <w:lang w:eastAsia="en-GB"/>
              </w:rPr>
              <w:t xml:space="preserve"> </w:t>
            </w:r>
            <w:r w:rsidRPr="00583491">
              <w:rPr>
                <w:rFonts w:asciiTheme="minorHAnsi" w:hAnsiTheme="minorHAnsi"/>
                <w:b/>
                <w:bCs/>
                <w:w w:val="95"/>
                <w:lang w:eastAsia="en-GB"/>
              </w:rPr>
              <w:t>Anticipated</w:t>
            </w:r>
            <w:r w:rsidRPr="00583491">
              <w:rPr>
                <w:rFonts w:asciiTheme="minorHAnsi" w:hAnsiTheme="minorHAnsi"/>
                <w:b/>
                <w:bCs/>
                <w:w w:val="99"/>
                <w:lang w:eastAsia="en-GB"/>
              </w:rPr>
              <w:t xml:space="preserve"> </w:t>
            </w:r>
            <w:r w:rsidRPr="00583491">
              <w:rPr>
                <w:rFonts w:asciiTheme="minorHAnsi" w:hAnsiTheme="minorHAnsi"/>
                <w:b/>
                <w:bCs/>
                <w:lang w:eastAsia="en-GB"/>
              </w:rPr>
              <w:t>Impact</w:t>
            </w:r>
          </w:p>
        </w:tc>
        <w:tc>
          <w:tcPr>
            <w:tcW w:w="1544" w:type="pct"/>
            <w:shd w:val="clear" w:color="auto" w:fill="DDD9C3" w:themeFill="background2" w:themeFillShade="E6"/>
            <w:vAlign w:val="center"/>
          </w:tcPr>
          <w:p w14:paraId="1C73C956" w14:textId="77777777" w:rsidR="009962B1" w:rsidRPr="00583491" w:rsidRDefault="009962B1" w:rsidP="007F5B04">
            <w:pPr>
              <w:kinsoku w:val="0"/>
              <w:overflowPunct w:val="0"/>
              <w:adjustRightInd w:val="0"/>
              <w:spacing w:before="27" w:line="239" w:lineRule="auto"/>
              <w:ind w:left="284" w:right="467"/>
              <w:jc w:val="center"/>
              <w:rPr>
                <w:rFonts w:asciiTheme="minorHAnsi" w:hAnsiTheme="minorHAnsi"/>
                <w:b/>
                <w:lang w:eastAsia="en-GB"/>
              </w:rPr>
            </w:pPr>
            <w:r w:rsidRPr="00583491">
              <w:rPr>
                <w:rFonts w:asciiTheme="minorHAnsi" w:hAnsiTheme="minorHAnsi"/>
                <w:b/>
                <w:bCs/>
                <w:lang w:eastAsia="en-GB"/>
              </w:rPr>
              <w:t>Evidence/explanation</w:t>
            </w:r>
            <w:r w:rsidRPr="00583491">
              <w:rPr>
                <w:rFonts w:asciiTheme="minorHAnsi" w:hAnsiTheme="minorHAnsi"/>
                <w:b/>
                <w:bCs/>
                <w:spacing w:val="42"/>
                <w:lang w:eastAsia="en-GB"/>
              </w:rPr>
              <w:t xml:space="preserve"> </w:t>
            </w:r>
            <w:r w:rsidRPr="00583491">
              <w:rPr>
                <w:rFonts w:asciiTheme="minorHAnsi" w:hAnsiTheme="minorHAnsi"/>
                <w:b/>
                <w:bCs/>
                <w:lang w:eastAsia="en-GB"/>
              </w:rPr>
              <w:t>of</w:t>
            </w:r>
            <w:r w:rsidRPr="00583491">
              <w:rPr>
                <w:rFonts w:asciiTheme="minorHAnsi" w:hAnsiTheme="minorHAnsi"/>
                <w:b/>
                <w:bCs/>
                <w:spacing w:val="-10"/>
                <w:lang w:eastAsia="en-GB"/>
              </w:rPr>
              <w:t xml:space="preserve"> </w:t>
            </w:r>
            <w:r w:rsidRPr="00583491">
              <w:rPr>
                <w:rFonts w:asciiTheme="minorHAnsi" w:hAnsiTheme="minorHAnsi"/>
                <w:b/>
                <w:bCs/>
                <w:lang w:eastAsia="en-GB"/>
              </w:rPr>
              <w:t>this</w:t>
            </w:r>
            <w:r w:rsidRPr="00583491">
              <w:rPr>
                <w:rFonts w:asciiTheme="minorHAnsi" w:hAnsiTheme="minorHAnsi"/>
                <w:b/>
                <w:bCs/>
                <w:w w:val="99"/>
                <w:lang w:eastAsia="en-GB"/>
              </w:rPr>
              <w:t xml:space="preserve"> </w:t>
            </w:r>
            <w:r w:rsidRPr="00583491">
              <w:rPr>
                <w:rFonts w:asciiTheme="minorHAnsi" w:hAnsiTheme="minorHAnsi"/>
                <w:b/>
                <w:bCs/>
                <w:lang w:eastAsia="en-GB"/>
              </w:rPr>
              <w:t>impact</w:t>
            </w:r>
          </w:p>
        </w:tc>
      </w:tr>
      <w:tr w:rsidR="009962B1" w:rsidRPr="00583491" w14:paraId="6F0732E2" w14:textId="77777777" w:rsidTr="007F5B04">
        <w:tblPrEx>
          <w:tblCellMar>
            <w:left w:w="0" w:type="dxa"/>
            <w:right w:w="0" w:type="dxa"/>
          </w:tblCellMar>
          <w:tblLook w:val="0000" w:firstRow="0" w:lastRow="0" w:firstColumn="0" w:lastColumn="0" w:noHBand="0" w:noVBand="0"/>
        </w:tblPrEx>
        <w:trPr>
          <w:trHeight w:hRule="exact" w:val="571"/>
        </w:trPr>
        <w:tc>
          <w:tcPr>
            <w:tcW w:w="1019" w:type="pct"/>
            <w:shd w:val="clear" w:color="auto" w:fill="D9D9D9"/>
            <w:vAlign w:val="center"/>
          </w:tcPr>
          <w:p w14:paraId="0CEB26A5" w14:textId="77777777" w:rsidR="009962B1" w:rsidRPr="00583491" w:rsidRDefault="009962B1" w:rsidP="007F5B04">
            <w:pPr>
              <w:kinsoku w:val="0"/>
              <w:overflowPunct w:val="0"/>
              <w:adjustRightInd w:val="0"/>
              <w:spacing w:before="25"/>
              <w:ind w:left="284"/>
              <w:jc w:val="center"/>
              <w:rPr>
                <w:rFonts w:asciiTheme="minorHAnsi" w:eastAsia="Arial Unicode MS" w:hAnsiTheme="minorHAnsi"/>
                <w:b/>
                <w:lang w:eastAsia="en-GB"/>
              </w:rPr>
            </w:pPr>
            <w:r w:rsidRPr="00583491">
              <w:rPr>
                <w:rFonts w:asciiTheme="minorHAnsi" w:eastAsia="Arial Unicode MS" w:hAnsiTheme="minorHAnsi"/>
                <w:b/>
                <w:lang w:eastAsia="en-GB"/>
              </w:rPr>
              <w:t>Gender</w:t>
            </w:r>
          </w:p>
        </w:tc>
        <w:tc>
          <w:tcPr>
            <w:tcW w:w="786" w:type="pct"/>
          </w:tcPr>
          <w:p w14:paraId="34363067" w14:textId="77777777" w:rsidR="009962B1" w:rsidRPr="00583491" w:rsidRDefault="009962B1" w:rsidP="007F5B04">
            <w:pPr>
              <w:kinsoku w:val="0"/>
              <w:overflowPunct w:val="0"/>
              <w:adjustRightInd w:val="0"/>
              <w:spacing w:before="25"/>
              <w:ind w:left="284" w:right="2"/>
              <w:rPr>
                <w:rFonts w:asciiTheme="minorHAnsi" w:hAnsiTheme="minorHAnsi"/>
                <w:lang w:eastAsia="en-GB"/>
              </w:rPr>
            </w:pPr>
            <w:r>
              <w:rPr>
                <w:rFonts w:asciiTheme="minorHAnsi" w:hAnsiTheme="minorHAnsi"/>
                <w:lang w:eastAsia="en-GB"/>
              </w:rPr>
              <w:t>x</w:t>
            </w:r>
          </w:p>
        </w:tc>
        <w:tc>
          <w:tcPr>
            <w:tcW w:w="786" w:type="pct"/>
            <w:gridSpan w:val="2"/>
          </w:tcPr>
          <w:p w14:paraId="1DEBBC8E" w14:textId="77777777" w:rsidR="009962B1" w:rsidRPr="00583491" w:rsidRDefault="009962B1" w:rsidP="007F5B04">
            <w:pPr>
              <w:adjustRightInd w:val="0"/>
              <w:ind w:left="284"/>
              <w:rPr>
                <w:rFonts w:asciiTheme="minorHAnsi" w:hAnsiTheme="minorHAnsi"/>
                <w:lang w:eastAsia="en-GB"/>
              </w:rPr>
            </w:pPr>
          </w:p>
        </w:tc>
        <w:tc>
          <w:tcPr>
            <w:tcW w:w="865" w:type="pct"/>
          </w:tcPr>
          <w:p w14:paraId="77AD64F4" w14:textId="77777777" w:rsidR="009962B1" w:rsidRPr="00583491" w:rsidRDefault="009962B1" w:rsidP="007F5B04">
            <w:pPr>
              <w:adjustRightInd w:val="0"/>
              <w:ind w:left="284"/>
              <w:rPr>
                <w:rFonts w:asciiTheme="minorHAnsi" w:hAnsiTheme="minorHAnsi"/>
                <w:lang w:eastAsia="en-GB"/>
              </w:rPr>
            </w:pPr>
          </w:p>
        </w:tc>
        <w:tc>
          <w:tcPr>
            <w:tcW w:w="1544" w:type="pct"/>
          </w:tcPr>
          <w:p w14:paraId="5206EEE2" w14:textId="77777777" w:rsidR="009962B1" w:rsidRPr="00583491" w:rsidRDefault="009962B1" w:rsidP="007F5B04">
            <w:pPr>
              <w:kinsoku w:val="0"/>
              <w:overflowPunct w:val="0"/>
              <w:adjustRightInd w:val="0"/>
              <w:spacing w:before="25"/>
              <w:ind w:left="284" w:right="638"/>
              <w:jc w:val="center"/>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3CD9DB69" w14:textId="77777777" w:rsidTr="007F5B04">
        <w:tblPrEx>
          <w:tblCellMar>
            <w:left w:w="0" w:type="dxa"/>
            <w:right w:w="0" w:type="dxa"/>
          </w:tblCellMar>
          <w:tblLook w:val="0000" w:firstRow="0" w:lastRow="0" w:firstColumn="0" w:lastColumn="0" w:noHBand="0" w:noVBand="0"/>
        </w:tblPrEx>
        <w:trPr>
          <w:trHeight w:hRule="exact" w:val="565"/>
        </w:trPr>
        <w:tc>
          <w:tcPr>
            <w:tcW w:w="1019" w:type="pct"/>
            <w:shd w:val="clear" w:color="auto" w:fill="D9D9D9"/>
            <w:vAlign w:val="center"/>
          </w:tcPr>
          <w:p w14:paraId="0237FFB1" w14:textId="77777777" w:rsidR="009962B1" w:rsidRPr="00583491" w:rsidRDefault="009962B1" w:rsidP="007F5B04">
            <w:pPr>
              <w:kinsoku w:val="0"/>
              <w:overflowPunct w:val="0"/>
              <w:adjustRightInd w:val="0"/>
              <w:spacing w:before="25"/>
              <w:ind w:left="284"/>
              <w:jc w:val="center"/>
              <w:rPr>
                <w:rFonts w:asciiTheme="minorHAnsi" w:hAnsiTheme="minorHAnsi"/>
                <w:lang w:eastAsia="en-GB"/>
              </w:rPr>
            </w:pPr>
            <w:r w:rsidRPr="00583491">
              <w:rPr>
                <w:rFonts w:asciiTheme="minorHAnsi" w:hAnsiTheme="minorHAnsi"/>
                <w:b/>
                <w:bCs/>
                <w:lang w:eastAsia="en-GB"/>
              </w:rPr>
              <w:t>Civil Status</w:t>
            </w:r>
          </w:p>
        </w:tc>
        <w:tc>
          <w:tcPr>
            <w:tcW w:w="786" w:type="pct"/>
          </w:tcPr>
          <w:p w14:paraId="3958D8E2"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786" w:type="pct"/>
            <w:gridSpan w:val="2"/>
          </w:tcPr>
          <w:p w14:paraId="208516B2" w14:textId="77777777" w:rsidR="009962B1" w:rsidRPr="00583491" w:rsidRDefault="009962B1" w:rsidP="007F5B04">
            <w:pPr>
              <w:adjustRightInd w:val="0"/>
              <w:ind w:left="284"/>
              <w:rPr>
                <w:rFonts w:asciiTheme="minorHAnsi" w:hAnsiTheme="minorHAnsi"/>
                <w:lang w:eastAsia="en-GB"/>
              </w:rPr>
            </w:pPr>
          </w:p>
        </w:tc>
        <w:tc>
          <w:tcPr>
            <w:tcW w:w="865" w:type="pct"/>
          </w:tcPr>
          <w:p w14:paraId="2CC464CF"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055C313E" w14:textId="77777777" w:rsidR="009962B1" w:rsidRPr="00583491" w:rsidRDefault="009962B1" w:rsidP="007F5B04">
            <w:pPr>
              <w:kinsoku w:val="0"/>
              <w:overflowPunct w:val="0"/>
              <w:adjustRightInd w:val="0"/>
              <w:spacing w:before="25"/>
              <w:ind w:left="284" w:right="174"/>
              <w:jc w:val="center"/>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53C83D25" w14:textId="77777777" w:rsidTr="007F5B04">
        <w:tblPrEx>
          <w:tblCellMar>
            <w:left w:w="0" w:type="dxa"/>
            <w:right w:w="0" w:type="dxa"/>
          </w:tblCellMar>
          <w:tblLook w:val="0000" w:firstRow="0" w:lastRow="0" w:firstColumn="0" w:lastColumn="0" w:noHBand="0" w:noVBand="0"/>
        </w:tblPrEx>
        <w:trPr>
          <w:trHeight w:hRule="exact" w:val="559"/>
        </w:trPr>
        <w:tc>
          <w:tcPr>
            <w:tcW w:w="1019" w:type="pct"/>
            <w:shd w:val="clear" w:color="auto" w:fill="D9D9D9"/>
            <w:vAlign w:val="center"/>
          </w:tcPr>
          <w:p w14:paraId="0CC3145A" w14:textId="77777777" w:rsidR="009962B1" w:rsidRPr="00583491" w:rsidRDefault="009962B1" w:rsidP="007F5B04">
            <w:pPr>
              <w:kinsoku w:val="0"/>
              <w:overflowPunct w:val="0"/>
              <w:adjustRightInd w:val="0"/>
              <w:spacing w:before="25"/>
              <w:ind w:left="284" w:right="308"/>
              <w:jc w:val="center"/>
              <w:rPr>
                <w:rFonts w:asciiTheme="minorHAnsi" w:hAnsiTheme="minorHAnsi"/>
                <w:lang w:eastAsia="en-GB"/>
              </w:rPr>
            </w:pPr>
            <w:r w:rsidRPr="00583491">
              <w:rPr>
                <w:rFonts w:asciiTheme="minorHAnsi" w:hAnsiTheme="minorHAnsi"/>
                <w:b/>
                <w:bCs/>
                <w:lang w:eastAsia="en-GB"/>
              </w:rPr>
              <w:t>Family Status</w:t>
            </w:r>
          </w:p>
        </w:tc>
        <w:tc>
          <w:tcPr>
            <w:tcW w:w="786" w:type="pct"/>
          </w:tcPr>
          <w:p w14:paraId="32F085EE"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786" w:type="pct"/>
            <w:gridSpan w:val="2"/>
          </w:tcPr>
          <w:p w14:paraId="504ECF01" w14:textId="77777777" w:rsidR="009962B1" w:rsidRPr="00583491" w:rsidRDefault="009962B1" w:rsidP="007F5B04">
            <w:pPr>
              <w:adjustRightInd w:val="0"/>
              <w:ind w:left="284"/>
              <w:rPr>
                <w:rFonts w:asciiTheme="minorHAnsi" w:hAnsiTheme="minorHAnsi"/>
                <w:lang w:eastAsia="en-GB"/>
              </w:rPr>
            </w:pPr>
          </w:p>
        </w:tc>
        <w:tc>
          <w:tcPr>
            <w:tcW w:w="865" w:type="pct"/>
          </w:tcPr>
          <w:p w14:paraId="7A684781"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0D8C2085" w14:textId="77777777" w:rsidR="009962B1" w:rsidRPr="00583491" w:rsidRDefault="009962B1" w:rsidP="007F5B04">
            <w:pPr>
              <w:kinsoku w:val="0"/>
              <w:overflowPunct w:val="0"/>
              <w:adjustRightInd w:val="0"/>
              <w:spacing w:before="25"/>
              <w:ind w:left="284"/>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3346DB7F" w14:textId="77777777" w:rsidTr="007F5B04">
        <w:tblPrEx>
          <w:tblCellMar>
            <w:left w:w="0" w:type="dxa"/>
            <w:right w:w="0" w:type="dxa"/>
          </w:tblCellMar>
          <w:tblLook w:val="0000" w:firstRow="0" w:lastRow="0" w:firstColumn="0" w:lastColumn="0" w:noHBand="0" w:noVBand="0"/>
        </w:tblPrEx>
        <w:trPr>
          <w:trHeight w:hRule="exact" w:val="581"/>
        </w:trPr>
        <w:tc>
          <w:tcPr>
            <w:tcW w:w="1019" w:type="pct"/>
            <w:shd w:val="clear" w:color="auto" w:fill="D9D9D9"/>
            <w:vAlign w:val="center"/>
          </w:tcPr>
          <w:p w14:paraId="43DEA270" w14:textId="77777777" w:rsidR="009962B1" w:rsidRPr="00583491" w:rsidRDefault="009962B1" w:rsidP="007F5B04">
            <w:pPr>
              <w:kinsoku w:val="0"/>
              <w:overflowPunct w:val="0"/>
              <w:adjustRightInd w:val="0"/>
              <w:spacing w:before="25"/>
              <w:ind w:left="284"/>
              <w:jc w:val="center"/>
              <w:rPr>
                <w:rFonts w:asciiTheme="minorHAnsi" w:hAnsiTheme="minorHAnsi"/>
                <w:lang w:eastAsia="en-GB"/>
              </w:rPr>
            </w:pPr>
            <w:r w:rsidRPr="00583491">
              <w:rPr>
                <w:rFonts w:asciiTheme="minorHAnsi" w:hAnsiTheme="minorHAnsi"/>
                <w:b/>
                <w:bCs/>
                <w:lang w:eastAsia="en-GB"/>
              </w:rPr>
              <w:t>Age</w:t>
            </w:r>
          </w:p>
        </w:tc>
        <w:tc>
          <w:tcPr>
            <w:tcW w:w="786" w:type="pct"/>
          </w:tcPr>
          <w:p w14:paraId="4F0A6F0A"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786" w:type="pct"/>
            <w:gridSpan w:val="2"/>
          </w:tcPr>
          <w:p w14:paraId="5E52AFFE" w14:textId="77777777" w:rsidR="009962B1" w:rsidRPr="00583491" w:rsidRDefault="009962B1" w:rsidP="007F5B04">
            <w:pPr>
              <w:adjustRightInd w:val="0"/>
              <w:ind w:left="284"/>
              <w:rPr>
                <w:rFonts w:asciiTheme="minorHAnsi" w:hAnsiTheme="minorHAnsi"/>
                <w:lang w:eastAsia="en-GB"/>
              </w:rPr>
            </w:pPr>
          </w:p>
        </w:tc>
        <w:tc>
          <w:tcPr>
            <w:tcW w:w="865" w:type="pct"/>
          </w:tcPr>
          <w:p w14:paraId="2536898D"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3847BDBD"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1D31EE41" w14:textId="77777777" w:rsidTr="007F5B04">
        <w:tblPrEx>
          <w:tblCellMar>
            <w:left w:w="0" w:type="dxa"/>
            <w:right w:w="0" w:type="dxa"/>
          </w:tblCellMar>
          <w:tblLook w:val="0000" w:firstRow="0" w:lastRow="0" w:firstColumn="0" w:lastColumn="0" w:noHBand="0" w:noVBand="0"/>
        </w:tblPrEx>
        <w:trPr>
          <w:trHeight w:hRule="exact" w:val="561"/>
        </w:trPr>
        <w:tc>
          <w:tcPr>
            <w:tcW w:w="1019" w:type="pct"/>
            <w:shd w:val="clear" w:color="auto" w:fill="D9D9D9"/>
            <w:vAlign w:val="center"/>
          </w:tcPr>
          <w:p w14:paraId="405F56D3" w14:textId="77777777" w:rsidR="009962B1" w:rsidRPr="00583491" w:rsidRDefault="009962B1" w:rsidP="007F5B04">
            <w:pPr>
              <w:kinsoku w:val="0"/>
              <w:overflowPunct w:val="0"/>
              <w:adjustRightInd w:val="0"/>
              <w:spacing w:before="25"/>
              <w:ind w:left="284"/>
              <w:jc w:val="center"/>
              <w:rPr>
                <w:rFonts w:asciiTheme="minorHAnsi" w:hAnsiTheme="minorHAnsi"/>
                <w:lang w:eastAsia="en-GB"/>
              </w:rPr>
            </w:pPr>
            <w:r w:rsidRPr="00583491">
              <w:rPr>
                <w:rFonts w:asciiTheme="minorHAnsi" w:hAnsiTheme="minorHAnsi"/>
                <w:b/>
                <w:bCs/>
                <w:lang w:eastAsia="en-GB"/>
              </w:rPr>
              <w:t>Disability</w:t>
            </w:r>
          </w:p>
        </w:tc>
        <w:tc>
          <w:tcPr>
            <w:tcW w:w="786" w:type="pct"/>
          </w:tcPr>
          <w:p w14:paraId="2492C5A1"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786" w:type="pct"/>
            <w:gridSpan w:val="2"/>
          </w:tcPr>
          <w:p w14:paraId="2DB47753" w14:textId="77777777" w:rsidR="009962B1" w:rsidRPr="00583491" w:rsidRDefault="009962B1" w:rsidP="007F5B04">
            <w:pPr>
              <w:adjustRightInd w:val="0"/>
              <w:ind w:left="284"/>
              <w:rPr>
                <w:rFonts w:asciiTheme="minorHAnsi" w:hAnsiTheme="minorHAnsi"/>
                <w:lang w:eastAsia="en-GB"/>
              </w:rPr>
            </w:pPr>
          </w:p>
        </w:tc>
        <w:tc>
          <w:tcPr>
            <w:tcW w:w="865" w:type="pct"/>
          </w:tcPr>
          <w:p w14:paraId="7F5269B7"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17AE8506"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7D3D91E8" w14:textId="77777777" w:rsidTr="007F5B04">
        <w:tblPrEx>
          <w:tblCellMar>
            <w:left w:w="0" w:type="dxa"/>
            <w:right w:w="0" w:type="dxa"/>
          </w:tblCellMar>
          <w:tblLook w:val="0000" w:firstRow="0" w:lastRow="0" w:firstColumn="0" w:lastColumn="0" w:noHBand="0" w:noVBand="0"/>
        </w:tblPrEx>
        <w:trPr>
          <w:trHeight w:hRule="exact" w:val="719"/>
        </w:trPr>
        <w:tc>
          <w:tcPr>
            <w:tcW w:w="1019" w:type="pct"/>
            <w:shd w:val="clear" w:color="auto" w:fill="D9D9D9"/>
            <w:vAlign w:val="center"/>
          </w:tcPr>
          <w:p w14:paraId="1F8DFA7F" w14:textId="77777777" w:rsidR="009962B1" w:rsidRPr="00583491" w:rsidRDefault="009962B1" w:rsidP="007F5B04">
            <w:pPr>
              <w:kinsoku w:val="0"/>
              <w:overflowPunct w:val="0"/>
              <w:adjustRightInd w:val="0"/>
              <w:spacing w:before="25"/>
              <w:ind w:left="284" w:right="142"/>
              <w:jc w:val="center"/>
              <w:rPr>
                <w:rFonts w:asciiTheme="minorHAnsi" w:hAnsiTheme="minorHAnsi"/>
                <w:lang w:eastAsia="en-GB"/>
              </w:rPr>
            </w:pPr>
            <w:r w:rsidRPr="00583491">
              <w:rPr>
                <w:rFonts w:asciiTheme="minorHAnsi" w:hAnsiTheme="minorHAnsi"/>
                <w:b/>
                <w:bCs/>
                <w:w w:val="95"/>
                <w:lang w:eastAsia="en-GB"/>
              </w:rPr>
              <w:t>Race</w:t>
            </w:r>
          </w:p>
        </w:tc>
        <w:tc>
          <w:tcPr>
            <w:tcW w:w="786" w:type="pct"/>
          </w:tcPr>
          <w:p w14:paraId="24CFAD89" w14:textId="77777777" w:rsidR="009962B1" w:rsidRPr="00216189" w:rsidRDefault="009962B1" w:rsidP="007F5B04">
            <w:pPr>
              <w:rPr>
                <w:rFonts w:asciiTheme="minorHAnsi" w:hAnsiTheme="minorHAnsi"/>
                <w:lang w:eastAsia="en-GB"/>
              </w:rPr>
            </w:pPr>
            <w:r>
              <w:rPr>
                <w:rFonts w:asciiTheme="minorHAnsi" w:hAnsiTheme="minorHAnsi"/>
                <w:lang w:eastAsia="en-GB"/>
              </w:rPr>
              <w:t>x</w:t>
            </w:r>
          </w:p>
          <w:p w14:paraId="4E411A9D" w14:textId="77777777" w:rsidR="009962B1" w:rsidRPr="00216189" w:rsidRDefault="009962B1" w:rsidP="007F5B04">
            <w:pPr>
              <w:rPr>
                <w:rFonts w:asciiTheme="minorHAnsi" w:hAnsiTheme="minorHAnsi"/>
                <w:lang w:eastAsia="en-GB"/>
              </w:rPr>
            </w:pPr>
          </w:p>
          <w:p w14:paraId="32A6DB91" w14:textId="77777777" w:rsidR="009962B1" w:rsidRPr="00216189" w:rsidRDefault="009962B1" w:rsidP="007F5B04">
            <w:pPr>
              <w:rPr>
                <w:rFonts w:asciiTheme="minorHAnsi" w:hAnsiTheme="minorHAnsi"/>
                <w:lang w:eastAsia="en-GB"/>
              </w:rPr>
            </w:pPr>
          </w:p>
          <w:p w14:paraId="46421E0C" w14:textId="77777777" w:rsidR="009962B1" w:rsidRPr="00216189" w:rsidRDefault="009962B1" w:rsidP="007F5B04">
            <w:pPr>
              <w:jc w:val="center"/>
              <w:rPr>
                <w:rFonts w:asciiTheme="minorHAnsi" w:hAnsiTheme="minorHAnsi"/>
                <w:lang w:eastAsia="en-GB"/>
              </w:rPr>
            </w:pPr>
          </w:p>
        </w:tc>
        <w:tc>
          <w:tcPr>
            <w:tcW w:w="786" w:type="pct"/>
            <w:gridSpan w:val="2"/>
          </w:tcPr>
          <w:p w14:paraId="71877A10" w14:textId="77777777" w:rsidR="009962B1" w:rsidRPr="00583491" w:rsidRDefault="009962B1" w:rsidP="007F5B04">
            <w:pPr>
              <w:adjustRightInd w:val="0"/>
              <w:ind w:left="284"/>
              <w:rPr>
                <w:rFonts w:asciiTheme="minorHAnsi" w:hAnsiTheme="minorHAnsi"/>
                <w:lang w:eastAsia="en-GB"/>
              </w:rPr>
            </w:pPr>
          </w:p>
        </w:tc>
        <w:tc>
          <w:tcPr>
            <w:tcW w:w="865" w:type="pct"/>
          </w:tcPr>
          <w:p w14:paraId="7562B17E"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66402E60" w14:textId="77777777" w:rsidR="009962B1" w:rsidRDefault="009962B1" w:rsidP="007F5B04">
            <w:pPr>
              <w:adjustRightInd w:val="0"/>
              <w:ind w:left="284"/>
              <w:rPr>
                <w:rFonts w:asciiTheme="minorHAnsi" w:hAnsiTheme="minorHAnsi"/>
                <w:lang w:eastAsia="en-GB"/>
              </w:rPr>
            </w:pPr>
            <w:r>
              <w:rPr>
                <w:rFonts w:asciiTheme="minorHAnsi" w:hAnsiTheme="minorHAnsi"/>
                <w:lang w:eastAsia="en-GB"/>
              </w:rPr>
              <w:t xml:space="preserve">Clarifies eligibility for paid family leave </w:t>
            </w:r>
          </w:p>
          <w:p w14:paraId="473FFF9A" w14:textId="77777777" w:rsidR="009962B1" w:rsidRPr="00583491" w:rsidRDefault="009962B1" w:rsidP="007F5B04">
            <w:pPr>
              <w:adjustRightInd w:val="0"/>
              <w:ind w:left="284"/>
              <w:rPr>
                <w:rFonts w:asciiTheme="minorHAnsi" w:hAnsiTheme="minorHAnsi"/>
                <w:lang w:eastAsia="en-GB"/>
              </w:rPr>
            </w:pPr>
          </w:p>
        </w:tc>
      </w:tr>
      <w:tr w:rsidR="009962B1" w:rsidRPr="00583491" w14:paraId="0DBE9590" w14:textId="77777777" w:rsidTr="007F5B04">
        <w:tblPrEx>
          <w:tblCellMar>
            <w:left w:w="0" w:type="dxa"/>
            <w:right w:w="0" w:type="dxa"/>
          </w:tblCellMar>
          <w:tblLook w:val="0000" w:firstRow="0" w:lastRow="0" w:firstColumn="0" w:lastColumn="0" w:noHBand="0" w:noVBand="0"/>
        </w:tblPrEx>
        <w:trPr>
          <w:trHeight w:hRule="exact" w:val="620"/>
        </w:trPr>
        <w:tc>
          <w:tcPr>
            <w:tcW w:w="1019" w:type="pct"/>
            <w:shd w:val="clear" w:color="auto" w:fill="D9D9D9"/>
            <w:vAlign w:val="center"/>
          </w:tcPr>
          <w:p w14:paraId="3E135EC0" w14:textId="77777777" w:rsidR="009962B1" w:rsidRPr="00583491" w:rsidRDefault="009962B1" w:rsidP="007F5B04">
            <w:pPr>
              <w:kinsoku w:val="0"/>
              <w:overflowPunct w:val="0"/>
              <w:adjustRightInd w:val="0"/>
              <w:spacing w:before="25"/>
              <w:ind w:left="284" w:right="137"/>
              <w:jc w:val="center"/>
              <w:rPr>
                <w:rFonts w:asciiTheme="minorHAnsi" w:hAnsiTheme="minorHAnsi"/>
                <w:lang w:eastAsia="en-GB"/>
              </w:rPr>
            </w:pPr>
            <w:r w:rsidRPr="00583491">
              <w:rPr>
                <w:rFonts w:asciiTheme="minorHAnsi" w:hAnsiTheme="minorHAnsi"/>
                <w:b/>
                <w:bCs/>
                <w:w w:val="95"/>
                <w:lang w:eastAsia="en-GB"/>
              </w:rPr>
              <w:t>Sexual Orientation</w:t>
            </w:r>
          </w:p>
        </w:tc>
        <w:tc>
          <w:tcPr>
            <w:tcW w:w="786" w:type="pct"/>
          </w:tcPr>
          <w:p w14:paraId="0826D421"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786" w:type="pct"/>
            <w:gridSpan w:val="2"/>
          </w:tcPr>
          <w:p w14:paraId="54A4AA70" w14:textId="77777777" w:rsidR="009962B1" w:rsidRPr="00583491" w:rsidRDefault="009962B1" w:rsidP="007F5B04">
            <w:pPr>
              <w:adjustRightInd w:val="0"/>
              <w:ind w:left="284"/>
              <w:rPr>
                <w:rFonts w:asciiTheme="minorHAnsi" w:hAnsiTheme="minorHAnsi"/>
                <w:lang w:eastAsia="en-GB"/>
              </w:rPr>
            </w:pPr>
          </w:p>
        </w:tc>
        <w:tc>
          <w:tcPr>
            <w:tcW w:w="865" w:type="pct"/>
          </w:tcPr>
          <w:p w14:paraId="4C2B6A38"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3896D6E3" w14:textId="77777777" w:rsidR="009962B1" w:rsidRPr="00583491" w:rsidRDefault="009962B1" w:rsidP="007F5B04">
            <w:pPr>
              <w:kinsoku w:val="0"/>
              <w:overflowPunct w:val="0"/>
              <w:adjustRightInd w:val="0"/>
              <w:ind w:left="284"/>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79AA1DF5" w14:textId="77777777" w:rsidTr="007F5B04">
        <w:tblPrEx>
          <w:tblCellMar>
            <w:left w:w="0" w:type="dxa"/>
            <w:right w:w="0" w:type="dxa"/>
          </w:tblCellMar>
          <w:tblLook w:val="0000" w:firstRow="0" w:lastRow="0" w:firstColumn="0" w:lastColumn="0" w:noHBand="0" w:noVBand="0"/>
        </w:tblPrEx>
        <w:trPr>
          <w:trHeight w:hRule="exact" w:val="572"/>
        </w:trPr>
        <w:tc>
          <w:tcPr>
            <w:tcW w:w="1019" w:type="pct"/>
            <w:shd w:val="clear" w:color="auto" w:fill="D9D9D9"/>
            <w:vAlign w:val="center"/>
          </w:tcPr>
          <w:p w14:paraId="637C79A5" w14:textId="77777777" w:rsidR="009962B1" w:rsidRPr="00583491" w:rsidRDefault="009962B1" w:rsidP="007F5B04">
            <w:pPr>
              <w:tabs>
                <w:tab w:val="left" w:pos="1591"/>
              </w:tabs>
              <w:kinsoku w:val="0"/>
              <w:overflowPunct w:val="0"/>
              <w:adjustRightInd w:val="0"/>
              <w:spacing w:before="25"/>
              <w:ind w:left="284" w:right="142"/>
              <w:jc w:val="center"/>
              <w:rPr>
                <w:rFonts w:asciiTheme="minorHAnsi" w:hAnsiTheme="minorHAnsi"/>
                <w:lang w:eastAsia="en-GB"/>
              </w:rPr>
            </w:pPr>
            <w:r w:rsidRPr="00583491">
              <w:rPr>
                <w:rFonts w:asciiTheme="minorHAnsi" w:hAnsiTheme="minorHAnsi"/>
                <w:b/>
                <w:bCs/>
                <w:lang w:eastAsia="en-GB"/>
              </w:rPr>
              <w:t>Religious</w:t>
            </w:r>
            <w:r w:rsidRPr="00583491">
              <w:rPr>
                <w:rFonts w:asciiTheme="minorHAnsi" w:hAnsiTheme="minorHAnsi"/>
                <w:b/>
                <w:bCs/>
                <w:w w:val="99"/>
                <w:lang w:eastAsia="en-GB"/>
              </w:rPr>
              <w:t xml:space="preserve"> </w:t>
            </w:r>
            <w:r w:rsidRPr="00583491">
              <w:rPr>
                <w:rFonts w:asciiTheme="minorHAnsi" w:hAnsiTheme="minorHAnsi"/>
                <w:b/>
                <w:bCs/>
                <w:lang w:eastAsia="en-GB"/>
              </w:rPr>
              <w:t>Belief</w:t>
            </w:r>
          </w:p>
        </w:tc>
        <w:tc>
          <w:tcPr>
            <w:tcW w:w="786" w:type="pct"/>
          </w:tcPr>
          <w:p w14:paraId="3953A1F5"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786" w:type="pct"/>
            <w:gridSpan w:val="2"/>
          </w:tcPr>
          <w:p w14:paraId="587906E0" w14:textId="77777777" w:rsidR="009962B1" w:rsidRPr="00583491" w:rsidRDefault="009962B1" w:rsidP="007F5B04">
            <w:pPr>
              <w:adjustRightInd w:val="0"/>
              <w:ind w:left="284"/>
              <w:rPr>
                <w:rFonts w:asciiTheme="minorHAnsi" w:hAnsiTheme="minorHAnsi"/>
                <w:lang w:eastAsia="en-GB"/>
              </w:rPr>
            </w:pPr>
          </w:p>
        </w:tc>
        <w:tc>
          <w:tcPr>
            <w:tcW w:w="865" w:type="pct"/>
          </w:tcPr>
          <w:p w14:paraId="3609952B"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28AC6BA3"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5A22BDAB" w14:textId="77777777" w:rsidTr="007F5B04">
        <w:tblPrEx>
          <w:tblCellMar>
            <w:left w:w="0" w:type="dxa"/>
            <w:right w:w="0" w:type="dxa"/>
          </w:tblCellMar>
          <w:tblLook w:val="0000" w:firstRow="0" w:lastRow="0" w:firstColumn="0" w:lastColumn="0" w:noHBand="0" w:noVBand="0"/>
        </w:tblPrEx>
        <w:trPr>
          <w:trHeight w:hRule="exact" w:val="898"/>
        </w:trPr>
        <w:tc>
          <w:tcPr>
            <w:tcW w:w="1019" w:type="pct"/>
            <w:shd w:val="clear" w:color="auto" w:fill="D9D9D9"/>
            <w:vAlign w:val="center"/>
          </w:tcPr>
          <w:p w14:paraId="0E4C46BA" w14:textId="77777777" w:rsidR="009962B1" w:rsidRPr="00583491" w:rsidRDefault="009962B1" w:rsidP="007F5B04">
            <w:pPr>
              <w:kinsoku w:val="0"/>
              <w:overflowPunct w:val="0"/>
              <w:adjustRightInd w:val="0"/>
              <w:spacing w:before="25"/>
              <w:ind w:left="284" w:right="142"/>
              <w:jc w:val="center"/>
              <w:rPr>
                <w:rFonts w:asciiTheme="minorHAnsi" w:hAnsiTheme="minorHAnsi"/>
                <w:b/>
                <w:bCs/>
                <w:lang w:eastAsia="en-GB"/>
              </w:rPr>
            </w:pPr>
            <w:r w:rsidRPr="00583491">
              <w:rPr>
                <w:rFonts w:asciiTheme="minorHAnsi" w:hAnsiTheme="minorHAnsi"/>
                <w:b/>
                <w:bCs/>
                <w:lang w:eastAsia="en-GB"/>
              </w:rPr>
              <w:lastRenderedPageBreak/>
              <w:t xml:space="preserve">Membership of the </w:t>
            </w:r>
            <w:proofErr w:type="spellStart"/>
            <w:r w:rsidRPr="00583491">
              <w:rPr>
                <w:rFonts w:asciiTheme="minorHAnsi" w:hAnsiTheme="minorHAnsi"/>
                <w:b/>
                <w:bCs/>
                <w:lang w:eastAsia="en-GB"/>
              </w:rPr>
              <w:t>Traveller</w:t>
            </w:r>
            <w:proofErr w:type="spellEnd"/>
            <w:r w:rsidRPr="00583491">
              <w:rPr>
                <w:rFonts w:asciiTheme="minorHAnsi" w:hAnsiTheme="minorHAnsi"/>
                <w:b/>
                <w:bCs/>
                <w:lang w:eastAsia="en-GB"/>
              </w:rPr>
              <w:t xml:space="preserve"> Community</w:t>
            </w:r>
          </w:p>
        </w:tc>
        <w:tc>
          <w:tcPr>
            <w:tcW w:w="786" w:type="pct"/>
          </w:tcPr>
          <w:p w14:paraId="1F4217D4"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786" w:type="pct"/>
            <w:gridSpan w:val="2"/>
          </w:tcPr>
          <w:p w14:paraId="4598D3B7" w14:textId="77777777" w:rsidR="009962B1" w:rsidRPr="00583491" w:rsidRDefault="009962B1" w:rsidP="007F5B04">
            <w:pPr>
              <w:adjustRightInd w:val="0"/>
              <w:ind w:left="284"/>
              <w:rPr>
                <w:rFonts w:asciiTheme="minorHAnsi" w:hAnsiTheme="minorHAnsi"/>
                <w:lang w:eastAsia="en-GB"/>
              </w:rPr>
            </w:pPr>
          </w:p>
        </w:tc>
        <w:tc>
          <w:tcPr>
            <w:tcW w:w="865" w:type="pct"/>
          </w:tcPr>
          <w:p w14:paraId="12FEFA0F"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p>
        </w:tc>
        <w:tc>
          <w:tcPr>
            <w:tcW w:w="1544" w:type="pct"/>
          </w:tcPr>
          <w:p w14:paraId="5ACBDE79"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Clarifies eligibility for paid family leave</w:t>
            </w:r>
          </w:p>
        </w:tc>
      </w:tr>
      <w:tr w:rsidR="009962B1" w:rsidRPr="00583491" w14:paraId="2422D8CC" w14:textId="77777777" w:rsidTr="007F5B04">
        <w:tblPrEx>
          <w:tblCellMar>
            <w:left w:w="0" w:type="dxa"/>
            <w:right w:w="0" w:type="dxa"/>
          </w:tblCellMar>
          <w:tblLook w:val="0000" w:firstRow="0" w:lastRow="0" w:firstColumn="0" w:lastColumn="0" w:noHBand="0" w:noVBand="0"/>
        </w:tblPrEx>
        <w:trPr>
          <w:trHeight w:hRule="exact" w:val="6149"/>
        </w:trPr>
        <w:tc>
          <w:tcPr>
            <w:tcW w:w="1019" w:type="pct"/>
            <w:shd w:val="clear" w:color="auto" w:fill="D9D9D9"/>
            <w:vAlign w:val="center"/>
          </w:tcPr>
          <w:p w14:paraId="01D330AD" w14:textId="77777777" w:rsidR="009962B1" w:rsidRPr="00583491" w:rsidRDefault="009962B1" w:rsidP="007F5B04">
            <w:pPr>
              <w:kinsoku w:val="0"/>
              <w:overflowPunct w:val="0"/>
              <w:adjustRightInd w:val="0"/>
              <w:spacing w:after="120"/>
              <w:ind w:left="284" w:right="142"/>
              <w:jc w:val="center"/>
              <w:rPr>
                <w:rFonts w:asciiTheme="minorHAnsi" w:hAnsiTheme="minorHAnsi"/>
                <w:b/>
                <w:bCs/>
                <w:lang w:eastAsia="en-GB"/>
              </w:rPr>
            </w:pPr>
            <w:r w:rsidRPr="00583491">
              <w:rPr>
                <w:rFonts w:asciiTheme="minorHAnsi" w:hAnsiTheme="minorHAnsi"/>
              </w:rPr>
              <w:t>Other e.g. part-time</w:t>
            </w:r>
            <w:r>
              <w:rPr>
                <w:rFonts w:asciiTheme="minorHAnsi" w:hAnsiTheme="minorHAnsi"/>
              </w:rPr>
              <w:t xml:space="preserve">, Stamp 2 visa holders, certain </w:t>
            </w:r>
            <w:proofErr w:type="gramStart"/>
            <w:r>
              <w:rPr>
                <w:rFonts w:asciiTheme="minorHAnsi" w:hAnsiTheme="minorHAnsi"/>
              </w:rPr>
              <w:t>externally-funded</w:t>
            </w:r>
            <w:proofErr w:type="gramEnd"/>
            <w:r>
              <w:rPr>
                <w:rFonts w:asciiTheme="minorHAnsi" w:hAnsiTheme="minorHAnsi"/>
              </w:rPr>
              <w:t xml:space="preserve"> or self-funded doctoral students</w:t>
            </w:r>
          </w:p>
        </w:tc>
        <w:tc>
          <w:tcPr>
            <w:tcW w:w="786" w:type="pct"/>
          </w:tcPr>
          <w:p w14:paraId="1DFF1160" w14:textId="77777777" w:rsidR="009962B1" w:rsidRPr="00583491" w:rsidRDefault="009962B1" w:rsidP="007F5B04">
            <w:pPr>
              <w:adjustRightInd w:val="0"/>
              <w:ind w:left="284"/>
              <w:rPr>
                <w:rFonts w:asciiTheme="minorHAnsi" w:hAnsiTheme="minorHAnsi"/>
                <w:lang w:eastAsia="en-GB"/>
              </w:rPr>
            </w:pPr>
          </w:p>
        </w:tc>
        <w:tc>
          <w:tcPr>
            <w:tcW w:w="786" w:type="pct"/>
            <w:gridSpan w:val="2"/>
          </w:tcPr>
          <w:p w14:paraId="5D4A5004" w14:textId="77777777" w:rsidR="009962B1" w:rsidRPr="00583491" w:rsidRDefault="009962B1" w:rsidP="007F5B04">
            <w:pPr>
              <w:adjustRightInd w:val="0"/>
              <w:ind w:left="284"/>
              <w:rPr>
                <w:rFonts w:asciiTheme="minorHAnsi" w:hAnsiTheme="minorHAnsi"/>
                <w:lang w:eastAsia="en-GB"/>
              </w:rPr>
            </w:pPr>
          </w:p>
        </w:tc>
        <w:tc>
          <w:tcPr>
            <w:tcW w:w="865" w:type="pct"/>
          </w:tcPr>
          <w:p w14:paraId="06EC8685" w14:textId="77777777" w:rsidR="009962B1" w:rsidRPr="00583491" w:rsidRDefault="009962B1" w:rsidP="007F5B04">
            <w:pPr>
              <w:kinsoku w:val="0"/>
              <w:overflowPunct w:val="0"/>
              <w:adjustRightInd w:val="0"/>
              <w:spacing w:before="25"/>
              <w:ind w:left="284" w:right="641"/>
              <w:jc w:val="center"/>
              <w:rPr>
                <w:rFonts w:asciiTheme="minorHAnsi" w:hAnsiTheme="minorHAnsi"/>
                <w:lang w:eastAsia="en-GB"/>
              </w:rPr>
            </w:pPr>
            <w:r>
              <w:rPr>
                <w:rFonts w:asciiTheme="minorHAnsi" w:hAnsiTheme="minorHAnsi"/>
                <w:lang w:eastAsia="en-GB"/>
              </w:rPr>
              <w:t>x</w:t>
            </w:r>
          </w:p>
        </w:tc>
        <w:tc>
          <w:tcPr>
            <w:tcW w:w="1544" w:type="pct"/>
          </w:tcPr>
          <w:p w14:paraId="3AF1405C" w14:textId="77777777" w:rsidR="009962B1" w:rsidRDefault="009962B1" w:rsidP="007F5B04">
            <w:pPr>
              <w:adjustRightInd w:val="0"/>
              <w:ind w:left="284"/>
              <w:rPr>
                <w:rFonts w:asciiTheme="minorHAnsi" w:hAnsiTheme="minorHAnsi"/>
                <w:lang w:eastAsia="en-GB"/>
              </w:rPr>
            </w:pPr>
            <w:r>
              <w:rPr>
                <w:rFonts w:asciiTheme="minorHAnsi" w:hAnsiTheme="minorHAnsi"/>
                <w:lang w:eastAsia="en-GB"/>
              </w:rPr>
              <w:t xml:space="preserve">As part-time students are not entitled to be paid a stipend scholarship, they are not eligible for paid family leave under this policy. </w:t>
            </w:r>
          </w:p>
          <w:p w14:paraId="543ECB0F" w14:textId="77777777" w:rsidR="009962B1" w:rsidRDefault="009962B1" w:rsidP="007F5B04">
            <w:pPr>
              <w:adjustRightInd w:val="0"/>
              <w:ind w:left="284"/>
              <w:rPr>
                <w:rFonts w:asciiTheme="minorHAnsi" w:hAnsiTheme="minorHAnsi"/>
                <w:lang w:eastAsia="en-GB"/>
              </w:rPr>
            </w:pPr>
            <w:r>
              <w:rPr>
                <w:rFonts w:asciiTheme="minorHAnsi" w:hAnsiTheme="minorHAnsi"/>
                <w:lang w:eastAsia="en-GB"/>
              </w:rPr>
              <w:t xml:space="preserve">Eligibility to be paid through payroll may not be available to Stamp 2 visa holders (e.g. some non-EU students enrolled on FT education </w:t>
            </w:r>
            <w:proofErr w:type="spellStart"/>
            <w:r>
              <w:rPr>
                <w:rFonts w:asciiTheme="minorHAnsi" w:hAnsiTheme="minorHAnsi"/>
                <w:lang w:eastAsia="en-GB"/>
              </w:rPr>
              <w:t>programmes</w:t>
            </w:r>
            <w:proofErr w:type="spellEnd"/>
            <w:r>
              <w:rPr>
                <w:rFonts w:asciiTheme="minorHAnsi" w:hAnsiTheme="minorHAnsi"/>
                <w:lang w:eastAsia="en-GB"/>
              </w:rPr>
              <w:t>)</w:t>
            </w:r>
          </w:p>
          <w:p w14:paraId="0800DCCA"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 xml:space="preserve">In </w:t>
            </w:r>
            <w:proofErr w:type="gramStart"/>
            <w:r>
              <w:rPr>
                <w:rFonts w:asciiTheme="minorHAnsi" w:hAnsiTheme="minorHAnsi"/>
                <w:lang w:eastAsia="en-GB"/>
              </w:rPr>
              <w:t>addition</w:t>
            </w:r>
            <w:proofErr w:type="gramEnd"/>
            <w:r>
              <w:rPr>
                <w:rFonts w:asciiTheme="minorHAnsi" w:hAnsiTheme="minorHAnsi"/>
                <w:lang w:eastAsia="en-GB"/>
              </w:rPr>
              <w:t xml:space="preserve"> students in receipt of scholarship stipends from a funder that does not contribute to the costs of paid family leave are ineligible for paid family leave through this policy</w:t>
            </w:r>
          </w:p>
        </w:tc>
      </w:tr>
    </w:tbl>
    <w:p w14:paraId="67E3D26A"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2A0C1137"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2BFD2341"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293E37E7"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52F350BD"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39"/>
        <w:gridCol w:w="2121"/>
        <w:gridCol w:w="4222"/>
      </w:tblGrid>
      <w:tr w:rsidR="009962B1" w:rsidRPr="00583491" w14:paraId="74431B8E" w14:textId="77777777" w:rsidTr="007F5B04">
        <w:trPr>
          <w:trHeight w:hRule="exact" w:val="579"/>
        </w:trPr>
        <w:tc>
          <w:tcPr>
            <w:tcW w:w="1854" w:type="pct"/>
            <w:shd w:val="clear" w:color="auto" w:fill="C4BC96" w:themeFill="background2" w:themeFillShade="BF"/>
            <w:vAlign w:val="center"/>
          </w:tcPr>
          <w:p w14:paraId="5B6D48DC" w14:textId="77777777" w:rsidR="009962B1" w:rsidRPr="00583491" w:rsidRDefault="009962B1" w:rsidP="007F5B04">
            <w:pPr>
              <w:kinsoku w:val="0"/>
              <w:overflowPunct w:val="0"/>
              <w:adjustRightInd w:val="0"/>
              <w:spacing w:before="26"/>
              <w:ind w:left="284"/>
              <w:jc w:val="center"/>
              <w:rPr>
                <w:rFonts w:asciiTheme="minorHAnsi" w:hAnsiTheme="minorHAnsi"/>
                <w:b/>
                <w:lang w:eastAsia="en-GB"/>
              </w:rPr>
            </w:pPr>
            <w:r w:rsidRPr="00583491">
              <w:rPr>
                <w:rFonts w:asciiTheme="minorHAnsi" w:hAnsiTheme="minorHAnsi"/>
                <w:b/>
                <w:bCs/>
                <w:lang w:eastAsia="en-GB"/>
              </w:rPr>
              <w:t>EIA</w:t>
            </w:r>
            <w:r w:rsidRPr="00583491">
              <w:rPr>
                <w:rFonts w:asciiTheme="minorHAnsi" w:hAnsiTheme="minorHAnsi"/>
                <w:b/>
                <w:bCs/>
                <w:spacing w:val="-12"/>
                <w:lang w:eastAsia="en-GB"/>
              </w:rPr>
              <w:t xml:space="preserve"> </w:t>
            </w:r>
            <w:r w:rsidRPr="00583491">
              <w:rPr>
                <w:rFonts w:asciiTheme="minorHAnsi" w:hAnsiTheme="minorHAnsi"/>
                <w:b/>
                <w:bCs/>
                <w:lang w:eastAsia="en-GB"/>
              </w:rPr>
              <w:t>screen</w:t>
            </w:r>
            <w:r w:rsidRPr="00583491">
              <w:rPr>
                <w:rFonts w:asciiTheme="minorHAnsi" w:hAnsiTheme="minorHAnsi"/>
                <w:b/>
                <w:bCs/>
                <w:spacing w:val="1"/>
                <w:lang w:eastAsia="en-GB"/>
              </w:rPr>
              <w:t>i</w:t>
            </w:r>
            <w:r w:rsidRPr="00583491">
              <w:rPr>
                <w:rFonts w:asciiTheme="minorHAnsi" w:hAnsiTheme="minorHAnsi"/>
                <w:b/>
                <w:bCs/>
                <w:lang w:eastAsia="en-GB"/>
              </w:rPr>
              <w:t>ng</w:t>
            </w:r>
            <w:r w:rsidRPr="00583491">
              <w:rPr>
                <w:rFonts w:asciiTheme="minorHAnsi" w:hAnsiTheme="minorHAnsi"/>
                <w:b/>
                <w:bCs/>
                <w:spacing w:val="-12"/>
                <w:lang w:eastAsia="en-GB"/>
              </w:rPr>
              <w:t xml:space="preserve"> </w:t>
            </w:r>
            <w:r w:rsidRPr="00583491">
              <w:rPr>
                <w:rFonts w:asciiTheme="minorHAnsi" w:hAnsiTheme="minorHAnsi"/>
                <w:b/>
                <w:bCs/>
                <w:lang w:eastAsia="en-GB"/>
              </w:rPr>
              <w:t>outcome</w:t>
            </w:r>
          </w:p>
        </w:tc>
        <w:tc>
          <w:tcPr>
            <w:tcW w:w="1052" w:type="pct"/>
            <w:shd w:val="clear" w:color="auto" w:fill="DDD9C3" w:themeFill="background2" w:themeFillShade="E6"/>
          </w:tcPr>
          <w:p w14:paraId="0A9116D6" w14:textId="77777777" w:rsidR="009962B1" w:rsidRPr="00583491" w:rsidRDefault="009962B1" w:rsidP="007F5B04">
            <w:pPr>
              <w:kinsoku w:val="0"/>
              <w:overflowPunct w:val="0"/>
              <w:adjustRightInd w:val="0"/>
              <w:spacing w:before="28" w:line="206" w:lineRule="exact"/>
              <w:ind w:left="284" w:right="228"/>
              <w:jc w:val="center"/>
              <w:rPr>
                <w:rFonts w:asciiTheme="minorHAnsi" w:hAnsiTheme="minorHAnsi"/>
                <w:lang w:eastAsia="en-GB"/>
              </w:rPr>
            </w:pPr>
            <w:r w:rsidRPr="00583491">
              <w:rPr>
                <w:rFonts w:asciiTheme="minorHAnsi" w:hAnsiTheme="minorHAnsi"/>
                <w:b/>
                <w:bCs/>
                <w:spacing w:val="-1"/>
                <w:lang w:eastAsia="en-GB"/>
              </w:rPr>
              <w:t>Mar</w:t>
            </w:r>
            <w:r w:rsidRPr="00583491">
              <w:rPr>
                <w:rFonts w:asciiTheme="minorHAnsi" w:hAnsiTheme="minorHAnsi"/>
                <w:b/>
                <w:bCs/>
                <w:lang w:eastAsia="en-GB"/>
              </w:rPr>
              <w:t>k b</w:t>
            </w:r>
            <w:r w:rsidRPr="00583491">
              <w:rPr>
                <w:rFonts w:asciiTheme="minorHAnsi" w:hAnsiTheme="minorHAnsi"/>
                <w:b/>
                <w:bCs/>
                <w:spacing w:val="-1"/>
                <w:lang w:eastAsia="en-GB"/>
              </w:rPr>
              <w:t>e</w:t>
            </w:r>
            <w:r w:rsidRPr="00583491">
              <w:rPr>
                <w:rFonts w:asciiTheme="minorHAnsi" w:hAnsiTheme="minorHAnsi"/>
                <w:b/>
                <w:bCs/>
                <w:lang w:eastAsia="en-GB"/>
              </w:rPr>
              <w:t>l</w:t>
            </w:r>
            <w:r w:rsidRPr="00583491">
              <w:rPr>
                <w:rFonts w:asciiTheme="minorHAnsi" w:hAnsiTheme="minorHAnsi"/>
                <w:b/>
                <w:bCs/>
                <w:spacing w:val="-2"/>
                <w:lang w:eastAsia="en-GB"/>
              </w:rPr>
              <w:t>o</w:t>
            </w:r>
            <w:r w:rsidRPr="00583491">
              <w:rPr>
                <w:rFonts w:asciiTheme="minorHAnsi" w:hAnsiTheme="minorHAnsi"/>
                <w:b/>
                <w:bCs/>
                <w:lang w:eastAsia="en-GB"/>
              </w:rPr>
              <w:t xml:space="preserve">w </w:t>
            </w:r>
            <w:r w:rsidRPr="00583491">
              <w:rPr>
                <w:rFonts w:asciiTheme="minorHAnsi" w:hAnsiTheme="minorHAnsi"/>
                <w:b/>
                <w:bCs/>
                <w:spacing w:val="-1"/>
                <w:lang w:eastAsia="en-GB"/>
              </w:rPr>
              <w:t>a</w:t>
            </w:r>
            <w:r w:rsidRPr="00583491">
              <w:rPr>
                <w:rFonts w:asciiTheme="minorHAnsi" w:hAnsiTheme="minorHAnsi"/>
                <w:b/>
                <w:bCs/>
                <w:lang w:eastAsia="en-GB"/>
              </w:rPr>
              <w:t>s</w:t>
            </w:r>
            <w:r w:rsidRPr="00583491">
              <w:rPr>
                <w:rFonts w:asciiTheme="minorHAnsi" w:hAnsiTheme="minorHAnsi"/>
                <w:b/>
                <w:bCs/>
                <w:spacing w:val="-1"/>
                <w:lang w:eastAsia="en-GB"/>
              </w:rPr>
              <w:t xml:space="preserve"> a</w:t>
            </w:r>
            <w:r w:rsidRPr="00583491">
              <w:rPr>
                <w:rFonts w:asciiTheme="minorHAnsi" w:hAnsiTheme="minorHAnsi"/>
                <w:b/>
                <w:bCs/>
                <w:lang w:eastAsia="en-GB"/>
              </w:rPr>
              <w:t>ppropri</w:t>
            </w:r>
            <w:r w:rsidRPr="00583491">
              <w:rPr>
                <w:rFonts w:asciiTheme="minorHAnsi" w:hAnsiTheme="minorHAnsi"/>
                <w:b/>
                <w:bCs/>
                <w:spacing w:val="-1"/>
                <w:lang w:eastAsia="en-GB"/>
              </w:rPr>
              <w:t>a</w:t>
            </w:r>
            <w:r w:rsidRPr="00583491">
              <w:rPr>
                <w:rFonts w:asciiTheme="minorHAnsi" w:hAnsiTheme="minorHAnsi"/>
                <w:b/>
                <w:bCs/>
                <w:lang w:eastAsia="en-GB"/>
              </w:rPr>
              <w:t>te</w:t>
            </w:r>
          </w:p>
        </w:tc>
        <w:tc>
          <w:tcPr>
            <w:tcW w:w="2094" w:type="pct"/>
            <w:shd w:val="clear" w:color="auto" w:fill="DDD9C3" w:themeFill="background2" w:themeFillShade="E6"/>
          </w:tcPr>
          <w:p w14:paraId="7B25CD54" w14:textId="77777777" w:rsidR="009962B1" w:rsidRPr="00583491" w:rsidRDefault="009962B1" w:rsidP="007F5B04">
            <w:pPr>
              <w:kinsoku w:val="0"/>
              <w:overflowPunct w:val="0"/>
              <w:adjustRightInd w:val="0"/>
              <w:spacing w:before="26"/>
              <w:ind w:left="284"/>
              <w:jc w:val="center"/>
              <w:rPr>
                <w:rFonts w:asciiTheme="minorHAnsi" w:hAnsiTheme="minorHAnsi"/>
                <w:b/>
                <w:bCs/>
                <w:lang w:eastAsia="en-GB"/>
              </w:rPr>
            </w:pPr>
            <w:r w:rsidRPr="00583491">
              <w:rPr>
                <w:rFonts w:asciiTheme="minorHAnsi" w:hAnsiTheme="minorHAnsi"/>
                <w:b/>
                <w:bCs/>
                <w:lang w:eastAsia="en-GB"/>
              </w:rPr>
              <w:t>Next step</w:t>
            </w:r>
          </w:p>
        </w:tc>
      </w:tr>
      <w:tr w:rsidR="009962B1" w:rsidRPr="00583491" w14:paraId="223ED251" w14:textId="77777777" w:rsidTr="007F5B04">
        <w:trPr>
          <w:trHeight w:hRule="exact" w:val="677"/>
        </w:trPr>
        <w:tc>
          <w:tcPr>
            <w:tcW w:w="1854" w:type="pct"/>
            <w:shd w:val="clear" w:color="auto" w:fill="DDD9C3" w:themeFill="background2" w:themeFillShade="E6"/>
            <w:vAlign w:val="center"/>
          </w:tcPr>
          <w:p w14:paraId="4D850328" w14:textId="77777777" w:rsidR="009962B1" w:rsidRPr="00583491" w:rsidRDefault="009962B1" w:rsidP="007F5B04">
            <w:pPr>
              <w:kinsoku w:val="0"/>
              <w:overflowPunct w:val="0"/>
              <w:adjustRightInd w:val="0"/>
              <w:spacing w:before="25"/>
              <w:ind w:left="284"/>
              <w:rPr>
                <w:rFonts w:asciiTheme="minorHAnsi" w:hAnsiTheme="minorHAnsi"/>
                <w:lang w:eastAsia="en-GB"/>
              </w:rPr>
            </w:pPr>
            <w:r w:rsidRPr="00583491">
              <w:rPr>
                <w:rFonts w:asciiTheme="minorHAnsi" w:hAnsiTheme="minorHAnsi"/>
                <w:bCs/>
                <w:lang w:eastAsia="en-GB"/>
              </w:rPr>
              <w:t>No</w:t>
            </w:r>
            <w:r w:rsidRPr="00583491">
              <w:rPr>
                <w:rFonts w:asciiTheme="minorHAnsi" w:hAnsiTheme="minorHAnsi"/>
                <w:bCs/>
                <w:spacing w:val="-10"/>
                <w:lang w:eastAsia="en-GB"/>
              </w:rPr>
              <w:t xml:space="preserve"> </w:t>
            </w:r>
            <w:r w:rsidRPr="00583491">
              <w:rPr>
                <w:rFonts w:asciiTheme="minorHAnsi" w:hAnsiTheme="minorHAnsi"/>
                <w:bCs/>
                <w:lang w:eastAsia="en-GB"/>
              </w:rPr>
              <w:t>impact</w:t>
            </w:r>
            <w:r w:rsidRPr="00583491">
              <w:rPr>
                <w:rFonts w:asciiTheme="minorHAnsi" w:hAnsiTheme="minorHAnsi"/>
                <w:bCs/>
                <w:spacing w:val="-10"/>
                <w:lang w:eastAsia="en-GB"/>
              </w:rPr>
              <w:t xml:space="preserve"> </w:t>
            </w:r>
            <w:r w:rsidRPr="00583491">
              <w:rPr>
                <w:rFonts w:asciiTheme="minorHAnsi" w:hAnsiTheme="minorHAnsi"/>
                <w:bCs/>
                <w:lang w:eastAsia="en-GB"/>
              </w:rPr>
              <w:t>identified</w:t>
            </w:r>
          </w:p>
        </w:tc>
        <w:tc>
          <w:tcPr>
            <w:tcW w:w="1052" w:type="pct"/>
          </w:tcPr>
          <w:p w14:paraId="02D6F704" w14:textId="77777777" w:rsidR="009962B1" w:rsidRPr="00583491" w:rsidRDefault="009962B1" w:rsidP="007F5B04">
            <w:pPr>
              <w:kinsoku w:val="0"/>
              <w:overflowPunct w:val="0"/>
              <w:adjustRightInd w:val="0"/>
              <w:spacing w:before="25"/>
              <w:ind w:left="284"/>
              <w:jc w:val="center"/>
              <w:rPr>
                <w:rFonts w:asciiTheme="minorHAnsi" w:hAnsiTheme="minorHAnsi"/>
                <w:lang w:eastAsia="en-GB"/>
              </w:rPr>
            </w:pPr>
          </w:p>
        </w:tc>
        <w:tc>
          <w:tcPr>
            <w:tcW w:w="2094" w:type="pct"/>
            <w:vAlign w:val="center"/>
          </w:tcPr>
          <w:p w14:paraId="0BCF13FF" w14:textId="77777777" w:rsidR="009962B1" w:rsidRPr="00583491" w:rsidRDefault="009962B1" w:rsidP="007F5B04">
            <w:pPr>
              <w:kinsoku w:val="0"/>
              <w:overflowPunct w:val="0"/>
              <w:adjustRightInd w:val="0"/>
              <w:spacing w:before="28" w:line="230" w:lineRule="exact"/>
              <w:ind w:right="131"/>
              <w:jc w:val="center"/>
              <w:rPr>
                <w:rFonts w:asciiTheme="minorHAnsi" w:hAnsiTheme="minorHAnsi"/>
                <w:lang w:eastAsia="en-GB"/>
              </w:rPr>
            </w:pPr>
            <w:r w:rsidRPr="00583491">
              <w:rPr>
                <w:rFonts w:asciiTheme="minorHAnsi" w:hAnsiTheme="minorHAnsi"/>
                <w:lang w:eastAsia="en-GB"/>
              </w:rPr>
              <w:t>Go to Stage 5 of the Guidelines (pg. 10)</w:t>
            </w:r>
          </w:p>
        </w:tc>
      </w:tr>
      <w:tr w:rsidR="009962B1" w:rsidRPr="00583491" w14:paraId="51C9F1B0" w14:textId="77777777" w:rsidTr="007F5B04">
        <w:trPr>
          <w:trHeight w:hRule="exact" w:val="744"/>
        </w:trPr>
        <w:tc>
          <w:tcPr>
            <w:tcW w:w="1854" w:type="pct"/>
            <w:shd w:val="clear" w:color="auto" w:fill="DDD9C3" w:themeFill="background2" w:themeFillShade="E6"/>
            <w:vAlign w:val="center"/>
          </w:tcPr>
          <w:p w14:paraId="5F172C21" w14:textId="77777777" w:rsidR="009962B1" w:rsidRPr="00583491" w:rsidRDefault="009962B1" w:rsidP="007F5B04">
            <w:pPr>
              <w:kinsoku w:val="0"/>
              <w:overflowPunct w:val="0"/>
              <w:adjustRightInd w:val="0"/>
              <w:spacing w:before="25"/>
              <w:ind w:left="284"/>
              <w:rPr>
                <w:rFonts w:asciiTheme="minorHAnsi" w:hAnsiTheme="minorHAnsi"/>
                <w:lang w:eastAsia="en-GB"/>
              </w:rPr>
            </w:pPr>
            <w:r w:rsidRPr="00583491">
              <w:rPr>
                <w:rFonts w:asciiTheme="minorHAnsi" w:hAnsiTheme="minorHAnsi"/>
                <w:bCs/>
                <w:lang w:eastAsia="en-GB"/>
              </w:rPr>
              <w:t>Only beneficial</w:t>
            </w:r>
            <w:r w:rsidRPr="00583491">
              <w:rPr>
                <w:rFonts w:asciiTheme="minorHAnsi" w:hAnsiTheme="minorHAnsi"/>
                <w:bCs/>
                <w:spacing w:val="-11"/>
                <w:lang w:eastAsia="en-GB"/>
              </w:rPr>
              <w:t xml:space="preserve"> </w:t>
            </w:r>
            <w:r w:rsidRPr="00583491">
              <w:rPr>
                <w:rFonts w:asciiTheme="minorHAnsi" w:hAnsiTheme="minorHAnsi"/>
                <w:bCs/>
                <w:lang w:eastAsia="en-GB"/>
              </w:rPr>
              <w:t>impact</w:t>
            </w:r>
            <w:r w:rsidRPr="00583491">
              <w:rPr>
                <w:rFonts w:asciiTheme="minorHAnsi" w:hAnsiTheme="minorHAnsi"/>
                <w:bCs/>
                <w:spacing w:val="-11"/>
                <w:lang w:eastAsia="en-GB"/>
              </w:rPr>
              <w:t xml:space="preserve"> </w:t>
            </w:r>
            <w:r w:rsidRPr="00583491">
              <w:rPr>
                <w:rFonts w:asciiTheme="minorHAnsi" w:hAnsiTheme="minorHAnsi"/>
                <w:bCs/>
                <w:lang w:eastAsia="en-GB"/>
              </w:rPr>
              <w:t>identified</w:t>
            </w:r>
          </w:p>
        </w:tc>
        <w:tc>
          <w:tcPr>
            <w:tcW w:w="1052" w:type="pct"/>
          </w:tcPr>
          <w:p w14:paraId="1704E038" w14:textId="77777777" w:rsidR="009962B1" w:rsidRPr="00583491" w:rsidRDefault="009962B1" w:rsidP="007F5B04">
            <w:pPr>
              <w:adjustRightInd w:val="0"/>
              <w:ind w:left="284"/>
              <w:rPr>
                <w:rFonts w:asciiTheme="minorHAnsi" w:hAnsiTheme="minorHAnsi"/>
                <w:lang w:eastAsia="en-GB"/>
              </w:rPr>
            </w:pPr>
          </w:p>
          <w:p w14:paraId="311A87A1" w14:textId="77777777" w:rsidR="009962B1" w:rsidRPr="00583491" w:rsidRDefault="009962B1" w:rsidP="007F5B04">
            <w:pPr>
              <w:adjustRightInd w:val="0"/>
              <w:ind w:left="284"/>
              <w:rPr>
                <w:rFonts w:asciiTheme="minorHAnsi" w:hAnsiTheme="minorHAnsi"/>
                <w:lang w:eastAsia="en-GB"/>
              </w:rPr>
            </w:pPr>
          </w:p>
        </w:tc>
        <w:tc>
          <w:tcPr>
            <w:tcW w:w="2094" w:type="pct"/>
            <w:vAlign w:val="center"/>
          </w:tcPr>
          <w:p w14:paraId="61D209AC" w14:textId="77777777" w:rsidR="009962B1" w:rsidRPr="00583491" w:rsidRDefault="009962B1" w:rsidP="007F5B04">
            <w:pPr>
              <w:adjustRightInd w:val="0"/>
              <w:ind w:left="284" w:hanging="141"/>
              <w:jc w:val="center"/>
              <w:rPr>
                <w:rFonts w:asciiTheme="minorHAnsi" w:hAnsiTheme="minorHAnsi"/>
                <w:lang w:eastAsia="en-GB"/>
              </w:rPr>
            </w:pPr>
            <w:r w:rsidRPr="00583491">
              <w:rPr>
                <w:rFonts w:asciiTheme="minorHAnsi" w:hAnsiTheme="minorHAnsi"/>
                <w:lang w:eastAsia="en-GB"/>
              </w:rPr>
              <w:t>Go to Stage 5 of the Guidelines (pg. 10)</w:t>
            </w:r>
          </w:p>
        </w:tc>
      </w:tr>
      <w:tr w:rsidR="009962B1" w:rsidRPr="00583491" w14:paraId="02F7BC59" w14:textId="77777777" w:rsidTr="007F5B04">
        <w:trPr>
          <w:trHeight w:hRule="exact" w:val="576"/>
        </w:trPr>
        <w:tc>
          <w:tcPr>
            <w:tcW w:w="1854" w:type="pct"/>
            <w:shd w:val="clear" w:color="auto" w:fill="DDD9C3" w:themeFill="background2" w:themeFillShade="E6"/>
            <w:vAlign w:val="center"/>
          </w:tcPr>
          <w:p w14:paraId="4B49BD7C" w14:textId="77777777" w:rsidR="009962B1" w:rsidRPr="00583491" w:rsidRDefault="009962B1" w:rsidP="007F5B04">
            <w:pPr>
              <w:kinsoku w:val="0"/>
              <w:overflowPunct w:val="0"/>
              <w:adjustRightInd w:val="0"/>
              <w:ind w:left="284"/>
              <w:rPr>
                <w:rFonts w:asciiTheme="minorHAnsi" w:hAnsiTheme="minorHAnsi"/>
                <w:lang w:eastAsia="en-GB"/>
              </w:rPr>
            </w:pPr>
            <w:r w:rsidRPr="00583491">
              <w:rPr>
                <w:rFonts w:asciiTheme="minorHAnsi" w:hAnsiTheme="minorHAnsi"/>
                <w:bCs/>
                <w:lang w:eastAsia="en-GB"/>
              </w:rPr>
              <w:t>Potential negative imp</w:t>
            </w:r>
            <w:r w:rsidRPr="00583491">
              <w:rPr>
                <w:rFonts w:asciiTheme="minorHAnsi" w:hAnsiTheme="minorHAnsi"/>
                <w:bCs/>
                <w:spacing w:val="1"/>
                <w:lang w:eastAsia="en-GB"/>
              </w:rPr>
              <w:t>a</w:t>
            </w:r>
            <w:r w:rsidRPr="00583491">
              <w:rPr>
                <w:rFonts w:asciiTheme="minorHAnsi" w:hAnsiTheme="minorHAnsi"/>
                <w:bCs/>
                <w:lang w:eastAsia="en-GB"/>
              </w:rPr>
              <w:t>ct identified</w:t>
            </w:r>
          </w:p>
        </w:tc>
        <w:tc>
          <w:tcPr>
            <w:tcW w:w="1052" w:type="pct"/>
          </w:tcPr>
          <w:p w14:paraId="66F72200" w14:textId="77777777" w:rsidR="009962B1" w:rsidRPr="00583491" w:rsidRDefault="009962B1" w:rsidP="007F5B04">
            <w:pPr>
              <w:adjustRightInd w:val="0"/>
              <w:ind w:left="284"/>
              <w:rPr>
                <w:rFonts w:asciiTheme="minorHAnsi" w:hAnsiTheme="minorHAnsi"/>
                <w:lang w:eastAsia="en-GB"/>
              </w:rPr>
            </w:pPr>
            <w:r>
              <w:rPr>
                <w:rFonts w:asciiTheme="minorHAnsi" w:hAnsiTheme="minorHAnsi"/>
                <w:lang w:eastAsia="en-GB"/>
              </w:rPr>
              <w:t>x</w:t>
            </w:r>
          </w:p>
        </w:tc>
        <w:tc>
          <w:tcPr>
            <w:tcW w:w="2094" w:type="pct"/>
            <w:vAlign w:val="center"/>
          </w:tcPr>
          <w:p w14:paraId="31E03FAE" w14:textId="77777777" w:rsidR="009962B1" w:rsidRPr="00583491" w:rsidRDefault="009962B1" w:rsidP="007F5B04">
            <w:pPr>
              <w:adjustRightInd w:val="0"/>
              <w:ind w:left="284"/>
              <w:jc w:val="center"/>
              <w:rPr>
                <w:rFonts w:asciiTheme="minorHAnsi" w:hAnsiTheme="minorHAnsi"/>
                <w:lang w:eastAsia="en-GB"/>
              </w:rPr>
            </w:pPr>
            <w:r w:rsidRPr="00583491">
              <w:rPr>
                <w:rFonts w:asciiTheme="minorHAnsi" w:hAnsiTheme="minorHAnsi"/>
                <w:lang w:eastAsia="en-GB"/>
              </w:rPr>
              <w:t>Go to Section B (below)</w:t>
            </w:r>
          </w:p>
        </w:tc>
      </w:tr>
    </w:tbl>
    <w:p w14:paraId="75015667" w14:textId="77777777" w:rsidR="009962B1" w:rsidRDefault="009962B1" w:rsidP="009962B1">
      <w:pPr>
        <w:ind w:left="284"/>
        <w:rPr>
          <w:rFonts w:asciiTheme="minorHAnsi" w:hAnsiTheme="minorHAnsi"/>
          <w:b/>
          <w:sz w:val="28"/>
          <w:szCs w:val="28"/>
          <w:u w:val="single"/>
        </w:rPr>
      </w:pPr>
    </w:p>
    <w:p w14:paraId="4F5CB6D7" w14:textId="77777777" w:rsidR="009962B1" w:rsidRDefault="009962B1" w:rsidP="009962B1">
      <w:pPr>
        <w:spacing w:after="160" w:line="259" w:lineRule="auto"/>
        <w:rPr>
          <w:rFonts w:asciiTheme="minorHAnsi" w:hAnsiTheme="minorHAnsi"/>
          <w:b/>
          <w:sz w:val="28"/>
          <w:szCs w:val="28"/>
          <w:u w:val="single"/>
        </w:rPr>
      </w:pPr>
      <w:r>
        <w:rPr>
          <w:rFonts w:asciiTheme="minorHAnsi" w:hAnsiTheme="minorHAnsi"/>
          <w:b/>
          <w:sz w:val="28"/>
          <w:szCs w:val="28"/>
          <w:u w:val="single"/>
        </w:rPr>
        <w:br w:type="page"/>
      </w:r>
    </w:p>
    <w:p w14:paraId="32DF259B" w14:textId="77777777" w:rsidR="009962B1" w:rsidRPr="00583491" w:rsidRDefault="009962B1" w:rsidP="009962B1">
      <w:pPr>
        <w:ind w:left="284"/>
        <w:rPr>
          <w:rFonts w:asciiTheme="minorHAnsi" w:hAnsiTheme="minorHAnsi"/>
          <w:b/>
          <w:sz w:val="28"/>
          <w:szCs w:val="28"/>
          <w:u w:val="single"/>
        </w:rPr>
      </w:pPr>
      <w:r w:rsidRPr="00583491">
        <w:rPr>
          <w:rFonts w:asciiTheme="minorHAnsi" w:hAnsiTheme="minorHAnsi"/>
          <w:b/>
          <w:sz w:val="28"/>
          <w:szCs w:val="28"/>
          <w:u w:val="single"/>
        </w:rPr>
        <w:lastRenderedPageBreak/>
        <w:t>Section B: Detailed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5041"/>
      </w:tblGrid>
      <w:tr w:rsidR="009962B1" w:rsidRPr="00583491" w14:paraId="4750FF58" w14:textId="77777777" w:rsidTr="007F5B04">
        <w:tc>
          <w:tcPr>
            <w:tcW w:w="5000" w:type="pct"/>
            <w:gridSpan w:val="2"/>
            <w:shd w:val="clear" w:color="auto" w:fill="C4BC96" w:themeFill="background2" w:themeFillShade="BF"/>
          </w:tcPr>
          <w:p w14:paraId="35B27A6F" w14:textId="77777777" w:rsidR="009962B1" w:rsidRPr="00583491" w:rsidRDefault="009962B1" w:rsidP="007F5B04">
            <w:pPr>
              <w:ind w:left="284"/>
              <w:rPr>
                <w:rFonts w:asciiTheme="minorHAnsi" w:hAnsiTheme="minorHAnsi"/>
                <w:b/>
              </w:rPr>
            </w:pPr>
            <w:r w:rsidRPr="00583491">
              <w:rPr>
                <w:rFonts w:asciiTheme="minorHAnsi" w:hAnsiTheme="minorHAnsi"/>
                <w:b/>
              </w:rPr>
              <w:t>STAGE 2 - Collecting the relevant data</w:t>
            </w:r>
          </w:p>
          <w:p w14:paraId="1B0FC6F9" w14:textId="77777777" w:rsidR="009962B1" w:rsidRPr="00583491" w:rsidRDefault="009962B1" w:rsidP="007F5B04">
            <w:pPr>
              <w:ind w:left="284"/>
              <w:rPr>
                <w:rFonts w:asciiTheme="minorHAnsi" w:hAnsiTheme="minorHAnsi"/>
                <w:b/>
              </w:rPr>
            </w:pPr>
          </w:p>
        </w:tc>
      </w:tr>
      <w:tr w:rsidR="009962B1" w:rsidRPr="00583491" w14:paraId="2A20418C" w14:textId="77777777" w:rsidTr="007F5B04">
        <w:trPr>
          <w:trHeight w:val="4952"/>
        </w:trPr>
        <w:tc>
          <w:tcPr>
            <w:tcW w:w="2500" w:type="pct"/>
            <w:shd w:val="clear" w:color="auto" w:fill="DDD9C3" w:themeFill="background2" w:themeFillShade="E6"/>
          </w:tcPr>
          <w:p w14:paraId="0960B85A" w14:textId="77777777" w:rsidR="009962B1" w:rsidRPr="00583491" w:rsidRDefault="009962B1" w:rsidP="007F5B04">
            <w:pPr>
              <w:pStyle w:val="ListParagraph"/>
              <w:ind w:left="284"/>
              <w:rPr>
                <w:rFonts w:asciiTheme="minorHAnsi" w:hAnsiTheme="minorHAnsi"/>
                <w:b/>
                <w:lang w:val="en-IE"/>
              </w:rPr>
            </w:pPr>
            <w:r w:rsidRPr="00583491">
              <w:rPr>
                <w:rFonts w:asciiTheme="minorHAnsi" w:hAnsiTheme="minorHAnsi"/>
                <w:lang w:val="en-IE"/>
              </w:rPr>
              <w:t xml:space="preserve">What </w:t>
            </w:r>
            <w:r w:rsidRPr="00583491">
              <w:rPr>
                <w:rFonts w:asciiTheme="minorHAnsi" w:hAnsiTheme="minorHAnsi"/>
                <w:b/>
                <w:lang w:val="en-IE"/>
              </w:rPr>
              <w:t>evidence</w:t>
            </w:r>
            <w:r w:rsidRPr="00583491">
              <w:rPr>
                <w:rFonts w:asciiTheme="minorHAnsi" w:hAnsiTheme="minorHAnsi"/>
                <w:lang w:val="en-IE"/>
              </w:rPr>
              <w:t xml:space="preserve"> have you gathered to help you to assess the impact of this policy on </w:t>
            </w:r>
            <w:proofErr w:type="gramStart"/>
            <w:r w:rsidRPr="00583491">
              <w:rPr>
                <w:rFonts w:asciiTheme="minorHAnsi" w:hAnsiTheme="minorHAnsi"/>
                <w:lang w:val="en-IE"/>
              </w:rPr>
              <w:t>particular groups</w:t>
            </w:r>
            <w:proofErr w:type="gramEnd"/>
            <w:r w:rsidRPr="00583491">
              <w:rPr>
                <w:rFonts w:asciiTheme="minorHAnsi" w:hAnsiTheme="minorHAnsi"/>
                <w:lang w:val="en-IE"/>
              </w:rPr>
              <w:t>? Please give details.</w:t>
            </w:r>
          </w:p>
        </w:tc>
        <w:tc>
          <w:tcPr>
            <w:tcW w:w="2500" w:type="pct"/>
            <w:shd w:val="clear" w:color="auto" w:fill="auto"/>
          </w:tcPr>
          <w:p w14:paraId="5E8CFEF4" w14:textId="77777777" w:rsidR="009962B1" w:rsidRDefault="009962B1" w:rsidP="007F5B04">
            <w:pPr>
              <w:ind w:left="284"/>
              <w:rPr>
                <w:rFonts w:asciiTheme="minorHAnsi" w:hAnsiTheme="minorHAnsi"/>
                <w:bCs/>
              </w:rPr>
            </w:pPr>
            <w:r>
              <w:rPr>
                <w:rFonts w:asciiTheme="minorHAnsi" w:hAnsiTheme="minorHAnsi"/>
                <w:bCs/>
              </w:rPr>
              <w:t xml:space="preserve">Department of Justice controls conditions for </w:t>
            </w:r>
            <w:proofErr w:type="gramStart"/>
            <w:r>
              <w:rPr>
                <w:rFonts w:asciiTheme="minorHAnsi" w:hAnsiTheme="minorHAnsi"/>
                <w:bCs/>
              </w:rPr>
              <w:t>award of</w:t>
            </w:r>
            <w:proofErr w:type="gramEnd"/>
            <w:r>
              <w:rPr>
                <w:rFonts w:asciiTheme="minorHAnsi" w:hAnsiTheme="minorHAnsi"/>
                <w:bCs/>
              </w:rPr>
              <w:t xml:space="preserve"> Stamp 2 (and 2A) visas to students from certain (non-EU) jurisdictions.</w:t>
            </w:r>
          </w:p>
          <w:p w14:paraId="621DC190" w14:textId="77777777" w:rsidR="009962B1" w:rsidRDefault="009962B1" w:rsidP="007F5B04">
            <w:pPr>
              <w:ind w:left="284"/>
              <w:rPr>
                <w:rFonts w:asciiTheme="minorHAnsi" w:hAnsiTheme="minorHAnsi"/>
                <w:bCs/>
              </w:rPr>
            </w:pPr>
          </w:p>
          <w:p w14:paraId="2A9792DF" w14:textId="77777777" w:rsidR="009962B1" w:rsidRDefault="009962B1" w:rsidP="007F5B04">
            <w:pPr>
              <w:ind w:left="284"/>
              <w:rPr>
                <w:rFonts w:asciiTheme="minorHAnsi" w:hAnsiTheme="minorHAnsi"/>
                <w:bCs/>
              </w:rPr>
            </w:pPr>
            <w:r>
              <w:rPr>
                <w:rFonts w:asciiTheme="minorHAnsi" w:hAnsiTheme="minorHAnsi"/>
                <w:bCs/>
              </w:rPr>
              <w:t>Revenue controls conditions for award of scholarships (and stipends) to full-time students under instruction.</w:t>
            </w:r>
          </w:p>
          <w:p w14:paraId="13EA3B86" w14:textId="77777777" w:rsidR="009962B1" w:rsidRDefault="009962B1" w:rsidP="007F5B04">
            <w:pPr>
              <w:ind w:left="284"/>
              <w:rPr>
                <w:rFonts w:asciiTheme="minorHAnsi" w:hAnsiTheme="minorHAnsi"/>
                <w:bCs/>
              </w:rPr>
            </w:pPr>
            <w:r>
              <w:rPr>
                <w:rFonts w:asciiTheme="minorHAnsi" w:hAnsiTheme="minorHAnsi"/>
                <w:bCs/>
              </w:rPr>
              <w:t>Certain external funders do not contribute to the cost of paid family leave, and students funded through them are ineligible for paid family leave under this policy.</w:t>
            </w:r>
          </w:p>
          <w:p w14:paraId="1BFA343C" w14:textId="77777777" w:rsidR="009962B1" w:rsidRDefault="009962B1" w:rsidP="007F5B04">
            <w:pPr>
              <w:ind w:left="284"/>
              <w:rPr>
                <w:rFonts w:asciiTheme="minorHAnsi" w:hAnsiTheme="minorHAnsi"/>
                <w:bCs/>
              </w:rPr>
            </w:pPr>
            <w:r>
              <w:rPr>
                <w:rFonts w:asciiTheme="minorHAnsi" w:hAnsiTheme="minorHAnsi"/>
                <w:bCs/>
              </w:rPr>
              <w:t>Self-funded students that do not have a funder to contribute to the cost of paid family leave are not eligible for paid family leave under this policy.</w:t>
            </w:r>
          </w:p>
          <w:p w14:paraId="68B2B03F" w14:textId="77777777" w:rsidR="009962B1" w:rsidRPr="00216189" w:rsidRDefault="009962B1" w:rsidP="007F5B04">
            <w:pPr>
              <w:ind w:left="284"/>
              <w:rPr>
                <w:rFonts w:asciiTheme="minorHAnsi" w:hAnsiTheme="minorHAnsi"/>
                <w:bCs/>
              </w:rPr>
            </w:pPr>
          </w:p>
        </w:tc>
      </w:tr>
      <w:tr w:rsidR="009962B1" w:rsidRPr="00583491" w14:paraId="221E33B0" w14:textId="77777777" w:rsidTr="007F5B04">
        <w:tc>
          <w:tcPr>
            <w:tcW w:w="2500" w:type="pct"/>
            <w:shd w:val="clear" w:color="auto" w:fill="DDD9C3" w:themeFill="background2" w:themeFillShade="E6"/>
          </w:tcPr>
          <w:p w14:paraId="327F577A" w14:textId="77777777" w:rsidR="009962B1" w:rsidRPr="00583491" w:rsidRDefault="009962B1" w:rsidP="007F5B04">
            <w:pPr>
              <w:pStyle w:val="ListParagraph"/>
              <w:ind w:left="284"/>
              <w:rPr>
                <w:rFonts w:asciiTheme="minorHAnsi" w:hAnsiTheme="minorHAnsi"/>
                <w:b/>
                <w:lang w:val="en-IE"/>
              </w:rPr>
            </w:pPr>
            <w:r w:rsidRPr="00583491">
              <w:rPr>
                <w:rFonts w:asciiTheme="minorHAnsi" w:hAnsiTheme="minorHAnsi"/>
                <w:lang w:val="en-IE"/>
              </w:rPr>
              <w:t xml:space="preserve">What </w:t>
            </w:r>
            <w:r w:rsidRPr="00583491">
              <w:rPr>
                <w:rFonts w:asciiTheme="minorHAnsi" w:hAnsiTheme="minorHAnsi"/>
                <w:b/>
                <w:lang w:val="en-IE"/>
              </w:rPr>
              <w:t>consultation</w:t>
            </w:r>
            <w:r w:rsidRPr="00583491">
              <w:rPr>
                <w:rFonts w:asciiTheme="minorHAnsi" w:hAnsiTheme="minorHAnsi"/>
                <w:lang w:val="en-IE"/>
              </w:rPr>
              <w:t xml:space="preserve"> has been undertaken as part of this Equality Impact Assessment? Please state who has been consulted, how and when.</w:t>
            </w:r>
          </w:p>
        </w:tc>
        <w:tc>
          <w:tcPr>
            <w:tcW w:w="2500" w:type="pct"/>
            <w:shd w:val="clear" w:color="auto" w:fill="auto"/>
          </w:tcPr>
          <w:p w14:paraId="5A4B9EF6" w14:textId="77777777" w:rsidR="009962B1" w:rsidRPr="00061CDC" w:rsidRDefault="009962B1" w:rsidP="007F5B04">
            <w:pPr>
              <w:ind w:left="284"/>
              <w:rPr>
                <w:rFonts w:asciiTheme="minorHAnsi" w:hAnsiTheme="minorHAnsi"/>
                <w:bCs/>
              </w:rPr>
            </w:pPr>
            <w:r>
              <w:rPr>
                <w:rFonts w:asciiTheme="minorHAnsi" w:hAnsiTheme="minorHAnsi"/>
                <w:bCs/>
              </w:rPr>
              <w:t xml:space="preserve">Revenue, Minister DFHERIS, Director of HR, Vice-President </w:t>
            </w:r>
            <w:proofErr w:type="spellStart"/>
            <w:r>
              <w:rPr>
                <w:rFonts w:asciiTheme="minorHAnsi" w:hAnsiTheme="minorHAnsi"/>
                <w:bCs/>
              </w:rPr>
              <w:t>Internationalisation</w:t>
            </w:r>
            <w:proofErr w:type="spellEnd"/>
            <w:r>
              <w:rPr>
                <w:rFonts w:asciiTheme="minorHAnsi" w:hAnsiTheme="minorHAnsi"/>
                <w:bCs/>
              </w:rPr>
              <w:t>, Vice President Equality Diversity and Inclusion, Vice-President Research &amp; Innovation, IUA Deans of Graduate Studies, SU PGR representatives (3 nominees, over 3 separate years). UMT.</w:t>
            </w:r>
          </w:p>
        </w:tc>
      </w:tr>
      <w:tr w:rsidR="009962B1" w:rsidRPr="00583491" w14:paraId="73B2328A" w14:textId="77777777" w:rsidTr="007F5B04">
        <w:tc>
          <w:tcPr>
            <w:tcW w:w="2500" w:type="pct"/>
            <w:shd w:val="clear" w:color="auto" w:fill="DDD9C3" w:themeFill="background2" w:themeFillShade="E6"/>
          </w:tcPr>
          <w:p w14:paraId="7BB1A520" w14:textId="77777777" w:rsidR="009962B1" w:rsidRPr="00583491" w:rsidRDefault="009962B1" w:rsidP="007F5B04">
            <w:pPr>
              <w:pStyle w:val="ListParagraph"/>
              <w:ind w:left="284"/>
              <w:rPr>
                <w:rFonts w:asciiTheme="minorHAnsi" w:hAnsiTheme="minorHAnsi"/>
                <w:b/>
                <w:lang w:val="en-IE"/>
              </w:rPr>
            </w:pPr>
            <w:r w:rsidRPr="00583491">
              <w:rPr>
                <w:rFonts w:asciiTheme="minorHAnsi" w:hAnsiTheme="minorHAnsi"/>
                <w:lang w:val="en-IE"/>
              </w:rPr>
              <w:t xml:space="preserve">What were the </w:t>
            </w:r>
            <w:r w:rsidRPr="00583491">
              <w:rPr>
                <w:rFonts w:asciiTheme="minorHAnsi" w:hAnsiTheme="minorHAnsi"/>
                <w:b/>
                <w:lang w:val="en-IE"/>
              </w:rPr>
              <w:t>results</w:t>
            </w:r>
            <w:r w:rsidRPr="00583491">
              <w:rPr>
                <w:rFonts w:asciiTheme="minorHAnsi" w:hAnsiTheme="minorHAnsi"/>
                <w:lang w:val="en-IE"/>
              </w:rPr>
              <w:t xml:space="preserve"> of the consultation? Please summarise.</w:t>
            </w:r>
          </w:p>
        </w:tc>
        <w:tc>
          <w:tcPr>
            <w:tcW w:w="2500" w:type="pct"/>
            <w:shd w:val="clear" w:color="auto" w:fill="auto"/>
          </w:tcPr>
          <w:p w14:paraId="6918B3AF" w14:textId="77777777" w:rsidR="009962B1" w:rsidRPr="00061CDC" w:rsidRDefault="009962B1" w:rsidP="007F5B04">
            <w:pPr>
              <w:ind w:left="284"/>
              <w:rPr>
                <w:rFonts w:asciiTheme="minorHAnsi" w:hAnsiTheme="minorHAnsi"/>
                <w:bCs/>
              </w:rPr>
            </w:pPr>
            <w:r w:rsidRPr="00061CDC">
              <w:rPr>
                <w:rFonts w:asciiTheme="minorHAnsi" w:hAnsiTheme="minorHAnsi"/>
                <w:bCs/>
              </w:rPr>
              <w:t xml:space="preserve">Recognition that payment through payroll is the only legally </w:t>
            </w:r>
            <w:r>
              <w:rPr>
                <w:rFonts w:asciiTheme="minorHAnsi" w:hAnsiTheme="minorHAnsi"/>
                <w:bCs/>
              </w:rPr>
              <w:t>available</w:t>
            </w:r>
            <w:r w:rsidRPr="00061CDC">
              <w:rPr>
                <w:rFonts w:asciiTheme="minorHAnsi" w:hAnsiTheme="minorHAnsi"/>
                <w:bCs/>
              </w:rPr>
              <w:t xml:space="preserve"> option to allocate a payment to students in receipt of a scholarship stipend should they seek to take </w:t>
            </w:r>
            <w:r>
              <w:rPr>
                <w:rFonts w:asciiTheme="minorHAnsi" w:hAnsiTheme="minorHAnsi"/>
                <w:bCs/>
              </w:rPr>
              <w:t xml:space="preserve">paid </w:t>
            </w:r>
            <w:r w:rsidRPr="00061CDC">
              <w:rPr>
                <w:rFonts w:asciiTheme="minorHAnsi" w:hAnsiTheme="minorHAnsi"/>
                <w:bCs/>
              </w:rPr>
              <w:t>family leave</w:t>
            </w:r>
            <w:r>
              <w:rPr>
                <w:rFonts w:asciiTheme="minorHAnsi" w:hAnsiTheme="minorHAnsi"/>
                <w:bCs/>
              </w:rPr>
              <w:t xml:space="preserve">. </w:t>
            </w:r>
          </w:p>
        </w:tc>
      </w:tr>
    </w:tbl>
    <w:p w14:paraId="1649BC8A" w14:textId="77777777" w:rsidR="009962B1" w:rsidRPr="00583491" w:rsidRDefault="009962B1" w:rsidP="009962B1">
      <w:pPr>
        <w:ind w:left="284"/>
        <w:rPr>
          <w:rFonts w:asciiTheme="minorHAnsi" w:hAnsiTheme="minorHAnsi"/>
        </w:rPr>
      </w:pPr>
      <w:r w:rsidRPr="00583491">
        <w:rPr>
          <w:rFonts w:asciiTheme="minorHAnsi" w:hAnsiTheme="minorHAnsi"/>
        </w:rPr>
        <w:tab/>
      </w:r>
      <w:r w:rsidRPr="00583491">
        <w:rPr>
          <w:rFonts w:asciiTheme="minorHAnsi" w:hAnsiTheme="minorHAnsi"/>
        </w:rPr>
        <w:tab/>
      </w:r>
      <w:r w:rsidRPr="00583491">
        <w:rPr>
          <w:rFonts w:asciiTheme="minorHAnsi" w:hAnsiTheme="minorHAnsi"/>
        </w:rPr>
        <w:tab/>
      </w:r>
    </w:p>
    <w:p w14:paraId="25D2BCE5" w14:textId="77777777" w:rsidR="009962B1" w:rsidRPr="00583491" w:rsidRDefault="009962B1" w:rsidP="009962B1">
      <w:pPr>
        <w:rPr>
          <w:rFonts w:asciiTheme="minorHAnsi" w:hAnsiTheme="minorHAnsi"/>
        </w:rPr>
      </w:pPr>
      <w:r w:rsidRPr="00583491">
        <w:rPr>
          <w:rFonts w:asciiTheme="minorHAnsi" w:hAnsiTheme="minorHAnsi"/>
        </w:rPr>
        <w:tab/>
      </w:r>
      <w:r w:rsidRPr="00583491">
        <w:rPr>
          <w:rFonts w:asciiTheme="minorHAnsi" w:hAnsiTheme="minorHAnsi"/>
        </w:rPr>
        <w:tab/>
      </w:r>
      <w:r w:rsidRPr="00583491">
        <w:rPr>
          <w:rFonts w:asciiTheme="minorHAnsi" w:hAnsiTheme="minorHAnsi"/>
        </w:rPr>
        <w:tab/>
      </w:r>
      <w:r w:rsidRPr="00583491">
        <w:rPr>
          <w:rFonts w:asciiTheme="minorHAnsi" w:hAnsiTheme="minorHAnsi"/>
        </w:rPr>
        <w:tab/>
      </w:r>
      <w:r w:rsidRPr="00583491">
        <w:rPr>
          <w:rFonts w:asciiTheme="minorHAnsi" w:hAnsiTheme="minorHAns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1541"/>
        <w:gridCol w:w="3430"/>
      </w:tblGrid>
      <w:tr w:rsidR="009962B1" w:rsidRPr="00583491" w14:paraId="33506903" w14:textId="77777777" w:rsidTr="007F5B04">
        <w:tc>
          <w:tcPr>
            <w:tcW w:w="5000" w:type="pct"/>
            <w:gridSpan w:val="3"/>
            <w:shd w:val="clear" w:color="auto" w:fill="C4BC96" w:themeFill="background2" w:themeFillShade="BF"/>
          </w:tcPr>
          <w:p w14:paraId="20A570F7" w14:textId="77777777" w:rsidR="009962B1" w:rsidRPr="00583491" w:rsidRDefault="009962B1" w:rsidP="007F5B04">
            <w:pPr>
              <w:ind w:left="284"/>
              <w:rPr>
                <w:rFonts w:asciiTheme="minorHAnsi" w:hAnsiTheme="minorHAnsi"/>
                <w:b/>
              </w:rPr>
            </w:pPr>
            <w:r w:rsidRPr="00583491">
              <w:rPr>
                <w:rFonts w:asciiTheme="minorHAnsi" w:hAnsiTheme="minorHAnsi"/>
                <w:b/>
              </w:rPr>
              <w:t xml:space="preserve">STAGE 3 - </w:t>
            </w:r>
            <w:proofErr w:type="spellStart"/>
            <w:r w:rsidRPr="00583491">
              <w:rPr>
                <w:rFonts w:asciiTheme="minorHAnsi" w:hAnsiTheme="minorHAnsi"/>
                <w:b/>
              </w:rPr>
              <w:t>Analysing</w:t>
            </w:r>
            <w:proofErr w:type="spellEnd"/>
            <w:r w:rsidRPr="00583491">
              <w:rPr>
                <w:rFonts w:asciiTheme="minorHAnsi" w:hAnsiTheme="minorHAnsi"/>
                <w:b/>
              </w:rPr>
              <w:t xml:space="preserve"> the evidence</w:t>
            </w:r>
          </w:p>
          <w:p w14:paraId="05EB6A0F" w14:textId="77777777" w:rsidR="009962B1" w:rsidRPr="00583491" w:rsidRDefault="009962B1" w:rsidP="007F5B04">
            <w:pPr>
              <w:ind w:left="284"/>
              <w:rPr>
                <w:rFonts w:asciiTheme="minorHAnsi" w:hAnsiTheme="minorHAnsi"/>
              </w:rPr>
            </w:pPr>
          </w:p>
        </w:tc>
      </w:tr>
      <w:tr w:rsidR="009962B1" w:rsidRPr="00583491" w14:paraId="12495B85" w14:textId="77777777" w:rsidTr="007F5B04">
        <w:trPr>
          <w:trHeight w:val="297"/>
        </w:trPr>
        <w:tc>
          <w:tcPr>
            <w:tcW w:w="2535" w:type="pct"/>
            <w:shd w:val="clear" w:color="auto" w:fill="DDD9C3" w:themeFill="background2" w:themeFillShade="E6"/>
          </w:tcPr>
          <w:p w14:paraId="2ED96E55" w14:textId="77777777" w:rsidR="009962B1" w:rsidRPr="00583491" w:rsidRDefault="009962B1" w:rsidP="007F5B04">
            <w:pPr>
              <w:pStyle w:val="ListParagraph"/>
              <w:ind w:left="284"/>
              <w:rPr>
                <w:rFonts w:asciiTheme="minorHAnsi" w:hAnsiTheme="minorHAnsi"/>
                <w:lang w:val="en-IE"/>
              </w:rPr>
            </w:pPr>
          </w:p>
        </w:tc>
        <w:tc>
          <w:tcPr>
            <w:tcW w:w="764" w:type="pct"/>
            <w:shd w:val="clear" w:color="auto" w:fill="DDD9C3" w:themeFill="background2" w:themeFillShade="E6"/>
          </w:tcPr>
          <w:p w14:paraId="666A8F57" w14:textId="77777777" w:rsidR="009962B1" w:rsidRPr="00F44687" w:rsidRDefault="009962B1" w:rsidP="007F5B04">
            <w:pPr>
              <w:ind w:left="284"/>
              <w:jc w:val="center"/>
              <w:rPr>
                <w:rFonts w:asciiTheme="minorHAnsi" w:hAnsiTheme="minorHAnsi"/>
                <w:b/>
              </w:rPr>
            </w:pPr>
            <w:r w:rsidRPr="00F44687">
              <w:rPr>
                <w:rFonts w:asciiTheme="minorHAnsi" w:hAnsiTheme="minorHAnsi"/>
                <w:b/>
              </w:rPr>
              <w:t>No</w:t>
            </w:r>
          </w:p>
        </w:tc>
        <w:tc>
          <w:tcPr>
            <w:tcW w:w="1701" w:type="pct"/>
            <w:shd w:val="clear" w:color="auto" w:fill="DDD9C3" w:themeFill="background2" w:themeFillShade="E6"/>
          </w:tcPr>
          <w:p w14:paraId="2109DBFE" w14:textId="77777777" w:rsidR="009962B1" w:rsidRPr="00F44687" w:rsidRDefault="009962B1" w:rsidP="007F5B04">
            <w:pPr>
              <w:ind w:left="284"/>
              <w:jc w:val="center"/>
              <w:rPr>
                <w:rFonts w:asciiTheme="minorHAnsi" w:hAnsiTheme="minorHAnsi"/>
                <w:b/>
              </w:rPr>
            </w:pPr>
            <w:r w:rsidRPr="00F44687">
              <w:rPr>
                <w:rFonts w:asciiTheme="minorHAnsi" w:hAnsiTheme="minorHAnsi"/>
                <w:b/>
              </w:rPr>
              <w:t>Yes</w:t>
            </w:r>
          </w:p>
        </w:tc>
      </w:tr>
      <w:tr w:rsidR="009962B1" w:rsidRPr="00583491" w14:paraId="4DFE8B9F" w14:textId="77777777" w:rsidTr="007F5B04">
        <w:tc>
          <w:tcPr>
            <w:tcW w:w="2535" w:type="pct"/>
            <w:shd w:val="clear" w:color="auto" w:fill="DDD9C3" w:themeFill="background2" w:themeFillShade="E6"/>
          </w:tcPr>
          <w:p w14:paraId="2348B24B" w14:textId="77777777" w:rsidR="009962B1" w:rsidRPr="00583491" w:rsidRDefault="009962B1" w:rsidP="009962B1">
            <w:pPr>
              <w:pStyle w:val="ListParagraph"/>
              <w:widowControl/>
              <w:numPr>
                <w:ilvl w:val="0"/>
                <w:numId w:val="17"/>
              </w:numPr>
              <w:autoSpaceDE/>
              <w:autoSpaceDN/>
              <w:ind w:left="284" w:hanging="284"/>
              <w:contextualSpacing/>
              <w:rPr>
                <w:rFonts w:asciiTheme="minorHAnsi" w:hAnsiTheme="minorHAnsi"/>
                <w:lang w:val="en-IE"/>
              </w:rPr>
            </w:pPr>
            <w:r w:rsidRPr="00583491">
              <w:rPr>
                <w:rFonts w:asciiTheme="minorHAnsi" w:hAnsiTheme="minorHAnsi"/>
                <w:lang w:val="en-IE"/>
              </w:rPr>
              <w:t xml:space="preserve">Does the proposed policy have the potential to advance equality of opportunity and protect human rights? </w:t>
            </w:r>
          </w:p>
        </w:tc>
        <w:tc>
          <w:tcPr>
            <w:tcW w:w="764" w:type="pct"/>
            <w:shd w:val="clear" w:color="auto" w:fill="auto"/>
          </w:tcPr>
          <w:p w14:paraId="36ECAAD5" w14:textId="77777777" w:rsidR="009962B1" w:rsidRPr="00F44687" w:rsidRDefault="009962B1" w:rsidP="007F5B04">
            <w:pPr>
              <w:rPr>
                <w:rFonts w:asciiTheme="minorHAnsi" w:hAnsiTheme="minorHAnsi"/>
                <w:i/>
              </w:rPr>
            </w:pPr>
            <w:r w:rsidRPr="00F44687">
              <w:rPr>
                <w:rFonts w:asciiTheme="minorHAnsi" w:hAnsiTheme="minorHAnsi"/>
                <w:i/>
              </w:rPr>
              <w:t>Go to Stage 3(b)</w:t>
            </w:r>
          </w:p>
        </w:tc>
        <w:tc>
          <w:tcPr>
            <w:tcW w:w="1701" w:type="pct"/>
          </w:tcPr>
          <w:p w14:paraId="30628113" w14:textId="77777777" w:rsidR="009962B1" w:rsidRPr="00583491" w:rsidRDefault="009962B1" w:rsidP="007F5B04">
            <w:pPr>
              <w:ind w:left="284"/>
              <w:rPr>
                <w:rFonts w:asciiTheme="minorHAnsi" w:hAnsiTheme="minorHAnsi"/>
              </w:rPr>
            </w:pPr>
            <w:r>
              <w:t>This policy aims to inform eligible doctoral students of their paid family leave rights, and to ensure that those rights are understood.</w:t>
            </w:r>
          </w:p>
        </w:tc>
      </w:tr>
      <w:tr w:rsidR="009962B1" w:rsidRPr="00583491" w14:paraId="0180B695" w14:textId="77777777" w:rsidTr="007F5B04">
        <w:trPr>
          <w:trHeight w:val="983"/>
        </w:trPr>
        <w:tc>
          <w:tcPr>
            <w:tcW w:w="2535" w:type="pct"/>
            <w:shd w:val="clear" w:color="auto" w:fill="DDD9C3" w:themeFill="background2" w:themeFillShade="E6"/>
          </w:tcPr>
          <w:p w14:paraId="393F24CF" w14:textId="77777777" w:rsidR="009962B1" w:rsidRPr="00583491" w:rsidRDefault="009962B1" w:rsidP="009962B1">
            <w:pPr>
              <w:pStyle w:val="ListParagraph"/>
              <w:widowControl/>
              <w:numPr>
                <w:ilvl w:val="0"/>
                <w:numId w:val="17"/>
              </w:numPr>
              <w:autoSpaceDE/>
              <w:autoSpaceDN/>
              <w:ind w:left="284" w:hanging="284"/>
              <w:contextualSpacing/>
              <w:rPr>
                <w:rFonts w:asciiTheme="minorHAnsi" w:hAnsiTheme="minorHAnsi"/>
                <w:lang w:val="en-IE"/>
              </w:rPr>
            </w:pPr>
            <w:r w:rsidRPr="00583491">
              <w:rPr>
                <w:rFonts w:asciiTheme="minorHAnsi" w:hAnsiTheme="minorHAnsi"/>
                <w:lang w:val="en-IE"/>
              </w:rPr>
              <w:t xml:space="preserve">Is there an adverse impact on any of the following protected characteristics or groups? </w:t>
            </w:r>
          </w:p>
          <w:p w14:paraId="4673EF11" w14:textId="77777777" w:rsidR="009962B1" w:rsidRPr="00583491" w:rsidRDefault="009962B1" w:rsidP="009962B1">
            <w:pPr>
              <w:pStyle w:val="ListParagraph"/>
              <w:widowControl/>
              <w:numPr>
                <w:ilvl w:val="0"/>
                <w:numId w:val="16"/>
              </w:numPr>
              <w:autoSpaceDE/>
              <w:autoSpaceDN/>
              <w:ind w:left="284" w:hanging="284"/>
              <w:contextualSpacing/>
              <w:rPr>
                <w:rFonts w:asciiTheme="minorHAnsi" w:hAnsiTheme="minorHAnsi"/>
                <w:lang w:val="en-IE"/>
              </w:rPr>
            </w:pPr>
            <w:r w:rsidRPr="00583491">
              <w:rPr>
                <w:rFonts w:asciiTheme="minorHAnsi" w:hAnsiTheme="minorHAnsi"/>
                <w:lang w:val="en-IE"/>
              </w:rPr>
              <w:t>Other e.g. part-time</w:t>
            </w:r>
            <w:r>
              <w:rPr>
                <w:rFonts w:asciiTheme="minorHAnsi" w:hAnsiTheme="minorHAnsi"/>
                <w:lang w:val="en-IE"/>
              </w:rPr>
              <w:t xml:space="preserve">, Stamp 2 visa holders, certain </w:t>
            </w:r>
            <w:proofErr w:type="gramStart"/>
            <w:r>
              <w:rPr>
                <w:rFonts w:asciiTheme="minorHAnsi" w:hAnsiTheme="minorHAnsi"/>
                <w:lang w:val="en-IE"/>
              </w:rPr>
              <w:t>externally-funded</w:t>
            </w:r>
            <w:proofErr w:type="gramEnd"/>
            <w:r>
              <w:rPr>
                <w:rFonts w:asciiTheme="minorHAnsi" w:hAnsiTheme="minorHAnsi"/>
                <w:lang w:val="en-IE"/>
              </w:rPr>
              <w:t xml:space="preserve"> or self-funded doctoral students</w:t>
            </w:r>
          </w:p>
        </w:tc>
        <w:tc>
          <w:tcPr>
            <w:tcW w:w="764" w:type="pct"/>
            <w:shd w:val="clear" w:color="auto" w:fill="auto"/>
          </w:tcPr>
          <w:p w14:paraId="68A73F28" w14:textId="77777777" w:rsidR="009962B1" w:rsidRPr="00F44687" w:rsidRDefault="009962B1" w:rsidP="007F5B04">
            <w:pPr>
              <w:rPr>
                <w:rFonts w:asciiTheme="minorHAnsi" w:hAnsiTheme="minorHAnsi"/>
                <w:i/>
              </w:rPr>
            </w:pPr>
            <w:r w:rsidRPr="00F44687">
              <w:rPr>
                <w:rFonts w:asciiTheme="minorHAnsi" w:hAnsiTheme="minorHAnsi"/>
                <w:i/>
              </w:rPr>
              <w:t>Go to Stage 5 of the Guidelines</w:t>
            </w:r>
          </w:p>
        </w:tc>
        <w:tc>
          <w:tcPr>
            <w:tcW w:w="1701" w:type="pct"/>
          </w:tcPr>
          <w:p w14:paraId="732ED584" w14:textId="77777777" w:rsidR="009962B1" w:rsidRPr="005E2DBD" w:rsidRDefault="009962B1" w:rsidP="007F5B04">
            <w:pPr>
              <w:rPr>
                <w:rFonts w:asciiTheme="minorHAnsi" w:hAnsiTheme="minorHAnsi"/>
                <w:iCs/>
              </w:rPr>
            </w:pPr>
            <w:r w:rsidRPr="005E2DBD">
              <w:rPr>
                <w:rFonts w:asciiTheme="minorHAnsi" w:hAnsiTheme="minorHAnsi"/>
                <w:iCs/>
              </w:rPr>
              <w:t>The policy and process do not permit payment to certain categories of doctoral students:</w:t>
            </w:r>
          </w:p>
          <w:p w14:paraId="66C2300C" w14:textId="77777777" w:rsidR="009962B1" w:rsidRPr="005E2DBD" w:rsidRDefault="009962B1" w:rsidP="009962B1">
            <w:pPr>
              <w:pStyle w:val="ListParagraph"/>
              <w:widowControl/>
              <w:numPr>
                <w:ilvl w:val="0"/>
                <w:numId w:val="20"/>
              </w:numPr>
              <w:autoSpaceDE/>
              <w:autoSpaceDN/>
              <w:spacing w:after="200" w:line="276" w:lineRule="auto"/>
              <w:contextualSpacing/>
              <w:rPr>
                <w:rFonts w:asciiTheme="minorHAnsi" w:hAnsiTheme="minorHAnsi"/>
                <w:iCs/>
              </w:rPr>
            </w:pPr>
            <w:r w:rsidRPr="005E2DBD">
              <w:rPr>
                <w:rFonts w:asciiTheme="minorHAnsi" w:hAnsiTheme="minorHAnsi"/>
                <w:iCs/>
              </w:rPr>
              <w:t>Where the conditions of their visa do not permit them to be paid</w:t>
            </w:r>
          </w:p>
          <w:p w14:paraId="42BA2961" w14:textId="77777777" w:rsidR="009962B1" w:rsidRPr="005E2DBD" w:rsidRDefault="009962B1" w:rsidP="009962B1">
            <w:pPr>
              <w:pStyle w:val="ListParagraph"/>
              <w:widowControl/>
              <w:numPr>
                <w:ilvl w:val="0"/>
                <w:numId w:val="20"/>
              </w:numPr>
              <w:autoSpaceDE/>
              <w:autoSpaceDN/>
              <w:spacing w:after="200" w:line="276" w:lineRule="auto"/>
              <w:contextualSpacing/>
              <w:rPr>
                <w:rFonts w:asciiTheme="minorHAnsi" w:hAnsiTheme="minorHAnsi"/>
                <w:iCs/>
              </w:rPr>
            </w:pPr>
            <w:r w:rsidRPr="005E2DBD">
              <w:rPr>
                <w:rFonts w:asciiTheme="minorHAnsi" w:hAnsiTheme="minorHAnsi"/>
                <w:iCs/>
              </w:rPr>
              <w:t xml:space="preserve">Where their funder does not contribute significantly </w:t>
            </w:r>
            <w:r w:rsidRPr="005E2DBD">
              <w:rPr>
                <w:rFonts w:asciiTheme="minorHAnsi" w:hAnsiTheme="minorHAnsi"/>
                <w:iCs/>
              </w:rPr>
              <w:lastRenderedPageBreak/>
              <w:t>to the costs of paid family leave.</w:t>
            </w:r>
          </w:p>
          <w:p w14:paraId="7AD25317" w14:textId="77777777" w:rsidR="009962B1" w:rsidRPr="005E2DBD" w:rsidRDefault="009962B1" w:rsidP="009962B1">
            <w:pPr>
              <w:pStyle w:val="ListParagraph"/>
              <w:widowControl/>
              <w:numPr>
                <w:ilvl w:val="0"/>
                <w:numId w:val="20"/>
              </w:numPr>
              <w:autoSpaceDE/>
              <w:autoSpaceDN/>
              <w:spacing w:after="200" w:line="276" w:lineRule="auto"/>
              <w:contextualSpacing/>
              <w:rPr>
                <w:rFonts w:asciiTheme="minorHAnsi" w:hAnsiTheme="minorHAnsi"/>
                <w:iCs/>
              </w:rPr>
            </w:pPr>
            <w:r w:rsidRPr="005E2DBD">
              <w:rPr>
                <w:rFonts w:asciiTheme="minorHAnsi" w:hAnsiTheme="minorHAnsi"/>
                <w:iCs/>
              </w:rPr>
              <w:t>Self-funded students</w:t>
            </w:r>
          </w:p>
          <w:p w14:paraId="71CA85ED" w14:textId="77777777" w:rsidR="009962B1" w:rsidRPr="00583491" w:rsidRDefault="009962B1" w:rsidP="007F5B04">
            <w:pPr>
              <w:rPr>
                <w:rFonts w:asciiTheme="minorHAnsi" w:hAnsiTheme="minorHAnsi"/>
                <w:i/>
              </w:rPr>
            </w:pPr>
            <w:r w:rsidRPr="005E2DBD">
              <w:rPr>
                <w:rFonts w:asciiTheme="minorHAnsi" w:hAnsiTheme="minorHAnsi"/>
                <w:iCs/>
              </w:rPr>
              <w:t>Such students do NOT have to take family leave and can opt to take shorter periods of leave.</w:t>
            </w:r>
          </w:p>
        </w:tc>
      </w:tr>
    </w:tbl>
    <w:p w14:paraId="41E931BE" w14:textId="77777777" w:rsidR="009962B1" w:rsidRPr="00583491" w:rsidRDefault="009962B1" w:rsidP="009962B1">
      <w:pPr>
        <w:ind w:left="284" w:firstLine="360"/>
        <w:rPr>
          <w:rFonts w:asciiTheme="minorHAnsi" w:hAnsiTheme="minorHAnsi"/>
        </w:rPr>
      </w:pPr>
      <w:r w:rsidRPr="00583491">
        <w:rPr>
          <w:rFonts w:asciiTheme="minorHAnsi" w:hAnsiTheme="minorHAnsi"/>
        </w:rPr>
        <w:lastRenderedPageBreak/>
        <w:tab/>
      </w:r>
    </w:p>
    <w:p w14:paraId="2A262808" w14:textId="77777777" w:rsidR="009962B1" w:rsidRPr="00583491" w:rsidRDefault="009962B1" w:rsidP="009962B1">
      <w:pPr>
        <w:ind w:left="284"/>
        <w:rPr>
          <w:rFonts w:asciiTheme="minorHAnsi" w:hAnsiTheme="minorHAnsi"/>
          <w:lang w:eastAsia="en-GB"/>
        </w:rPr>
      </w:pPr>
    </w:p>
    <w:p w14:paraId="14DA9054" w14:textId="77777777" w:rsidR="009962B1" w:rsidRPr="00583491" w:rsidRDefault="009962B1" w:rsidP="009962B1">
      <w:pPr>
        <w:ind w:left="284"/>
        <w:rPr>
          <w:rFonts w:asciiTheme="minorHAnsi" w:hAnsiTheme="minorHAnsi"/>
          <w:lang w:eastAsia="en-GB"/>
        </w:rPr>
      </w:pPr>
    </w:p>
    <w:p w14:paraId="1FDF9CB1" w14:textId="77777777" w:rsidR="009962B1" w:rsidRPr="00583491" w:rsidRDefault="009962B1" w:rsidP="009962B1">
      <w:pPr>
        <w:ind w:left="284"/>
        <w:rPr>
          <w:rFonts w:asciiTheme="minorHAnsi" w:hAnsiTheme="minorHAnsi"/>
          <w:lang w:eastAsia="en-GB"/>
        </w:rPr>
      </w:pPr>
    </w:p>
    <w:p w14:paraId="608AF24A" w14:textId="77777777" w:rsidR="009962B1" w:rsidRPr="00583491" w:rsidRDefault="009962B1" w:rsidP="009962B1">
      <w:pPr>
        <w:ind w:left="284"/>
        <w:rPr>
          <w:rFonts w:asciiTheme="minorHAnsi" w:hAnsiTheme="minorHAnsi"/>
          <w:lang w:eastAsia="en-GB"/>
        </w:rPr>
      </w:pPr>
    </w:p>
    <w:p w14:paraId="4D7DDF5E" w14:textId="77777777" w:rsidR="009962B1" w:rsidRPr="00583491" w:rsidRDefault="009962B1" w:rsidP="009962B1">
      <w:pPr>
        <w:ind w:left="284"/>
        <w:rPr>
          <w:rFonts w:asciiTheme="minorHAnsi" w:hAnsiTheme="minorHAnsi"/>
          <w:lang w:eastAsia="en-GB"/>
        </w:rPr>
      </w:pPr>
    </w:p>
    <w:p w14:paraId="70EEF4DC" w14:textId="77777777" w:rsidR="009962B1" w:rsidRPr="00583491" w:rsidRDefault="009962B1" w:rsidP="009962B1">
      <w:pPr>
        <w:ind w:left="284"/>
        <w:rPr>
          <w:rFonts w:asciiTheme="minorHAnsi" w:hAnsiTheme="minorHAnsi"/>
          <w:lang w:eastAsia="en-GB"/>
        </w:rPr>
        <w:sectPr w:rsidR="009962B1" w:rsidRPr="00583491" w:rsidSect="00FF344C">
          <w:headerReference w:type="even" r:id="rId26"/>
          <w:headerReference w:type="default" r:id="rId27"/>
          <w:footerReference w:type="even" r:id="rId28"/>
          <w:footerReference w:type="default" r:id="rId29"/>
          <w:headerReference w:type="first" r:id="rId30"/>
          <w:footerReference w:type="first" r:id="rId31"/>
          <w:pgSz w:w="11906" w:h="16838"/>
          <w:pgMar w:top="1644" w:right="907" w:bottom="907" w:left="907" w:header="709" w:footer="510" w:gutter="0"/>
          <w:pgNumType w:start="1"/>
          <w:cols w:space="708"/>
          <w:docGrid w:linePitch="360"/>
        </w:sect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990"/>
        <w:gridCol w:w="7229"/>
      </w:tblGrid>
      <w:tr w:rsidR="009962B1" w:rsidRPr="00583491" w14:paraId="2147EC84" w14:textId="77777777" w:rsidTr="007F5B04">
        <w:trPr>
          <w:trHeight w:val="717"/>
        </w:trPr>
        <w:tc>
          <w:tcPr>
            <w:tcW w:w="14204" w:type="dxa"/>
            <w:gridSpan w:val="3"/>
            <w:shd w:val="clear" w:color="auto" w:fill="C4BC96" w:themeFill="background2" w:themeFillShade="BF"/>
          </w:tcPr>
          <w:p w14:paraId="1A34825A" w14:textId="77777777" w:rsidR="009962B1" w:rsidRPr="00583491" w:rsidRDefault="009962B1" w:rsidP="007F5B04">
            <w:pPr>
              <w:ind w:left="284"/>
              <w:rPr>
                <w:rFonts w:asciiTheme="minorHAnsi" w:hAnsiTheme="minorHAnsi"/>
                <w:b/>
              </w:rPr>
            </w:pPr>
          </w:p>
          <w:p w14:paraId="6B7975DC" w14:textId="77777777" w:rsidR="009962B1" w:rsidRPr="00583491" w:rsidRDefault="009962B1" w:rsidP="007F5B04">
            <w:pPr>
              <w:ind w:left="284"/>
              <w:rPr>
                <w:rFonts w:asciiTheme="minorHAnsi" w:hAnsiTheme="minorHAnsi"/>
                <w:b/>
              </w:rPr>
            </w:pPr>
            <w:r w:rsidRPr="00583491">
              <w:rPr>
                <w:rFonts w:asciiTheme="minorHAnsi" w:hAnsiTheme="minorHAnsi"/>
                <w:b/>
              </w:rPr>
              <w:t>STAGE 4 – Identify and address any adverse impact</w:t>
            </w:r>
          </w:p>
          <w:p w14:paraId="2DAB577C" w14:textId="77777777" w:rsidR="009962B1" w:rsidRPr="00583491" w:rsidRDefault="009962B1" w:rsidP="007F5B04">
            <w:pPr>
              <w:rPr>
                <w:rFonts w:asciiTheme="minorHAnsi" w:hAnsiTheme="minorHAnsi"/>
              </w:rPr>
            </w:pPr>
          </w:p>
        </w:tc>
      </w:tr>
      <w:tr w:rsidR="009962B1" w:rsidRPr="00583491" w14:paraId="030D3E5F" w14:textId="77777777" w:rsidTr="007F5B04">
        <w:trPr>
          <w:trHeight w:val="1339"/>
        </w:trPr>
        <w:tc>
          <w:tcPr>
            <w:tcW w:w="1985" w:type="dxa"/>
            <w:shd w:val="clear" w:color="auto" w:fill="DDD9C3" w:themeFill="background2" w:themeFillShade="E6"/>
            <w:vAlign w:val="bottom"/>
          </w:tcPr>
          <w:p w14:paraId="5F494DD5" w14:textId="77777777" w:rsidR="009962B1" w:rsidRPr="00583491" w:rsidRDefault="009962B1" w:rsidP="007F5B04">
            <w:pPr>
              <w:ind w:left="284"/>
              <w:jc w:val="center"/>
              <w:rPr>
                <w:rFonts w:asciiTheme="minorHAnsi" w:hAnsiTheme="minorHAnsi" w:cs="Arial"/>
                <w:i/>
              </w:rPr>
            </w:pPr>
            <w:r w:rsidRPr="00583491">
              <w:rPr>
                <w:rFonts w:asciiTheme="minorHAnsi" w:hAnsiTheme="minorHAnsi" w:cs="Arial"/>
                <w:i/>
              </w:rPr>
              <w:t>Characteristics</w:t>
            </w:r>
          </w:p>
        </w:tc>
        <w:tc>
          <w:tcPr>
            <w:tcW w:w="4990" w:type="dxa"/>
            <w:shd w:val="clear" w:color="auto" w:fill="DDD9C3" w:themeFill="background2" w:themeFillShade="E6"/>
            <w:vAlign w:val="center"/>
            <w:hideMark/>
          </w:tcPr>
          <w:p w14:paraId="1A3BC1F8" w14:textId="77777777" w:rsidR="009962B1" w:rsidRPr="00583491" w:rsidRDefault="009962B1" w:rsidP="007F5B04">
            <w:pPr>
              <w:ind w:left="284"/>
              <w:jc w:val="center"/>
              <w:rPr>
                <w:rFonts w:asciiTheme="minorHAnsi" w:hAnsiTheme="minorHAnsi" w:cs="Arial"/>
                <w:b/>
              </w:rPr>
            </w:pPr>
            <w:proofErr w:type="spellStart"/>
            <w:r w:rsidRPr="00583491">
              <w:rPr>
                <w:rFonts w:asciiTheme="minorHAnsi" w:hAnsiTheme="minorHAnsi" w:cs="Arial"/>
                <w:b/>
              </w:rPr>
              <w:t>Analyse</w:t>
            </w:r>
            <w:proofErr w:type="spellEnd"/>
            <w:r w:rsidRPr="00583491">
              <w:rPr>
                <w:rFonts w:asciiTheme="minorHAnsi" w:hAnsiTheme="minorHAnsi" w:cs="Arial"/>
                <w:b/>
              </w:rPr>
              <w:t xml:space="preserve"> the evidence</w:t>
            </w:r>
          </w:p>
          <w:p w14:paraId="018CF58E" w14:textId="77777777" w:rsidR="009962B1" w:rsidRPr="00583491" w:rsidRDefault="009962B1" w:rsidP="007F5B04">
            <w:pPr>
              <w:ind w:left="284"/>
              <w:jc w:val="center"/>
              <w:rPr>
                <w:rFonts w:asciiTheme="minorHAnsi" w:hAnsiTheme="minorHAnsi" w:cs="Arial"/>
              </w:rPr>
            </w:pPr>
            <w:r w:rsidRPr="00583491">
              <w:rPr>
                <w:rFonts w:asciiTheme="minorHAnsi" w:hAnsiTheme="minorHAnsi" w:cs="Arial"/>
              </w:rPr>
              <w:t>Comment on evidence and potential impact</w:t>
            </w:r>
          </w:p>
        </w:tc>
        <w:tc>
          <w:tcPr>
            <w:tcW w:w="7229" w:type="dxa"/>
            <w:shd w:val="clear" w:color="auto" w:fill="DDD9C3" w:themeFill="background2" w:themeFillShade="E6"/>
            <w:vAlign w:val="center"/>
          </w:tcPr>
          <w:p w14:paraId="17B4ED61" w14:textId="77777777" w:rsidR="009962B1" w:rsidRPr="00583491" w:rsidRDefault="009962B1" w:rsidP="007F5B04">
            <w:pPr>
              <w:ind w:left="284"/>
              <w:jc w:val="center"/>
              <w:rPr>
                <w:rFonts w:asciiTheme="minorHAnsi" w:hAnsiTheme="minorHAnsi" w:cs="Arial"/>
                <w:b/>
              </w:rPr>
            </w:pPr>
            <w:r w:rsidRPr="00583491">
              <w:rPr>
                <w:rFonts w:asciiTheme="minorHAnsi" w:hAnsiTheme="minorHAnsi" w:cs="Arial"/>
                <w:b/>
              </w:rPr>
              <w:t>Eliminate or reduce any adverse impact</w:t>
            </w:r>
          </w:p>
          <w:p w14:paraId="13035CD6" w14:textId="77777777" w:rsidR="009962B1" w:rsidRPr="00583491" w:rsidRDefault="009962B1" w:rsidP="007F5B04">
            <w:pPr>
              <w:ind w:left="284"/>
              <w:jc w:val="center"/>
              <w:rPr>
                <w:rFonts w:asciiTheme="minorHAnsi" w:hAnsiTheme="minorHAnsi" w:cs="Arial"/>
              </w:rPr>
            </w:pPr>
            <w:r w:rsidRPr="00583491">
              <w:rPr>
                <w:rFonts w:asciiTheme="minorHAnsi" w:hAnsiTheme="minorHAnsi" w:cs="Arial"/>
              </w:rPr>
              <w:t>Recommended actions or specific requirements (e.g. reasonable accommodations for disability)</w:t>
            </w:r>
          </w:p>
        </w:tc>
      </w:tr>
      <w:tr w:rsidR="009962B1" w:rsidRPr="00583491" w14:paraId="3C272356" w14:textId="77777777" w:rsidTr="007F5B04">
        <w:trPr>
          <w:trHeight w:val="1339"/>
        </w:trPr>
        <w:tc>
          <w:tcPr>
            <w:tcW w:w="1985" w:type="dxa"/>
            <w:shd w:val="clear" w:color="auto" w:fill="DDD9C3" w:themeFill="background2" w:themeFillShade="E6"/>
            <w:vAlign w:val="bottom"/>
          </w:tcPr>
          <w:p w14:paraId="2E1E7C52" w14:textId="77777777" w:rsidR="009962B1" w:rsidRPr="00583491" w:rsidRDefault="009962B1" w:rsidP="007F5B04">
            <w:pPr>
              <w:ind w:left="284"/>
              <w:jc w:val="center"/>
              <w:rPr>
                <w:rFonts w:asciiTheme="minorHAnsi" w:hAnsiTheme="minorHAnsi" w:cs="Arial"/>
                <w:i/>
              </w:rPr>
            </w:pPr>
            <w:r>
              <w:rPr>
                <w:rFonts w:asciiTheme="minorHAnsi" w:hAnsiTheme="minorHAnsi" w:cs="Arial"/>
                <w:i/>
              </w:rPr>
              <w:t>Gender &amp; Nationality</w:t>
            </w:r>
          </w:p>
        </w:tc>
        <w:tc>
          <w:tcPr>
            <w:tcW w:w="4990" w:type="dxa"/>
            <w:shd w:val="clear" w:color="auto" w:fill="DDD9C3" w:themeFill="background2" w:themeFillShade="E6"/>
            <w:vAlign w:val="center"/>
          </w:tcPr>
          <w:p w14:paraId="629421A8" w14:textId="77777777" w:rsidR="009962B1" w:rsidRDefault="009962B1" w:rsidP="007F5B04">
            <w:pPr>
              <w:rPr>
                <w:rFonts w:asciiTheme="minorHAnsi" w:hAnsiTheme="minorHAnsi"/>
                <w:iCs/>
              </w:rPr>
            </w:pPr>
            <w:r>
              <w:rPr>
                <w:rFonts w:asciiTheme="minorHAnsi" w:hAnsiTheme="minorHAnsi"/>
                <w:iCs/>
              </w:rPr>
              <w:t>50.5% of registered female doctoral students are in receipt of stipends (281 of 556) therefore 49.5% (275) registered female students are not eligible to avail of paid family leave.</w:t>
            </w:r>
          </w:p>
          <w:p w14:paraId="67DC0448" w14:textId="77777777" w:rsidR="009962B1" w:rsidRDefault="009962B1" w:rsidP="007F5B04">
            <w:pPr>
              <w:rPr>
                <w:rFonts w:asciiTheme="minorHAnsi" w:hAnsiTheme="minorHAnsi"/>
                <w:iCs/>
              </w:rPr>
            </w:pPr>
            <w:r>
              <w:rPr>
                <w:rFonts w:asciiTheme="minorHAnsi" w:hAnsiTheme="minorHAnsi"/>
                <w:iCs/>
              </w:rPr>
              <w:t>Female doctoral students are less likely to be in receipt of stipends (50.5% F;63.2%M), half of whom are ineligible for paid family leave therefore the potential disadvantage due to maternity or adoptive leave is considerable and creates an inequity within the cohort of female doctoral students.</w:t>
            </w:r>
          </w:p>
          <w:p w14:paraId="7E9D2302" w14:textId="77777777" w:rsidR="009962B1" w:rsidRDefault="009962B1" w:rsidP="007F5B04">
            <w:pPr>
              <w:rPr>
                <w:rFonts w:asciiTheme="minorHAnsi" w:hAnsiTheme="minorHAnsi"/>
                <w:iCs/>
              </w:rPr>
            </w:pPr>
            <w:r>
              <w:rPr>
                <w:rFonts w:asciiTheme="minorHAnsi" w:hAnsiTheme="minorHAnsi"/>
                <w:iCs/>
              </w:rPr>
              <w:t xml:space="preserve">There is also potential for international doctoral students to be disproportionately excluded from paid family leave </w:t>
            </w:r>
            <w:proofErr w:type="gramStart"/>
            <w:r>
              <w:rPr>
                <w:rFonts w:asciiTheme="minorHAnsi" w:hAnsiTheme="minorHAnsi"/>
                <w:iCs/>
              </w:rPr>
              <w:t>on the basis of</w:t>
            </w:r>
            <w:proofErr w:type="gramEnd"/>
            <w:r>
              <w:rPr>
                <w:rFonts w:asciiTheme="minorHAnsi" w:hAnsiTheme="minorHAnsi"/>
                <w:iCs/>
              </w:rPr>
              <w:t xml:space="preserve"> their visa conditions (Stamp 2 students visa). This may compound the disadvantage for international women where the conditions of their visa who </w:t>
            </w:r>
            <w:proofErr w:type="gramStart"/>
            <w:r>
              <w:rPr>
                <w:rFonts w:asciiTheme="minorHAnsi" w:hAnsiTheme="minorHAnsi"/>
                <w:iCs/>
              </w:rPr>
              <w:t>not permit</w:t>
            </w:r>
            <w:proofErr w:type="gramEnd"/>
            <w:r>
              <w:rPr>
                <w:rFonts w:asciiTheme="minorHAnsi" w:hAnsiTheme="minorHAnsi"/>
                <w:iCs/>
              </w:rPr>
              <w:t xml:space="preserve"> them to be paid. </w:t>
            </w:r>
          </w:p>
          <w:p w14:paraId="6D54F04C" w14:textId="77777777" w:rsidR="009962B1" w:rsidRPr="000C0993" w:rsidRDefault="009962B1" w:rsidP="007F5B04">
            <w:pPr>
              <w:rPr>
                <w:rFonts w:asciiTheme="minorHAnsi" w:hAnsiTheme="minorHAnsi" w:cs="Arial"/>
                <w:b/>
              </w:rPr>
            </w:pPr>
          </w:p>
        </w:tc>
        <w:tc>
          <w:tcPr>
            <w:tcW w:w="7229" w:type="dxa"/>
            <w:shd w:val="clear" w:color="auto" w:fill="DDD9C3" w:themeFill="background2" w:themeFillShade="E6"/>
            <w:vAlign w:val="center"/>
          </w:tcPr>
          <w:p w14:paraId="6E937517" w14:textId="77777777" w:rsidR="009962B1" w:rsidRDefault="009962B1" w:rsidP="007F5B04">
            <w:pPr>
              <w:ind w:left="284"/>
              <w:rPr>
                <w:rFonts w:asciiTheme="minorHAnsi" w:hAnsiTheme="minorHAnsi" w:cs="Arial"/>
              </w:rPr>
            </w:pPr>
            <w:r>
              <w:rPr>
                <w:rFonts w:asciiTheme="minorHAnsi" w:hAnsiTheme="minorHAnsi" w:cs="Arial"/>
              </w:rPr>
              <w:t xml:space="preserve">Engage with </w:t>
            </w:r>
          </w:p>
          <w:p w14:paraId="29FFD956" w14:textId="77777777" w:rsidR="009962B1" w:rsidRPr="005E2DBD" w:rsidRDefault="009962B1" w:rsidP="009962B1">
            <w:pPr>
              <w:pStyle w:val="ListParagraph"/>
              <w:widowControl/>
              <w:numPr>
                <w:ilvl w:val="0"/>
                <w:numId w:val="21"/>
              </w:numPr>
              <w:autoSpaceDE/>
              <w:autoSpaceDN/>
              <w:spacing w:after="200" w:line="276" w:lineRule="auto"/>
              <w:contextualSpacing/>
              <w:rPr>
                <w:rFonts w:asciiTheme="minorHAnsi" w:hAnsiTheme="minorHAnsi" w:cs="Arial"/>
              </w:rPr>
            </w:pPr>
            <w:r w:rsidRPr="005E2DBD">
              <w:rPr>
                <w:rFonts w:asciiTheme="minorHAnsi" w:hAnsiTheme="minorHAnsi" w:cs="Arial"/>
              </w:rPr>
              <w:t xml:space="preserve">Funders </w:t>
            </w:r>
            <w:r>
              <w:rPr>
                <w:rFonts w:asciiTheme="minorHAnsi" w:hAnsiTheme="minorHAnsi" w:cs="Arial"/>
              </w:rPr>
              <w:t>(including the HEA)</w:t>
            </w:r>
          </w:p>
          <w:p w14:paraId="574173F5" w14:textId="77777777" w:rsidR="009962B1" w:rsidRPr="005E2DBD" w:rsidRDefault="009962B1" w:rsidP="009962B1">
            <w:pPr>
              <w:pStyle w:val="ListParagraph"/>
              <w:widowControl/>
              <w:numPr>
                <w:ilvl w:val="0"/>
                <w:numId w:val="21"/>
              </w:numPr>
              <w:autoSpaceDE/>
              <w:autoSpaceDN/>
              <w:spacing w:after="200" w:line="276" w:lineRule="auto"/>
              <w:contextualSpacing/>
              <w:rPr>
                <w:rFonts w:asciiTheme="minorHAnsi" w:hAnsiTheme="minorHAnsi" w:cs="Arial"/>
              </w:rPr>
            </w:pPr>
            <w:r w:rsidRPr="005E2DBD">
              <w:rPr>
                <w:rFonts w:asciiTheme="minorHAnsi" w:hAnsiTheme="minorHAnsi" w:cs="Arial"/>
              </w:rPr>
              <w:t>Department of Justice</w:t>
            </w:r>
          </w:p>
          <w:p w14:paraId="050A754B" w14:textId="77777777" w:rsidR="009962B1" w:rsidRPr="005E2DBD" w:rsidRDefault="009962B1" w:rsidP="009962B1">
            <w:pPr>
              <w:pStyle w:val="ListParagraph"/>
              <w:widowControl/>
              <w:numPr>
                <w:ilvl w:val="0"/>
                <w:numId w:val="21"/>
              </w:numPr>
              <w:autoSpaceDE/>
              <w:autoSpaceDN/>
              <w:spacing w:after="200" w:line="276" w:lineRule="auto"/>
              <w:contextualSpacing/>
              <w:rPr>
                <w:rFonts w:asciiTheme="minorHAnsi" w:hAnsiTheme="minorHAnsi" w:cs="Arial"/>
              </w:rPr>
            </w:pPr>
            <w:r w:rsidRPr="005E2DBD">
              <w:rPr>
                <w:rFonts w:asciiTheme="minorHAnsi" w:hAnsiTheme="minorHAnsi" w:cs="Arial"/>
              </w:rPr>
              <w:t>Revenue</w:t>
            </w:r>
          </w:p>
          <w:p w14:paraId="7D427850" w14:textId="77777777" w:rsidR="009962B1" w:rsidRDefault="009962B1" w:rsidP="007F5B04">
            <w:pPr>
              <w:ind w:left="284"/>
              <w:rPr>
                <w:rFonts w:asciiTheme="minorHAnsi" w:hAnsiTheme="minorHAnsi" w:cs="Arial"/>
              </w:rPr>
            </w:pPr>
            <w:r>
              <w:rPr>
                <w:rFonts w:asciiTheme="minorHAnsi" w:hAnsiTheme="minorHAnsi" w:cs="Arial"/>
              </w:rPr>
              <w:t xml:space="preserve">to have </w:t>
            </w:r>
          </w:p>
          <w:p w14:paraId="7A0E8C7F" w14:textId="77777777" w:rsidR="009962B1" w:rsidRDefault="009962B1" w:rsidP="009962B1">
            <w:pPr>
              <w:pStyle w:val="ListParagraph"/>
              <w:widowControl/>
              <w:numPr>
                <w:ilvl w:val="0"/>
                <w:numId w:val="22"/>
              </w:numPr>
              <w:autoSpaceDE/>
              <w:autoSpaceDN/>
              <w:spacing w:after="200" w:line="276" w:lineRule="auto"/>
              <w:contextualSpacing/>
              <w:rPr>
                <w:rFonts w:asciiTheme="minorHAnsi" w:hAnsiTheme="minorHAnsi" w:cs="Arial"/>
              </w:rPr>
            </w:pPr>
            <w:r w:rsidRPr="005E2DBD">
              <w:rPr>
                <w:rFonts w:asciiTheme="minorHAnsi" w:hAnsiTheme="minorHAnsi" w:cs="Arial"/>
              </w:rPr>
              <w:t xml:space="preserve">funders contribute to the cost of </w:t>
            </w:r>
            <w:r>
              <w:rPr>
                <w:rFonts w:asciiTheme="minorHAnsi" w:hAnsiTheme="minorHAnsi" w:cs="Arial"/>
              </w:rPr>
              <w:t xml:space="preserve">paid </w:t>
            </w:r>
            <w:r w:rsidRPr="005E2DBD">
              <w:rPr>
                <w:rFonts w:asciiTheme="minorHAnsi" w:hAnsiTheme="minorHAnsi" w:cs="Arial"/>
              </w:rPr>
              <w:t>family leave</w:t>
            </w:r>
            <w:r>
              <w:rPr>
                <w:rFonts w:asciiTheme="minorHAnsi" w:hAnsiTheme="minorHAnsi" w:cs="Arial"/>
              </w:rPr>
              <w:t xml:space="preserve"> for externally funded and self-funded doctoral students</w:t>
            </w:r>
          </w:p>
          <w:p w14:paraId="1B30D2A9" w14:textId="77777777" w:rsidR="009962B1" w:rsidRDefault="009962B1" w:rsidP="009962B1">
            <w:pPr>
              <w:pStyle w:val="ListParagraph"/>
              <w:widowControl/>
              <w:numPr>
                <w:ilvl w:val="0"/>
                <w:numId w:val="22"/>
              </w:numPr>
              <w:autoSpaceDE/>
              <w:autoSpaceDN/>
              <w:spacing w:after="200" w:line="276" w:lineRule="auto"/>
              <w:contextualSpacing/>
              <w:rPr>
                <w:rFonts w:asciiTheme="minorHAnsi" w:hAnsiTheme="minorHAnsi" w:cs="Arial"/>
              </w:rPr>
            </w:pPr>
            <w:r>
              <w:rPr>
                <w:rFonts w:asciiTheme="minorHAnsi" w:hAnsiTheme="minorHAnsi" w:cs="Arial"/>
              </w:rPr>
              <w:t>Department of Justice to permit paid family leave to be paid through payroll to Stamp 2 visa holders (or alternate solution, such as revenue permission for stipend payment to students while on family leave)</w:t>
            </w:r>
          </w:p>
          <w:p w14:paraId="3B0E4DE0" w14:textId="77777777" w:rsidR="009962B1" w:rsidRPr="00957DA9" w:rsidRDefault="009962B1" w:rsidP="007F5B04">
            <w:pPr>
              <w:rPr>
                <w:rFonts w:asciiTheme="minorHAnsi" w:hAnsiTheme="minorHAnsi" w:cs="Arial"/>
              </w:rPr>
            </w:pPr>
            <w:r>
              <w:rPr>
                <w:rFonts w:asciiTheme="minorHAnsi" w:hAnsiTheme="minorHAnsi" w:cs="Arial"/>
              </w:rPr>
              <w:t>Alternate action is to interact with all 3 above to move to pay doctoral students through payroll, with hosting agreement for visa-required candidates that grants them leave-to-remain in the state, and funds them, and permits them to be paid through payroll, while on family leave.</w:t>
            </w:r>
          </w:p>
          <w:p w14:paraId="2ECE51DC" w14:textId="77777777" w:rsidR="009962B1" w:rsidRPr="00583491" w:rsidRDefault="009962B1" w:rsidP="007F5B04">
            <w:pPr>
              <w:ind w:left="284"/>
              <w:jc w:val="center"/>
              <w:rPr>
                <w:rFonts w:asciiTheme="minorHAnsi" w:hAnsiTheme="minorHAnsi" w:cs="Arial"/>
                <w:b/>
              </w:rPr>
            </w:pPr>
          </w:p>
        </w:tc>
      </w:tr>
      <w:tr w:rsidR="009962B1" w:rsidRPr="00583491" w14:paraId="433AB580" w14:textId="77777777" w:rsidTr="007F5B04">
        <w:trPr>
          <w:trHeight w:val="567"/>
        </w:trPr>
        <w:tc>
          <w:tcPr>
            <w:tcW w:w="1985" w:type="dxa"/>
            <w:shd w:val="clear" w:color="auto" w:fill="DDD9C3" w:themeFill="background2" w:themeFillShade="E6"/>
            <w:vAlign w:val="center"/>
          </w:tcPr>
          <w:p w14:paraId="44837FD8" w14:textId="77777777" w:rsidR="009962B1" w:rsidRPr="00583491" w:rsidRDefault="009962B1" w:rsidP="007F5B04">
            <w:pPr>
              <w:ind w:left="284"/>
              <w:jc w:val="center"/>
              <w:rPr>
                <w:rFonts w:asciiTheme="minorHAnsi" w:hAnsiTheme="minorHAnsi" w:cs="Arial"/>
                <w:b/>
              </w:rPr>
            </w:pPr>
            <w:r w:rsidRPr="00583491">
              <w:rPr>
                <w:rFonts w:asciiTheme="minorHAnsi" w:hAnsiTheme="minorHAnsi"/>
                <w:b/>
              </w:rPr>
              <w:t>Other e.g. part-time</w:t>
            </w:r>
          </w:p>
        </w:tc>
        <w:tc>
          <w:tcPr>
            <w:tcW w:w="4990" w:type="dxa"/>
          </w:tcPr>
          <w:p w14:paraId="03CC6700" w14:textId="77777777" w:rsidR="009962B1" w:rsidRPr="00583491" w:rsidRDefault="009962B1" w:rsidP="007F5B04">
            <w:pPr>
              <w:ind w:left="284"/>
              <w:rPr>
                <w:rFonts w:asciiTheme="minorHAnsi" w:hAnsiTheme="minorHAnsi" w:cs="Arial"/>
              </w:rPr>
            </w:pPr>
            <w:r>
              <w:rPr>
                <w:rFonts w:asciiTheme="minorHAnsi" w:hAnsiTheme="minorHAnsi" w:cs="Arial"/>
              </w:rPr>
              <w:t xml:space="preserve">No paid family leave </w:t>
            </w:r>
            <w:proofErr w:type="gramStart"/>
            <w:r>
              <w:rPr>
                <w:rFonts w:asciiTheme="minorHAnsi" w:hAnsiTheme="minorHAnsi" w:cs="Arial"/>
              </w:rPr>
              <w:t>available</w:t>
            </w:r>
            <w:proofErr w:type="gramEnd"/>
            <w:r>
              <w:rPr>
                <w:rFonts w:asciiTheme="minorHAnsi" w:hAnsiTheme="minorHAnsi" w:cs="Arial"/>
              </w:rPr>
              <w:t xml:space="preserve"> to part-time doctoral students. A higher proportion of PT doctoral students are F (56.2% F: 42.2% M) and are excluded from taking paid family leave.</w:t>
            </w:r>
          </w:p>
        </w:tc>
        <w:tc>
          <w:tcPr>
            <w:tcW w:w="7229" w:type="dxa"/>
          </w:tcPr>
          <w:p w14:paraId="53982332" w14:textId="77777777" w:rsidR="009962B1" w:rsidRDefault="009962B1" w:rsidP="007F5B04">
            <w:pPr>
              <w:ind w:left="284"/>
              <w:rPr>
                <w:rFonts w:asciiTheme="minorHAnsi" w:hAnsiTheme="minorHAnsi" w:cs="Arial"/>
              </w:rPr>
            </w:pPr>
            <w:r>
              <w:rPr>
                <w:rFonts w:asciiTheme="minorHAnsi" w:hAnsiTheme="minorHAnsi" w:cs="Arial"/>
              </w:rPr>
              <w:t xml:space="preserve">Engage with </w:t>
            </w:r>
          </w:p>
          <w:p w14:paraId="0E8B17D9" w14:textId="77777777" w:rsidR="009962B1" w:rsidRPr="005E2DBD" w:rsidRDefault="009962B1" w:rsidP="009962B1">
            <w:pPr>
              <w:pStyle w:val="ListParagraph"/>
              <w:widowControl/>
              <w:numPr>
                <w:ilvl w:val="0"/>
                <w:numId w:val="23"/>
              </w:numPr>
              <w:autoSpaceDE/>
              <w:autoSpaceDN/>
              <w:spacing w:after="200" w:line="276" w:lineRule="auto"/>
              <w:contextualSpacing/>
              <w:rPr>
                <w:rFonts w:asciiTheme="minorHAnsi" w:hAnsiTheme="minorHAnsi" w:cs="Arial"/>
              </w:rPr>
            </w:pPr>
            <w:r w:rsidRPr="005E2DBD">
              <w:rPr>
                <w:rFonts w:asciiTheme="minorHAnsi" w:hAnsiTheme="minorHAnsi" w:cs="Arial"/>
              </w:rPr>
              <w:t xml:space="preserve">Funders </w:t>
            </w:r>
            <w:r>
              <w:rPr>
                <w:rFonts w:asciiTheme="minorHAnsi" w:hAnsiTheme="minorHAnsi" w:cs="Arial"/>
              </w:rPr>
              <w:t>(including the HEA)</w:t>
            </w:r>
          </w:p>
          <w:p w14:paraId="091E9BC7" w14:textId="77777777" w:rsidR="009962B1" w:rsidRPr="005E2DBD" w:rsidRDefault="009962B1" w:rsidP="009962B1">
            <w:pPr>
              <w:pStyle w:val="ListParagraph"/>
              <w:widowControl/>
              <w:numPr>
                <w:ilvl w:val="0"/>
                <w:numId w:val="23"/>
              </w:numPr>
              <w:autoSpaceDE/>
              <w:autoSpaceDN/>
              <w:spacing w:after="200" w:line="276" w:lineRule="auto"/>
              <w:contextualSpacing/>
              <w:rPr>
                <w:rFonts w:asciiTheme="minorHAnsi" w:hAnsiTheme="minorHAnsi" w:cs="Arial"/>
              </w:rPr>
            </w:pPr>
            <w:r w:rsidRPr="005E2DBD">
              <w:rPr>
                <w:rFonts w:asciiTheme="minorHAnsi" w:hAnsiTheme="minorHAnsi" w:cs="Arial"/>
              </w:rPr>
              <w:t>Department of Justice</w:t>
            </w:r>
          </w:p>
          <w:p w14:paraId="764AE0C1" w14:textId="77777777" w:rsidR="009962B1" w:rsidRPr="005E2DBD" w:rsidRDefault="009962B1" w:rsidP="009962B1">
            <w:pPr>
              <w:pStyle w:val="ListParagraph"/>
              <w:widowControl/>
              <w:numPr>
                <w:ilvl w:val="0"/>
                <w:numId w:val="23"/>
              </w:numPr>
              <w:autoSpaceDE/>
              <w:autoSpaceDN/>
              <w:spacing w:after="200" w:line="276" w:lineRule="auto"/>
              <w:contextualSpacing/>
              <w:rPr>
                <w:rFonts w:asciiTheme="minorHAnsi" w:hAnsiTheme="minorHAnsi" w:cs="Arial"/>
              </w:rPr>
            </w:pPr>
            <w:r w:rsidRPr="005E2DBD">
              <w:rPr>
                <w:rFonts w:asciiTheme="minorHAnsi" w:hAnsiTheme="minorHAnsi" w:cs="Arial"/>
              </w:rPr>
              <w:t>Revenue</w:t>
            </w:r>
          </w:p>
          <w:p w14:paraId="319D468C" w14:textId="77777777" w:rsidR="009962B1" w:rsidRPr="000C0993" w:rsidRDefault="009962B1" w:rsidP="007F5B04">
            <w:pPr>
              <w:ind w:left="284"/>
              <w:rPr>
                <w:rFonts w:asciiTheme="minorHAnsi" w:hAnsiTheme="minorHAnsi" w:cs="Arial"/>
              </w:rPr>
            </w:pPr>
            <w:r>
              <w:rPr>
                <w:rFonts w:asciiTheme="minorHAnsi" w:hAnsiTheme="minorHAnsi" w:cs="Arial"/>
              </w:rPr>
              <w:t xml:space="preserve">to </w:t>
            </w:r>
            <w:r w:rsidRPr="000C0993">
              <w:rPr>
                <w:rFonts w:asciiTheme="minorHAnsi" w:hAnsiTheme="minorHAnsi" w:cs="Arial"/>
              </w:rPr>
              <w:t>permit scholarship stipend and paid family leave to be paid to part-time students under instruction.</w:t>
            </w:r>
          </w:p>
          <w:p w14:paraId="79A83B34" w14:textId="77777777" w:rsidR="009962B1" w:rsidRPr="00957DA9" w:rsidRDefault="009962B1" w:rsidP="007F5B04">
            <w:pPr>
              <w:rPr>
                <w:rFonts w:asciiTheme="minorHAnsi" w:hAnsiTheme="minorHAnsi" w:cs="Arial"/>
              </w:rPr>
            </w:pPr>
            <w:proofErr w:type="gramStart"/>
            <w:r>
              <w:rPr>
                <w:rFonts w:asciiTheme="minorHAnsi" w:hAnsiTheme="minorHAnsi" w:cs="Arial"/>
              </w:rPr>
              <w:lastRenderedPageBreak/>
              <w:t>Alternate</w:t>
            </w:r>
            <w:proofErr w:type="gramEnd"/>
            <w:r>
              <w:rPr>
                <w:rFonts w:asciiTheme="minorHAnsi" w:hAnsiTheme="minorHAnsi" w:cs="Arial"/>
              </w:rPr>
              <w:t xml:space="preserve"> action is to interact with all 3 above to move to pay doctoral students through payroll and thus permits them to be paid through payroll, while on family leave.</w:t>
            </w:r>
          </w:p>
          <w:p w14:paraId="45F42BA2" w14:textId="77777777" w:rsidR="009962B1" w:rsidRPr="00583491" w:rsidRDefault="009962B1" w:rsidP="007F5B04">
            <w:pPr>
              <w:ind w:left="284"/>
              <w:rPr>
                <w:rFonts w:asciiTheme="minorHAnsi" w:hAnsiTheme="minorHAnsi" w:cs="Arial"/>
              </w:rPr>
            </w:pPr>
          </w:p>
        </w:tc>
      </w:tr>
    </w:tbl>
    <w:p w14:paraId="3E51CC90" w14:textId="77777777" w:rsidR="009962B1" w:rsidRPr="00583491" w:rsidRDefault="009962B1" w:rsidP="009962B1">
      <w:pPr>
        <w:ind w:left="284"/>
        <w:rPr>
          <w:rFonts w:asciiTheme="minorHAnsi" w:hAnsiTheme="minorHAnsi"/>
          <w:lang w:eastAsia="en-GB"/>
        </w:rPr>
        <w:sectPr w:rsidR="009962B1" w:rsidRPr="00583491" w:rsidSect="00FF344C">
          <w:pgSz w:w="16838" w:h="11906" w:orient="landscape"/>
          <w:pgMar w:top="1644" w:right="907" w:bottom="907" w:left="907" w:header="709" w:footer="510" w:gutter="0"/>
          <w:pgNumType w:start="1"/>
          <w:cols w:space="708"/>
          <w:docGrid w:linePitch="360"/>
        </w:sectPr>
      </w:pPr>
    </w:p>
    <w:p w14:paraId="63217AB7"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166DA67C"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07989B06"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047FDC99"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13"/>
        <w:gridCol w:w="4820"/>
      </w:tblGrid>
      <w:tr w:rsidR="009962B1" w:rsidRPr="00583491" w14:paraId="41356572" w14:textId="77777777" w:rsidTr="007F5B04">
        <w:trPr>
          <w:trHeight w:hRule="exact" w:val="986"/>
        </w:trPr>
        <w:tc>
          <w:tcPr>
            <w:tcW w:w="2524" w:type="pct"/>
            <w:shd w:val="clear" w:color="auto" w:fill="C4BC96" w:themeFill="background2" w:themeFillShade="BF"/>
            <w:vAlign w:val="center"/>
          </w:tcPr>
          <w:p w14:paraId="383E7B86" w14:textId="77777777" w:rsidR="009962B1" w:rsidRPr="00583491" w:rsidRDefault="009962B1" w:rsidP="007F5B04">
            <w:pPr>
              <w:pStyle w:val="Heading1"/>
              <w:ind w:left="284"/>
              <w:rPr>
                <w:rFonts w:asciiTheme="minorHAnsi" w:hAnsiTheme="minorHAnsi"/>
              </w:rPr>
            </w:pPr>
            <w:r w:rsidRPr="00583491">
              <w:rPr>
                <w:rFonts w:asciiTheme="minorHAnsi" w:hAnsiTheme="minorHAnsi"/>
                <w:lang w:eastAsia="en-GB"/>
              </w:rPr>
              <w:t>Stage 5</w:t>
            </w:r>
            <w:r w:rsidRPr="00583491">
              <w:rPr>
                <w:rFonts w:asciiTheme="minorHAnsi" w:hAnsiTheme="minorHAnsi"/>
                <w:b w:val="0"/>
                <w:lang w:eastAsia="en-GB"/>
              </w:rPr>
              <w:t xml:space="preserve"> - </w:t>
            </w:r>
            <w:r w:rsidRPr="00583491">
              <w:rPr>
                <w:rFonts w:asciiTheme="minorHAnsi" w:hAnsiTheme="minorHAnsi"/>
              </w:rPr>
              <w:t>Share results and keep evidence</w:t>
            </w:r>
          </w:p>
          <w:p w14:paraId="5015A862" w14:textId="77777777" w:rsidR="009962B1" w:rsidRPr="00583491" w:rsidRDefault="009962B1" w:rsidP="007F5B04">
            <w:pPr>
              <w:kinsoku w:val="0"/>
              <w:overflowPunct w:val="0"/>
              <w:adjustRightInd w:val="0"/>
              <w:spacing w:before="26"/>
              <w:ind w:left="284"/>
              <w:jc w:val="center"/>
              <w:rPr>
                <w:rFonts w:asciiTheme="minorHAnsi" w:hAnsiTheme="minorHAnsi"/>
                <w:b/>
                <w:lang w:eastAsia="en-GB"/>
              </w:rPr>
            </w:pPr>
          </w:p>
        </w:tc>
        <w:tc>
          <w:tcPr>
            <w:tcW w:w="2476" w:type="pct"/>
            <w:shd w:val="clear" w:color="auto" w:fill="DDD9C3" w:themeFill="background2" w:themeFillShade="E6"/>
          </w:tcPr>
          <w:p w14:paraId="69E9963C" w14:textId="77777777" w:rsidR="009962B1" w:rsidRPr="00583491" w:rsidRDefault="009962B1" w:rsidP="007F5B04">
            <w:pPr>
              <w:kinsoku w:val="0"/>
              <w:overflowPunct w:val="0"/>
              <w:adjustRightInd w:val="0"/>
              <w:spacing w:before="26"/>
              <w:ind w:left="284"/>
              <w:jc w:val="center"/>
              <w:rPr>
                <w:rFonts w:asciiTheme="minorHAnsi" w:hAnsiTheme="minorHAnsi"/>
                <w:b/>
                <w:bCs/>
                <w:lang w:eastAsia="en-GB"/>
              </w:rPr>
            </w:pPr>
            <w:r w:rsidRPr="00583491">
              <w:rPr>
                <w:rFonts w:asciiTheme="minorHAnsi" w:hAnsiTheme="minorHAnsi"/>
                <w:b/>
                <w:bCs/>
                <w:lang w:eastAsia="en-GB"/>
              </w:rPr>
              <w:t>Next steps</w:t>
            </w:r>
          </w:p>
        </w:tc>
      </w:tr>
      <w:tr w:rsidR="009962B1" w:rsidRPr="00583491" w14:paraId="08138F48" w14:textId="77777777" w:rsidTr="007F5B04">
        <w:trPr>
          <w:trHeight w:hRule="exact" w:val="4173"/>
        </w:trPr>
        <w:tc>
          <w:tcPr>
            <w:tcW w:w="2524" w:type="pct"/>
            <w:shd w:val="clear" w:color="auto" w:fill="DDD9C3" w:themeFill="background2" w:themeFillShade="E6"/>
            <w:vAlign w:val="center"/>
          </w:tcPr>
          <w:p w14:paraId="3881A49A" w14:textId="77777777" w:rsidR="009962B1" w:rsidRPr="00583491" w:rsidRDefault="009962B1" w:rsidP="007F5B04">
            <w:pPr>
              <w:ind w:left="284"/>
              <w:rPr>
                <w:rFonts w:asciiTheme="minorHAnsi" w:hAnsiTheme="minorHAnsi"/>
              </w:rPr>
            </w:pPr>
            <w:r w:rsidRPr="00583491">
              <w:rPr>
                <w:rFonts w:asciiTheme="minorHAnsi" w:hAnsiTheme="minorHAnsi"/>
              </w:rPr>
              <w:t xml:space="preserve">Equality information published by the University (a legal requirement) must include evidence that we have paid ‘due regard’ to equality issues. </w:t>
            </w:r>
          </w:p>
          <w:p w14:paraId="609467C8" w14:textId="77777777" w:rsidR="009962B1" w:rsidRPr="00583491" w:rsidRDefault="009962B1" w:rsidP="007F5B04">
            <w:pPr>
              <w:kinsoku w:val="0"/>
              <w:overflowPunct w:val="0"/>
              <w:adjustRightInd w:val="0"/>
              <w:spacing w:before="25"/>
              <w:ind w:left="284"/>
              <w:rPr>
                <w:rFonts w:asciiTheme="minorHAnsi" w:hAnsiTheme="minorHAnsi"/>
                <w:lang w:eastAsia="en-GB"/>
              </w:rPr>
            </w:pPr>
          </w:p>
        </w:tc>
        <w:tc>
          <w:tcPr>
            <w:tcW w:w="2476" w:type="pct"/>
            <w:vAlign w:val="center"/>
          </w:tcPr>
          <w:p w14:paraId="385E5A91" w14:textId="77777777" w:rsidR="009962B1" w:rsidRPr="00583491" w:rsidRDefault="009962B1" w:rsidP="009962B1">
            <w:pPr>
              <w:pStyle w:val="ListParagraph"/>
              <w:widowControl/>
              <w:numPr>
                <w:ilvl w:val="0"/>
                <w:numId w:val="18"/>
              </w:numPr>
              <w:autoSpaceDE/>
              <w:autoSpaceDN/>
              <w:spacing w:after="200" w:line="276" w:lineRule="auto"/>
              <w:contextualSpacing/>
              <w:rPr>
                <w:rFonts w:asciiTheme="minorHAnsi" w:hAnsiTheme="minorHAnsi"/>
                <w:lang w:val="en-IE"/>
              </w:rPr>
            </w:pPr>
            <w:r w:rsidRPr="00583491">
              <w:rPr>
                <w:rFonts w:asciiTheme="minorHAnsi" w:hAnsiTheme="minorHAnsi"/>
                <w:lang w:val="en-IE"/>
              </w:rPr>
              <w:t>Send a digital copy of the completed EIA form and any attachments to the OVPED</w:t>
            </w:r>
            <w:r>
              <w:rPr>
                <w:rFonts w:asciiTheme="minorHAnsi" w:hAnsiTheme="minorHAnsi"/>
                <w:lang w:val="en-IE"/>
              </w:rPr>
              <w:t>I</w:t>
            </w:r>
            <w:r w:rsidRPr="00583491">
              <w:rPr>
                <w:rFonts w:asciiTheme="minorHAnsi" w:hAnsiTheme="minorHAnsi"/>
                <w:lang w:val="en-IE"/>
              </w:rPr>
              <w:t xml:space="preserve">, so that the EIA can be kept (and published as appropriate): </w:t>
            </w:r>
            <w:hyperlink r:id="rId32" w:history="1">
              <w:r w:rsidRPr="00391FB8">
                <w:rPr>
                  <w:rStyle w:val="Hyperlink"/>
                  <w:rFonts w:asciiTheme="minorHAnsi" w:hAnsiTheme="minorHAnsi"/>
                  <w:lang w:val="en-IE"/>
                </w:rPr>
                <w:t>OVPEDI@universityofgalway.ie</w:t>
              </w:r>
            </w:hyperlink>
            <w:r w:rsidRPr="00583491">
              <w:rPr>
                <w:rFonts w:asciiTheme="minorHAnsi" w:hAnsiTheme="minorHAnsi"/>
                <w:lang w:val="en-IE"/>
              </w:rPr>
              <w:t xml:space="preserve">. </w:t>
            </w:r>
          </w:p>
          <w:p w14:paraId="16C550A2" w14:textId="77777777" w:rsidR="009962B1" w:rsidRPr="00583491" w:rsidRDefault="009962B1" w:rsidP="009962B1">
            <w:pPr>
              <w:pStyle w:val="ListParagraph"/>
              <w:widowControl/>
              <w:numPr>
                <w:ilvl w:val="0"/>
                <w:numId w:val="18"/>
              </w:numPr>
              <w:autoSpaceDE/>
              <w:autoSpaceDN/>
              <w:spacing w:after="200" w:line="276" w:lineRule="auto"/>
              <w:contextualSpacing/>
              <w:rPr>
                <w:rFonts w:asciiTheme="minorHAnsi" w:hAnsiTheme="minorHAnsi"/>
                <w:lang w:val="en-IE"/>
              </w:rPr>
            </w:pPr>
            <w:r w:rsidRPr="00583491">
              <w:rPr>
                <w:rFonts w:asciiTheme="minorHAnsi" w:hAnsiTheme="minorHAnsi"/>
                <w:lang w:val="en-IE"/>
              </w:rPr>
              <w:t>A copy of the EIA should also be appended to the policy for the duration of the life of the policy.</w:t>
            </w:r>
          </w:p>
          <w:p w14:paraId="2AB3162B" w14:textId="77777777" w:rsidR="009962B1" w:rsidRPr="00583491" w:rsidRDefault="009962B1" w:rsidP="009962B1">
            <w:pPr>
              <w:pStyle w:val="ListParagraph"/>
              <w:widowControl/>
              <w:numPr>
                <w:ilvl w:val="0"/>
                <w:numId w:val="18"/>
              </w:numPr>
              <w:autoSpaceDE/>
              <w:autoSpaceDN/>
              <w:spacing w:after="200" w:line="276" w:lineRule="auto"/>
              <w:contextualSpacing/>
              <w:rPr>
                <w:rFonts w:asciiTheme="minorHAnsi" w:hAnsiTheme="minorHAnsi"/>
                <w:lang w:val="en-IE"/>
              </w:rPr>
            </w:pPr>
            <w:r w:rsidRPr="00583491">
              <w:rPr>
                <w:rFonts w:asciiTheme="minorHAnsi" w:hAnsiTheme="minorHAnsi"/>
                <w:lang w:val="en-IE"/>
              </w:rPr>
              <w:t xml:space="preserve">Share the EIA results with the Trade Unions and/or Students’ Union, as appropriate, as part of the normal consultation process </w:t>
            </w:r>
          </w:p>
          <w:p w14:paraId="336635C1" w14:textId="77777777" w:rsidR="009962B1" w:rsidRPr="00583491" w:rsidRDefault="009962B1" w:rsidP="009962B1">
            <w:pPr>
              <w:pStyle w:val="ListParagraph"/>
              <w:widowControl/>
              <w:numPr>
                <w:ilvl w:val="0"/>
                <w:numId w:val="18"/>
              </w:numPr>
              <w:autoSpaceDE/>
              <w:autoSpaceDN/>
              <w:spacing w:after="200" w:line="276" w:lineRule="auto"/>
              <w:contextualSpacing/>
              <w:rPr>
                <w:rFonts w:asciiTheme="minorHAnsi" w:hAnsiTheme="minorHAnsi"/>
                <w:lang w:val="en-IE"/>
              </w:rPr>
            </w:pPr>
            <w:r w:rsidRPr="00583491">
              <w:rPr>
                <w:rFonts w:asciiTheme="minorHAnsi" w:hAnsiTheme="minorHAnsi"/>
                <w:lang w:val="en-IE"/>
              </w:rPr>
              <w:t>Keep a copy of the completed EIA form and any associated documents, emails, data, or information</w:t>
            </w:r>
          </w:p>
          <w:p w14:paraId="7329078D" w14:textId="77777777" w:rsidR="009962B1" w:rsidRPr="00F44687" w:rsidRDefault="009962B1" w:rsidP="007F5B04">
            <w:pPr>
              <w:kinsoku w:val="0"/>
              <w:overflowPunct w:val="0"/>
              <w:adjustRightInd w:val="0"/>
              <w:spacing w:before="28" w:line="230" w:lineRule="exact"/>
              <w:ind w:right="131"/>
              <w:jc w:val="center"/>
              <w:rPr>
                <w:rFonts w:asciiTheme="minorHAnsi" w:hAnsiTheme="minorHAnsi"/>
                <w:lang w:eastAsia="en-GB"/>
              </w:rPr>
            </w:pPr>
          </w:p>
        </w:tc>
      </w:tr>
    </w:tbl>
    <w:p w14:paraId="716C75B9" w14:textId="77777777" w:rsidR="009962B1" w:rsidRPr="00583491" w:rsidRDefault="009962B1" w:rsidP="009962B1">
      <w:pPr>
        <w:ind w:left="284"/>
        <w:rPr>
          <w:rFonts w:asciiTheme="minorHAnsi" w:hAnsiTheme="minorHAnsi"/>
          <w:b/>
        </w:rPr>
      </w:pPr>
    </w:p>
    <w:p w14:paraId="68ED3FBA" w14:textId="77777777" w:rsidR="009962B1" w:rsidRPr="00583491" w:rsidRDefault="009962B1" w:rsidP="009962B1">
      <w:pPr>
        <w:ind w:left="284"/>
        <w:rPr>
          <w:rFonts w:asciiTheme="minorHAnsi" w:hAnsiTheme="minorHAnsi"/>
        </w:rPr>
      </w:pPr>
    </w:p>
    <w:p w14:paraId="70B2B6C8"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p w14:paraId="131B0C4C" w14:textId="77777777" w:rsidR="009962B1" w:rsidRPr="00583491" w:rsidRDefault="009962B1" w:rsidP="009962B1">
      <w:pPr>
        <w:kinsoku w:val="0"/>
        <w:overflowPunct w:val="0"/>
        <w:adjustRightInd w:val="0"/>
        <w:spacing w:before="7" w:line="90" w:lineRule="exact"/>
        <w:ind w:left="284"/>
        <w:rPr>
          <w:rFonts w:asciiTheme="minorHAnsi" w:hAnsiTheme="minorHAnsi"/>
          <w:lang w:eastAsia="en-GB"/>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13"/>
        <w:gridCol w:w="4820"/>
      </w:tblGrid>
      <w:tr w:rsidR="009962B1" w:rsidRPr="00583491" w14:paraId="69267DC2" w14:textId="77777777" w:rsidTr="007F5B04">
        <w:trPr>
          <w:trHeight w:hRule="exact" w:val="986"/>
        </w:trPr>
        <w:tc>
          <w:tcPr>
            <w:tcW w:w="2524" w:type="pct"/>
            <w:shd w:val="clear" w:color="auto" w:fill="C4BC96" w:themeFill="background2" w:themeFillShade="BF"/>
            <w:vAlign w:val="center"/>
          </w:tcPr>
          <w:p w14:paraId="0FB379FB" w14:textId="77777777" w:rsidR="009962B1" w:rsidRPr="00583491" w:rsidRDefault="009962B1" w:rsidP="007F5B04">
            <w:pPr>
              <w:pStyle w:val="Heading1"/>
              <w:ind w:left="284"/>
              <w:rPr>
                <w:rFonts w:asciiTheme="minorHAnsi" w:hAnsiTheme="minorHAnsi"/>
              </w:rPr>
            </w:pPr>
            <w:r w:rsidRPr="00583491">
              <w:rPr>
                <w:rFonts w:asciiTheme="minorHAnsi" w:hAnsiTheme="minorHAnsi"/>
                <w:lang w:eastAsia="en-GB"/>
              </w:rPr>
              <w:t>Stage 6</w:t>
            </w:r>
            <w:r w:rsidRPr="00583491">
              <w:rPr>
                <w:rFonts w:asciiTheme="minorHAnsi" w:hAnsiTheme="minorHAnsi"/>
                <w:b w:val="0"/>
                <w:lang w:eastAsia="en-GB"/>
              </w:rPr>
              <w:t xml:space="preserve"> – Monitor Actual Impact and Review Policy</w:t>
            </w:r>
          </w:p>
          <w:p w14:paraId="735B58C3" w14:textId="77777777" w:rsidR="009962B1" w:rsidRPr="00583491" w:rsidRDefault="009962B1" w:rsidP="007F5B04">
            <w:pPr>
              <w:kinsoku w:val="0"/>
              <w:overflowPunct w:val="0"/>
              <w:adjustRightInd w:val="0"/>
              <w:spacing w:before="26"/>
              <w:ind w:left="284"/>
              <w:jc w:val="center"/>
              <w:rPr>
                <w:rFonts w:asciiTheme="minorHAnsi" w:hAnsiTheme="minorHAnsi"/>
                <w:b/>
                <w:lang w:eastAsia="en-GB"/>
              </w:rPr>
            </w:pPr>
          </w:p>
        </w:tc>
        <w:tc>
          <w:tcPr>
            <w:tcW w:w="2476" w:type="pct"/>
            <w:shd w:val="clear" w:color="auto" w:fill="DDD9C3" w:themeFill="background2" w:themeFillShade="E6"/>
          </w:tcPr>
          <w:p w14:paraId="12693517" w14:textId="77777777" w:rsidR="009962B1" w:rsidRPr="00583491" w:rsidRDefault="009962B1" w:rsidP="007F5B04">
            <w:pPr>
              <w:kinsoku w:val="0"/>
              <w:overflowPunct w:val="0"/>
              <w:adjustRightInd w:val="0"/>
              <w:spacing w:before="26"/>
              <w:ind w:left="284"/>
              <w:jc w:val="center"/>
              <w:rPr>
                <w:rFonts w:asciiTheme="minorHAnsi" w:hAnsiTheme="minorHAnsi"/>
                <w:b/>
                <w:bCs/>
                <w:lang w:eastAsia="en-GB"/>
              </w:rPr>
            </w:pPr>
            <w:r w:rsidRPr="00583491">
              <w:rPr>
                <w:rFonts w:asciiTheme="minorHAnsi" w:hAnsiTheme="minorHAnsi"/>
                <w:b/>
                <w:bCs/>
                <w:lang w:eastAsia="en-GB"/>
              </w:rPr>
              <w:t>Next Steps</w:t>
            </w:r>
          </w:p>
        </w:tc>
      </w:tr>
      <w:tr w:rsidR="009962B1" w:rsidRPr="00583491" w14:paraId="26A15BDC" w14:textId="77777777" w:rsidTr="007F5B04">
        <w:trPr>
          <w:trHeight w:hRule="exact" w:val="3988"/>
        </w:trPr>
        <w:tc>
          <w:tcPr>
            <w:tcW w:w="2524" w:type="pct"/>
            <w:shd w:val="clear" w:color="auto" w:fill="DDD9C3" w:themeFill="background2" w:themeFillShade="E6"/>
            <w:vAlign w:val="center"/>
          </w:tcPr>
          <w:p w14:paraId="04B3637B" w14:textId="77777777" w:rsidR="009962B1" w:rsidRPr="00583491" w:rsidRDefault="009962B1" w:rsidP="007F5B04">
            <w:pPr>
              <w:ind w:left="284"/>
              <w:rPr>
                <w:rFonts w:asciiTheme="minorHAnsi" w:hAnsiTheme="minorHAnsi"/>
              </w:rPr>
            </w:pPr>
            <w:r w:rsidRPr="00583491">
              <w:rPr>
                <w:rFonts w:asciiTheme="minorHAnsi" w:hAnsiTheme="minorHAnsi"/>
              </w:rPr>
              <w:t xml:space="preserve">Equality Impact Assessment is an ongoing process that does not end once a policy has been agreed or implemented.  This does not necessarily mean repeating the Equality Impact Assessment, but using the experience gained through implementation to check the findings and to make the necessary adjustments.  </w:t>
            </w:r>
          </w:p>
          <w:p w14:paraId="70FC1DA7" w14:textId="77777777" w:rsidR="009962B1" w:rsidRPr="00583491" w:rsidRDefault="009962B1" w:rsidP="007F5B04">
            <w:pPr>
              <w:ind w:left="284"/>
              <w:rPr>
                <w:rFonts w:asciiTheme="minorHAnsi" w:hAnsiTheme="minorHAnsi"/>
              </w:rPr>
            </w:pPr>
          </w:p>
          <w:p w14:paraId="130A83CF" w14:textId="77777777" w:rsidR="009962B1" w:rsidRPr="00583491" w:rsidRDefault="009962B1" w:rsidP="007F5B04">
            <w:pPr>
              <w:ind w:left="284"/>
              <w:rPr>
                <w:rFonts w:asciiTheme="minorHAnsi" w:hAnsiTheme="minorHAnsi"/>
              </w:rPr>
            </w:pPr>
            <w:r w:rsidRPr="00583491">
              <w:rPr>
                <w:rFonts w:asciiTheme="minorHAnsi" w:hAnsiTheme="minorHAnsi"/>
              </w:rPr>
              <w:t xml:space="preserve">At the proposed date of review, consider the actual impact of the policy </w:t>
            </w:r>
            <w:proofErr w:type="gramStart"/>
            <w:r w:rsidRPr="00583491">
              <w:rPr>
                <w:rFonts w:asciiTheme="minorHAnsi" w:hAnsiTheme="minorHAnsi"/>
              </w:rPr>
              <w:t>taking into account</w:t>
            </w:r>
            <w:proofErr w:type="gramEnd"/>
            <w:r w:rsidRPr="00583491">
              <w:rPr>
                <w:rFonts w:asciiTheme="minorHAnsi" w:hAnsiTheme="minorHAnsi"/>
              </w:rPr>
              <w:t xml:space="preserve"> any changes that have occurred (e.g. structural, </w:t>
            </w:r>
            <w:proofErr w:type="spellStart"/>
            <w:r w:rsidRPr="00583491">
              <w:rPr>
                <w:rFonts w:asciiTheme="minorHAnsi" w:hAnsiTheme="minorHAnsi"/>
              </w:rPr>
              <w:t>organisational</w:t>
            </w:r>
            <w:proofErr w:type="spellEnd"/>
            <w:r w:rsidRPr="00583491">
              <w:rPr>
                <w:rFonts w:asciiTheme="minorHAnsi" w:hAnsiTheme="minorHAnsi"/>
              </w:rPr>
              <w:t>, demographic, customer requirements).</w:t>
            </w:r>
          </w:p>
          <w:p w14:paraId="156F64A8" w14:textId="77777777" w:rsidR="009962B1" w:rsidRPr="00583491" w:rsidRDefault="009962B1" w:rsidP="007F5B04">
            <w:pPr>
              <w:rPr>
                <w:rFonts w:asciiTheme="minorHAnsi" w:hAnsiTheme="minorHAnsi"/>
                <w:lang w:eastAsia="en-GB"/>
              </w:rPr>
            </w:pPr>
          </w:p>
        </w:tc>
        <w:tc>
          <w:tcPr>
            <w:tcW w:w="2476" w:type="pct"/>
            <w:vAlign w:val="center"/>
          </w:tcPr>
          <w:p w14:paraId="6D754D4E" w14:textId="77777777" w:rsidR="009962B1" w:rsidRPr="00DE4DD9" w:rsidRDefault="009962B1" w:rsidP="009962B1">
            <w:pPr>
              <w:pStyle w:val="ListParagraph"/>
              <w:widowControl/>
              <w:numPr>
                <w:ilvl w:val="0"/>
                <w:numId w:val="19"/>
              </w:numPr>
              <w:autoSpaceDE/>
              <w:autoSpaceDN/>
              <w:spacing w:after="200" w:line="276" w:lineRule="auto"/>
              <w:contextualSpacing/>
              <w:rPr>
                <w:rFonts w:asciiTheme="minorHAnsi" w:hAnsiTheme="minorHAnsi"/>
              </w:rPr>
            </w:pPr>
            <w:r w:rsidRPr="00DE4DD9">
              <w:rPr>
                <w:rFonts w:asciiTheme="minorHAnsi" w:hAnsiTheme="minorHAnsi"/>
              </w:rPr>
              <w:t xml:space="preserve">The policy should be reviewed at a future date which should be identified and clearly stated as part of the Equality Impact Assessment. The length of time between one analysis and the next will </w:t>
            </w:r>
            <w:proofErr w:type="gramStart"/>
            <w:r w:rsidRPr="00DE4DD9">
              <w:rPr>
                <w:rFonts w:asciiTheme="minorHAnsi" w:hAnsiTheme="minorHAnsi"/>
              </w:rPr>
              <w:t>depend</w:t>
            </w:r>
            <w:proofErr w:type="gramEnd"/>
            <w:r w:rsidRPr="00DE4DD9">
              <w:rPr>
                <w:rFonts w:asciiTheme="minorHAnsi" w:hAnsiTheme="minorHAnsi"/>
              </w:rPr>
              <w:t xml:space="preserve"> on the relevance of the policy to equality issues and any potential impact on groups with protected characteristics.  </w:t>
            </w:r>
          </w:p>
          <w:p w14:paraId="4823A617" w14:textId="77777777" w:rsidR="009962B1" w:rsidRPr="00DE4DD9" w:rsidRDefault="009962B1" w:rsidP="009962B1">
            <w:pPr>
              <w:pStyle w:val="ListParagraph"/>
              <w:widowControl/>
              <w:numPr>
                <w:ilvl w:val="0"/>
                <w:numId w:val="19"/>
              </w:numPr>
              <w:autoSpaceDE/>
              <w:autoSpaceDN/>
              <w:spacing w:after="200" w:line="276" w:lineRule="auto"/>
              <w:contextualSpacing/>
              <w:rPr>
                <w:rFonts w:asciiTheme="minorHAnsi" w:hAnsiTheme="minorHAnsi"/>
              </w:rPr>
            </w:pPr>
            <w:r w:rsidRPr="00DE4DD9">
              <w:rPr>
                <w:rFonts w:asciiTheme="minorHAnsi" w:hAnsiTheme="minorHAnsi"/>
              </w:rPr>
              <w:t xml:space="preserve">At the proposed date of review, consider the actual impact of the policy </w:t>
            </w:r>
            <w:proofErr w:type="gramStart"/>
            <w:r w:rsidRPr="00DE4DD9">
              <w:rPr>
                <w:rFonts w:asciiTheme="minorHAnsi" w:hAnsiTheme="minorHAnsi"/>
              </w:rPr>
              <w:t>taking into account</w:t>
            </w:r>
            <w:proofErr w:type="gramEnd"/>
            <w:r w:rsidRPr="00DE4DD9">
              <w:rPr>
                <w:rFonts w:asciiTheme="minorHAnsi" w:hAnsiTheme="minorHAnsi"/>
              </w:rPr>
              <w:t xml:space="preserve"> any changes that have occurred (e.g. structural, </w:t>
            </w:r>
            <w:proofErr w:type="spellStart"/>
            <w:r w:rsidRPr="00DE4DD9">
              <w:rPr>
                <w:rFonts w:asciiTheme="minorHAnsi" w:hAnsiTheme="minorHAnsi"/>
              </w:rPr>
              <w:t>organisational</w:t>
            </w:r>
            <w:proofErr w:type="spellEnd"/>
            <w:r w:rsidRPr="00DE4DD9">
              <w:rPr>
                <w:rFonts w:asciiTheme="minorHAnsi" w:hAnsiTheme="minorHAnsi"/>
              </w:rPr>
              <w:t>, demographic, customer requirements).</w:t>
            </w:r>
          </w:p>
          <w:p w14:paraId="1AA7AAD5" w14:textId="77777777" w:rsidR="009962B1" w:rsidRPr="00DE4DD9" w:rsidRDefault="009962B1" w:rsidP="007F5B04">
            <w:pPr>
              <w:rPr>
                <w:rFonts w:asciiTheme="minorHAnsi" w:hAnsiTheme="minorHAnsi"/>
              </w:rPr>
            </w:pPr>
          </w:p>
          <w:p w14:paraId="2D516521" w14:textId="77777777" w:rsidR="009962B1" w:rsidRPr="00583491" w:rsidRDefault="009962B1" w:rsidP="007F5B04">
            <w:pPr>
              <w:pStyle w:val="ListParagraph"/>
              <w:ind w:left="644"/>
              <w:rPr>
                <w:rFonts w:asciiTheme="minorHAnsi" w:hAnsiTheme="minorHAnsi"/>
                <w:lang w:val="en-IE" w:eastAsia="en-GB"/>
              </w:rPr>
            </w:pPr>
          </w:p>
        </w:tc>
      </w:tr>
    </w:tbl>
    <w:p w14:paraId="174DDB98" w14:textId="77777777" w:rsidR="009962B1" w:rsidRPr="00583491" w:rsidRDefault="009962B1" w:rsidP="009962B1">
      <w:pPr>
        <w:ind w:left="284"/>
        <w:rPr>
          <w:rFonts w:asciiTheme="minorHAnsi" w:hAnsiTheme="minorHAnsi"/>
        </w:rPr>
      </w:pPr>
    </w:p>
    <w:p w14:paraId="20EE1370" w14:textId="77777777" w:rsidR="009962B1" w:rsidRPr="00583491" w:rsidRDefault="009962B1" w:rsidP="009962B1">
      <w:pPr>
        <w:spacing w:after="43" w:line="259" w:lineRule="auto"/>
        <w:ind w:left="284"/>
        <w:rPr>
          <w:rFonts w:asciiTheme="minorHAnsi" w:hAnsiTheme="minorHAnsi"/>
          <w:b/>
        </w:rPr>
      </w:pPr>
      <w:r w:rsidRPr="00583491">
        <w:rPr>
          <w:rFonts w:asciiTheme="minorHAnsi" w:eastAsia="Arial" w:hAnsiTheme="minorHAnsi" w:cs="Arial"/>
          <w:color w:val="17365D"/>
        </w:rPr>
        <w:t xml:space="preserve"> </w:t>
      </w:r>
      <w:r w:rsidRPr="00583491">
        <w:rPr>
          <w:rFonts w:asciiTheme="minorHAnsi" w:eastAsia="Arial" w:hAnsiTheme="minorHAnsi" w:cs="Arial"/>
          <w:b/>
        </w:rPr>
        <w:t xml:space="preserve">Signed by the Chair of the Policy Development/Review Group: </w:t>
      </w:r>
    </w:p>
    <w:p w14:paraId="686C7285" w14:textId="77777777" w:rsidR="009962B1" w:rsidRPr="00583491" w:rsidRDefault="009962B1" w:rsidP="009962B1">
      <w:pPr>
        <w:spacing w:line="259" w:lineRule="auto"/>
        <w:ind w:left="284"/>
        <w:rPr>
          <w:rFonts w:asciiTheme="minorHAnsi" w:hAnsiTheme="minorHAnsi"/>
        </w:rPr>
      </w:pPr>
      <w:r w:rsidRPr="00583491">
        <w:rPr>
          <w:rFonts w:asciiTheme="minorHAnsi" w:eastAsia="Arial" w:hAnsiTheme="minorHAnsi" w:cs="Arial"/>
        </w:rPr>
        <w:t xml:space="preserve">   </w:t>
      </w:r>
      <w:r>
        <w:rPr>
          <w:rFonts w:asciiTheme="minorHAnsi" w:hAnsiTheme="minorHAnsi"/>
          <w:noProof/>
        </w:rPr>
        <w:drawing>
          <wp:inline distT="0" distB="0" distL="0" distR="0" wp14:anchorId="267F6DC4" wp14:editId="63A2CE71">
            <wp:extent cx="655092" cy="547110"/>
            <wp:effectExtent l="0" t="0" r="0" b="5715"/>
            <wp:docPr id="1041083283" name="Picture 1" descr="A black and white image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83283" name="Picture 1" descr="A black and white image of a graph&#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58794" cy="550202"/>
                    </a:xfrm>
                    <a:prstGeom prst="rect">
                      <a:avLst/>
                    </a:prstGeom>
                  </pic:spPr>
                </pic:pic>
              </a:graphicData>
            </a:graphic>
          </wp:inline>
        </w:drawing>
      </w:r>
    </w:p>
    <w:p w14:paraId="2372596B" w14:textId="77777777" w:rsidR="009962B1" w:rsidRPr="00F44687" w:rsidRDefault="009962B1" w:rsidP="009962B1">
      <w:pPr>
        <w:spacing w:after="7" w:line="259" w:lineRule="auto"/>
        <w:ind w:left="284"/>
        <w:rPr>
          <w:rFonts w:asciiTheme="minorHAnsi" w:hAnsiTheme="minorHAnsi"/>
        </w:rPr>
      </w:pPr>
      <w:r w:rsidRPr="00F44687">
        <w:rPr>
          <w:rFonts w:asciiTheme="minorHAnsi" w:hAnsiTheme="minorHAnsi"/>
          <w:noProof/>
        </w:rPr>
        <mc:AlternateContent>
          <mc:Choice Requires="wpg">
            <w:drawing>
              <wp:inline distT="0" distB="0" distL="0" distR="0" wp14:anchorId="595BDB7A" wp14:editId="33FFB163">
                <wp:extent cx="2859278" cy="6096"/>
                <wp:effectExtent l="0" t="0" r="0" b="0"/>
                <wp:docPr id="14336" name="Group 14336"/>
                <wp:cNvGraphicFramePr/>
                <a:graphic xmlns:a="http://schemas.openxmlformats.org/drawingml/2006/main">
                  <a:graphicData uri="http://schemas.microsoft.com/office/word/2010/wordprocessingGroup">
                    <wpg:wgp>
                      <wpg:cNvGrpSpPr/>
                      <wpg:grpSpPr>
                        <a:xfrm>
                          <a:off x="0" y="0"/>
                          <a:ext cx="2859278" cy="6096"/>
                          <a:chOff x="0" y="0"/>
                          <a:chExt cx="2859278" cy="6096"/>
                        </a:xfrm>
                      </wpg:grpSpPr>
                      <wps:wsp>
                        <wps:cNvPr id="14337" name="Shape 14859"/>
                        <wps:cNvSpPr/>
                        <wps:spPr>
                          <a:xfrm>
                            <a:off x="0"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F8DE98" id="Group 14336" o:spid="_x0000_s1026" style="width:225.15pt;height:.5pt;mso-position-horizontal-relative:char;mso-position-vertical-relative:line" coordsize="285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">
                <v:shape id="Shape 14859" o:spid="_x0000_s1027" style="position:absolute;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" path="m,l2859278,r,9144l,9144,,e" fillcolor="black" stroked="f" strokeweight="0">
                  <v:stroke miterlimit="83231f" joinstyle="miter"/>
                  <v:path arrowok="t" textboxrect="0,0,2859278,9144"/>
                </v:shape>
                <w10:anchorlock/>
              </v:group>
            </w:pict>
          </mc:Fallback>
        </mc:AlternateContent>
      </w:r>
    </w:p>
    <w:p w14:paraId="74DD366F" w14:textId="77777777" w:rsidR="009962B1" w:rsidRPr="00F44687" w:rsidRDefault="009962B1" w:rsidP="009962B1">
      <w:pPr>
        <w:spacing w:after="1" w:line="259" w:lineRule="auto"/>
        <w:rPr>
          <w:rFonts w:asciiTheme="minorHAnsi" w:hAnsiTheme="minorHAnsi"/>
        </w:rPr>
      </w:pPr>
    </w:p>
    <w:p w14:paraId="657E34FC" w14:textId="77777777" w:rsidR="009962B1" w:rsidRPr="00583491" w:rsidRDefault="009962B1" w:rsidP="009962B1">
      <w:pPr>
        <w:spacing w:after="1" w:line="259" w:lineRule="auto"/>
        <w:ind w:left="284"/>
        <w:rPr>
          <w:rFonts w:asciiTheme="minorHAnsi" w:hAnsiTheme="minorHAnsi"/>
          <w:b/>
        </w:rPr>
      </w:pPr>
      <w:r>
        <w:rPr>
          <w:rFonts w:asciiTheme="minorHAnsi" w:eastAsia="Arial" w:hAnsiTheme="minorHAnsi" w:cs="Arial"/>
          <w:color w:val="17365D"/>
        </w:rPr>
        <w:t>Tuesday 6 August 2024</w:t>
      </w:r>
    </w:p>
    <w:p w14:paraId="26C3E94B" w14:textId="77777777" w:rsidR="00931659" w:rsidRDefault="00931659">
      <w:pPr>
        <w:pStyle w:val="BodyText"/>
        <w:spacing w:before="185" w:line="259" w:lineRule="auto"/>
        <w:ind w:left="119" w:right="110"/>
      </w:pPr>
    </w:p>
    <w:sectPr w:rsidR="00931659" w:rsidSect="00FF344C">
      <w:pgSz w:w="11910" w:h="16840"/>
      <w:pgMar w:top="1644" w:right="907" w:bottom="907" w:left="907" w:header="628"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FFE68" w14:textId="77777777" w:rsidR="006F6A68" w:rsidRDefault="006F6A68">
      <w:r>
        <w:separator/>
      </w:r>
    </w:p>
  </w:endnote>
  <w:endnote w:type="continuationSeparator" w:id="0">
    <w:p w14:paraId="62AF7F43" w14:textId="77777777" w:rsidR="006F6A68" w:rsidRDefault="006F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496238"/>
      <w:docPartObj>
        <w:docPartGallery w:val="Page Numbers (Bottom of Page)"/>
        <w:docPartUnique/>
      </w:docPartObj>
    </w:sdtPr>
    <w:sdtEndPr>
      <w:rPr>
        <w:noProof/>
      </w:rPr>
    </w:sdtEndPr>
    <w:sdtContent>
      <w:p w14:paraId="0C084369" w14:textId="4F66286A" w:rsidR="00C23E82" w:rsidRDefault="00C23E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6CA18" w14:textId="3F5070E8" w:rsidR="00931659" w:rsidRDefault="0093165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4FE07" w14:textId="77777777" w:rsidR="009962B1" w:rsidRDefault="00996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C128B" w14:textId="77777777" w:rsidR="009962B1" w:rsidRDefault="009962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053F" w14:textId="77777777" w:rsidR="009962B1" w:rsidRDefault="0099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1B87D" w14:textId="77777777" w:rsidR="006F6A68" w:rsidRDefault="006F6A68">
      <w:r>
        <w:separator/>
      </w:r>
    </w:p>
  </w:footnote>
  <w:footnote w:type="continuationSeparator" w:id="0">
    <w:p w14:paraId="727118CB" w14:textId="77777777" w:rsidR="006F6A68" w:rsidRDefault="006F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6CA17" w14:textId="0215D098" w:rsidR="00931659" w:rsidRDefault="00A76252">
    <w:pPr>
      <w:pStyle w:val="BodyText"/>
      <w:spacing w:line="14" w:lineRule="auto"/>
      <w:rPr>
        <w:sz w:val="20"/>
      </w:rPr>
    </w:pPr>
    <w:r>
      <w:rPr>
        <w:noProof/>
      </w:rPr>
      <w:drawing>
        <wp:anchor distT="0" distB="0" distL="0" distR="0" simplePos="0" relativeHeight="251364352" behindDoc="1" locked="0" layoutInCell="1" allowOverlap="1" wp14:anchorId="30C6CA33" wp14:editId="30C6CA34">
          <wp:simplePos x="0" y="0"/>
          <wp:positionH relativeFrom="page">
            <wp:posOffset>719601</wp:posOffset>
          </wp:positionH>
          <wp:positionV relativeFrom="page">
            <wp:posOffset>399061</wp:posOffset>
          </wp:positionV>
          <wp:extent cx="615896" cy="615949"/>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615896" cy="615949"/>
                  </a:xfrm>
                  <a:prstGeom prst="rect">
                    <a:avLst/>
                  </a:prstGeom>
                </pic:spPr>
              </pic:pic>
            </a:graphicData>
          </a:graphic>
        </wp:anchor>
      </w:drawing>
    </w:r>
    <w:r>
      <w:rPr>
        <w:noProof/>
      </w:rPr>
      <w:drawing>
        <wp:anchor distT="0" distB="0" distL="0" distR="0" simplePos="0" relativeHeight="251365376" behindDoc="1" locked="0" layoutInCell="1" allowOverlap="1" wp14:anchorId="30C6CA35" wp14:editId="30C6CA36">
          <wp:simplePos x="0" y="0"/>
          <wp:positionH relativeFrom="page">
            <wp:posOffset>1505582</wp:posOffset>
          </wp:positionH>
          <wp:positionV relativeFrom="page">
            <wp:posOffset>535451</wp:posOffset>
          </wp:positionV>
          <wp:extent cx="117813" cy="123045"/>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 cstate="print"/>
                  <a:stretch>
                    <a:fillRect/>
                  </a:stretch>
                </pic:blipFill>
                <pic:spPr>
                  <a:xfrm>
                    <a:off x="0" y="0"/>
                    <a:ext cx="117813" cy="123045"/>
                  </a:xfrm>
                  <a:prstGeom prst="rect">
                    <a:avLst/>
                  </a:prstGeom>
                </pic:spPr>
              </pic:pic>
            </a:graphicData>
          </a:graphic>
        </wp:anchor>
      </w:drawing>
    </w:r>
    <w:r w:rsidR="006641CB">
      <w:rPr>
        <w:noProof/>
      </w:rPr>
      <mc:AlternateContent>
        <mc:Choice Requires="wps">
          <w:drawing>
            <wp:anchor distT="0" distB="0" distL="114300" distR="114300" simplePos="0" relativeHeight="251366400" behindDoc="1" locked="0" layoutInCell="1" allowOverlap="1" wp14:anchorId="30C6CA37" wp14:editId="7B979AAD">
              <wp:simplePos x="0" y="0"/>
              <wp:positionH relativeFrom="page">
                <wp:posOffset>2416810</wp:posOffset>
              </wp:positionH>
              <wp:positionV relativeFrom="page">
                <wp:posOffset>537210</wp:posOffset>
              </wp:positionV>
              <wp:extent cx="214630" cy="123190"/>
              <wp:effectExtent l="0" t="0" r="0" b="0"/>
              <wp:wrapNone/>
              <wp:docPr id="194926949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123190"/>
                      </a:xfrm>
                      <a:custGeom>
                        <a:avLst/>
                        <a:gdLst>
                          <a:gd name="T0" fmla="+- 0 3920 3806"/>
                          <a:gd name="T1" fmla="*/ T0 w 338"/>
                          <a:gd name="T2" fmla="+- 0 954 846"/>
                          <a:gd name="T3" fmla="*/ 954 h 194"/>
                          <a:gd name="T4" fmla="+- 0 3945 3806"/>
                          <a:gd name="T5" fmla="*/ T4 w 338"/>
                          <a:gd name="T6" fmla="+- 0 969 846"/>
                          <a:gd name="T7" fmla="*/ 969 h 194"/>
                          <a:gd name="T8" fmla="+- 0 3938 3806"/>
                          <a:gd name="T9" fmla="*/ T8 w 338"/>
                          <a:gd name="T10" fmla="+- 0 1021 846"/>
                          <a:gd name="T11" fmla="*/ 1021 h 194"/>
                          <a:gd name="T12" fmla="+- 0 3920 3806"/>
                          <a:gd name="T13" fmla="*/ T12 w 338"/>
                          <a:gd name="T14" fmla="+- 0 1025 846"/>
                          <a:gd name="T15" fmla="*/ 1025 h 194"/>
                          <a:gd name="T16" fmla="+- 0 3907 3806"/>
                          <a:gd name="T17" fmla="*/ T16 w 338"/>
                          <a:gd name="T18" fmla="+- 0 1025 846"/>
                          <a:gd name="T19" fmla="*/ 1025 h 194"/>
                          <a:gd name="T20" fmla="+- 0 3886 3806"/>
                          <a:gd name="T21" fmla="*/ T20 w 338"/>
                          <a:gd name="T22" fmla="+- 0 1022 846"/>
                          <a:gd name="T23" fmla="*/ 1022 h 194"/>
                          <a:gd name="T24" fmla="+- 0 3867 3806"/>
                          <a:gd name="T25" fmla="*/ T24 w 338"/>
                          <a:gd name="T26" fmla="+- 0 1014 846"/>
                          <a:gd name="T27" fmla="*/ 1014 h 194"/>
                          <a:gd name="T28" fmla="+- 0 3851 3806"/>
                          <a:gd name="T29" fmla="*/ T28 w 338"/>
                          <a:gd name="T30" fmla="+- 0 1001 846"/>
                          <a:gd name="T31" fmla="*/ 1001 h 194"/>
                          <a:gd name="T32" fmla="+- 0 3838 3806"/>
                          <a:gd name="T33" fmla="*/ T32 w 338"/>
                          <a:gd name="T34" fmla="+- 0 983 846"/>
                          <a:gd name="T35" fmla="*/ 983 h 194"/>
                          <a:gd name="T36" fmla="+- 0 3830 3806"/>
                          <a:gd name="T37" fmla="*/ T36 w 338"/>
                          <a:gd name="T38" fmla="+- 0 961 846"/>
                          <a:gd name="T39" fmla="*/ 961 h 194"/>
                          <a:gd name="T40" fmla="+- 0 3827 3806"/>
                          <a:gd name="T41" fmla="*/ T40 w 338"/>
                          <a:gd name="T42" fmla="+- 0 934 846"/>
                          <a:gd name="T43" fmla="*/ 934 h 194"/>
                          <a:gd name="T44" fmla="+- 0 3829 3806"/>
                          <a:gd name="T45" fmla="*/ T44 w 338"/>
                          <a:gd name="T46" fmla="+- 0 914 846"/>
                          <a:gd name="T47" fmla="*/ 914 h 194"/>
                          <a:gd name="T48" fmla="+- 0 3837 3806"/>
                          <a:gd name="T49" fmla="*/ T48 w 338"/>
                          <a:gd name="T50" fmla="+- 0 895 846"/>
                          <a:gd name="T51" fmla="*/ 895 h 194"/>
                          <a:gd name="T52" fmla="+- 0 3853 3806"/>
                          <a:gd name="T53" fmla="*/ T52 w 338"/>
                          <a:gd name="T54" fmla="+- 0 875 846"/>
                          <a:gd name="T55" fmla="*/ 875 h 194"/>
                          <a:gd name="T56" fmla="+- 0 3873 3806"/>
                          <a:gd name="T57" fmla="*/ T56 w 338"/>
                          <a:gd name="T58" fmla="+- 0 863 846"/>
                          <a:gd name="T59" fmla="*/ 863 h 194"/>
                          <a:gd name="T60" fmla="+- 0 3893 3806"/>
                          <a:gd name="T61" fmla="*/ T60 w 338"/>
                          <a:gd name="T62" fmla="+- 0 858 846"/>
                          <a:gd name="T63" fmla="*/ 858 h 194"/>
                          <a:gd name="T64" fmla="+- 0 3913 3806"/>
                          <a:gd name="T65" fmla="*/ T64 w 338"/>
                          <a:gd name="T66" fmla="+- 0 857 846"/>
                          <a:gd name="T67" fmla="*/ 857 h 194"/>
                          <a:gd name="T68" fmla="+- 0 3926 3806"/>
                          <a:gd name="T69" fmla="*/ T68 w 338"/>
                          <a:gd name="T70" fmla="+- 0 861 846"/>
                          <a:gd name="T71" fmla="*/ 861 h 194"/>
                          <a:gd name="T72" fmla="+- 0 3939 3806"/>
                          <a:gd name="T73" fmla="*/ T72 w 338"/>
                          <a:gd name="T74" fmla="+- 0 867 846"/>
                          <a:gd name="T75" fmla="*/ 867 h 194"/>
                          <a:gd name="T76" fmla="+- 0 3963 3806"/>
                          <a:gd name="T77" fmla="*/ T76 w 338"/>
                          <a:gd name="T78" fmla="+- 0 905 846"/>
                          <a:gd name="T79" fmla="*/ 905 h 194"/>
                          <a:gd name="T80" fmla="+- 0 3966 3806"/>
                          <a:gd name="T81" fmla="*/ T80 w 338"/>
                          <a:gd name="T82" fmla="+- 0 859 846"/>
                          <a:gd name="T83" fmla="*/ 859 h 194"/>
                          <a:gd name="T84" fmla="+- 0 3961 3806"/>
                          <a:gd name="T85" fmla="*/ T84 w 338"/>
                          <a:gd name="T86" fmla="+- 0 857 846"/>
                          <a:gd name="T87" fmla="*/ 857 h 194"/>
                          <a:gd name="T88" fmla="+- 0 3950 3806"/>
                          <a:gd name="T89" fmla="*/ T88 w 338"/>
                          <a:gd name="T90" fmla="+- 0 852 846"/>
                          <a:gd name="T91" fmla="*/ 852 h 194"/>
                          <a:gd name="T92" fmla="+- 0 3938 3806"/>
                          <a:gd name="T93" fmla="*/ T92 w 338"/>
                          <a:gd name="T94" fmla="+- 0 848 846"/>
                          <a:gd name="T95" fmla="*/ 848 h 194"/>
                          <a:gd name="T96" fmla="+- 0 3924 3806"/>
                          <a:gd name="T97" fmla="*/ T96 w 338"/>
                          <a:gd name="T98" fmla="+- 0 846 846"/>
                          <a:gd name="T99" fmla="*/ 846 h 194"/>
                          <a:gd name="T100" fmla="+- 0 3892 3806"/>
                          <a:gd name="T101" fmla="*/ T100 w 338"/>
                          <a:gd name="T102" fmla="+- 0 846 846"/>
                          <a:gd name="T103" fmla="*/ 846 h 194"/>
                          <a:gd name="T104" fmla="+- 0 3855 3806"/>
                          <a:gd name="T105" fmla="*/ T104 w 338"/>
                          <a:gd name="T106" fmla="+- 0 858 846"/>
                          <a:gd name="T107" fmla="*/ 858 h 194"/>
                          <a:gd name="T108" fmla="+- 0 3835 3806"/>
                          <a:gd name="T109" fmla="*/ T108 w 338"/>
                          <a:gd name="T110" fmla="+- 0 875 846"/>
                          <a:gd name="T111" fmla="*/ 875 h 194"/>
                          <a:gd name="T112" fmla="+- 0 3819 3806"/>
                          <a:gd name="T113" fmla="*/ T112 w 338"/>
                          <a:gd name="T114" fmla="+- 0 895 846"/>
                          <a:gd name="T115" fmla="*/ 895 h 194"/>
                          <a:gd name="T116" fmla="+- 0 3810 3806"/>
                          <a:gd name="T117" fmla="*/ T116 w 338"/>
                          <a:gd name="T118" fmla="+- 0 916 846"/>
                          <a:gd name="T119" fmla="*/ 916 h 194"/>
                          <a:gd name="T120" fmla="+- 0 3806 3806"/>
                          <a:gd name="T121" fmla="*/ T120 w 338"/>
                          <a:gd name="T122" fmla="+- 0 937 846"/>
                          <a:gd name="T123" fmla="*/ 937 h 194"/>
                          <a:gd name="T124" fmla="+- 0 3806 3806"/>
                          <a:gd name="T125" fmla="*/ T124 w 338"/>
                          <a:gd name="T126" fmla="+- 0 959 846"/>
                          <a:gd name="T127" fmla="*/ 959 h 194"/>
                          <a:gd name="T128" fmla="+- 0 3809 3806"/>
                          <a:gd name="T129" fmla="*/ T128 w 338"/>
                          <a:gd name="T130" fmla="+- 0 972 846"/>
                          <a:gd name="T131" fmla="*/ 972 h 194"/>
                          <a:gd name="T132" fmla="+- 0 3818 3806"/>
                          <a:gd name="T133" fmla="*/ T132 w 338"/>
                          <a:gd name="T134" fmla="+- 0 995 846"/>
                          <a:gd name="T135" fmla="*/ 995 h 194"/>
                          <a:gd name="T136" fmla="+- 0 3832 3806"/>
                          <a:gd name="T137" fmla="*/ T136 w 338"/>
                          <a:gd name="T138" fmla="+- 0 1013 846"/>
                          <a:gd name="T139" fmla="*/ 1013 h 194"/>
                          <a:gd name="T140" fmla="+- 0 3852 3806"/>
                          <a:gd name="T141" fmla="*/ T140 w 338"/>
                          <a:gd name="T142" fmla="+- 0 1027 846"/>
                          <a:gd name="T143" fmla="*/ 1027 h 194"/>
                          <a:gd name="T144" fmla="+- 0 3875 3806"/>
                          <a:gd name="T145" fmla="*/ T144 w 338"/>
                          <a:gd name="T146" fmla="+- 0 1036 846"/>
                          <a:gd name="T147" fmla="*/ 1036 h 194"/>
                          <a:gd name="T148" fmla="+- 0 3900 3806"/>
                          <a:gd name="T149" fmla="*/ T148 w 338"/>
                          <a:gd name="T150" fmla="+- 0 1039 846"/>
                          <a:gd name="T151" fmla="*/ 1039 h 194"/>
                          <a:gd name="T152" fmla="+- 0 3924 3806"/>
                          <a:gd name="T153" fmla="*/ T152 w 338"/>
                          <a:gd name="T154" fmla="+- 0 1037 846"/>
                          <a:gd name="T155" fmla="*/ 1037 h 194"/>
                          <a:gd name="T156" fmla="+- 0 3949 3806"/>
                          <a:gd name="T157" fmla="*/ T156 w 338"/>
                          <a:gd name="T158" fmla="+- 0 1029 846"/>
                          <a:gd name="T159" fmla="*/ 1029 h 194"/>
                          <a:gd name="T160" fmla="+- 0 3959 3806"/>
                          <a:gd name="T161" fmla="*/ T160 w 338"/>
                          <a:gd name="T162" fmla="+- 0 1023 846"/>
                          <a:gd name="T163" fmla="*/ 1023 h 194"/>
                          <a:gd name="T164" fmla="+- 0 3967 3806"/>
                          <a:gd name="T165" fmla="*/ T164 w 338"/>
                          <a:gd name="T166" fmla="+- 0 969 846"/>
                          <a:gd name="T167" fmla="*/ 969 h 194"/>
                          <a:gd name="T168" fmla="+- 0 3988 3806"/>
                          <a:gd name="T169" fmla="*/ T168 w 338"/>
                          <a:gd name="T170" fmla="+- 0 954 846"/>
                          <a:gd name="T171" fmla="*/ 954 h 194"/>
                          <a:gd name="T172" fmla="+- 0 4129 3806"/>
                          <a:gd name="T173" fmla="*/ T172 w 338"/>
                          <a:gd name="T174" fmla="+- 0 997 846"/>
                          <a:gd name="T175" fmla="*/ 997 h 194"/>
                          <a:gd name="T176" fmla="+- 0 4107 3806"/>
                          <a:gd name="T177" fmla="*/ T176 w 338"/>
                          <a:gd name="T178" fmla="+- 0 943 846"/>
                          <a:gd name="T179" fmla="*/ 943 h 194"/>
                          <a:gd name="T180" fmla="+- 0 4113 3806"/>
                          <a:gd name="T181" fmla="*/ T180 w 338"/>
                          <a:gd name="T182" fmla="+- 0 943 846"/>
                          <a:gd name="T183" fmla="*/ 943 h 194"/>
                          <a:gd name="T184" fmla="+- 0 4126 3806"/>
                          <a:gd name="T185" fmla="*/ T184 w 338"/>
                          <a:gd name="T186" fmla="+- 0 941 846"/>
                          <a:gd name="T187" fmla="*/ 941 h 194"/>
                          <a:gd name="T188" fmla="+- 0 4122 3806"/>
                          <a:gd name="T189" fmla="*/ T188 w 338"/>
                          <a:gd name="T190" fmla="+- 0 932 846"/>
                          <a:gd name="T191" fmla="*/ 932 h 194"/>
                          <a:gd name="T192" fmla="+- 0 4109 3806"/>
                          <a:gd name="T193" fmla="*/ T192 w 338"/>
                          <a:gd name="T194" fmla="+- 0 934 846"/>
                          <a:gd name="T195" fmla="*/ 934 h 194"/>
                          <a:gd name="T196" fmla="+- 0 4089 3806"/>
                          <a:gd name="T197" fmla="*/ T196 w 338"/>
                          <a:gd name="T198" fmla="+- 0 902 846"/>
                          <a:gd name="T199" fmla="*/ 902 h 194"/>
                          <a:gd name="T200" fmla="+- 0 4084 3806"/>
                          <a:gd name="T201" fmla="*/ T200 w 338"/>
                          <a:gd name="T202" fmla="+- 0 940 846"/>
                          <a:gd name="T203" fmla="*/ 940 h 194"/>
                          <a:gd name="T204" fmla="+- 0 4060 3806"/>
                          <a:gd name="T205" fmla="*/ T204 w 338"/>
                          <a:gd name="T206" fmla="+- 0 951 846"/>
                          <a:gd name="T207" fmla="*/ 951 h 194"/>
                          <a:gd name="T208" fmla="+- 0 4043 3806"/>
                          <a:gd name="T209" fmla="*/ T208 w 338"/>
                          <a:gd name="T210" fmla="+- 0 964 846"/>
                          <a:gd name="T211" fmla="*/ 964 h 194"/>
                          <a:gd name="T212" fmla="+- 0 4084 3806"/>
                          <a:gd name="T213" fmla="*/ T212 w 338"/>
                          <a:gd name="T214" fmla="+- 0 940 846"/>
                          <a:gd name="T215" fmla="*/ 940 h 194"/>
                          <a:gd name="T216" fmla="+- 0 4078 3806"/>
                          <a:gd name="T217" fmla="*/ T216 w 338"/>
                          <a:gd name="T218" fmla="+- 0 874 846"/>
                          <a:gd name="T219" fmla="*/ 874 h 194"/>
                          <a:gd name="T220" fmla="+- 0 4015 3806"/>
                          <a:gd name="T221" fmla="*/ T220 w 338"/>
                          <a:gd name="T222" fmla="+- 0 998 846"/>
                          <a:gd name="T223" fmla="*/ 998 h 194"/>
                          <a:gd name="T224" fmla="+- 0 4003 3806"/>
                          <a:gd name="T225" fmla="*/ T224 w 338"/>
                          <a:gd name="T226" fmla="+- 0 1008 846"/>
                          <a:gd name="T227" fmla="*/ 1008 h 194"/>
                          <a:gd name="T228" fmla="+- 0 4046 3806"/>
                          <a:gd name="T229" fmla="*/ T228 w 338"/>
                          <a:gd name="T230" fmla="+- 0 1005 846"/>
                          <a:gd name="T231" fmla="*/ 1005 h 194"/>
                          <a:gd name="T232" fmla="+- 0 4034 3806"/>
                          <a:gd name="T233" fmla="*/ T232 w 338"/>
                          <a:gd name="T234" fmla="+- 0 990 846"/>
                          <a:gd name="T235" fmla="*/ 990 h 194"/>
                          <a:gd name="T236" fmla="+- 0 4058 3806"/>
                          <a:gd name="T237" fmla="*/ T236 w 338"/>
                          <a:gd name="T238" fmla="+- 0 964 846"/>
                          <a:gd name="T239" fmla="*/ 964 h 194"/>
                          <a:gd name="T240" fmla="+- 0 4087 3806"/>
                          <a:gd name="T241" fmla="*/ T240 w 338"/>
                          <a:gd name="T242" fmla="+- 0 948 846"/>
                          <a:gd name="T243" fmla="*/ 948 h 194"/>
                          <a:gd name="T244" fmla="+- 0 4090 3806"/>
                          <a:gd name="T245" fmla="*/ T244 w 338"/>
                          <a:gd name="T246" fmla="+- 0 1005 846"/>
                          <a:gd name="T247" fmla="*/ 1005 h 194"/>
                          <a:gd name="T248" fmla="+- 0 4143 3806"/>
                          <a:gd name="T249" fmla="*/ T248 w 338"/>
                          <a:gd name="T250" fmla="+- 0 1008 846"/>
                          <a:gd name="T251" fmla="*/ 1008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38" h="194">
                            <a:moveTo>
                              <a:pt x="182" y="108"/>
                            </a:moveTo>
                            <a:lnTo>
                              <a:pt x="114" y="108"/>
                            </a:lnTo>
                            <a:lnTo>
                              <a:pt x="114" y="113"/>
                            </a:lnTo>
                            <a:lnTo>
                              <a:pt x="139" y="123"/>
                            </a:lnTo>
                            <a:lnTo>
                              <a:pt x="139" y="172"/>
                            </a:lnTo>
                            <a:lnTo>
                              <a:pt x="132" y="175"/>
                            </a:lnTo>
                            <a:lnTo>
                              <a:pt x="126" y="177"/>
                            </a:lnTo>
                            <a:lnTo>
                              <a:pt x="114" y="179"/>
                            </a:lnTo>
                            <a:lnTo>
                              <a:pt x="107" y="179"/>
                            </a:lnTo>
                            <a:lnTo>
                              <a:pt x="101" y="179"/>
                            </a:lnTo>
                            <a:lnTo>
                              <a:pt x="90" y="178"/>
                            </a:lnTo>
                            <a:lnTo>
                              <a:pt x="80" y="176"/>
                            </a:lnTo>
                            <a:lnTo>
                              <a:pt x="70" y="173"/>
                            </a:lnTo>
                            <a:lnTo>
                              <a:pt x="61" y="168"/>
                            </a:lnTo>
                            <a:lnTo>
                              <a:pt x="52" y="162"/>
                            </a:lnTo>
                            <a:lnTo>
                              <a:pt x="45" y="155"/>
                            </a:lnTo>
                            <a:lnTo>
                              <a:pt x="38" y="147"/>
                            </a:lnTo>
                            <a:lnTo>
                              <a:pt x="32" y="137"/>
                            </a:lnTo>
                            <a:lnTo>
                              <a:pt x="27" y="126"/>
                            </a:lnTo>
                            <a:lnTo>
                              <a:pt x="24" y="115"/>
                            </a:lnTo>
                            <a:lnTo>
                              <a:pt x="22" y="102"/>
                            </a:lnTo>
                            <a:lnTo>
                              <a:pt x="21" y="88"/>
                            </a:lnTo>
                            <a:lnTo>
                              <a:pt x="22" y="78"/>
                            </a:lnTo>
                            <a:lnTo>
                              <a:pt x="23" y="68"/>
                            </a:lnTo>
                            <a:lnTo>
                              <a:pt x="27" y="59"/>
                            </a:lnTo>
                            <a:lnTo>
                              <a:pt x="31" y="49"/>
                            </a:lnTo>
                            <a:lnTo>
                              <a:pt x="37" y="38"/>
                            </a:lnTo>
                            <a:lnTo>
                              <a:pt x="47" y="29"/>
                            </a:lnTo>
                            <a:lnTo>
                              <a:pt x="58" y="22"/>
                            </a:lnTo>
                            <a:lnTo>
                              <a:pt x="67" y="17"/>
                            </a:lnTo>
                            <a:lnTo>
                              <a:pt x="77" y="14"/>
                            </a:lnTo>
                            <a:lnTo>
                              <a:pt x="87" y="12"/>
                            </a:lnTo>
                            <a:lnTo>
                              <a:pt x="99" y="11"/>
                            </a:lnTo>
                            <a:lnTo>
                              <a:pt x="107" y="11"/>
                            </a:lnTo>
                            <a:lnTo>
                              <a:pt x="114" y="13"/>
                            </a:lnTo>
                            <a:lnTo>
                              <a:pt x="120" y="15"/>
                            </a:lnTo>
                            <a:lnTo>
                              <a:pt x="126" y="17"/>
                            </a:lnTo>
                            <a:lnTo>
                              <a:pt x="133" y="21"/>
                            </a:lnTo>
                            <a:lnTo>
                              <a:pt x="141" y="27"/>
                            </a:lnTo>
                            <a:lnTo>
                              <a:pt x="157" y="59"/>
                            </a:lnTo>
                            <a:lnTo>
                              <a:pt x="162" y="59"/>
                            </a:lnTo>
                            <a:lnTo>
                              <a:pt x="160" y="13"/>
                            </a:lnTo>
                            <a:lnTo>
                              <a:pt x="157" y="11"/>
                            </a:lnTo>
                            <a:lnTo>
                              <a:pt x="155" y="11"/>
                            </a:lnTo>
                            <a:lnTo>
                              <a:pt x="150" y="8"/>
                            </a:lnTo>
                            <a:lnTo>
                              <a:pt x="144" y="6"/>
                            </a:lnTo>
                            <a:lnTo>
                              <a:pt x="138" y="4"/>
                            </a:lnTo>
                            <a:lnTo>
                              <a:pt x="132" y="2"/>
                            </a:lnTo>
                            <a:lnTo>
                              <a:pt x="125" y="1"/>
                            </a:lnTo>
                            <a:lnTo>
                              <a:pt x="118" y="0"/>
                            </a:lnTo>
                            <a:lnTo>
                              <a:pt x="110" y="0"/>
                            </a:lnTo>
                            <a:lnTo>
                              <a:pt x="86" y="0"/>
                            </a:lnTo>
                            <a:lnTo>
                              <a:pt x="73" y="2"/>
                            </a:lnTo>
                            <a:lnTo>
                              <a:pt x="49" y="12"/>
                            </a:lnTo>
                            <a:lnTo>
                              <a:pt x="38" y="19"/>
                            </a:lnTo>
                            <a:lnTo>
                              <a:pt x="29" y="29"/>
                            </a:lnTo>
                            <a:lnTo>
                              <a:pt x="20" y="38"/>
                            </a:lnTo>
                            <a:lnTo>
                              <a:pt x="13" y="49"/>
                            </a:lnTo>
                            <a:lnTo>
                              <a:pt x="7" y="61"/>
                            </a:lnTo>
                            <a:lnTo>
                              <a:pt x="4" y="70"/>
                            </a:lnTo>
                            <a:lnTo>
                              <a:pt x="2" y="80"/>
                            </a:lnTo>
                            <a:lnTo>
                              <a:pt x="0" y="91"/>
                            </a:lnTo>
                            <a:lnTo>
                              <a:pt x="0" y="101"/>
                            </a:lnTo>
                            <a:lnTo>
                              <a:pt x="0" y="113"/>
                            </a:lnTo>
                            <a:lnTo>
                              <a:pt x="0" y="115"/>
                            </a:lnTo>
                            <a:lnTo>
                              <a:pt x="3" y="126"/>
                            </a:lnTo>
                            <a:lnTo>
                              <a:pt x="7" y="138"/>
                            </a:lnTo>
                            <a:lnTo>
                              <a:pt x="12" y="149"/>
                            </a:lnTo>
                            <a:lnTo>
                              <a:pt x="19" y="158"/>
                            </a:lnTo>
                            <a:lnTo>
                              <a:pt x="26" y="167"/>
                            </a:lnTo>
                            <a:lnTo>
                              <a:pt x="35" y="175"/>
                            </a:lnTo>
                            <a:lnTo>
                              <a:pt x="46" y="181"/>
                            </a:lnTo>
                            <a:lnTo>
                              <a:pt x="57" y="187"/>
                            </a:lnTo>
                            <a:lnTo>
                              <a:pt x="69" y="190"/>
                            </a:lnTo>
                            <a:lnTo>
                              <a:pt x="81" y="193"/>
                            </a:lnTo>
                            <a:lnTo>
                              <a:pt x="94" y="193"/>
                            </a:lnTo>
                            <a:lnTo>
                              <a:pt x="106" y="193"/>
                            </a:lnTo>
                            <a:lnTo>
                              <a:pt x="118" y="191"/>
                            </a:lnTo>
                            <a:lnTo>
                              <a:pt x="130" y="187"/>
                            </a:lnTo>
                            <a:lnTo>
                              <a:pt x="143" y="183"/>
                            </a:lnTo>
                            <a:lnTo>
                              <a:pt x="150" y="179"/>
                            </a:lnTo>
                            <a:lnTo>
                              <a:pt x="153" y="177"/>
                            </a:lnTo>
                            <a:lnTo>
                              <a:pt x="161" y="171"/>
                            </a:lnTo>
                            <a:lnTo>
                              <a:pt x="161" y="123"/>
                            </a:lnTo>
                            <a:lnTo>
                              <a:pt x="182" y="113"/>
                            </a:lnTo>
                            <a:lnTo>
                              <a:pt x="182" y="108"/>
                            </a:lnTo>
                            <a:moveTo>
                              <a:pt x="337" y="159"/>
                            </a:moveTo>
                            <a:lnTo>
                              <a:pt x="323" y="151"/>
                            </a:lnTo>
                            <a:lnTo>
                              <a:pt x="303" y="102"/>
                            </a:lnTo>
                            <a:lnTo>
                              <a:pt x="301" y="97"/>
                            </a:lnTo>
                            <a:lnTo>
                              <a:pt x="307" y="97"/>
                            </a:lnTo>
                            <a:lnTo>
                              <a:pt x="313" y="96"/>
                            </a:lnTo>
                            <a:lnTo>
                              <a:pt x="320" y="95"/>
                            </a:lnTo>
                            <a:lnTo>
                              <a:pt x="317" y="89"/>
                            </a:lnTo>
                            <a:lnTo>
                              <a:pt x="316" y="86"/>
                            </a:lnTo>
                            <a:lnTo>
                              <a:pt x="309" y="87"/>
                            </a:lnTo>
                            <a:lnTo>
                              <a:pt x="303" y="88"/>
                            </a:lnTo>
                            <a:lnTo>
                              <a:pt x="297" y="89"/>
                            </a:lnTo>
                            <a:lnTo>
                              <a:pt x="283" y="56"/>
                            </a:lnTo>
                            <a:lnTo>
                              <a:pt x="278" y="42"/>
                            </a:lnTo>
                            <a:lnTo>
                              <a:pt x="278" y="94"/>
                            </a:lnTo>
                            <a:lnTo>
                              <a:pt x="265" y="99"/>
                            </a:lnTo>
                            <a:lnTo>
                              <a:pt x="254" y="105"/>
                            </a:lnTo>
                            <a:lnTo>
                              <a:pt x="245" y="111"/>
                            </a:lnTo>
                            <a:lnTo>
                              <a:pt x="237" y="118"/>
                            </a:lnTo>
                            <a:lnTo>
                              <a:pt x="262" y="56"/>
                            </a:lnTo>
                            <a:lnTo>
                              <a:pt x="278" y="94"/>
                            </a:lnTo>
                            <a:lnTo>
                              <a:pt x="278" y="42"/>
                            </a:lnTo>
                            <a:lnTo>
                              <a:pt x="272" y="28"/>
                            </a:lnTo>
                            <a:lnTo>
                              <a:pt x="261" y="28"/>
                            </a:lnTo>
                            <a:lnTo>
                              <a:pt x="209" y="152"/>
                            </a:lnTo>
                            <a:lnTo>
                              <a:pt x="197" y="159"/>
                            </a:lnTo>
                            <a:lnTo>
                              <a:pt x="197" y="162"/>
                            </a:lnTo>
                            <a:lnTo>
                              <a:pt x="240" y="162"/>
                            </a:lnTo>
                            <a:lnTo>
                              <a:pt x="240" y="159"/>
                            </a:lnTo>
                            <a:lnTo>
                              <a:pt x="223" y="152"/>
                            </a:lnTo>
                            <a:lnTo>
                              <a:pt x="228" y="144"/>
                            </a:lnTo>
                            <a:lnTo>
                              <a:pt x="238" y="130"/>
                            </a:lnTo>
                            <a:lnTo>
                              <a:pt x="252" y="118"/>
                            </a:lnTo>
                            <a:lnTo>
                              <a:pt x="255" y="115"/>
                            </a:lnTo>
                            <a:lnTo>
                              <a:pt x="281" y="102"/>
                            </a:lnTo>
                            <a:lnTo>
                              <a:pt x="301" y="152"/>
                            </a:lnTo>
                            <a:lnTo>
                              <a:pt x="284" y="159"/>
                            </a:lnTo>
                            <a:lnTo>
                              <a:pt x="284" y="162"/>
                            </a:lnTo>
                            <a:lnTo>
                              <a:pt x="337" y="162"/>
                            </a:lnTo>
                            <a:lnTo>
                              <a:pt x="337" y="159"/>
                            </a:lnTo>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C0BB3" id="AutoShape 10" o:spid="_x0000_s1026" style="position:absolute;margin-left:190.3pt;margin-top:42.3pt;width:16.9pt;height:9.7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" path="m182,108r-68,l114,113r25,10l139,172r-7,3l126,177r-12,2l107,179r-6,l90,178,80,176,70,173r-9,-5l52,162r-7,-7l38,147,32,137,27,126,24,115,22,102,21,88,22,78,23,68r4,-9l31,49,37,38,47,29,58,22r9,-5l77,14,87,12,99,11r8,l114,13r6,2l126,17r7,4l141,27r16,32l162,59,160,13r-3,-2l155,11,150,8,144,6,138,4,132,2,125,1,118,r-8,l86,,73,2,49,12,38,19,29,29r-9,9l13,49,7,61,4,70,2,80,,91r,10l,113r,2l3,126r4,12l12,149r7,9l26,167r9,8l46,181r11,6l69,190r12,3l94,193r12,l118,191r12,-4l143,183r7,-4l153,177r8,-6l161,123r21,-10l182,108t155,51l323,151,303,102r-2,-5l307,97r6,-1l320,95r-3,-6l316,86r-7,1l303,88r-6,1l283,56,278,42r,52l265,99r-11,6l245,111r-8,7l262,56r16,38l278,42,272,28r-11,l209,152r-12,7l197,162r43,l240,159r-17,-7l228,144r10,-14l252,118r3,-3l281,102r20,50l284,159r,3l337,162r,-3e" fillcolor="#020203" stroked="f">
              <v:path arrowok="t" o:connecttype="custom" o:connectlocs="72390,605790;88265,615315;83820,648335;72390,650875;64135,650875;50800,648970;38735,643890;28575,635635;20320,624205;15240,610235;13335,593090;14605,580390;19685,568325;29845,555625;42545,548005;55245,544830;67945,544195;76200,546735;84455,550545;99695,574675;101600,545465;98425,544195;91440,541020;83820,538480;74930,537210;54610,537210;31115,544830;18415,555625;8255,568325;2540,581660;0,594995;0,608965;1905,617220;7620,631825;16510,643255;29210,652145;43815,657860;59690,659765;74930,658495;90805,653415;97155,649605;102235,615315;115570,605790;205105,633095;191135,598805;194945,598805;203200,597535;200660,591820;192405,593090;179705,572770;176530,596900;161290,603885;150495,612140;176530,596900;172720,554990;132715,633730;125095,640080;152400,638175;144780,628650;160020,612140;178435,601980;180340,638175;213995,640080" o:connectangles="0,0,0,0,0,0,0,0,0,0,0,0,0,0,0,0,0,0,0,0,0,0,0,0,0,0,0,0,0,0,0,0,0,0,0,0,0,0,0,0,0,0,0,0,0,0,0,0,0,0,0,0,0,0,0,0,0,0,0,0,0,0,0"/>
              <w10:wrap anchorx="page" anchory="page"/>
            </v:shape>
          </w:pict>
        </mc:Fallback>
      </mc:AlternateContent>
    </w:r>
    <w:r w:rsidR="006641CB">
      <w:rPr>
        <w:noProof/>
      </w:rPr>
      <mc:AlternateContent>
        <mc:Choice Requires="wps">
          <w:drawing>
            <wp:anchor distT="0" distB="0" distL="114300" distR="114300" simplePos="0" relativeHeight="251367424" behindDoc="1" locked="0" layoutInCell="1" allowOverlap="1" wp14:anchorId="30C6CA38" wp14:editId="0EE68DC1">
              <wp:simplePos x="0" y="0"/>
              <wp:positionH relativeFrom="page">
                <wp:posOffset>1818640</wp:posOffset>
              </wp:positionH>
              <wp:positionV relativeFrom="page">
                <wp:posOffset>553720</wp:posOffset>
              </wp:positionV>
              <wp:extent cx="55245" cy="87630"/>
              <wp:effectExtent l="0" t="0" r="0" b="0"/>
              <wp:wrapNone/>
              <wp:docPr id="211111330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87630"/>
                      </a:xfrm>
                      <a:custGeom>
                        <a:avLst/>
                        <a:gdLst>
                          <a:gd name="T0" fmla="+- 0 2913 2864"/>
                          <a:gd name="T1" fmla="*/ T0 w 87"/>
                          <a:gd name="T2" fmla="+- 0 1000 872"/>
                          <a:gd name="T3" fmla="*/ 1000 h 138"/>
                          <a:gd name="T4" fmla="+- 0 2924 2864"/>
                          <a:gd name="T5" fmla="*/ T4 w 87"/>
                          <a:gd name="T6" fmla="+- 0 994 872"/>
                          <a:gd name="T7" fmla="*/ 994 h 138"/>
                          <a:gd name="T8" fmla="+- 0 2931 2864"/>
                          <a:gd name="T9" fmla="*/ T8 w 87"/>
                          <a:gd name="T10" fmla="+- 0 984 872"/>
                          <a:gd name="T11" fmla="*/ 984 h 138"/>
                          <a:gd name="T12" fmla="+- 0 2929 2864"/>
                          <a:gd name="T13" fmla="*/ T12 w 87"/>
                          <a:gd name="T14" fmla="+- 0 967 872"/>
                          <a:gd name="T15" fmla="*/ 967 h 138"/>
                          <a:gd name="T16" fmla="+- 0 2925 2864"/>
                          <a:gd name="T17" fmla="*/ T16 w 87"/>
                          <a:gd name="T18" fmla="+- 0 961 872"/>
                          <a:gd name="T19" fmla="*/ 961 h 138"/>
                          <a:gd name="T20" fmla="+- 0 2916 2864"/>
                          <a:gd name="T21" fmla="*/ T20 w 87"/>
                          <a:gd name="T22" fmla="+- 0 955 872"/>
                          <a:gd name="T23" fmla="*/ 955 h 138"/>
                          <a:gd name="T24" fmla="+- 0 2905 2864"/>
                          <a:gd name="T25" fmla="*/ T24 w 87"/>
                          <a:gd name="T26" fmla="+- 0 950 872"/>
                          <a:gd name="T27" fmla="*/ 950 h 138"/>
                          <a:gd name="T28" fmla="+- 0 2888 2864"/>
                          <a:gd name="T29" fmla="*/ T28 w 87"/>
                          <a:gd name="T30" fmla="+- 0 941 872"/>
                          <a:gd name="T31" fmla="*/ 941 h 138"/>
                          <a:gd name="T32" fmla="+- 0 2871 2864"/>
                          <a:gd name="T33" fmla="*/ T32 w 87"/>
                          <a:gd name="T34" fmla="+- 0 926 872"/>
                          <a:gd name="T35" fmla="*/ 926 h 138"/>
                          <a:gd name="T36" fmla="+- 0 2868 2864"/>
                          <a:gd name="T37" fmla="*/ T36 w 87"/>
                          <a:gd name="T38" fmla="+- 0 905 872"/>
                          <a:gd name="T39" fmla="*/ 905 h 138"/>
                          <a:gd name="T40" fmla="+- 0 2872 2864"/>
                          <a:gd name="T41" fmla="*/ T40 w 87"/>
                          <a:gd name="T42" fmla="+- 0 896 872"/>
                          <a:gd name="T43" fmla="*/ 896 h 138"/>
                          <a:gd name="T44" fmla="+- 0 2877 2864"/>
                          <a:gd name="T45" fmla="*/ T44 w 87"/>
                          <a:gd name="T46" fmla="+- 0 888 872"/>
                          <a:gd name="T47" fmla="*/ 888 h 138"/>
                          <a:gd name="T48" fmla="+- 0 2885 2864"/>
                          <a:gd name="T49" fmla="*/ T48 w 87"/>
                          <a:gd name="T50" fmla="+- 0 881 872"/>
                          <a:gd name="T51" fmla="*/ 881 h 138"/>
                          <a:gd name="T52" fmla="+- 0 2895 2864"/>
                          <a:gd name="T53" fmla="*/ T52 w 87"/>
                          <a:gd name="T54" fmla="+- 0 876 872"/>
                          <a:gd name="T55" fmla="*/ 876 h 138"/>
                          <a:gd name="T56" fmla="+- 0 2905 2864"/>
                          <a:gd name="T57" fmla="*/ T56 w 87"/>
                          <a:gd name="T58" fmla="+- 0 872 872"/>
                          <a:gd name="T59" fmla="*/ 872 h 138"/>
                          <a:gd name="T60" fmla="+- 0 2923 2864"/>
                          <a:gd name="T61" fmla="*/ T60 w 87"/>
                          <a:gd name="T62" fmla="+- 0 873 872"/>
                          <a:gd name="T63" fmla="*/ 873 h 138"/>
                          <a:gd name="T64" fmla="+- 0 2939 2864"/>
                          <a:gd name="T65" fmla="*/ T64 w 87"/>
                          <a:gd name="T66" fmla="+- 0 878 872"/>
                          <a:gd name="T67" fmla="*/ 878 h 138"/>
                          <a:gd name="T68" fmla="+- 0 2945 2864"/>
                          <a:gd name="T69" fmla="*/ T68 w 87"/>
                          <a:gd name="T70" fmla="+- 0 882 872"/>
                          <a:gd name="T71" fmla="*/ 882 h 138"/>
                          <a:gd name="T72" fmla="+- 0 2899 2864"/>
                          <a:gd name="T73" fmla="*/ T72 w 87"/>
                          <a:gd name="T74" fmla="+- 0 884 872"/>
                          <a:gd name="T75" fmla="*/ 884 h 138"/>
                          <a:gd name="T76" fmla="+- 0 2889 2864"/>
                          <a:gd name="T77" fmla="*/ T76 w 87"/>
                          <a:gd name="T78" fmla="+- 0 897 872"/>
                          <a:gd name="T79" fmla="*/ 897 h 138"/>
                          <a:gd name="T80" fmla="+- 0 2891 2864"/>
                          <a:gd name="T81" fmla="*/ T80 w 87"/>
                          <a:gd name="T82" fmla="+- 0 915 872"/>
                          <a:gd name="T83" fmla="*/ 915 h 138"/>
                          <a:gd name="T84" fmla="+- 0 2899 2864"/>
                          <a:gd name="T85" fmla="*/ T84 w 87"/>
                          <a:gd name="T86" fmla="+- 0 922 872"/>
                          <a:gd name="T87" fmla="*/ 922 h 138"/>
                          <a:gd name="T88" fmla="+- 0 2923 2864"/>
                          <a:gd name="T89" fmla="*/ T88 w 87"/>
                          <a:gd name="T90" fmla="+- 0 934 872"/>
                          <a:gd name="T91" fmla="*/ 934 h 138"/>
                          <a:gd name="T92" fmla="+- 0 2940 2864"/>
                          <a:gd name="T93" fmla="*/ T92 w 87"/>
                          <a:gd name="T94" fmla="+- 0 945 872"/>
                          <a:gd name="T95" fmla="*/ 945 h 138"/>
                          <a:gd name="T96" fmla="+- 0 2950 2864"/>
                          <a:gd name="T97" fmla="*/ T96 w 87"/>
                          <a:gd name="T98" fmla="+- 0 958 872"/>
                          <a:gd name="T99" fmla="*/ 958 h 138"/>
                          <a:gd name="T100" fmla="+- 0 2951 2864"/>
                          <a:gd name="T101" fmla="*/ T100 w 87"/>
                          <a:gd name="T102" fmla="+- 0 977 872"/>
                          <a:gd name="T103" fmla="*/ 977 h 138"/>
                          <a:gd name="T104" fmla="+- 0 2947 2864"/>
                          <a:gd name="T105" fmla="*/ T104 w 87"/>
                          <a:gd name="T106" fmla="+- 0 987 872"/>
                          <a:gd name="T107" fmla="*/ 987 h 138"/>
                          <a:gd name="T108" fmla="+- 0 2940 2864"/>
                          <a:gd name="T109" fmla="*/ T108 w 87"/>
                          <a:gd name="T110" fmla="+- 0 996 872"/>
                          <a:gd name="T111" fmla="*/ 996 h 138"/>
                          <a:gd name="T112" fmla="+- 0 2947 2864"/>
                          <a:gd name="T113" fmla="*/ T112 w 87"/>
                          <a:gd name="T114" fmla="+- 0 913 872"/>
                          <a:gd name="T115" fmla="*/ 913 h 138"/>
                          <a:gd name="T116" fmla="+- 0 2933 2864"/>
                          <a:gd name="T117" fmla="*/ T116 w 87"/>
                          <a:gd name="T118" fmla="+- 0 892 872"/>
                          <a:gd name="T119" fmla="*/ 892 h 138"/>
                          <a:gd name="T120" fmla="+- 0 2925 2864"/>
                          <a:gd name="T121" fmla="*/ T120 w 87"/>
                          <a:gd name="T122" fmla="+- 0 886 872"/>
                          <a:gd name="T123" fmla="*/ 886 h 138"/>
                          <a:gd name="T124" fmla="+- 0 2918 2864"/>
                          <a:gd name="T125" fmla="*/ T124 w 87"/>
                          <a:gd name="T126" fmla="+- 0 883 872"/>
                          <a:gd name="T127" fmla="*/ 883 h 138"/>
                          <a:gd name="T128" fmla="+- 0 2945 2864"/>
                          <a:gd name="T129" fmla="*/ T128 w 87"/>
                          <a:gd name="T130" fmla="+- 0 882 872"/>
                          <a:gd name="T131" fmla="*/ 882 h 138"/>
                          <a:gd name="T132" fmla="+- 0 2911 2864"/>
                          <a:gd name="T133" fmla="*/ T132 w 87"/>
                          <a:gd name="T134" fmla="+- 0 1010 872"/>
                          <a:gd name="T135" fmla="*/ 1010 h 138"/>
                          <a:gd name="T136" fmla="+- 0 2890 2864"/>
                          <a:gd name="T137" fmla="*/ T136 w 87"/>
                          <a:gd name="T138" fmla="+- 0 1009 872"/>
                          <a:gd name="T139" fmla="*/ 1009 h 138"/>
                          <a:gd name="T140" fmla="+- 0 2872 2864"/>
                          <a:gd name="T141" fmla="*/ T140 w 87"/>
                          <a:gd name="T142" fmla="+- 0 1003 872"/>
                          <a:gd name="T143" fmla="*/ 1003 h 138"/>
                          <a:gd name="T144" fmla="+- 0 2864 2864"/>
                          <a:gd name="T145" fmla="*/ T144 w 87"/>
                          <a:gd name="T146" fmla="+- 0 967 872"/>
                          <a:gd name="T147" fmla="*/ 967 h 138"/>
                          <a:gd name="T148" fmla="+- 0 2878 2864"/>
                          <a:gd name="T149" fmla="*/ T148 w 87"/>
                          <a:gd name="T150" fmla="+- 0 989 872"/>
                          <a:gd name="T151" fmla="*/ 989 h 138"/>
                          <a:gd name="T152" fmla="+- 0 2887 2864"/>
                          <a:gd name="T153" fmla="*/ T152 w 87"/>
                          <a:gd name="T154" fmla="+- 0 996 872"/>
                          <a:gd name="T155" fmla="*/ 996 h 138"/>
                          <a:gd name="T156" fmla="+- 0 2896 2864"/>
                          <a:gd name="T157" fmla="*/ T156 w 87"/>
                          <a:gd name="T158" fmla="+- 0 999 872"/>
                          <a:gd name="T159" fmla="*/ 999 h 138"/>
                          <a:gd name="T160" fmla="+- 0 2935 2864"/>
                          <a:gd name="T161" fmla="*/ T160 w 87"/>
                          <a:gd name="T162" fmla="+- 0 1000 872"/>
                          <a:gd name="T163" fmla="*/ 1000 h 138"/>
                          <a:gd name="T164" fmla="+- 0 2927 2864"/>
                          <a:gd name="T165" fmla="*/ T164 w 87"/>
                          <a:gd name="T166" fmla="+- 0 1005 872"/>
                          <a:gd name="T167" fmla="*/ 1005 h 138"/>
                          <a:gd name="T168" fmla="+- 0 2916 2864"/>
                          <a:gd name="T169" fmla="*/ T168 w 87"/>
                          <a:gd name="T170" fmla="+- 0 1009 872"/>
                          <a:gd name="T171" fmla="*/ 1009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7" h="138">
                            <a:moveTo>
                              <a:pt x="71" y="128"/>
                            </a:moveTo>
                            <a:lnTo>
                              <a:pt x="49" y="128"/>
                            </a:lnTo>
                            <a:lnTo>
                              <a:pt x="56" y="126"/>
                            </a:lnTo>
                            <a:lnTo>
                              <a:pt x="60" y="122"/>
                            </a:lnTo>
                            <a:lnTo>
                              <a:pt x="65" y="118"/>
                            </a:lnTo>
                            <a:lnTo>
                              <a:pt x="67" y="112"/>
                            </a:lnTo>
                            <a:lnTo>
                              <a:pt x="67" y="100"/>
                            </a:lnTo>
                            <a:lnTo>
                              <a:pt x="65" y="95"/>
                            </a:lnTo>
                            <a:lnTo>
                              <a:pt x="63" y="92"/>
                            </a:lnTo>
                            <a:lnTo>
                              <a:pt x="61" y="89"/>
                            </a:lnTo>
                            <a:lnTo>
                              <a:pt x="57" y="86"/>
                            </a:lnTo>
                            <a:lnTo>
                              <a:pt x="52" y="83"/>
                            </a:lnTo>
                            <a:lnTo>
                              <a:pt x="47" y="80"/>
                            </a:lnTo>
                            <a:lnTo>
                              <a:pt x="41" y="78"/>
                            </a:lnTo>
                            <a:lnTo>
                              <a:pt x="34" y="74"/>
                            </a:lnTo>
                            <a:lnTo>
                              <a:pt x="24" y="69"/>
                            </a:lnTo>
                            <a:lnTo>
                              <a:pt x="17" y="65"/>
                            </a:lnTo>
                            <a:lnTo>
                              <a:pt x="7" y="54"/>
                            </a:lnTo>
                            <a:lnTo>
                              <a:pt x="4" y="48"/>
                            </a:lnTo>
                            <a:lnTo>
                              <a:pt x="4" y="33"/>
                            </a:lnTo>
                            <a:lnTo>
                              <a:pt x="5" y="29"/>
                            </a:lnTo>
                            <a:lnTo>
                              <a:pt x="8" y="24"/>
                            </a:lnTo>
                            <a:lnTo>
                              <a:pt x="10" y="20"/>
                            </a:lnTo>
                            <a:lnTo>
                              <a:pt x="13" y="16"/>
                            </a:lnTo>
                            <a:lnTo>
                              <a:pt x="17" y="12"/>
                            </a:lnTo>
                            <a:lnTo>
                              <a:pt x="21" y="9"/>
                            </a:lnTo>
                            <a:lnTo>
                              <a:pt x="26" y="6"/>
                            </a:lnTo>
                            <a:lnTo>
                              <a:pt x="31" y="4"/>
                            </a:lnTo>
                            <a:lnTo>
                              <a:pt x="36" y="1"/>
                            </a:lnTo>
                            <a:lnTo>
                              <a:pt x="41" y="0"/>
                            </a:lnTo>
                            <a:lnTo>
                              <a:pt x="53" y="0"/>
                            </a:lnTo>
                            <a:lnTo>
                              <a:pt x="59" y="1"/>
                            </a:lnTo>
                            <a:lnTo>
                              <a:pt x="70" y="4"/>
                            </a:lnTo>
                            <a:lnTo>
                              <a:pt x="75" y="6"/>
                            </a:lnTo>
                            <a:lnTo>
                              <a:pt x="81" y="9"/>
                            </a:lnTo>
                            <a:lnTo>
                              <a:pt x="81" y="10"/>
                            </a:lnTo>
                            <a:lnTo>
                              <a:pt x="40" y="10"/>
                            </a:lnTo>
                            <a:lnTo>
                              <a:pt x="35" y="12"/>
                            </a:lnTo>
                            <a:lnTo>
                              <a:pt x="27" y="20"/>
                            </a:lnTo>
                            <a:lnTo>
                              <a:pt x="25" y="25"/>
                            </a:lnTo>
                            <a:lnTo>
                              <a:pt x="25" y="37"/>
                            </a:lnTo>
                            <a:lnTo>
                              <a:pt x="27" y="43"/>
                            </a:lnTo>
                            <a:lnTo>
                              <a:pt x="31" y="46"/>
                            </a:lnTo>
                            <a:lnTo>
                              <a:pt x="35" y="50"/>
                            </a:lnTo>
                            <a:lnTo>
                              <a:pt x="42" y="54"/>
                            </a:lnTo>
                            <a:lnTo>
                              <a:pt x="59" y="62"/>
                            </a:lnTo>
                            <a:lnTo>
                              <a:pt x="66" y="66"/>
                            </a:lnTo>
                            <a:lnTo>
                              <a:pt x="76" y="73"/>
                            </a:lnTo>
                            <a:lnTo>
                              <a:pt x="81" y="77"/>
                            </a:lnTo>
                            <a:lnTo>
                              <a:pt x="86" y="86"/>
                            </a:lnTo>
                            <a:lnTo>
                              <a:pt x="87" y="92"/>
                            </a:lnTo>
                            <a:lnTo>
                              <a:pt x="87" y="105"/>
                            </a:lnTo>
                            <a:lnTo>
                              <a:pt x="85" y="110"/>
                            </a:lnTo>
                            <a:lnTo>
                              <a:pt x="83" y="115"/>
                            </a:lnTo>
                            <a:lnTo>
                              <a:pt x="80" y="120"/>
                            </a:lnTo>
                            <a:lnTo>
                              <a:pt x="76" y="124"/>
                            </a:lnTo>
                            <a:lnTo>
                              <a:pt x="71" y="128"/>
                            </a:lnTo>
                            <a:close/>
                            <a:moveTo>
                              <a:pt x="83" y="41"/>
                            </a:moveTo>
                            <a:lnTo>
                              <a:pt x="79" y="41"/>
                            </a:lnTo>
                            <a:lnTo>
                              <a:pt x="69" y="20"/>
                            </a:lnTo>
                            <a:lnTo>
                              <a:pt x="64" y="16"/>
                            </a:lnTo>
                            <a:lnTo>
                              <a:pt x="61" y="14"/>
                            </a:lnTo>
                            <a:lnTo>
                              <a:pt x="57" y="12"/>
                            </a:lnTo>
                            <a:lnTo>
                              <a:pt x="54" y="11"/>
                            </a:lnTo>
                            <a:lnTo>
                              <a:pt x="50" y="10"/>
                            </a:lnTo>
                            <a:lnTo>
                              <a:pt x="81" y="10"/>
                            </a:lnTo>
                            <a:lnTo>
                              <a:pt x="83" y="41"/>
                            </a:lnTo>
                            <a:close/>
                            <a:moveTo>
                              <a:pt x="47" y="138"/>
                            </a:moveTo>
                            <a:lnTo>
                              <a:pt x="34" y="138"/>
                            </a:lnTo>
                            <a:lnTo>
                              <a:pt x="26" y="137"/>
                            </a:lnTo>
                            <a:lnTo>
                              <a:pt x="15" y="134"/>
                            </a:lnTo>
                            <a:lnTo>
                              <a:pt x="8" y="131"/>
                            </a:lnTo>
                            <a:lnTo>
                              <a:pt x="2" y="128"/>
                            </a:lnTo>
                            <a:lnTo>
                              <a:pt x="0" y="95"/>
                            </a:lnTo>
                            <a:lnTo>
                              <a:pt x="3" y="95"/>
                            </a:lnTo>
                            <a:lnTo>
                              <a:pt x="14" y="117"/>
                            </a:lnTo>
                            <a:lnTo>
                              <a:pt x="19" y="121"/>
                            </a:lnTo>
                            <a:lnTo>
                              <a:pt x="23" y="124"/>
                            </a:lnTo>
                            <a:lnTo>
                              <a:pt x="28" y="125"/>
                            </a:lnTo>
                            <a:lnTo>
                              <a:pt x="32" y="127"/>
                            </a:lnTo>
                            <a:lnTo>
                              <a:pt x="37" y="128"/>
                            </a:lnTo>
                            <a:lnTo>
                              <a:pt x="71" y="128"/>
                            </a:lnTo>
                            <a:lnTo>
                              <a:pt x="68" y="131"/>
                            </a:lnTo>
                            <a:lnTo>
                              <a:pt x="63" y="133"/>
                            </a:lnTo>
                            <a:lnTo>
                              <a:pt x="58" y="135"/>
                            </a:lnTo>
                            <a:lnTo>
                              <a:pt x="52" y="137"/>
                            </a:lnTo>
                            <a:lnTo>
                              <a:pt x="47" y="138"/>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B1833" id="AutoShape 9" o:spid="_x0000_s1026" style="position:absolute;margin-left:143.2pt;margin-top:43.6pt;width:4.35pt;height:6.9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" path="m71,128r-22,l56,126r4,-4l65,118r2,-6l67,100,65,95,63,92,61,89,57,86,52,83,47,80,41,78,34,74,24,69,17,65,7,54,4,48,4,33,5,29,8,24r2,-4l13,16r4,-4l21,9,26,6,31,4,36,1,41,,53,r6,1l70,4r5,2l81,9r,1l40,10r-5,2l27,20r-2,5l25,37r2,6l31,46r4,4l42,54r17,8l66,66r10,7l81,77r5,9l87,92r,13l85,110r-2,5l80,120r-4,4l71,128xm83,41r-4,l69,20,64,16,61,14,57,12,54,11,50,10r31,l83,41xm47,138r-13,l26,137,15,134,8,131,2,128,,95r3,l14,117r5,4l23,124r5,1l32,127r5,1l71,128r-3,3l63,133r-5,2l52,137r-5,1xe" fillcolor="#020203" stroked="f">
              <v:path arrowok="t" o:connecttype="custom" o:connectlocs="31115,635000;38100,631190;42545,624840;41275,614045;38735,610235;33020,606425;26035,603250;15240,597535;4445,588010;2540,574675;5080,568960;8255,563880;13335,559435;19685,556260;26035,553720;37465,554355;47625,557530;51435,560070;22225,561340;15875,569595;17145,581025;22225,585470;37465,593090;48260,600075;54610,608330;55245,620395;52705,626745;48260,632460;52705,579755;43815,566420;38735,562610;34290,560705;51435,560070;29845,641350;16510,640715;5080,636905;0,614045;8890,628015;14605,632460;20320,634365;45085,635000;40005,638175;33020,640715" o:connectangles="0,0,0,0,0,0,0,0,0,0,0,0,0,0,0,0,0,0,0,0,0,0,0,0,0,0,0,0,0,0,0,0,0,0,0,0,0,0,0,0,0,0,0"/>
              <w10:wrap anchorx="page" anchory="page"/>
            </v:shape>
          </w:pict>
        </mc:Fallback>
      </mc:AlternateContent>
    </w:r>
    <w:r>
      <w:rPr>
        <w:noProof/>
      </w:rPr>
      <w:drawing>
        <wp:anchor distT="0" distB="0" distL="0" distR="0" simplePos="0" relativeHeight="251368448" behindDoc="1" locked="0" layoutInCell="1" allowOverlap="1" wp14:anchorId="30C6CA39" wp14:editId="30C6CA3A">
          <wp:simplePos x="0" y="0"/>
          <wp:positionH relativeFrom="page">
            <wp:posOffset>1894448</wp:posOffset>
          </wp:positionH>
          <wp:positionV relativeFrom="page">
            <wp:posOffset>553968</wp:posOffset>
          </wp:positionV>
          <wp:extent cx="73264" cy="87084"/>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3" cstate="print"/>
                  <a:stretch>
                    <a:fillRect/>
                  </a:stretch>
                </pic:blipFill>
                <pic:spPr>
                  <a:xfrm>
                    <a:off x="0" y="0"/>
                    <a:ext cx="73264" cy="87084"/>
                  </a:xfrm>
                  <a:prstGeom prst="rect">
                    <a:avLst/>
                  </a:prstGeom>
                </pic:spPr>
              </pic:pic>
            </a:graphicData>
          </a:graphic>
        </wp:anchor>
      </w:drawing>
    </w:r>
    <w:r w:rsidR="006641CB">
      <w:rPr>
        <w:noProof/>
      </w:rPr>
      <mc:AlternateContent>
        <mc:Choice Requires="wps">
          <w:drawing>
            <wp:anchor distT="0" distB="0" distL="114300" distR="114300" simplePos="0" relativeHeight="251369472" behindDoc="1" locked="0" layoutInCell="1" allowOverlap="1" wp14:anchorId="30C6CA3B" wp14:editId="0FEC35BA">
              <wp:simplePos x="0" y="0"/>
              <wp:positionH relativeFrom="page">
                <wp:posOffset>1988185</wp:posOffset>
              </wp:positionH>
              <wp:positionV relativeFrom="page">
                <wp:posOffset>553720</wp:posOffset>
              </wp:positionV>
              <wp:extent cx="86360" cy="87630"/>
              <wp:effectExtent l="0" t="0" r="0" b="0"/>
              <wp:wrapNone/>
              <wp:docPr id="66986038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87630"/>
                      </a:xfrm>
                      <a:custGeom>
                        <a:avLst/>
                        <a:gdLst>
                          <a:gd name="T0" fmla="+- 0 3189 3131"/>
                          <a:gd name="T1" fmla="*/ T0 w 136"/>
                          <a:gd name="T2" fmla="+- 0 1010 872"/>
                          <a:gd name="T3" fmla="*/ 1010 h 138"/>
                          <a:gd name="T4" fmla="+- 0 3164 3131"/>
                          <a:gd name="T5" fmla="*/ T4 w 136"/>
                          <a:gd name="T6" fmla="+- 0 1001 872"/>
                          <a:gd name="T7" fmla="*/ 1001 h 138"/>
                          <a:gd name="T8" fmla="+- 0 3144 3131"/>
                          <a:gd name="T9" fmla="*/ T8 w 136"/>
                          <a:gd name="T10" fmla="+- 0 984 872"/>
                          <a:gd name="T11" fmla="*/ 984 h 138"/>
                          <a:gd name="T12" fmla="+- 0 3136 3131"/>
                          <a:gd name="T13" fmla="*/ T12 w 136"/>
                          <a:gd name="T14" fmla="+- 0 968 872"/>
                          <a:gd name="T15" fmla="*/ 968 h 138"/>
                          <a:gd name="T16" fmla="+- 0 3131 3131"/>
                          <a:gd name="T17" fmla="*/ T16 w 136"/>
                          <a:gd name="T18" fmla="+- 0 951 872"/>
                          <a:gd name="T19" fmla="*/ 951 h 138"/>
                          <a:gd name="T20" fmla="+- 0 3133 3131"/>
                          <a:gd name="T21" fmla="*/ T20 w 136"/>
                          <a:gd name="T22" fmla="+- 0 922 872"/>
                          <a:gd name="T23" fmla="*/ 922 h 138"/>
                          <a:gd name="T24" fmla="+- 0 3139 3131"/>
                          <a:gd name="T25" fmla="*/ T24 w 136"/>
                          <a:gd name="T26" fmla="+- 0 905 872"/>
                          <a:gd name="T27" fmla="*/ 905 h 138"/>
                          <a:gd name="T28" fmla="+- 0 3156 3131"/>
                          <a:gd name="T29" fmla="*/ T28 w 136"/>
                          <a:gd name="T30" fmla="+- 0 886 872"/>
                          <a:gd name="T31" fmla="*/ 886 h 138"/>
                          <a:gd name="T32" fmla="+- 0 3180 3131"/>
                          <a:gd name="T33" fmla="*/ T32 w 136"/>
                          <a:gd name="T34" fmla="+- 0 874 872"/>
                          <a:gd name="T35" fmla="*/ 874 h 138"/>
                          <a:gd name="T36" fmla="+- 0 3209 3131"/>
                          <a:gd name="T37" fmla="*/ T36 w 136"/>
                          <a:gd name="T38" fmla="+- 0 872 872"/>
                          <a:gd name="T39" fmla="*/ 872 h 138"/>
                          <a:gd name="T40" fmla="+- 0 3234 3131"/>
                          <a:gd name="T41" fmla="*/ T40 w 136"/>
                          <a:gd name="T42" fmla="+- 0 881 872"/>
                          <a:gd name="T43" fmla="*/ 881 h 138"/>
                          <a:gd name="T44" fmla="+- 0 3187 3131"/>
                          <a:gd name="T45" fmla="*/ T44 w 136"/>
                          <a:gd name="T46" fmla="+- 0 882 872"/>
                          <a:gd name="T47" fmla="*/ 882 h 138"/>
                          <a:gd name="T48" fmla="+- 0 3174 3131"/>
                          <a:gd name="T49" fmla="*/ T48 w 136"/>
                          <a:gd name="T50" fmla="+- 0 888 872"/>
                          <a:gd name="T51" fmla="*/ 888 h 138"/>
                          <a:gd name="T52" fmla="+- 0 3163 3131"/>
                          <a:gd name="T53" fmla="*/ T52 w 136"/>
                          <a:gd name="T54" fmla="+- 0 899 872"/>
                          <a:gd name="T55" fmla="*/ 899 h 138"/>
                          <a:gd name="T56" fmla="+- 0 3154 3131"/>
                          <a:gd name="T57" fmla="*/ T56 w 136"/>
                          <a:gd name="T58" fmla="+- 0 923 872"/>
                          <a:gd name="T59" fmla="*/ 923 h 138"/>
                          <a:gd name="T60" fmla="+- 0 3156 3131"/>
                          <a:gd name="T61" fmla="*/ T60 w 136"/>
                          <a:gd name="T62" fmla="+- 0 959 872"/>
                          <a:gd name="T63" fmla="*/ 959 h 138"/>
                          <a:gd name="T64" fmla="+- 0 3164 3131"/>
                          <a:gd name="T65" fmla="*/ T64 w 136"/>
                          <a:gd name="T66" fmla="+- 0 978 872"/>
                          <a:gd name="T67" fmla="*/ 978 h 138"/>
                          <a:gd name="T68" fmla="+- 0 3178 3131"/>
                          <a:gd name="T69" fmla="*/ T68 w 136"/>
                          <a:gd name="T70" fmla="+- 0 991 872"/>
                          <a:gd name="T71" fmla="*/ 991 h 138"/>
                          <a:gd name="T72" fmla="+- 0 3194 3131"/>
                          <a:gd name="T73" fmla="*/ T72 w 136"/>
                          <a:gd name="T74" fmla="+- 0 1000 872"/>
                          <a:gd name="T75" fmla="*/ 1000 h 138"/>
                          <a:gd name="T76" fmla="+- 0 3234 3131"/>
                          <a:gd name="T77" fmla="*/ T76 w 136"/>
                          <a:gd name="T78" fmla="+- 0 1001 872"/>
                          <a:gd name="T79" fmla="*/ 1001 h 138"/>
                          <a:gd name="T80" fmla="+- 0 3209 3131"/>
                          <a:gd name="T81" fmla="*/ T80 w 136"/>
                          <a:gd name="T82" fmla="+- 0 1010 872"/>
                          <a:gd name="T83" fmla="*/ 1010 h 138"/>
                          <a:gd name="T84" fmla="+- 0 3211 3131"/>
                          <a:gd name="T85" fmla="*/ T84 w 136"/>
                          <a:gd name="T86" fmla="+- 0 1000 872"/>
                          <a:gd name="T87" fmla="*/ 1000 h 138"/>
                          <a:gd name="T88" fmla="+- 0 3231 3131"/>
                          <a:gd name="T89" fmla="*/ T88 w 136"/>
                          <a:gd name="T90" fmla="+- 0 989 872"/>
                          <a:gd name="T91" fmla="*/ 989 h 138"/>
                          <a:gd name="T92" fmla="+- 0 3239 3131"/>
                          <a:gd name="T93" fmla="*/ T92 w 136"/>
                          <a:gd name="T94" fmla="+- 0 975 872"/>
                          <a:gd name="T95" fmla="*/ 975 h 138"/>
                          <a:gd name="T96" fmla="+- 0 3244 3131"/>
                          <a:gd name="T97" fmla="*/ T96 w 136"/>
                          <a:gd name="T98" fmla="+- 0 958 872"/>
                          <a:gd name="T99" fmla="*/ 958 h 138"/>
                          <a:gd name="T100" fmla="+- 0 3242 3131"/>
                          <a:gd name="T101" fmla="*/ T100 w 136"/>
                          <a:gd name="T102" fmla="+- 0 923 872"/>
                          <a:gd name="T103" fmla="*/ 923 h 138"/>
                          <a:gd name="T104" fmla="+- 0 3228 3131"/>
                          <a:gd name="T105" fmla="*/ T104 w 136"/>
                          <a:gd name="T106" fmla="+- 0 896 872"/>
                          <a:gd name="T107" fmla="*/ 896 h 138"/>
                          <a:gd name="T108" fmla="+- 0 3213 3131"/>
                          <a:gd name="T109" fmla="*/ T108 w 136"/>
                          <a:gd name="T110" fmla="+- 0 885 872"/>
                          <a:gd name="T111" fmla="*/ 885 h 138"/>
                          <a:gd name="T112" fmla="+- 0 3236 3131"/>
                          <a:gd name="T113" fmla="*/ T112 w 136"/>
                          <a:gd name="T114" fmla="+- 0 882 872"/>
                          <a:gd name="T115" fmla="*/ 882 h 138"/>
                          <a:gd name="T116" fmla="+- 0 3253 3131"/>
                          <a:gd name="T117" fmla="*/ T116 w 136"/>
                          <a:gd name="T118" fmla="+- 0 898 872"/>
                          <a:gd name="T119" fmla="*/ 898 h 138"/>
                          <a:gd name="T120" fmla="+- 0 3262 3131"/>
                          <a:gd name="T121" fmla="*/ T120 w 136"/>
                          <a:gd name="T122" fmla="+- 0 913 872"/>
                          <a:gd name="T123" fmla="*/ 913 h 138"/>
                          <a:gd name="T124" fmla="+- 0 3267 3131"/>
                          <a:gd name="T125" fmla="*/ T124 w 136"/>
                          <a:gd name="T126" fmla="+- 0 931 872"/>
                          <a:gd name="T127" fmla="*/ 931 h 138"/>
                          <a:gd name="T128" fmla="+- 0 3265 3131"/>
                          <a:gd name="T129" fmla="*/ T128 w 136"/>
                          <a:gd name="T130" fmla="+- 0 960 872"/>
                          <a:gd name="T131" fmla="*/ 960 h 138"/>
                          <a:gd name="T132" fmla="+- 0 3258 3131"/>
                          <a:gd name="T133" fmla="*/ T132 w 136"/>
                          <a:gd name="T134" fmla="+- 0 977 872"/>
                          <a:gd name="T135" fmla="*/ 977 h 138"/>
                          <a:gd name="T136" fmla="+- 0 3241 3131"/>
                          <a:gd name="T137" fmla="*/ T136 w 136"/>
                          <a:gd name="T138" fmla="+- 0 996 872"/>
                          <a:gd name="T139" fmla="*/ 996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6" h="138">
                            <a:moveTo>
                              <a:pt x="78" y="138"/>
                            </a:moveTo>
                            <a:lnTo>
                              <a:pt x="58" y="138"/>
                            </a:lnTo>
                            <a:lnTo>
                              <a:pt x="49" y="136"/>
                            </a:lnTo>
                            <a:lnTo>
                              <a:pt x="33" y="129"/>
                            </a:lnTo>
                            <a:lnTo>
                              <a:pt x="25" y="124"/>
                            </a:lnTo>
                            <a:lnTo>
                              <a:pt x="13" y="112"/>
                            </a:lnTo>
                            <a:lnTo>
                              <a:pt x="8" y="105"/>
                            </a:lnTo>
                            <a:lnTo>
                              <a:pt x="5" y="96"/>
                            </a:lnTo>
                            <a:lnTo>
                              <a:pt x="2" y="88"/>
                            </a:lnTo>
                            <a:lnTo>
                              <a:pt x="0" y="79"/>
                            </a:lnTo>
                            <a:lnTo>
                              <a:pt x="0" y="59"/>
                            </a:lnTo>
                            <a:lnTo>
                              <a:pt x="2" y="50"/>
                            </a:lnTo>
                            <a:lnTo>
                              <a:pt x="5" y="41"/>
                            </a:lnTo>
                            <a:lnTo>
                              <a:pt x="8" y="33"/>
                            </a:lnTo>
                            <a:lnTo>
                              <a:pt x="13" y="26"/>
                            </a:lnTo>
                            <a:lnTo>
                              <a:pt x="25" y="14"/>
                            </a:lnTo>
                            <a:lnTo>
                              <a:pt x="33" y="9"/>
                            </a:lnTo>
                            <a:lnTo>
                              <a:pt x="49" y="2"/>
                            </a:lnTo>
                            <a:lnTo>
                              <a:pt x="58" y="0"/>
                            </a:lnTo>
                            <a:lnTo>
                              <a:pt x="78" y="0"/>
                            </a:lnTo>
                            <a:lnTo>
                              <a:pt x="87" y="2"/>
                            </a:lnTo>
                            <a:lnTo>
                              <a:pt x="103" y="9"/>
                            </a:lnTo>
                            <a:lnTo>
                              <a:pt x="105" y="10"/>
                            </a:lnTo>
                            <a:lnTo>
                              <a:pt x="56" y="10"/>
                            </a:lnTo>
                            <a:lnTo>
                              <a:pt x="49" y="12"/>
                            </a:lnTo>
                            <a:lnTo>
                              <a:pt x="43" y="16"/>
                            </a:lnTo>
                            <a:lnTo>
                              <a:pt x="36" y="21"/>
                            </a:lnTo>
                            <a:lnTo>
                              <a:pt x="32" y="27"/>
                            </a:lnTo>
                            <a:lnTo>
                              <a:pt x="24" y="42"/>
                            </a:lnTo>
                            <a:lnTo>
                              <a:pt x="23" y="51"/>
                            </a:lnTo>
                            <a:lnTo>
                              <a:pt x="23" y="75"/>
                            </a:lnTo>
                            <a:lnTo>
                              <a:pt x="25" y="87"/>
                            </a:lnTo>
                            <a:lnTo>
                              <a:pt x="29" y="97"/>
                            </a:lnTo>
                            <a:lnTo>
                              <a:pt x="33" y="106"/>
                            </a:lnTo>
                            <a:lnTo>
                              <a:pt x="39" y="114"/>
                            </a:lnTo>
                            <a:lnTo>
                              <a:pt x="47" y="119"/>
                            </a:lnTo>
                            <a:lnTo>
                              <a:pt x="54" y="125"/>
                            </a:lnTo>
                            <a:lnTo>
                              <a:pt x="63" y="128"/>
                            </a:lnTo>
                            <a:lnTo>
                              <a:pt x="105" y="128"/>
                            </a:lnTo>
                            <a:lnTo>
                              <a:pt x="103" y="129"/>
                            </a:lnTo>
                            <a:lnTo>
                              <a:pt x="87" y="136"/>
                            </a:lnTo>
                            <a:lnTo>
                              <a:pt x="78" y="138"/>
                            </a:lnTo>
                            <a:close/>
                            <a:moveTo>
                              <a:pt x="105" y="128"/>
                            </a:moveTo>
                            <a:lnTo>
                              <a:pt x="80" y="128"/>
                            </a:lnTo>
                            <a:lnTo>
                              <a:pt x="87" y="125"/>
                            </a:lnTo>
                            <a:lnTo>
                              <a:pt x="100" y="117"/>
                            </a:lnTo>
                            <a:lnTo>
                              <a:pt x="104" y="111"/>
                            </a:lnTo>
                            <a:lnTo>
                              <a:pt x="108" y="103"/>
                            </a:lnTo>
                            <a:lnTo>
                              <a:pt x="111" y="95"/>
                            </a:lnTo>
                            <a:lnTo>
                              <a:pt x="113" y="86"/>
                            </a:lnTo>
                            <a:lnTo>
                              <a:pt x="113" y="62"/>
                            </a:lnTo>
                            <a:lnTo>
                              <a:pt x="111" y="51"/>
                            </a:lnTo>
                            <a:lnTo>
                              <a:pt x="103" y="31"/>
                            </a:lnTo>
                            <a:lnTo>
                              <a:pt x="97" y="24"/>
                            </a:lnTo>
                            <a:lnTo>
                              <a:pt x="89" y="18"/>
                            </a:lnTo>
                            <a:lnTo>
                              <a:pt x="82" y="13"/>
                            </a:lnTo>
                            <a:lnTo>
                              <a:pt x="74" y="10"/>
                            </a:lnTo>
                            <a:lnTo>
                              <a:pt x="105" y="10"/>
                            </a:lnTo>
                            <a:lnTo>
                              <a:pt x="110" y="14"/>
                            </a:lnTo>
                            <a:lnTo>
                              <a:pt x="122" y="26"/>
                            </a:lnTo>
                            <a:lnTo>
                              <a:pt x="127" y="33"/>
                            </a:lnTo>
                            <a:lnTo>
                              <a:pt x="131" y="41"/>
                            </a:lnTo>
                            <a:lnTo>
                              <a:pt x="134" y="50"/>
                            </a:lnTo>
                            <a:lnTo>
                              <a:pt x="136" y="59"/>
                            </a:lnTo>
                            <a:lnTo>
                              <a:pt x="136" y="79"/>
                            </a:lnTo>
                            <a:lnTo>
                              <a:pt x="134" y="88"/>
                            </a:lnTo>
                            <a:lnTo>
                              <a:pt x="131" y="97"/>
                            </a:lnTo>
                            <a:lnTo>
                              <a:pt x="127" y="105"/>
                            </a:lnTo>
                            <a:lnTo>
                              <a:pt x="122" y="112"/>
                            </a:lnTo>
                            <a:lnTo>
                              <a:pt x="110" y="124"/>
                            </a:lnTo>
                            <a:lnTo>
                              <a:pt x="105" y="128"/>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42912" id="AutoShape 8" o:spid="_x0000_s1026" style="position:absolute;margin-left:156.55pt;margin-top:43.6pt;width:6.8pt;height:6.9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" path="m78,138r-20,l49,136,33,129r-8,-5l13,112,8,105,5,96,2,88,,79,,59,2,50,5,41,8,33r5,-7l25,14,33,9,49,2,58,,78,r9,2l103,9r2,1l56,10r-7,2l43,16r-7,5l32,27,24,42r-1,9l23,75r2,12l29,97r4,9l39,114r8,5l54,125r9,3l105,128r-2,1l87,136r-9,2xm105,128r-25,l87,125r13,-8l104,111r4,-8l111,95r2,-9l113,62,111,51,103,31,97,24,89,18,82,13,74,10r31,l110,14r12,12l127,33r4,8l134,50r2,9l136,79r-2,9l131,97r-4,8l122,112r-12,12l105,128xe" fillcolor="#020203" stroked="f">
              <v:path arrowok="t" o:connecttype="custom" o:connectlocs="36830,641350;20955,635635;8255,624840;3175,614680;0,603885;1270,585470;5080,574675;15875,562610;31115,554990;49530,553720;65405,559435;35560,560070;27305,563880;20320,570865;14605,586105;15875,608965;20955,621030;29845,629285;40005,635000;65405,635635;49530,641350;50800,635000;63500,628015;68580,619125;71755,608330;70485,586105;61595,568960;52070,561975;66675,560070;77470,570230;83185,579755;86360,591185;85090,609600;80645,620395;69850,632460" o:connectangles="0,0,0,0,0,0,0,0,0,0,0,0,0,0,0,0,0,0,0,0,0,0,0,0,0,0,0,0,0,0,0,0,0,0,0"/>
              <w10:wrap anchorx="page" anchory="page"/>
            </v:shape>
          </w:pict>
        </mc:Fallback>
      </mc:AlternateContent>
    </w:r>
    <w:r w:rsidR="006641CB">
      <w:rPr>
        <w:noProof/>
      </w:rPr>
      <mc:AlternateContent>
        <mc:Choice Requires="wps">
          <w:drawing>
            <wp:anchor distT="0" distB="0" distL="114300" distR="114300" simplePos="0" relativeHeight="251370496" behindDoc="1" locked="0" layoutInCell="1" allowOverlap="1" wp14:anchorId="30C6CA3C" wp14:editId="16C0A937">
              <wp:simplePos x="0" y="0"/>
              <wp:positionH relativeFrom="page">
                <wp:posOffset>2907030</wp:posOffset>
              </wp:positionH>
              <wp:positionV relativeFrom="page">
                <wp:posOffset>554990</wp:posOffset>
              </wp:positionV>
              <wp:extent cx="223520" cy="86360"/>
              <wp:effectExtent l="0" t="0" r="0" b="0"/>
              <wp:wrapNone/>
              <wp:docPr id="66167679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 cy="86360"/>
                      </a:xfrm>
                      <a:custGeom>
                        <a:avLst/>
                        <a:gdLst>
                          <a:gd name="T0" fmla="+- 0 4758 4578"/>
                          <a:gd name="T1" fmla="*/ T0 w 352"/>
                          <a:gd name="T2" fmla="+- 0 997 874"/>
                          <a:gd name="T3" fmla="*/ 997 h 136"/>
                          <a:gd name="T4" fmla="+- 0 4720 4578"/>
                          <a:gd name="T5" fmla="*/ T4 w 352"/>
                          <a:gd name="T6" fmla="+- 0 874 874"/>
                          <a:gd name="T7" fmla="*/ 874 h 136"/>
                          <a:gd name="T8" fmla="+- 0 4676 4578"/>
                          <a:gd name="T9" fmla="*/ T8 w 352"/>
                          <a:gd name="T10" fmla="+- 0 971 874"/>
                          <a:gd name="T11" fmla="*/ 971 h 136"/>
                          <a:gd name="T12" fmla="+- 0 4652 4578"/>
                          <a:gd name="T13" fmla="*/ T12 w 352"/>
                          <a:gd name="T14" fmla="+- 0 912 874"/>
                          <a:gd name="T15" fmla="*/ 912 h 136"/>
                          <a:gd name="T16" fmla="+- 0 4630 4578"/>
                          <a:gd name="T17" fmla="*/ T16 w 352"/>
                          <a:gd name="T18" fmla="+- 0 874 874"/>
                          <a:gd name="T19" fmla="*/ 874 h 136"/>
                          <a:gd name="T20" fmla="+- 0 4578 4578"/>
                          <a:gd name="T21" fmla="*/ T20 w 352"/>
                          <a:gd name="T22" fmla="+- 0 1005 874"/>
                          <a:gd name="T23" fmla="*/ 1005 h 136"/>
                          <a:gd name="T24" fmla="+- 0 4623 4578"/>
                          <a:gd name="T25" fmla="*/ T24 w 352"/>
                          <a:gd name="T26" fmla="+- 0 1008 874"/>
                          <a:gd name="T27" fmla="*/ 1008 h 136"/>
                          <a:gd name="T28" fmla="+- 0 4606 4578"/>
                          <a:gd name="T29" fmla="*/ T28 w 352"/>
                          <a:gd name="T30" fmla="+- 0 997 874"/>
                          <a:gd name="T31" fmla="*/ 997 h 136"/>
                          <a:gd name="T32" fmla="+- 0 4631 4578"/>
                          <a:gd name="T33" fmla="*/ T32 w 352"/>
                          <a:gd name="T34" fmla="+- 0 912 874"/>
                          <a:gd name="T35" fmla="*/ 912 h 136"/>
                          <a:gd name="T36" fmla="+- 0 4675 4578"/>
                          <a:gd name="T37" fmla="*/ T36 w 352"/>
                          <a:gd name="T38" fmla="+- 0 1009 874"/>
                          <a:gd name="T39" fmla="*/ 1009 h 136"/>
                          <a:gd name="T40" fmla="+- 0 4710 4578"/>
                          <a:gd name="T41" fmla="*/ T40 w 352"/>
                          <a:gd name="T42" fmla="+- 0 912 874"/>
                          <a:gd name="T43" fmla="*/ 912 h 136"/>
                          <a:gd name="T44" fmla="+- 0 4736 4578"/>
                          <a:gd name="T45" fmla="*/ T44 w 352"/>
                          <a:gd name="T46" fmla="+- 0 997 874"/>
                          <a:gd name="T47" fmla="*/ 997 h 136"/>
                          <a:gd name="T48" fmla="+- 0 4719 4578"/>
                          <a:gd name="T49" fmla="*/ T48 w 352"/>
                          <a:gd name="T50" fmla="+- 0 1008 874"/>
                          <a:gd name="T51" fmla="*/ 1008 h 136"/>
                          <a:gd name="T52" fmla="+- 0 4773 4578"/>
                          <a:gd name="T53" fmla="*/ T52 w 352"/>
                          <a:gd name="T54" fmla="+- 0 1005 874"/>
                          <a:gd name="T55" fmla="*/ 1005 h 136"/>
                          <a:gd name="T56" fmla="+- 0 4876 4578"/>
                          <a:gd name="T57" fmla="*/ T56 w 352"/>
                          <a:gd name="T58" fmla="+- 0 875 874"/>
                          <a:gd name="T59" fmla="*/ 875 h 136"/>
                          <a:gd name="T60" fmla="+- 0 4892 4578"/>
                          <a:gd name="T61" fmla="*/ T60 w 352"/>
                          <a:gd name="T62" fmla="+- 0 886 874"/>
                          <a:gd name="T63" fmla="*/ 886 h 136"/>
                          <a:gd name="T64" fmla="+- 0 4889 4578"/>
                          <a:gd name="T65" fmla="*/ T64 w 352"/>
                          <a:gd name="T66" fmla="+- 0 935 874"/>
                          <a:gd name="T67" fmla="*/ 935 h 136"/>
                          <a:gd name="T68" fmla="+- 0 4882 4578"/>
                          <a:gd name="T69" fmla="*/ T68 w 352"/>
                          <a:gd name="T70" fmla="+- 0 937 874"/>
                          <a:gd name="T71" fmla="*/ 937 h 136"/>
                          <a:gd name="T72" fmla="+- 0 4858 4578"/>
                          <a:gd name="T73" fmla="*/ T72 w 352"/>
                          <a:gd name="T74" fmla="+- 0 948 874"/>
                          <a:gd name="T75" fmla="*/ 948 h 136"/>
                          <a:gd name="T76" fmla="+- 0 4840 4578"/>
                          <a:gd name="T77" fmla="*/ T76 w 352"/>
                          <a:gd name="T78" fmla="+- 0 961 874"/>
                          <a:gd name="T79" fmla="*/ 961 h 136"/>
                          <a:gd name="T80" fmla="+- 0 4830 4578"/>
                          <a:gd name="T81" fmla="*/ T80 w 352"/>
                          <a:gd name="T82" fmla="+- 0 972 874"/>
                          <a:gd name="T83" fmla="*/ 972 h 136"/>
                          <a:gd name="T84" fmla="+- 0 4826 4578"/>
                          <a:gd name="T85" fmla="*/ T84 w 352"/>
                          <a:gd name="T86" fmla="+- 0 886 874"/>
                          <a:gd name="T87" fmla="*/ 886 h 136"/>
                          <a:gd name="T88" fmla="+- 0 4843 4578"/>
                          <a:gd name="T89" fmla="*/ T88 w 352"/>
                          <a:gd name="T90" fmla="+- 0 875 874"/>
                          <a:gd name="T91" fmla="*/ 875 h 136"/>
                          <a:gd name="T92" fmla="+- 0 4789 4578"/>
                          <a:gd name="T93" fmla="*/ T92 w 352"/>
                          <a:gd name="T94" fmla="+- 0 878 874"/>
                          <a:gd name="T95" fmla="*/ 878 h 136"/>
                          <a:gd name="T96" fmla="+- 0 4805 4578"/>
                          <a:gd name="T97" fmla="*/ T96 w 352"/>
                          <a:gd name="T98" fmla="+- 0 997 874"/>
                          <a:gd name="T99" fmla="*/ 997 h 136"/>
                          <a:gd name="T100" fmla="+- 0 4789 4578"/>
                          <a:gd name="T101" fmla="*/ T100 w 352"/>
                          <a:gd name="T102" fmla="+- 0 1008 874"/>
                          <a:gd name="T103" fmla="*/ 1008 h 136"/>
                          <a:gd name="T104" fmla="+- 0 4843 4578"/>
                          <a:gd name="T105" fmla="*/ T104 w 352"/>
                          <a:gd name="T106" fmla="+- 0 1005 874"/>
                          <a:gd name="T107" fmla="*/ 1005 h 136"/>
                          <a:gd name="T108" fmla="+- 0 4826 4578"/>
                          <a:gd name="T109" fmla="*/ T108 w 352"/>
                          <a:gd name="T110" fmla="+- 0 995 874"/>
                          <a:gd name="T111" fmla="*/ 995 h 136"/>
                          <a:gd name="T112" fmla="+- 0 4839 4578"/>
                          <a:gd name="T113" fmla="*/ T112 w 352"/>
                          <a:gd name="T114" fmla="+- 0 977 874"/>
                          <a:gd name="T115" fmla="*/ 977 h 136"/>
                          <a:gd name="T116" fmla="+- 0 4860 4578"/>
                          <a:gd name="T117" fmla="*/ T116 w 352"/>
                          <a:gd name="T118" fmla="+- 0 958 874"/>
                          <a:gd name="T119" fmla="*/ 958 h 136"/>
                          <a:gd name="T120" fmla="+- 0 4890 4578"/>
                          <a:gd name="T121" fmla="*/ T120 w 352"/>
                          <a:gd name="T122" fmla="+- 0 944 874"/>
                          <a:gd name="T123" fmla="*/ 944 h 136"/>
                          <a:gd name="T124" fmla="+- 0 4892 4578"/>
                          <a:gd name="T125" fmla="*/ T124 w 352"/>
                          <a:gd name="T126" fmla="+- 0 997 874"/>
                          <a:gd name="T127" fmla="*/ 997 h 136"/>
                          <a:gd name="T128" fmla="+- 0 4876 4578"/>
                          <a:gd name="T129" fmla="*/ T128 w 352"/>
                          <a:gd name="T130" fmla="+- 0 1008 874"/>
                          <a:gd name="T131" fmla="*/ 1008 h 136"/>
                          <a:gd name="T132" fmla="+- 0 4929 4578"/>
                          <a:gd name="T133" fmla="*/ T132 w 352"/>
                          <a:gd name="T134" fmla="+- 0 1005 874"/>
                          <a:gd name="T135" fmla="*/ 1005 h 136"/>
                          <a:gd name="T136" fmla="+- 0 4913 4578"/>
                          <a:gd name="T137" fmla="*/ T136 w 352"/>
                          <a:gd name="T138" fmla="+- 0 943 874"/>
                          <a:gd name="T139" fmla="*/ 943 h 136"/>
                          <a:gd name="T140" fmla="+- 0 4921 4578"/>
                          <a:gd name="T141" fmla="*/ T140 w 352"/>
                          <a:gd name="T142" fmla="+- 0 939 874"/>
                          <a:gd name="T143" fmla="*/ 939 h 136"/>
                          <a:gd name="T144" fmla="+- 0 4922 4578"/>
                          <a:gd name="T145" fmla="*/ T144 w 352"/>
                          <a:gd name="T146" fmla="+- 0 930 874"/>
                          <a:gd name="T147" fmla="*/ 930 h 136"/>
                          <a:gd name="T148" fmla="+- 0 4916 4578"/>
                          <a:gd name="T149" fmla="*/ T148 w 352"/>
                          <a:gd name="T150" fmla="+- 0 929 874"/>
                          <a:gd name="T151" fmla="*/ 929 h 136"/>
                          <a:gd name="T152" fmla="+- 0 4913 4578"/>
                          <a:gd name="T153" fmla="*/ T152 w 352"/>
                          <a:gd name="T154" fmla="+- 0 886 874"/>
                          <a:gd name="T155" fmla="*/ 886 h 136"/>
                          <a:gd name="T156" fmla="+- 0 4929 4578"/>
                          <a:gd name="T157" fmla="*/ T156 w 352"/>
                          <a:gd name="T158" fmla="+- 0 875 874"/>
                          <a:gd name="T159" fmla="*/ 875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2" h="136">
                            <a:moveTo>
                              <a:pt x="195" y="131"/>
                            </a:moveTo>
                            <a:lnTo>
                              <a:pt x="180" y="123"/>
                            </a:lnTo>
                            <a:lnTo>
                              <a:pt x="154" y="38"/>
                            </a:lnTo>
                            <a:lnTo>
                              <a:pt x="142" y="0"/>
                            </a:lnTo>
                            <a:lnTo>
                              <a:pt x="134" y="0"/>
                            </a:lnTo>
                            <a:lnTo>
                              <a:pt x="98" y="97"/>
                            </a:lnTo>
                            <a:lnTo>
                              <a:pt x="96" y="97"/>
                            </a:lnTo>
                            <a:lnTo>
                              <a:pt x="74" y="38"/>
                            </a:lnTo>
                            <a:lnTo>
                              <a:pt x="60" y="0"/>
                            </a:lnTo>
                            <a:lnTo>
                              <a:pt x="52" y="0"/>
                            </a:lnTo>
                            <a:lnTo>
                              <a:pt x="14" y="124"/>
                            </a:lnTo>
                            <a:lnTo>
                              <a:pt x="0" y="131"/>
                            </a:lnTo>
                            <a:lnTo>
                              <a:pt x="0" y="134"/>
                            </a:lnTo>
                            <a:lnTo>
                              <a:pt x="45" y="134"/>
                            </a:lnTo>
                            <a:lnTo>
                              <a:pt x="45" y="131"/>
                            </a:lnTo>
                            <a:lnTo>
                              <a:pt x="28" y="123"/>
                            </a:lnTo>
                            <a:lnTo>
                              <a:pt x="52" y="38"/>
                            </a:lnTo>
                            <a:lnTo>
                              <a:pt x="53" y="38"/>
                            </a:lnTo>
                            <a:lnTo>
                              <a:pt x="89" y="135"/>
                            </a:lnTo>
                            <a:lnTo>
                              <a:pt x="97" y="135"/>
                            </a:lnTo>
                            <a:lnTo>
                              <a:pt x="111" y="97"/>
                            </a:lnTo>
                            <a:lnTo>
                              <a:pt x="132" y="38"/>
                            </a:lnTo>
                            <a:lnTo>
                              <a:pt x="134" y="38"/>
                            </a:lnTo>
                            <a:lnTo>
                              <a:pt x="158" y="123"/>
                            </a:lnTo>
                            <a:lnTo>
                              <a:pt x="141" y="131"/>
                            </a:lnTo>
                            <a:lnTo>
                              <a:pt x="141" y="134"/>
                            </a:lnTo>
                            <a:lnTo>
                              <a:pt x="195" y="134"/>
                            </a:lnTo>
                            <a:lnTo>
                              <a:pt x="195" y="131"/>
                            </a:lnTo>
                            <a:moveTo>
                              <a:pt x="351" y="1"/>
                            </a:moveTo>
                            <a:lnTo>
                              <a:pt x="298" y="1"/>
                            </a:lnTo>
                            <a:lnTo>
                              <a:pt x="298" y="4"/>
                            </a:lnTo>
                            <a:lnTo>
                              <a:pt x="314" y="12"/>
                            </a:lnTo>
                            <a:lnTo>
                              <a:pt x="314" y="60"/>
                            </a:lnTo>
                            <a:lnTo>
                              <a:pt x="311" y="61"/>
                            </a:lnTo>
                            <a:lnTo>
                              <a:pt x="307" y="62"/>
                            </a:lnTo>
                            <a:lnTo>
                              <a:pt x="304" y="63"/>
                            </a:lnTo>
                            <a:lnTo>
                              <a:pt x="291" y="68"/>
                            </a:lnTo>
                            <a:lnTo>
                              <a:pt x="280" y="74"/>
                            </a:lnTo>
                            <a:lnTo>
                              <a:pt x="270" y="80"/>
                            </a:lnTo>
                            <a:lnTo>
                              <a:pt x="262" y="87"/>
                            </a:lnTo>
                            <a:lnTo>
                              <a:pt x="256" y="93"/>
                            </a:lnTo>
                            <a:lnTo>
                              <a:pt x="252" y="98"/>
                            </a:lnTo>
                            <a:lnTo>
                              <a:pt x="248" y="103"/>
                            </a:lnTo>
                            <a:lnTo>
                              <a:pt x="248" y="12"/>
                            </a:lnTo>
                            <a:lnTo>
                              <a:pt x="265" y="4"/>
                            </a:lnTo>
                            <a:lnTo>
                              <a:pt x="265" y="1"/>
                            </a:lnTo>
                            <a:lnTo>
                              <a:pt x="211" y="1"/>
                            </a:lnTo>
                            <a:lnTo>
                              <a:pt x="211" y="4"/>
                            </a:lnTo>
                            <a:lnTo>
                              <a:pt x="227" y="12"/>
                            </a:lnTo>
                            <a:lnTo>
                              <a:pt x="227" y="123"/>
                            </a:lnTo>
                            <a:lnTo>
                              <a:pt x="211" y="131"/>
                            </a:lnTo>
                            <a:lnTo>
                              <a:pt x="211" y="134"/>
                            </a:lnTo>
                            <a:lnTo>
                              <a:pt x="265" y="134"/>
                            </a:lnTo>
                            <a:lnTo>
                              <a:pt x="265" y="131"/>
                            </a:lnTo>
                            <a:lnTo>
                              <a:pt x="248" y="123"/>
                            </a:lnTo>
                            <a:lnTo>
                              <a:pt x="248" y="121"/>
                            </a:lnTo>
                            <a:lnTo>
                              <a:pt x="253" y="112"/>
                            </a:lnTo>
                            <a:lnTo>
                              <a:pt x="261" y="103"/>
                            </a:lnTo>
                            <a:lnTo>
                              <a:pt x="264" y="98"/>
                            </a:lnTo>
                            <a:lnTo>
                              <a:pt x="282" y="84"/>
                            </a:lnTo>
                            <a:lnTo>
                              <a:pt x="308" y="71"/>
                            </a:lnTo>
                            <a:lnTo>
                              <a:pt x="312" y="70"/>
                            </a:lnTo>
                            <a:lnTo>
                              <a:pt x="314" y="69"/>
                            </a:lnTo>
                            <a:lnTo>
                              <a:pt x="314" y="123"/>
                            </a:lnTo>
                            <a:lnTo>
                              <a:pt x="298" y="131"/>
                            </a:lnTo>
                            <a:lnTo>
                              <a:pt x="298" y="134"/>
                            </a:lnTo>
                            <a:lnTo>
                              <a:pt x="351" y="134"/>
                            </a:lnTo>
                            <a:lnTo>
                              <a:pt x="351" y="131"/>
                            </a:lnTo>
                            <a:lnTo>
                              <a:pt x="335" y="123"/>
                            </a:lnTo>
                            <a:lnTo>
                              <a:pt x="335" y="69"/>
                            </a:lnTo>
                            <a:lnTo>
                              <a:pt x="335" y="65"/>
                            </a:lnTo>
                            <a:lnTo>
                              <a:pt x="343" y="65"/>
                            </a:lnTo>
                            <a:lnTo>
                              <a:pt x="348" y="65"/>
                            </a:lnTo>
                            <a:lnTo>
                              <a:pt x="344" y="56"/>
                            </a:lnTo>
                            <a:lnTo>
                              <a:pt x="344" y="55"/>
                            </a:lnTo>
                            <a:lnTo>
                              <a:pt x="338" y="55"/>
                            </a:lnTo>
                            <a:lnTo>
                              <a:pt x="335" y="56"/>
                            </a:lnTo>
                            <a:lnTo>
                              <a:pt x="335" y="12"/>
                            </a:lnTo>
                            <a:lnTo>
                              <a:pt x="351" y="4"/>
                            </a:lnTo>
                            <a:lnTo>
                              <a:pt x="351" y="1"/>
                            </a:lnTo>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80B3C" id="AutoShape 7" o:spid="_x0000_s1026" style="position:absolute;margin-left:228.9pt;margin-top:43.7pt;width:17.6pt;height:6.8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" path="m195,131r-15,-8l154,38,142,r-8,l98,97r-2,l74,38,60,,52,,14,124,,131r,3l45,134r,-3l28,123,52,38r1,l89,135r8,l111,97,132,38r2,l158,123r-17,8l141,134r54,l195,131m351,1r-53,l298,4r16,8l314,60r-3,1l307,62r-3,1l291,68r-11,6l270,80r-8,7l256,93r-4,5l248,103r,-91l265,4r,-3l211,1r,3l227,12r,111l211,131r,3l265,134r,-3l248,123r,-2l253,112r8,-9l264,98,282,84,308,71r4,-1l314,69r,54l298,131r,3l351,134r,-3l335,123r,-54l335,65r8,l348,65r-4,-9l344,55r-6,l335,56r,-44l351,4r,-3e" fillcolor="#020203" stroked="f">
              <v:path arrowok="t" o:connecttype="custom" o:connectlocs="114300,633095;90170,554990;62230,616585;46990,579120;33020,554990;0,638175;28575,640080;17780,633095;33655,579120;61595,640715;83820,579120;100330,633095;89535,640080;123825,638175;189230,555625;199390,562610;197485,593725;193040,594995;177800,601980;166370,610235;160020,617220;157480,562610;168275,555625;133985,557530;144145,633095;133985,640080;168275,638175;157480,631825;165735,620395;179070,608330;198120,599440;199390,633095;189230,640080;222885,638175;212725,598805;217805,596265;218440,590550;214630,589915;212725,562610;222885,555625" o:connectangles="0,0,0,0,0,0,0,0,0,0,0,0,0,0,0,0,0,0,0,0,0,0,0,0,0,0,0,0,0,0,0,0,0,0,0,0,0,0,0,0"/>
              <w10:wrap anchorx="page" anchory="page"/>
            </v:shape>
          </w:pict>
        </mc:Fallback>
      </mc:AlternateContent>
    </w:r>
    <w:r>
      <w:rPr>
        <w:noProof/>
      </w:rPr>
      <w:drawing>
        <wp:anchor distT="0" distB="0" distL="0" distR="0" simplePos="0" relativeHeight="251371520" behindDoc="1" locked="0" layoutInCell="1" allowOverlap="1" wp14:anchorId="30C6CA3D" wp14:editId="30C6CA3E">
          <wp:simplePos x="0" y="0"/>
          <wp:positionH relativeFrom="page">
            <wp:posOffset>1647146</wp:posOffset>
          </wp:positionH>
          <wp:positionV relativeFrom="page">
            <wp:posOffset>555176</wp:posOffset>
          </wp:positionV>
          <wp:extent cx="65348" cy="84669"/>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4" cstate="print"/>
                  <a:stretch>
                    <a:fillRect/>
                  </a:stretch>
                </pic:blipFill>
                <pic:spPr>
                  <a:xfrm>
                    <a:off x="0" y="0"/>
                    <a:ext cx="65348" cy="84669"/>
                  </a:xfrm>
                  <a:prstGeom prst="rect">
                    <a:avLst/>
                  </a:prstGeom>
                </pic:spPr>
              </pic:pic>
            </a:graphicData>
          </a:graphic>
        </wp:anchor>
      </w:drawing>
    </w:r>
    <w:r>
      <w:rPr>
        <w:noProof/>
      </w:rPr>
      <w:drawing>
        <wp:anchor distT="0" distB="0" distL="0" distR="0" simplePos="0" relativeHeight="251372544" behindDoc="1" locked="0" layoutInCell="1" allowOverlap="1" wp14:anchorId="30C6CA3F" wp14:editId="30C6CA40">
          <wp:simplePos x="0" y="0"/>
          <wp:positionH relativeFrom="page">
            <wp:posOffset>1731548</wp:posOffset>
          </wp:positionH>
          <wp:positionV relativeFrom="page">
            <wp:posOffset>555176</wp:posOffset>
          </wp:positionV>
          <wp:extent cx="65347" cy="84669"/>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5" cstate="print"/>
                  <a:stretch>
                    <a:fillRect/>
                  </a:stretch>
                </pic:blipFill>
                <pic:spPr>
                  <a:xfrm>
                    <a:off x="0" y="0"/>
                    <a:ext cx="65347" cy="84669"/>
                  </a:xfrm>
                  <a:prstGeom prst="rect">
                    <a:avLst/>
                  </a:prstGeom>
                </pic:spPr>
              </pic:pic>
            </a:graphicData>
          </a:graphic>
        </wp:anchor>
      </w:drawing>
    </w:r>
    <w:r w:rsidR="006641CB">
      <w:rPr>
        <w:noProof/>
      </w:rPr>
      <mc:AlternateContent>
        <mc:Choice Requires="wps">
          <w:drawing>
            <wp:anchor distT="0" distB="0" distL="114300" distR="114300" simplePos="0" relativeHeight="251373568" behindDoc="1" locked="0" layoutInCell="1" allowOverlap="1" wp14:anchorId="30C6CA41" wp14:editId="11BF3304">
              <wp:simplePos x="0" y="0"/>
              <wp:positionH relativeFrom="page">
                <wp:posOffset>2089150</wp:posOffset>
              </wp:positionH>
              <wp:positionV relativeFrom="page">
                <wp:posOffset>554990</wp:posOffset>
              </wp:positionV>
              <wp:extent cx="34290" cy="85090"/>
              <wp:effectExtent l="0" t="0" r="0" b="0"/>
              <wp:wrapNone/>
              <wp:docPr id="76267793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85090"/>
                      </a:xfrm>
                      <a:custGeom>
                        <a:avLst/>
                        <a:gdLst>
                          <a:gd name="T0" fmla="+- 0 3344 3290"/>
                          <a:gd name="T1" fmla="*/ T0 w 54"/>
                          <a:gd name="T2" fmla="+- 0 1008 874"/>
                          <a:gd name="T3" fmla="*/ 1008 h 134"/>
                          <a:gd name="T4" fmla="+- 0 3290 3290"/>
                          <a:gd name="T5" fmla="*/ T4 w 54"/>
                          <a:gd name="T6" fmla="+- 0 1008 874"/>
                          <a:gd name="T7" fmla="*/ 1008 h 134"/>
                          <a:gd name="T8" fmla="+- 0 3290 3290"/>
                          <a:gd name="T9" fmla="*/ T8 w 54"/>
                          <a:gd name="T10" fmla="+- 0 1004 874"/>
                          <a:gd name="T11" fmla="*/ 1004 h 134"/>
                          <a:gd name="T12" fmla="+- 0 3306 3290"/>
                          <a:gd name="T13" fmla="*/ T12 w 54"/>
                          <a:gd name="T14" fmla="+- 0 996 874"/>
                          <a:gd name="T15" fmla="*/ 996 h 134"/>
                          <a:gd name="T16" fmla="+- 0 3306 3290"/>
                          <a:gd name="T17" fmla="*/ T16 w 54"/>
                          <a:gd name="T18" fmla="+- 0 886 874"/>
                          <a:gd name="T19" fmla="*/ 886 h 134"/>
                          <a:gd name="T20" fmla="+- 0 3290 3290"/>
                          <a:gd name="T21" fmla="*/ T20 w 54"/>
                          <a:gd name="T22" fmla="+- 0 877 874"/>
                          <a:gd name="T23" fmla="*/ 877 h 134"/>
                          <a:gd name="T24" fmla="+- 0 3290 3290"/>
                          <a:gd name="T25" fmla="*/ T24 w 54"/>
                          <a:gd name="T26" fmla="+- 0 874 874"/>
                          <a:gd name="T27" fmla="*/ 874 h 134"/>
                          <a:gd name="T28" fmla="+- 0 3344 3290"/>
                          <a:gd name="T29" fmla="*/ T28 w 54"/>
                          <a:gd name="T30" fmla="+- 0 874 874"/>
                          <a:gd name="T31" fmla="*/ 874 h 134"/>
                          <a:gd name="T32" fmla="+- 0 3344 3290"/>
                          <a:gd name="T33" fmla="*/ T32 w 54"/>
                          <a:gd name="T34" fmla="+- 0 877 874"/>
                          <a:gd name="T35" fmla="*/ 877 h 134"/>
                          <a:gd name="T36" fmla="+- 0 3327 3290"/>
                          <a:gd name="T37" fmla="*/ T36 w 54"/>
                          <a:gd name="T38" fmla="+- 0 886 874"/>
                          <a:gd name="T39" fmla="*/ 886 h 134"/>
                          <a:gd name="T40" fmla="+- 0 3327 3290"/>
                          <a:gd name="T41" fmla="*/ T40 w 54"/>
                          <a:gd name="T42" fmla="+- 0 996 874"/>
                          <a:gd name="T43" fmla="*/ 996 h 134"/>
                          <a:gd name="T44" fmla="+- 0 3344 3290"/>
                          <a:gd name="T45" fmla="*/ T44 w 54"/>
                          <a:gd name="T46" fmla="+- 0 1004 874"/>
                          <a:gd name="T47" fmla="*/ 1004 h 134"/>
                          <a:gd name="T48" fmla="+- 0 3344 3290"/>
                          <a:gd name="T49" fmla="*/ T48 w 54"/>
                          <a:gd name="T50" fmla="+- 0 1008 874"/>
                          <a:gd name="T51" fmla="*/ 1008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4" h="134">
                            <a:moveTo>
                              <a:pt x="54" y="134"/>
                            </a:moveTo>
                            <a:lnTo>
                              <a:pt x="0" y="134"/>
                            </a:lnTo>
                            <a:lnTo>
                              <a:pt x="0" y="130"/>
                            </a:lnTo>
                            <a:lnTo>
                              <a:pt x="16" y="122"/>
                            </a:lnTo>
                            <a:lnTo>
                              <a:pt x="16" y="12"/>
                            </a:lnTo>
                            <a:lnTo>
                              <a:pt x="0" y="3"/>
                            </a:lnTo>
                            <a:lnTo>
                              <a:pt x="0" y="0"/>
                            </a:lnTo>
                            <a:lnTo>
                              <a:pt x="54" y="0"/>
                            </a:lnTo>
                            <a:lnTo>
                              <a:pt x="54" y="3"/>
                            </a:lnTo>
                            <a:lnTo>
                              <a:pt x="37" y="12"/>
                            </a:lnTo>
                            <a:lnTo>
                              <a:pt x="37" y="122"/>
                            </a:lnTo>
                            <a:lnTo>
                              <a:pt x="54" y="130"/>
                            </a:lnTo>
                            <a:lnTo>
                              <a:pt x="54" y="134"/>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0E17" id="Freeform 6" o:spid="_x0000_s1026" style="position:absolute;margin-left:164.5pt;margin-top:43.7pt;width:2.7pt;height:6.7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" path="m54,134l,134r,-4l16,122,16,12,,3,,,54,r,3l37,12r,110l54,130r,4xe" fillcolor="#020203" stroked="f">
              <v:path arrowok="t" o:connecttype="custom" o:connectlocs="34290,640080;0,640080;0,637540;10160,632460;10160,562610;0,556895;0,554990;34290,554990;34290,556895;23495,562610;23495,632460;34290,637540;34290,640080" o:connectangles="0,0,0,0,0,0,0,0,0,0,0,0,0"/>
              <w10:wrap anchorx="page" anchory="page"/>
            </v:shape>
          </w:pict>
        </mc:Fallback>
      </mc:AlternateContent>
    </w:r>
    <w:r>
      <w:rPr>
        <w:noProof/>
      </w:rPr>
      <w:drawing>
        <wp:anchor distT="0" distB="0" distL="0" distR="0" simplePos="0" relativeHeight="251374592" behindDoc="1" locked="0" layoutInCell="1" allowOverlap="1" wp14:anchorId="30C6CA42" wp14:editId="30C6CA43">
          <wp:simplePos x="0" y="0"/>
          <wp:positionH relativeFrom="page">
            <wp:posOffset>2143226</wp:posOffset>
          </wp:positionH>
          <wp:positionV relativeFrom="page">
            <wp:posOffset>555176</wp:posOffset>
          </wp:positionV>
          <wp:extent cx="65481" cy="84669"/>
          <wp:effectExtent l="0" t="0" r="0" b="0"/>
          <wp:wrapNone/>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6" cstate="print"/>
                  <a:stretch>
                    <a:fillRect/>
                  </a:stretch>
                </pic:blipFill>
                <pic:spPr>
                  <a:xfrm>
                    <a:off x="0" y="0"/>
                    <a:ext cx="65481" cy="84669"/>
                  </a:xfrm>
                  <a:prstGeom prst="rect">
                    <a:avLst/>
                  </a:prstGeom>
                </pic:spPr>
              </pic:pic>
            </a:graphicData>
          </a:graphic>
        </wp:anchor>
      </w:drawing>
    </w:r>
    <w:r w:rsidR="006641CB">
      <w:rPr>
        <w:noProof/>
      </w:rPr>
      <mc:AlternateContent>
        <mc:Choice Requires="wps">
          <w:drawing>
            <wp:anchor distT="0" distB="0" distL="114300" distR="114300" simplePos="0" relativeHeight="251375616" behindDoc="1" locked="0" layoutInCell="1" allowOverlap="1" wp14:anchorId="30C6CA44" wp14:editId="1391BBF9">
              <wp:simplePos x="0" y="0"/>
              <wp:positionH relativeFrom="page">
                <wp:posOffset>2644775</wp:posOffset>
              </wp:positionH>
              <wp:positionV relativeFrom="page">
                <wp:posOffset>555625</wp:posOffset>
              </wp:positionV>
              <wp:extent cx="34925" cy="85090"/>
              <wp:effectExtent l="0" t="0" r="0" b="0"/>
              <wp:wrapNone/>
              <wp:docPr id="103970542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85090"/>
                      </a:xfrm>
                      <a:custGeom>
                        <a:avLst/>
                        <a:gdLst>
                          <a:gd name="T0" fmla="+- 0 4219 4165"/>
                          <a:gd name="T1" fmla="*/ T0 w 55"/>
                          <a:gd name="T2" fmla="+- 0 1008 875"/>
                          <a:gd name="T3" fmla="*/ 1008 h 134"/>
                          <a:gd name="T4" fmla="+- 0 4165 4165"/>
                          <a:gd name="T5" fmla="*/ T4 w 55"/>
                          <a:gd name="T6" fmla="+- 0 1008 875"/>
                          <a:gd name="T7" fmla="*/ 1008 h 134"/>
                          <a:gd name="T8" fmla="+- 0 4165 4165"/>
                          <a:gd name="T9" fmla="*/ T8 w 55"/>
                          <a:gd name="T10" fmla="+- 0 1005 875"/>
                          <a:gd name="T11" fmla="*/ 1005 h 134"/>
                          <a:gd name="T12" fmla="+- 0 4182 4165"/>
                          <a:gd name="T13" fmla="*/ T12 w 55"/>
                          <a:gd name="T14" fmla="+- 0 997 875"/>
                          <a:gd name="T15" fmla="*/ 997 h 134"/>
                          <a:gd name="T16" fmla="+- 0 4182 4165"/>
                          <a:gd name="T17" fmla="*/ T16 w 55"/>
                          <a:gd name="T18" fmla="+- 0 886 875"/>
                          <a:gd name="T19" fmla="*/ 886 h 134"/>
                          <a:gd name="T20" fmla="+- 0 4165 4165"/>
                          <a:gd name="T21" fmla="*/ T20 w 55"/>
                          <a:gd name="T22" fmla="+- 0 878 875"/>
                          <a:gd name="T23" fmla="*/ 878 h 134"/>
                          <a:gd name="T24" fmla="+- 0 4165 4165"/>
                          <a:gd name="T25" fmla="*/ T24 w 55"/>
                          <a:gd name="T26" fmla="+- 0 875 875"/>
                          <a:gd name="T27" fmla="*/ 875 h 134"/>
                          <a:gd name="T28" fmla="+- 0 4219 4165"/>
                          <a:gd name="T29" fmla="*/ T28 w 55"/>
                          <a:gd name="T30" fmla="+- 0 875 875"/>
                          <a:gd name="T31" fmla="*/ 875 h 134"/>
                          <a:gd name="T32" fmla="+- 0 4219 4165"/>
                          <a:gd name="T33" fmla="*/ T32 w 55"/>
                          <a:gd name="T34" fmla="+- 0 878 875"/>
                          <a:gd name="T35" fmla="*/ 878 h 134"/>
                          <a:gd name="T36" fmla="+- 0 4203 4165"/>
                          <a:gd name="T37" fmla="*/ T36 w 55"/>
                          <a:gd name="T38" fmla="+- 0 886 875"/>
                          <a:gd name="T39" fmla="*/ 886 h 134"/>
                          <a:gd name="T40" fmla="+- 0 4203 4165"/>
                          <a:gd name="T41" fmla="*/ T40 w 55"/>
                          <a:gd name="T42" fmla="+- 0 997 875"/>
                          <a:gd name="T43" fmla="*/ 997 h 134"/>
                          <a:gd name="T44" fmla="+- 0 4219 4165"/>
                          <a:gd name="T45" fmla="*/ T44 w 55"/>
                          <a:gd name="T46" fmla="+- 0 1005 875"/>
                          <a:gd name="T47" fmla="*/ 1005 h 134"/>
                          <a:gd name="T48" fmla="+- 0 4219 4165"/>
                          <a:gd name="T49" fmla="*/ T48 w 55"/>
                          <a:gd name="T50" fmla="+- 0 1008 875"/>
                          <a:gd name="T51" fmla="*/ 1008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5" h="134">
                            <a:moveTo>
                              <a:pt x="54" y="133"/>
                            </a:moveTo>
                            <a:lnTo>
                              <a:pt x="0" y="133"/>
                            </a:lnTo>
                            <a:lnTo>
                              <a:pt x="0" y="130"/>
                            </a:lnTo>
                            <a:lnTo>
                              <a:pt x="17" y="122"/>
                            </a:lnTo>
                            <a:lnTo>
                              <a:pt x="17" y="11"/>
                            </a:lnTo>
                            <a:lnTo>
                              <a:pt x="0" y="3"/>
                            </a:lnTo>
                            <a:lnTo>
                              <a:pt x="0" y="0"/>
                            </a:lnTo>
                            <a:lnTo>
                              <a:pt x="54" y="0"/>
                            </a:lnTo>
                            <a:lnTo>
                              <a:pt x="54" y="3"/>
                            </a:lnTo>
                            <a:lnTo>
                              <a:pt x="38" y="11"/>
                            </a:lnTo>
                            <a:lnTo>
                              <a:pt x="38" y="122"/>
                            </a:lnTo>
                            <a:lnTo>
                              <a:pt x="54" y="130"/>
                            </a:lnTo>
                            <a:lnTo>
                              <a:pt x="54" y="133"/>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3B16F" id="Freeform 5" o:spid="_x0000_s1026" style="position:absolute;margin-left:208.25pt;margin-top:43.75pt;width:2.75pt;height:6.7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" path="m54,133l,133r,-3l17,122,17,11,,3,,,54,r,3l38,11r,111l54,130r,3xe" fillcolor="#020203" stroked="f">
              <v:path arrowok="t" o:connecttype="custom" o:connectlocs="34290,640080;0,640080;0,638175;10795,633095;10795,562610;0,557530;0,555625;34290,555625;34290,557530;24130,562610;24130,633095;34290,638175;34290,640080" o:connectangles="0,0,0,0,0,0,0,0,0,0,0,0,0"/>
              <w10:wrap anchorx="page" anchory="page"/>
            </v:shape>
          </w:pict>
        </mc:Fallback>
      </mc:AlternateContent>
    </w:r>
    <w:r w:rsidR="006641CB">
      <w:rPr>
        <w:noProof/>
      </w:rPr>
      <mc:AlternateContent>
        <mc:Choice Requires="wps">
          <w:drawing>
            <wp:anchor distT="0" distB="0" distL="114300" distR="114300" simplePos="0" relativeHeight="251376640" behindDoc="1" locked="0" layoutInCell="1" allowOverlap="1" wp14:anchorId="30C6CA45" wp14:editId="330A1B8E">
              <wp:simplePos x="0" y="0"/>
              <wp:positionH relativeFrom="page">
                <wp:posOffset>2701290</wp:posOffset>
              </wp:positionH>
              <wp:positionV relativeFrom="page">
                <wp:posOffset>555625</wp:posOffset>
              </wp:positionV>
              <wp:extent cx="65405" cy="85090"/>
              <wp:effectExtent l="0" t="0" r="0" b="0"/>
              <wp:wrapNone/>
              <wp:docPr id="13011586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85090"/>
                      </a:xfrm>
                      <a:custGeom>
                        <a:avLst/>
                        <a:gdLst>
                          <a:gd name="T0" fmla="+- 0 4357 4254"/>
                          <a:gd name="T1" fmla="*/ T0 w 103"/>
                          <a:gd name="T2" fmla="+- 0 1008 875"/>
                          <a:gd name="T3" fmla="*/ 1008 h 134"/>
                          <a:gd name="T4" fmla="+- 0 4254 4254"/>
                          <a:gd name="T5" fmla="*/ T4 w 103"/>
                          <a:gd name="T6" fmla="+- 0 1008 875"/>
                          <a:gd name="T7" fmla="*/ 1008 h 134"/>
                          <a:gd name="T8" fmla="+- 0 4254 4254"/>
                          <a:gd name="T9" fmla="*/ T8 w 103"/>
                          <a:gd name="T10" fmla="+- 0 1005 875"/>
                          <a:gd name="T11" fmla="*/ 1005 h 134"/>
                          <a:gd name="T12" fmla="+- 0 4270 4254"/>
                          <a:gd name="T13" fmla="*/ T12 w 103"/>
                          <a:gd name="T14" fmla="+- 0 997 875"/>
                          <a:gd name="T15" fmla="*/ 997 h 134"/>
                          <a:gd name="T16" fmla="+- 0 4270 4254"/>
                          <a:gd name="T17" fmla="*/ T16 w 103"/>
                          <a:gd name="T18" fmla="+- 0 886 875"/>
                          <a:gd name="T19" fmla="*/ 886 h 134"/>
                          <a:gd name="T20" fmla="+- 0 4254 4254"/>
                          <a:gd name="T21" fmla="*/ T20 w 103"/>
                          <a:gd name="T22" fmla="+- 0 878 875"/>
                          <a:gd name="T23" fmla="*/ 878 h 134"/>
                          <a:gd name="T24" fmla="+- 0 4254 4254"/>
                          <a:gd name="T25" fmla="*/ T24 w 103"/>
                          <a:gd name="T26" fmla="+- 0 875 875"/>
                          <a:gd name="T27" fmla="*/ 875 h 134"/>
                          <a:gd name="T28" fmla="+- 0 4310 4254"/>
                          <a:gd name="T29" fmla="*/ T28 w 103"/>
                          <a:gd name="T30" fmla="+- 0 875 875"/>
                          <a:gd name="T31" fmla="*/ 875 h 134"/>
                          <a:gd name="T32" fmla="+- 0 4310 4254"/>
                          <a:gd name="T33" fmla="*/ T32 w 103"/>
                          <a:gd name="T34" fmla="+- 0 878 875"/>
                          <a:gd name="T35" fmla="*/ 878 h 134"/>
                          <a:gd name="T36" fmla="+- 0 4291 4254"/>
                          <a:gd name="T37" fmla="*/ T36 w 103"/>
                          <a:gd name="T38" fmla="+- 0 886 875"/>
                          <a:gd name="T39" fmla="*/ 886 h 134"/>
                          <a:gd name="T40" fmla="+- 0 4291 4254"/>
                          <a:gd name="T41" fmla="*/ T40 w 103"/>
                          <a:gd name="T42" fmla="+- 0 997 875"/>
                          <a:gd name="T43" fmla="*/ 997 h 134"/>
                          <a:gd name="T44" fmla="+- 0 4357 4254"/>
                          <a:gd name="T45" fmla="*/ T44 w 103"/>
                          <a:gd name="T46" fmla="+- 0 997 875"/>
                          <a:gd name="T47" fmla="*/ 997 h 134"/>
                          <a:gd name="T48" fmla="+- 0 4357 4254"/>
                          <a:gd name="T49" fmla="*/ T48 w 103"/>
                          <a:gd name="T50" fmla="+- 0 1008 875"/>
                          <a:gd name="T51" fmla="*/ 1008 h 134"/>
                          <a:gd name="T52" fmla="+- 0 4357 4254"/>
                          <a:gd name="T53" fmla="*/ T52 w 103"/>
                          <a:gd name="T54" fmla="+- 0 997 875"/>
                          <a:gd name="T55" fmla="*/ 997 h 134"/>
                          <a:gd name="T56" fmla="+- 0 4339 4254"/>
                          <a:gd name="T57" fmla="*/ T56 w 103"/>
                          <a:gd name="T58" fmla="+- 0 997 875"/>
                          <a:gd name="T59" fmla="*/ 997 h 134"/>
                          <a:gd name="T60" fmla="+- 0 4354 4254"/>
                          <a:gd name="T61" fmla="*/ T60 w 103"/>
                          <a:gd name="T62" fmla="+- 0 962 875"/>
                          <a:gd name="T63" fmla="*/ 962 h 134"/>
                          <a:gd name="T64" fmla="+- 0 4357 4254"/>
                          <a:gd name="T65" fmla="*/ T64 w 103"/>
                          <a:gd name="T66" fmla="+- 0 962 875"/>
                          <a:gd name="T67" fmla="*/ 962 h 134"/>
                          <a:gd name="T68" fmla="+- 0 4357 4254"/>
                          <a:gd name="T69" fmla="*/ T68 w 103"/>
                          <a:gd name="T70" fmla="+- 0 997 875"/>
                          <a:gd name="T71" fmla="*/ 997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3" h="134">
                            <a:moveTo>
                              <a:pt x="103" y="133"/>
                            </a:moveTo>
                            <a:lnTo>
                              <a:pt x="0" y="133"/>
                            </a:lnTo>
                            <a:lnTo>
                              <a:pt x="0" y="130"/>
                            </a:lnTo>
                            <a:lnTo>
                              <a:pt x="16" y="122"/>
                            </a:lnTo>
                            <a:lnTo>
                              <a:pt x="16" y="11"/>
                            </a:lnTo>
                            <a:lnTo>
                              <a:pt x="0" y="3"/>
                            </a:lnTo>
                            <a:lnTo>
                              <a:pt x="0" y="0"/>
                            </a:lnTo>
                            <a:lnTo>
                              <a:pt x="56" y="0"/>
                            </a:lnTo>
                            <a:lnTo>
                              <a:pt x="56" y="3"/>
                            </a:lnTo>
                            <a:lnTo>
                              <a:pt x="37" y="11"/>
                            </a:lnTo>
                            <a:lnTo>
                              <a:pt x="37" y="122"/>
                            </a:lnTo>
                            <a:lnTo>
                              <a:pt x="103" y="122"/>
                            </a:lnTo>
                            <a:lnTo>
                              <a:pt x="103" y="133"/>
                            </a:lnTo>
                            <a:close/>
                            <a:moveTo>
                              <a:pt x="103" y="122"/>
                            </a:moveTo>
                            <a:lnTo>
                              <a:pt x="85" y="122"/>
                            </a:lnTo>
                            <a:lnTo>
                              <a:pt x="100" y="87"/>
                            </a:lnTo>
                            <a:lnTo>
                              <a:pt x="103" y="87"/>
                            </a:lnTo>
                            <a:lnTo>
                              <a:pt x="103" y="122"/>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D8A24" id="AutoShape 4" o:spid="_x0000_s1026" style="position:absolute;margin-left:212.7pt;margin-top:43.75pt;width:5.15pt;height:6.7pt;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" path="m103,133l,133r,-3l16,122,16,11,,3,,,56,r,3l37,11r,111l103,122r,11xm103,122r-18,l100,87r3,l103,122xe" fillcolor="#020203" stroked="f">
              <v:path arrowok="t" o:connecttype="custom" o:connectlocs="65405,640080;0,640080;0,638175;10160,633095;10160,562610;0,557530;0,555625;35560,555625;35560,557530;23495,562610;23495,633095;65405,633095;65405,640080;65405,633095;53975,633095;63500,610870;65405,610870;65405,633095" o:connectangles="0,0,0,0,0,0,0,0,0,0,0,0,0,0,0,0,0,0"/>
              <w10:wrap anchorx="page" anchory="page"/>
            </v:shape>
          </w:pict>
        </mc:Fallback>
      </mc:AlternateContent>
    </w:r>
    <w:r w:rsidR="006641CB">
      <w:rPr>
        <w:noProof/>
      </w:rPr>
      <mc:AlternateContent>
        <mc:Choice Requires="wps">
          <w:drawing>
            <wp:anchor distT="0" distB="0" distL="114300" distR="114300" simplePos="0" relativeHeight="251377664" behindDoc="1" locked="0" layoutInCell="1" allowOverlap="1" wp14:anchorId="30C6CA46" wp14:editId="4DC1B086">
              <wp:simplePos x="0" y="0"/>
              <wp:positionH relativeFrom="page">
                <wp:posOffset>2785745</wp:posOffset>
              </wp:positionH>
              <wp:positionV relativeFrom="page">
                <wp:posOffset>555625</wp:posOffset>
              </wp:positionV>
              <wp:extent cx="109855" cy="85090"/>
              <wp:effectExtent l="0" t="0" r="0" b="0"/>
              <wp:wrapNone/>
              <wp:docPr id="110185337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85090"/>
                      </a:xfrm>
                      <a:custGeom>
                        <a:avLst/>
                        <a:gdLst>
                          <a:gd name="T0" fmla="+- 0 4490 4387"/>
                          <a:gd name="T1" fmla="*/ T0 w 173"/>
                          <a:gd name="T2" fmla="+- 0 962 875"/>
                          <a:gd name="T3" fmla="*/ 962 h 134"/>
                          <a:gd name="T4" fmla="+- 0 4486 4387"/>
                          <a:gd name="T5" fmla="*/ T4 w 173"/>
                          <a:gd name="T6" fmla="+- 0 962 875"/>
                          <a:gd name="T7" fmla="*/ 962 h 134"/>
                          <a:gd name="T8" fmla="+- 0 4472 4387"/>
                          <a:gd name="T9" fmla="*/ T8 w 173"/>
                          <a:gd name="T10" fmla="+- 0 997 875"/>
                          <a:gd name="T11" fmla="*/ 997 h 134"/>
                          <a:gd name="T12" fmla="+- 0 4424 4387"/>
                          <a:gd name="T13" fmla="*/ T12 w 173"/>
                          <a:gd name="T14" fmla="+- 0 997 875"/>
                          <a:gd name="T15" fmla="*/ 997 h 134"/>
                          <a:gd name="T16" fmla="+- 0 4424 4387"/>
                          <a:gd name="T17" fmla="*/ T16 w 173"/>
                          <a:gd name="T18" fmla="+- 0 886 875"/>
                          <a:gd name="T19" fmla="*/ 886 h 134"/>
                          <a:gd name="T20" fmla="+- 0 4443 4387"/>
                          <a:gd name="T21" fmla="*/ T20 w 173"/>
                          <a:gd name="T22" fmla="+- 0 878 875"/>
                          <a:gd name="T23" fmla="*/ 878 h 134"/>
                          <a:gd name="T24" fmla="+- 0 4443 4387"/>
                          <a:gd name="T25" fmla="*/ T24 w 173"/>
                          <a:gd name="T26" fmla="+- 0 875 875"/>
                          <a:gd name="T27" fmla="*/ 875 h 134"/>
                          <a:gd name="T28" fmla="+- 0 4387 4387"/>
                          <a:gd name="T29" fmla="*/ T28 w 173"/>
                          <a:gd name="T30" fmla="+- 0 875 875"/>
                          <a:gd name="T31" fmla="*/ 875 h 134"/>
                          <a:gd name="T32" fmla="+- 0 4387 4387"/>
                          <a:gd name="T33" fmla="*/ T32 w 173"/>
                          <a:gd name="T34" fmla="+- 0 878 875"/>
                          <a:gd name="T35" fmla="*/ 878 h 134"/>
                          <a:gd name="T36" fmla="+- 0 4403 4387"/>
                          <a:gd name="T37" fmla="*/ T36 w 173"/>
                          <a:gd name="T38" fmla="+- 0 886 875"/>
                          <a:gd name="T39" fmla="*/ 886 h 134"/>
                          <a:gd name="T40" fmla="+- 0 4403 4387"/>
                          <a:gd name="T41" fmla="*/ T40 w 173"/>
                          <a:gd name="T42" fmla="+- 0 997 875"/>
                          <a:gd name="T43" fmla="*/ 997 h 134"/>
                          <a:gd name="T44" fmla="+- 0 4387 4387"/>
                          <a:gd name="T45" fmla="*/ T44 w 173"/>
                          <a:gd name="T46" fmla="+- 0 1005 875"/>
                          <a:gd name="T47" fmla="*/ 1005 h 134"/>
                          <a:gd name="T48" fmla="+- 0 4387 4387"/>
                          <a:gd name="T49" fmla="*/ T48 w 173"/>
                          <a:gd name="T50" fmla="+- 0 1008 875"/>
                          <a:gd name="T51" fmla="*/ 1008 h 134"/>
                          <a:gd name="T52" fmla="+- 0 4490 4387"/>
                          <a:gd name="T53" fmla="*/ T52 w 173"/>
                          <a:gd name="T54" fmla="+- 0 1008 875"/>
                          <a:gd name="T55" fmla="*/ 1008 h 134"/>
                          <a:gd name="T56" fmla="+- 0 4490 4387"/>
                          <a:gd name="T57" fmla="*/ T56 w 173"/>
                          <a:gd name="T58" fmla="+- 0 997 875"/>
                          <a:gd name="T59" fmla="*/ 997 h 134"/>
                          <a:gd name="T60" fmla="+- 0 4490 4387"/>
                          <a:gd name="T61" fmla="*/ T60 w 173"/>
                          <a:gd name="T62" fmla="+- 0 962 875"/>
                          <a:gd name="T63" fmla="*/ 962 h 134"/>
                          <a:gd name="T64" fmla="+- 0 4559 4387"/>
                          <a:gd name="T65" fmla="*/ T64 w 173"/>
                          <a:gd name="T66" fmla="+- 0 875 875"/>
                          <a:gd name="T67" fmla="*/ 875 h 134"/>
                          <a:gd name="T68" fmla="+- 0 4505 4387"/>
                          <a:gd name="T69" fmla="*/ T68 w 173"/>
                          <a:gd name="T70" fmla="+- 0 875 875"/>
                          <a:gd name="T71" fmla="*/ 875 h 134"/>
                          <a:gd name="T72" fmla="+- 0 4505 4387"/>
                          <a:gd name="T73" fmla="*/ T72 w 173"/>
                          <a:gd name="T74" fmla="+- 0 878 875"/>
                          <a:gd name="T75" fmla="*/ 878 h 134"/>
                          <a:gd name="T76" fmla="+- 0 4522 4387"/>
                          <a:gd name="T77" fmla="*/ T76 w 173"/>
                          <a:gd name="T78" fmla="+- 0 886 875"/>
                          <a:gd name="T79" fmla="*/ 886 h 134"/>
                          <a:gd name="T80" fmla="+- 0 4522 4387"/>
                          <a:gd name="T81" fmla="*/ T80 w 173"/>
                          <a:gd name="T82" fmla="+- 0 997 875"/>
                          <a:gd name="T83" fmla="*/ 997 h 134"/>
                          <a:gd name="T84" fmla="+- 0 4505 4387"/>
                          <a:gd name="T85" fmla="*/ T84 w 173"/>
                          <a:gd name="T86" fmla="+- 0 1005 875"/>
                          <a:gd name="T87" fmla="*/ 1005 h 134"/>
                          <a:gd name="T88" fmla="+- 0 4505 4387"/>
                          <a:gd name="T89" fmla="*/ T88 w 173"/>
                          <a:gd name="T90" fmla="+- 0 1008 875"/>
                          <a:gd name="T91" fmla="*/ 1008 h 134"/>
                          <a:gd name="T92" fmla="+- 0 4559 4387"/>
                          <a:gd name="T93" fmla="*/ T92 w 173"/>
                          <a:gd name="T94" fmla="+- 0 1008 875"/>
                          <a:gd name="T95" fmla="*/ 1008 h 134"/>
                          <a:gd name="T96" fmla="+- 0 4559 4387"/>
                          <a:gd name="T97" fmla="*/ T96 w 173"/>
                          <a:gd name="T98" fmla="+- 0 1005 875"/>
                          <a:gd name="T99" fmla="*/ 1005 h 134"/>
                          <a:gd name="T100" fmla="+- 0 4543 4387"/>
                          <a:gd name="T101" fmla="*/ T100 w 173"/>
                          <a:gd name="T102" fmla="+- 0 997 875"/>
                          <a:gd name="T103" fmla="*/ 997 h 134"/>
                          <a:gd name="T104" fmla="+- 0 4543 4387"/>
                          <a:gd name="T105" fmla="*/ T104 w 173"/>
                          <a:gd name="T106" fmla="+- 0 886 875"/>
                          <a:gd name="T107" fmla="*/ 886 h 134"/>
                          <a:gd name="T108" fmla="+- 0 4559 4387"/>
                          <a:gd name="T109" fmla="*/ T108 w 173"/>
                          <a:gd name="T110" fmla="+- 0 878 875"/>
                          <a:gd name="T111" fmla="*/ 878 h 134"/>
                          <a:gd name="T112" fmla="+- 0 4559 4387"/>
                          <a:gd name="T113" fmla="*/ T112 w 173"/>
                          <a:gd name="T114" fmla="+- 0 875 875"/>
                          <a:gd name="T115" fmla="*/ 875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3" h="134">
                            <a:moveTo>
                              <a:pt x="103" y="87"/>
                            </a:moveTo>
                            <a:lnTo>
                              <a:pt x="99" y="87"/>
                            </a:lnTo>
                            <a:lnTo>
                              <a:pt x="85" y="122"/>
                            </a:lnTo>
                            <a:lnTo>
                              <a:pt x="37" y="122"/>
                            </a:lnTo>
                            <a:lnTo>
                              <a:pt x="37" y="11"/>
                            </a:lnTo>
                            <a:lnTo>
                              <a:pt x="56" y="3"/>
                            </a:lnTo>
                            <a:lnTo>
                              <a:pt x="56" y="0"/>
                            </a:lnTo>
                            <a:lnTo>
                              <a:pt x="0" y="0"/>
                            </a:lnTo>
                            <a:lnTo>
                              <a:pt x="0" y="3"/>
                            </a:lnTo>
                            <a:lnTo>
                              <a:pt x="16" y="11"/>
                            </a:lnTo>
                            <a:lnTo>
                              <a:pt x="16" y="122"/>
                            </a:lnTo>
                            <a:lnTo>
                              <a:pt x="0" y="130"/>
                            </a:lnTo>
                            <a:lnTo>
                              <a:pt x="0" y="133"/>
                            </a:lnTo>
                            <a:lnTo>
                              <a:pt x="103" y="133"/>
                            </a:lnTo>
                            <a:lnTo>
                              <a:pt x="103" y="122"/>
                            </a:lnTo>
                            <a:lnTo>
                              <a:pt x="103" y="87"/>
                            </a:lnTo>
                            <a:moveTo>
                              <a:pt x="172" y="0"/>
                            </a:moveTo>
                            <a:lnTo>
                              <a:pt x="118" y="0"/>
                            </a:lnTo>
                            <a:lnTo>
                              <a:pt x="118" y="3"/>
                            </a:lnTo>
                            <a:lnTo>
                              <a:pt x="135" y="11"/>
                            </a:lnTo>
                            <a:lnTo>
                              <a:pt x="135" y="122"/>
                            </a:lnTo>
                            <a:lnTo>
                              <a:pt x="118" y="130"/>
                            </a:lnTo>
                            <a:lnTo>
                              <a:pt x="118" y="133"/>
                            </a:lnTo>
                            <a:lnTo>
                              <a:pt x="172" y="133"/>
                            </a:lnTo>
                            <a:lnTo>
                              <a:pt x="172" y="130"/>
                            </a:lnTo>
                            <a:lnTo>
                              <a:pt x="156" y="122"/>
                            </a:lnTo>
                            <a:lnTo>
                              <a:pt x="156" y="11"/>
                            </a:lnTo>
                            <a:lnTo>
                              <a:pt x="172" y="3"/>
                            </a:lnTo>
                            <a:lnTo>
                              <a:pt x="172" y="0"/>
                            </a:lnTo>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5220F" id="AutoShape 3" o:spid="_x0000_s1026" style="position:absolute;margin-left:219.35pt;margin-top:43.75pt;width:8.65pt;height:6.7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" path="m103,87r-4,l85,122r-48,l37,11,56,3,56,,,,,3r16,8l16,122,,130r,3l103,133r,-11l103,87m172,l118,r,3l135,11r,111l118,130r,3l172,133r,-3l156,122r,-111l172,3r,-3e" fillcolor="#020203" stroked="f">
              <v:path arrowok="t" o:connecttype="custom" o:connectlocs="65405,610870;62865,610870;53975,633095;23495,633095;23495,562610;35560,557530;35560,555625;0,555625;0,557530;10160,562610;10160,633095;0,638175;0,640080;65405,640080;65405,633095;65405,610870;109220,555625;74930,555625;74930,557530;85725,562610;85725,633095;74930,638175;74930,640080;109220,640080;109220,638175;99060,633095;99060,562610;109220,557530;109220,555625" o:connectangles="0,0,0,0,0,0,0,0,0,0,0,0,0,0,0,0,0,0,0,0,0,0,0,0,0,0,0,0,0"/>
              <w10:wrap anchorx="page" anchory="page"/>
            </v:shape>
          </w:pict>
        </mc:Fallback>
      </mc:AlternateContent>
    </w:r>
    <w:r w:rsidR="006641CB">
      <w:rPr>
        <w:noProof/>
      </w:rPr>
      <mc:AlternateContent>
        <mc:Choice Requires="wps">
          <w:drawing>
            <wp:anchor distT="0" distB="0" distL="114300" distR="114300" simplePos="0" relativeHeight="251378688" behindDoc="1" locked="0" layoutInCell="1" allowOverlap="1" wp14:anchorId="30C6CA47" wp14:editId="387D5501">
              <wp:simplePos x="0" y="0"/>
              <wp:positionH relativeFrom="page">
                <wp:posOffset>3145155</wp:posOffset>
              </wp:positionH>
              <wp:positionV relativeFrom="page">
                <wp:posOffset>555625</wp:posOffset>
              </wp:positionV>
              <wp:extent cx="68580" cy="85090"/>
              <wp:effectExtent l="0" t="0" r="0" b="0"/>
              <wp:wrapNone/>
              <wp:docPr id="71031315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85090"/>
                      </a:xfrm>
                      <a:custGeom>
                        <a:avLst/>
                        <a:gdLst>
                          <a:gd name="T0" fmla="+- 0 5060 4953"/>
                          <a:gd name="T1" fmla="*/ T0 w 108"/>
                          <a:gd name="T2" fmla="+- 0 1008 875"/>
                          <a:gd name="T3" fmla="*/ 1008 h 134"/>
                          <a:gd name="T4" fmla="+- 0 4953 4953"/>
                          <a:gd name="T5" fmla="*/ T4 w 108"/>
                          <a:gd name="T6" fmla="+- 0 1008 875"/>
                          <a:gd name="T7" fmla="*/ 1008 h 134"/>
                          <a:gd name="T8" fmla="+- 0 4953 4953"/>
                          <a:gd name="T9" fmla="*/ T8 w 108"/>
                          <a:gd name="T10" fmla="+- 0 1005 875"/>
                          <a:gd name="T11" fmla="*/ 1005 h 134"/>
                          <a:gd name="T12" fmla="+- 0 4970 4953"/>
                          <a:gd name="T13" fmla="*/ T12 w 108"/>
                          <a:gd name="T14" fmla="+- 0 997 875"/>
                          <a:gd name="T15" fmla="*/ 997 h 134"/>
                          <a:gd name="T16" fmla="+- 0 4970 4953"/>
                          <a:gd name="T17" fmla="*/ T16 w 108"/>
                          <a:gd name="T18" fmla="+- 0 886 875"/>
                          <a:gd name="T19" fmla="*/ 886 h 134"/>
                          <a:gd name="T20" fmla="+- 0 4953 4953"/>
                          <a:gd name="T21" fmla="*/ T20 w 108"/>
                          <a:gd name="T22" fmla="+- 0 878 875"/>
                          <a:gd name="T23" fmla="*/ 878 h 134"/>
                          <a:gd name="T24" fmla="+- 0 4953 4953"/>
                          <a:gd name="T25" fmla="*/ T24 w 108"/>
                          <a:gd name="T26" fmla="+- 0 875 875"/>
                          <a:gd name="T27" fmla="*/ 875 h 134"/>
                          <a:gd name="T28" fmla="+- 0 5054 4953"/>
                          <a:gd name="T29" fmla="*/ T28 w 108"/>
                          <a:gd name="T30" fmla="+- 0 875 875"/>
                          <a:gd name="T31" fmla="*/ 875 h 134"/>
                          <a:gd name="T32" fmla="+- 0 5054 4953"/>
                          <a:gd name="T33" fmla="*/ T32 w 108"/>
                          <a:gd name="T34" fmla="+- 0 886 875"/>
                          <a:gd name="T35" fmla="*/ 886 h 134"/>
                          <a:gd name="T36" fmla="+- 0 4991 4953"/>
                          <a:gd name="T37" fmla="*/ T36 w 108"/>
                          <a:gd name="T38" fmla="+- 0 886 875"/>
                          <a:gd name="T39" fmla="*/ 886 h 134"/>
                          <a:gd name="T40" fmla="+- 0 4991 4953"/>
                          <a:gd name="T41" fmla="*/ T40 w 108"/>
                          <a:gd name="T42" fmla="+- 0 934 875"/>
                          <a:gd name="T43" fmla="*/ 934 h 134"/>
                          <a:gd name="T44" fmla="+- 0 5038 4953"/>
                          <a:gd name="T45" fmla="*/ T44 w 108"/>
                          <a:gd name="T46" fmla="+- 0 934 875"/>
                          <a:gd name="T47" fmla="*/ 934 h 134"/>
                          <a:gd name="T48" fmla="+- 0 5038 4953"/>
                          <a:gd name="T49" fmla="*/ T48 w 108"/>
                          <a:gd name="T50" fmla="+- 0 945 875"/>
                          <a:gd name="T51" fmla="*/ 945 h 134"/>
                          <a:gd name="T52" fmla="+- 0 4991 4953"/>
                          <a:gd name="T53" fmla="*/ T52 w 108"/>
                          <a:gd name="T54" fmla="+- 0 945 875"/>
                          <a:gd name="T55" fmla="*/ 945 h 134"/>
                          <a:gd name="T56" fmla="+- 0 4991 4953"/>
                          <a:gd name="T57" fmla="*/ T56 w 108"/>
                          <a:gd name="T58" fmla="+- 0 997 875"/>
                          <a:gd name="T59" fmla="*/ 997 h 134"/>
                          <a:gd name="T60" fmla="+- 0 5060 4953"/>
                          <a:gd name="T61" fmla="*/ T60 w 108"/>
                          <a:gd name="T62" fmla="+- 0 997 875"/>
                          <a:gd name="T63" fmla="*/ 997 h 134"/>
                          <a:gd name="T64" fmla="+- 0 5060 4953"/>
                          <a:gd name="T65" fmla="*/ T64 w 108"/>
                          <a:gd name="T66" fmla="+- 0 1008 875"/>
                          <a:gd name="T67" fmla="*/ 1008 h 134"/>
                          <a:gd name="T68" fmla="+- 0 5054 4953"/>
                          <a:gd name="T69" fmla="*/ T68 w 108"/>
                          <a:gd name="T70" fmla="+- 0 910 875"/>
                          <a:gd name="T71" fmla="*/ 910 h 134"/>
                          <a:gd name="T72" fmla="+- 0 5051 4953"/>
                          <a:gd name="T73" fmla="*/ T72 w 108"/>
                          <a:gd name="T74" fmla="+- 0 910 875"/>
                          <a:gd name="T75" fmla="*/ 910 h 134"/>
                          <a:gd name="T76" fmla="+- 0 5038 4953"/>
                          <a:gd name="T77" fmla="*/ T76 w 108"/>
                          <a:gd name="T78" fmla="+- 0 886 875"/>
                          <a:gd name="T79" fmla="*/ 886 h 134"/>
                          <a:gd name="T80" fmla="+- 0 5054 4953"/>
                          <a:gd name="T81" fmla="*/ T80 w 108"/>
                          <a:gd name="T82" fmla="+- 0 886 875"/>
                          <a:gd name="T83" fmla="*/ 886 h 134"/>
                          <a:gd name="T84" fmla="+- 0 5054 4953"/>
                          <a:gd name="T85" fmla="*/ T84 w 108"/>
                          <a:gd name="T86" fmla="+- 0 910 875"/>
                          <a:gd name="T87" fmla="*/ 910 h 134"/>
                          <a:gd name="T88" fmla="+- 0 5038 4953"/>
                          <a:gd name="T89" fmla="*/ T88 w 108"/>
                          <a:gd name="T90" fmla="+- 0 934 875"/>
                          <a:gd name="T91" fmla="*/ 934 h 134"/>
                          <a:gd name="T92" fmla="+- 0 5024 4953"/>
                          <a:gd name="T93" fmla="*/ T92 w 108"/>
                          <a:gd name="T94" fmla="+- 0 934 875"/>
                          <a:gd name="T95" fmla="*/ 934 h 134"/>
                          <a:gd name="T96" fmla="+- 0 5034 4953"/>
                          <a:gd name="T97" fmla="*/ T96 w 108"/>
                          <a:gd name="T98" fmla="+- 0 917 875"/>
                          <a:gd name="T99" fmla="*/ 917 h 134"/>
                          <a:gd name="T100" fmla="+- 0 5038 4953"/>
                          <a:gd name="T101" fmla="*/ T100 w 108"/>
                          <a:gd name="T102" fmla="+- 0 917 875"/>
                          <a:gd name="T103" fmla="*/ 917 h 134"/>
                          <a:gd name="T104" fmla="+- 0 5038 4953"/>
                          <a:gd name="T105" fmla="*/ T104 w 108"/>
                          <a:gd name="T106" fmla="+- 0 934 875"/>
                          <a:gd name="T107" fmla="*/ 934 h 134"/>
                          <a:gd name="T108" fmla="+- 0 5038 4953"/>
                          <a:gd name="T109" fmla="*/ T108 w 108"/>
                          <a:gd name="T110" fmla="+- 0 962 875"/>
                          <a:gd name="T111" fmla="*/ 962 h 134"/>
                          <a:gd name="T112" fmla="+- 0 5034 4953"/>
                          <a:gd name="T113" fmla="*/ T112 w 108"/>
                          <a:gd name="T114" fmla="+- 0 962 875"/>
                          <a:gd name="T115" fmla="*/ 962 h 134"/>
                          <a:gd name="T116" fmla="+- 0 5024 4953"/>
                          <a:gd name="T117" fmla="*/ T116 w 108"/>
                          <a:gd name="T118" fmla="+- 0 945 875"/>
                          <a:gd name="T119" fmla="*/ 945 h 134"/>
                          <a:gd name="T120" fmla="+- 0 5038 4953"/>
                          <a:gd name="T121" fmla="*/ T120 w 108"/>
                          <a:gd name="T122" fmla="+- 0 945 875"/>
                          <a:gd name="T123" fmla="*/ 945 h 134"/>
                          <a:gd name="T124" fmla="+- 0 5038 4953"/>
                          <a:gd name="T125" fmla="*/ T124 w 108"/>
                          <a:gd name="T126" fmla="+- 0 962 875"/>
                          <a:gd name="T127" fmla="*/ 962 h 134"/>
                          <a:gd name="T128" fmla="+- 0 5060 4953"/>
                          <a:gd name="T129" fmla="*/ T128 w 108"/>
                          <a:gd name="T130" fmla="+- 0 997 875"/>
                          <a:gd name="T131" fmla="*/ 997 h 134"/>
                          <a:gd name="T132" fmla="+- 0 5043 4953"/>
                          <a:gd name="T133" fmla="*/ T132 w 108"/>
                          <a:gd name="T134" fmla="+- 0 997 875"/>
                          <a:gd name="T135" fmla="*/ 997 h 134"/>
                          <a:gd name="T136" fmla="+- 0 5057 4953"/>
                          <a:gd name="T137" fmla="*/ T136 w 108"/>
                          <a:gd name="T138" fmla="+- 0 970 875"/>
                          <a:gd name="T139" fmla="*/ 970 h 134"/>
                          <a:gd name="T140" fmla="+- 0 5060 4953"/>
                          <a:gd name="T141" fmla="*/ T140 w 108"/>
                          <a:gd name="T142" fmla="+- 0 970 875"/>
                          <a:gd name="T143" fmla="*/ 970 h 134"/>
                          <a:gd name="T144" fmla="+- 0 5060 4953"/>
                          <a:gd name="T145" fmla="*/ T144 w 108"/>
                          <a:gd name="T146" fmla="+- 0 997 875"/>
                          <a:gd name="T147" fmla="*/ 997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8" h="134">
                            <a:moveTo>
                              <a:pt x="107" y="133"/>
                            </a:moveTo>
                            <a:lnTo>
                              <a:pt x="0" y="133"/>
                            </a:lnTo>
                            <a:lnTo>
                              <a:pt x="0" y="130"/>
                            </a:lnTo>
                            <a:lnTo>
                              <a:pt x="17" y="122"/>
                            </a:lnTo>
                            <a:lnTo>
                              <a:pt x="17" y="11"/>
                            </a:lnTo>
                            <a:lnTo>
                              <a:pt x="0" y="3"/>
                            </a:lnTo>
                            <a:lnTo>
                              <a:pt x="0" y="0"/>
                            </a:lnTo>
                            <a:lnTo>
                              <a:pt x="101" y="0"/>
                            </a:lnTo>
                            <a:lnTo>
                              <a:pt x="101" y="11"/>
                            </a:lnTo>
                            <a:lnTo>
                              <a:pt x="38" y="11"/>
                            </a:lnTo>
                            <a:lnTo>
                              <a:pt x="38" y="59"/>
                            </a:lnTo>
                            <a:lnTo>
                              <a:pt x="85" y="59"/>
                            </a:lnTo>
                            <a:lnTo>
                              <a:pt x="85" y="70"/>
                            </a:lnTo>
                            <a:lnTo>
                              <a:pt x="38" y="70"/>
                            </a:lnTo>
                            <a:lnTo>
                              <a:pt x="38" y="122"/>
                            </a:lnTo>
                            <a:lnTo>
                              <a:pt x="107" y="122"/>
                            </a:lnTo>
                            <a:lnTo>
                              <a:pt x="107" y="133"/>
                            </a:lnTo>
                            <a:close/>
                            <a:moveTo>
                              <a:pt x="101" y="35"/>
                            </a:moveTo>
                            <a:lnTo>
                              <a:pt x="98" y="35"/>
                            </a:lnTo>
                            <a:lnTo>
                              <a:pt x="85" y="11"/>
                            </a:lnTo>
                            <a:lnTo>
                              <a:pt x="101" y="11"/>
                            </a:lnTo>
                            <a:lnTo>
                              <a:pt x="101" y="35"/>
                            </a:lnTo>
                            <a:close/>
                            <a:moveTo>
                              <a:pt x="85" y="59"/>
                            </a:moveTo>
                            <a:lnTo>
                              <a:pt x="71" y="59"/>
                            </a:lnTo>
                            <a:lnTo>
                              <a:pt x="81" y="42"/>
                            </a:lnTo>
                            <a:lnTo>
                              <a:pt x="85" y="42"/>
                            </a:lnTo>
                            <a:lnTo>
                              <a:pt x="85" y="59"/>
                            </a:lnTo>
                            <a:close/>
                            <a:moveTo>
                              <a:pt x="85" y="87"/>
                            </a:moveTo>
                            <a:lnTo>
                              <a:pt x="81" y="87"/>
                            </a:lnTo>
                            <a:lnTo>
                              <a:pt x="71" y="70"/>
                            </a:lnTo>
                            <a:lnTo>
                              <a:pt x="85" y="70"/>
                            </a:lnTo>
                            <a:lnTo>
                              <a:pt x="85" y="87"/>
                            </a:lnTo>
                            <a:close/>
                            <a:moveTo>
                              <a:pt x="107" y="122"/>
                            </a:moveTo>
                            <a:lnTo>
                              <a:pt x="90" y="122"/>
                            </a:lnTo>
                            <a:lnTo>
                              <a:pt x="104" y="95"/>
                            </a:lnTo>
                            <a:lnTo>
                              <a:pt x="107" y="95"/>
                            </a:lnTo>
                            <a:lnTo>
                              <a:pt x="107" y="122"/>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A3C3" id="AutoShape 2" o:spid="_x0000_s1026" style="position:absolute;margin-left:247.65pt;margin-top:43.75pt;width:5.4pt;height:6.7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" path="m107,133l,133r,-3l17,122,17,11,,3,,,101,r,11l38,11r,48l85,59r,11l38,70r,52l107,122r,11xm101,35r-3,l85,11r16,l101,35xm85,59r-14,l81,42r4,l85,59xm85,87r-4,l71,70r14,l85,87xm107,122r-17,l104,95r3,l107,122xe" fillcolor="#020203" stroked="f">
              <v:path arrowok="t" o:connecttype="custom" o:connectlocs="67945,640080;0,640080;0,638175;10795,633095;10795,562610;0,557530;0,555625;64135,555625;64135,562610;24130,562610;24130,593090;53975,593090;53975,600075;24130,600075;24130,633095;67945,633095;67945,640080;64135,577850;62230,577850;53975,562610;64135,562610;64135,577850;53975,593090;45085,593090;51435,582295;53975,582295;53975,593090;53975,610870;51435,610870;45085,600075;53975,600075;53975,610870;67945,633095;57150,633095;66040,615950;67945,615950;67945,633095" o:connectangles="0,0,0,0,0,0,0,0,0,0,0,0,0,0,0,0,0,0,0,0,0,0,0,0,0,0,0,0,0,0,0,0,0,0,0,0,0"/>
              <w10:wrap anchorx="page" anchory="page"/>
            </v:shape>
          </w:pict>
        </mc:Fallback>
      </mc:AlternateContent>
    </w:r>
    <w:r>
      <w:rPr>
        <w:noProof/>
      </w:rPr>
      <w:drawing>
        <wp:anchor distT="0" distB="0" distL="0" distR="0" simplePos="0" relativeHeight="251379712" behindDoc="1" locked="0" layoutInCell="1" allowOverlap="1" wp14:anchorId="30C6CA48" wp14:editId="30C6CA49">
          <wp:simplePos x="0" y="0"/>
          <wp:positionH relativeFrom="page">
            <wp:posOffset>2241986</wp:posOffset>
          </wp:positionH>
          <wp:positionV relativeFrom="page">
            <wp:posOffset>562958</wp:posOffset>
          </wp:positionV>
          <wp:extent cx="145590" cy="68970"/>
          <wp:effectExtent l="0" t="0" r="0" b="0"/>
          <wp:wrapNone/>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png"/>
                  <pic:cNvPicPr/>
                </pic:nvPicPr>
                <pic:blipFill>
                  <a:blip r:embed="rId7" cstate="print"/>
                  <a:stretch>
                    <a:fillRect/>
                  </a:stretch>
                </pic:blipFill>
                <pic:spPr>
                  <a:xfrm>
                    <a:off x="0" y="0"/>
                    <a:ext cx="145590" cy="68970"/>
                  </a:xfrm>
                  <a:prstGeom prst="rect">
                    <a:avLst/>
                  </a:prstGeom>
                </pic:spPr>
              </pic:pic>
            </a:graphicData>
          </a:graphic>
        </wp:anchor>
      </w:drawing>
    </w:r>
    <w:r>
      <w:rPr>
        <w:noProof/>
      </w:rPr>
      <w:drawing>
        <wp:anchor distT="0" distB="0" distL="0" distR="0" simplePos="0" relativeHeight="251380736" behindDoc="1" locked="0" layoutInCell="1" allowOverlap="1" wp14:anchorId="30C6CA4A" wp14:editId="30C6CA4B">
          <wp:simplePos x="0" y="0"/>
          <wp:positionH relativeFrom="page">
            <wp:posOffset>1505580</wp:posOffset>
          </wp:positionH>
          <wp:positionV relativeFrom="page">
            <wp:posOffset>707071</wp:posOffset>
          </wp:positionV>
          <wp:extent cx="1707631" cy="179536"/>
          <wp:effectExtent l="0" t="0" r="0" b="0"/>
          <wp:wrapNone/>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8" cstate="print"/>
                  <a:stretch>
                    <a:fillRect/>
                  </a:stretch>
                </pic:blipFill>
                <pic:spPr>
                  <a:xfrm>
                    <a:off x="0" y="0"/>
                    <a:ext cx="1707631" cy="17953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4EEA4" w14:textId="77777777" w:rsidR="009962B1" w:rsidRDefault="00996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8F35A" w14:textId="77777777" w:rsidR="009962B1" w:rsidRDefault="009962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B8A36" w14:textId="77777777" w:rsidR="009962B1" w:rsidRDefault="00996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0E7C"/>
    <w:multiLevelType w:val="hybridMultilevel"/>
    <w:tmpl w:val="C13A4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E54059"/>
    <w:multiLevelType w:val="hybridMultilevel"/>
    <w:tmpl w:val="CD861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B63FB0"/>
    <w:multiLevelType w:val="hybridMultilevel"/>
    <w:tmpl w:val="14BE0108"/>
    <w:lvl w:ilvl="0" w:tplc="FFFFFFFF">
      <w:start w:val="1"/>
      <w:numFmt w:val="decimal"/>
      <w:lvlText w:val="%1."/>
      <w:lvlJc w:val="left"/>
      <w:pPr>
        <w:ind w:left="994" w:hanging="360"/>
      </w:p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3" w15:restartNumberingAfterBreak="0">
    <w:nsid w:val="13945191"/>
    <w:multiLevelType w:val="hybridMultilevel"/>
    <w:tmpl w:val="776612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937514"/>
    <w:multiLevelType w:val="hybridMultilevel"/>
    <w:tmpl w:val="9096540C"/>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5" w15:restartNumberingAfterBreak="0">
    <w:nsid w:val="1B5538A0"/>
    <w:multiLevelType w:val="multilevel"/>
    <w:tmpl w:val="196EFB9C"/>
    <w:lvl w:ilvl="0">
      <w:start w:val="7"/>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320" w:hanging="1440"/>
      </w:pPr>
      <w:rPr>
        <w:rFonts w:hint="default"/>
      </w:rPr>
    </w:lvl>
  </w:abstractNum>
  <w:abstractNum w:abstractNumId="6" w15:restartNumberingAfterBreak="0">
    <w:nsid w:val="21DF2D7F"/>
    <w:multiLevelType w:val="multilevel"/>
    <w:tmpl w:val="1A5463F8"/>
    <w:lvl w:ilvl="0">
      <w:start w:val="8"/>
      <w:numFmt w:val="decimal"/>
      <w:lvlText w:val="%1.0"/>
      <w:lvlJc w:val="left"/>
      <w:pPr>
        <w:ind w:left="479" w:hanging="360"/>
      </w:pPr>
      <w:rPr>
        <w:rFonts w:hint="default"/>
      </w:rPr>
    </w:lvl>
    <w:lvl w:ilvl="1">
      <w:start w:val="1"/>
      <w:numFmt w:val="decimal"/>
      <w:lvlText w:val="%1.%2"/>
      <w:lvlJc w:val="left"/>
      <w:pPr>
        <w:ind w:left="1199" w:hanging="36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999" w:hanging="720"/>
      </w:pPr>
      <w:rPr>
        <w:rFonts w:hint="default"/>
      </w:rPr>
    </w:lvl>
    <w:lvl w:ilvl="4">
      <w:start w:val="1"/>
      <w:numFmt w:val="decimal"/>
      <w:lvlText w:val="%1.%2.%3.%4.%5"/>
      <w:lvlJc w:val="left"/>
      <w:pPr>
        <w:ind w:left="4079" w:hanging="1080"/>
      </w:pPr>
      <w:rPr>
        <w:rFonts w:hint="default"/>
      </w:rPr>
    </w:lvl>
    <w:lvl w:ilvl="5">
      <w:start w:val="1"/>
      <w:numFmt w:val="decimal"/>
      <w:lvlText w:val="%1.%2.%3.%4.%5.%6"/>
      <w:lvlJc w:val="left"/>
      <w:pPr>
        <w:ind w:left="4799" w:hanging="1080"/>
      </w:pPr>
      <w:rPr>
        <w:rFonts w:hint="default"/>
      </w:rPr>
    </w:lvl>
    <w:lvl w:ilvl="6">
      <w:start w:val="1"/>
      <w:numFmt w:val="decimal"/>
      <w:lvlText w:val="%1.%2.%3.%4.%5.%6.%7"/>
      <w:lvlJc w:val="left"/>
      <w:pPr>
        <w:ind w:left="5879"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79" w:hanging="1800"/>
      </w:pPr>
      <w:rPr>
        <w:rFonts w:hint="default"/>
      </w:rPr>
    </w:lvl>
  </w:abstractNum>
  <w:abstractNum w:abstractNumId="7" w15:restartNumberingAfterBreak="0">
    <w:nsid w:val="233D03BC"/>
    <w:multiLevelType w:val="hybridMultilevel"/>
    <w:tmpl w:val="DE38A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5D7863"/>
    <w:multiLevelType w:val="hybridMultilevel"/>
    <w:tmpl w:val="776612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37C27"/>
    <w:multiLevelType w:val="hybridMultilevel"/>
    <w:tmpl w:val="5350A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221B2"/>
    <w:multiLevelType w:val="hybridMultilevel"/>
    <w:tmpl w:val="A9C8F5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A77FE6"/>
    <w:multiLevelType w:val="hybridMultilevel"/>
    <w:tmpl w:val="F8101CF0"/>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12" w15:restartNumberingAfterBreak="0">
    <w:nsid w:val="407F186D"/>
    <w:multiLevelType w:val="hybridMultilevel"/>
    <w:tmpl w:val="9F3AF862"/>
    <w:lvl w:ilvl="0" w:tplc="1809000F">
      <w:start w:val="1"/>
      <w:numFmt w:val="decimal"/>
      <w:lvlText w:val="%1."/>
      <w:lvlJc w:val="left"/>
      <w:pPr>
        <w:ind w:left="994" w:hanging="360"/>
      </w:pPr>
    </w:lvl>
    <w:lvl w:ilvl="1" w:tplc="18090019" w:tentative="1">
      <w:start w:val="1"/>
      <w:numFmt w:val="lowerLetter"/>
      <w:lvlText w:val="%2."/>
      <w:lvlJc w:val="left"/>
      <w:pPr>
        <w:ind w:left="1714" w:hanging="360"/>
      </w:pPr>
    </w:lvl>
    <w:lvl w:ilvl="2" w:tplc="1809001B" w:tentative="1">
      <w:start w:val="1"/>
      <w:numFmt w:val="lowerRoman"/>
      <w:lvlText w:val="%3."/>
      <w:lvlJc w:val="right"/>
      <w:pPr>
        <w:ind w:left="2434" w:hanging="180"/>
      </w:pPr>
    </w:lvl>
    <w:lvl w:ilvl="3" w:tplc="1809000F" w:tentative="1">
      <w:start w:val="1"/>
      <w:numFmt w:val="decimal"/>
      <w:lvlText w:val="%4."/>
      <w:lvlJc w:val="left"/>
      <w:pPr>
        <w:ind w:left="3154" w:hanging="360"/>
      </w:pPr>
    </w:lvl>
    <w:lvl w:ilvl="4" w:tplc="18090019" w:tentative="1">
      <w:start w:val="1"/>
      <w:numFmt w:val="lowerLetter"/>
      <w:lvlText w:val="%5."/>
      <w:lvlJc w:val="left"/>
      <w:pPr>
        <w:ind w:left="3874" w:hanging="360"/>
      </w:pPr>
    </w:lvl>
    <w:lvl w:ilvl="5" w:tplc="1809001B" w:tentative="1">
      <w:start w:val="1"/>
      <w:numFmt w:val="lowerRoman"/>
      <w:lvlText w:val="%6."/>
      <w:lvlJc w:val="right"/>
      <w:pPr>
        <w:ind w:left="4594" w:hanging="180"/>
      </w:pPr>
    </w:lvl>
    <w:lvl w:ilvl="6" w:tplc="1809000F" w:tentative="1">
      <w:start w:val="1"/>
      <w:numFmt w:val="decimal"/>
      <w:lvlText w:val="%7."/>
      <w:lvlJc w:val="left"/>
      <w:pPr>
        <w:ind w:left="5314" w:hanging="360"/>
      </w:pPr>
    </w:lvl>
    <w:lvl w:ilvl="7" w:tplc="18090019" w:tentative="1">
      <w:start w:val="1"/>
      <w:numFmt w:val="lowerLetter"/>
      <w:lvlText w:val="%8."/>
      <w:lvlJc w:val="left"/>
      <w:pPr>
        <w:ind w:left="6034" w:hanging="360"/>
      </w:pPr>
    </w:lvl>
    <w:lvl w:ilvl="8" w:tplc="1809001B" w:tentative="1">
      <w:start w:val="1"/>
      <w:numFmt w:val="lowerRoman"/>
      <w:lvlText w:val="%9."/>
      <w:lvlJc w:val="right"/>
      <w:pPr>
        <w:ind w:left="6754" w:hanging="180"/>
      </w:pPr>
    </w:lvl>
  </w:abstractNum>
  <w:abstractNum w:abstractNumId="13" w15:restartNumberingAfterBreak="0">
    <w:nsid w:val="44386063"/>
    <w:multiLevelType w:val="hybridMultilevel"/>
    <w:tmpl w:val="EA7AE37A"/>
    <w:lvl w:ilvl="0" w:tplc="ADF2BB0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A1B44C1"/>
    <w:multiLevelType w:val="multilevel"/>
    <w:tmpl w:val="E3F23AB8"/>
    <w:lvl w:ilvl="0">
      <w:start w:val="6"/>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320" w:hanging="1440"/>
      </w:pPr>
      <w:rPr>
        <w:rFonts w:hint="default"/>
      </w:rPr>
    </w:lvl>
  </w:abstractNum>
  <w:abstractNum w:abstractNumId="15" w15:restartNumberingAfterBreak="0">
    <w:nsid w:val="52A5493E"/>
    <w:multiLevelType w:val="multilevel"/>
    <w:tmpl w:val="12A8125E"/>
    <w:lvl w:ilvl="0">
      <w:start w:val="4"/>
      <w:numFmt w:val="decimal"/>
      <w:lvlText w:val="%1"/>
      <w:lvlJc w:val="left"/>
      <w:pPr>
        <w:ind w:left="840" w:hanging="721"/>
      </w:pPr>
      <w:rPr>
        <w:rFonts w:hint="default"/>
      </w:rPr>
    </w:lvl>
    <w:lvl w:ilvl="1">
      <w:numFmt w:val="decimal"/>
      <w:lvlText w:val="%1.%2"/>
      <w:lvlJc w:val="left"/>
      <w:pPr>
        <w:ind w:left="840" w:hanging="721"/>
      </w:pPr>
      <w:rPr>
        <w:rFonts w:ascii="Calibri" w:eastAsia="Calibri" w:hAnsi="Calibri" w:cs="Calibri" w:hint="default"/>
        <w:b/>
        <w:bCs/>
        <w:spacing w:val="-2"/>
        <w:w w:val="100"/>
        <w:sz w:val="22"/>
        <w:szCs w:val="22"/>
      </w:rPr>
    </w:lvl>
    <w:lvl w:ilvl="2">
      <w:numFmt w:val="bullet"/>
      <w:lvlText w:val=""/>
      <w:lvlJc w:val="left"/>
      <w:pPr>
        <w:ind w:left="972" w:hanging="361"/>
      </w:pPr>
      <w:rPr>
        <w:rFonts w:ascii="Symbol" w:eastAsia="Symbol" w:hAnsi="Symbol" w:cs="Symbol" w:hint="default"/>
        <w:w w:val="100"/>
        <w:sz w:val="22"/>
        <w:szCs w:val="22"/>
      </w:rPr>
    </w:lvl>
    <w:lvl w:ilvl="3">
      <w:numFmt w:val="bullet"/>
      <w:lvlText w:val="•"/>
      <w:lvlJc w:val="left"/>
      <w:pPr>
        <w:ind w:left="3136" w:hanging="361"/>
      </w:pPr>
      <w:rPr>
        <w:rFonts w:hint="default"/>
      </w:rPr>
    </w:lvl>
    <w:lvl w:ilvl="4">
      <w:numFmt w:val="bullet"/>
      <w:lvlText w:val="•"/>
      <w:lvlJc w:val="left"/>
      <w:pPr>
        <w:ind w:left="4215" w:hanging="361"/>
      </w:pPr>
      <w:rPr>
        <w:rFonts w:hint="default"/>
      </w:rPr>
    </w:lvl>
    <w:lvl w:ilvl="5">
      <w:numFmt w:val="bullet"/>
      <w:lvlText w:val="•"/>
      <w:lvlJc w:val="left"/>
      <w:pPr>
        <w:ind w:left="5293" w:hanging="361"/>
      </w:pPr>
      <w:rPr>
        <w:rFonts w:hint="default"/>
      </w:rPr>
    </w:lvl>
    <w:lvl w:ilvl="6">
      <w:numFmt w:val="bullet"/>
      <w:lvlText w:val="•"/>
      <w:lvlJc w:val="left"/>
      <w:pPr>
        <w:ind w:left="6372" w:hanging="361"/>
      </w:pPr>
      <w:rPr>
        <w:rFonts w:hint="default"/>
      </w:rPr>
    </w:lvl>
    <w:lvl w:ilvl="7">
      <w:numFmt w:val="bullet"/>
      <w:lvlText w:val="•"/>
      <w:lvlJc w:val="left"/>
      <w:pPr>
        <w:ind w:left="7450" w:hanging="361"/>
      </w:pPr>
      <w:rPr>
        <w:rFonts w:hint="default"/>
      </w:rPr>
    </w:lvl>
    <w:lvl w:ilvl="8">
      <w:numFmt w:val="bullet"/>
      <w:lvlText w:val="•"/>
      <w:lvlJc w:val="left"/>
      <w:pPr>
        <w:ind w:left="8529" w:hanging="361"/>
      </w:pPr>
      <w:rPr>
        <w:rFonts w:hint="default"/>
      </w:rPr>
    </w:lvl>
  </w:abstractNum>
  <w:abstractNum w:abstractNumId="16" w15:restartNumberingAfterBreak="0">
    <w:nsid w:val="552B1793"/>
    <w:multiLevelType w:val="hybridMultilevel"/>
    <w:tmpl w:val="501E0D70"/>
    <w:lvl w:ilvl="0" w:tplc="C5644056">
      <w:numFmt w:val="bullet"/>
      <w:lvlText w:val=""/>
      <w:lvlJc w:val="left"/>
      <w:pPr>
        <w:ind w:left="840" w:hanging="361"/>
      </w:pPr>
      <w:rPr>
        <w:rFonts w:ascii="Symbol" w:eastAsia="Symbol" w:hAnsi="Symbol" w:cs="Symbol" w:hint="default"/>
        <w:w w:val="100"/>
        <w:sz w:val="22"/>
        <w:szCs w:val="22"/>
      </w:rPr>
    </w:lvl>
    <w:lvl w:ilvl="1" w:tplc="B6F2D4EE">
      <w:numFmt w:val="bullet"/>
      <w:lvlText w:val="•"/>
      <w:lvlJc w:val="left"/>
      <w:pPr>
        <w:ind w:left="1824" w:hanging="361"/>
      </w:pPr>
      <w:rPr>
        <w:rFonts w:hint="default"/>
      </w:rPr>
    </w:lvl>
    <w:lvl w:ilvl="2" w:tplc="41F8576C">
      <w:numFmt w:val="bullet"/>
      <w:lvlText w:val="•"/>
      <w:lvlJc w:val="left"/>
      <w:pPr>
        <w:ind w:left="2809" w:hanging="361"/>
      </w:pPr>
      <w:rPr>
        <w:rFonts w:hint="default"/>
      </w:rPr>
    </w:lvl>
    <w:lvl w:ilvl="3" w:tplc="237C9954">
      <w:numFmt w:val="bullet"/>
      <w:lvlText w:val="•"/>
      <w:lvlJc w:val="left"/>
      <w:pPr>
        <w:ind w:left="3793" w:hanging="361"/>
      </w:pPr>
      <w:rPr>
        <w:rFonts w:hint="default"/>
      </w:rPr>
    </w:lvl>
    <w:lvl w:ilvl="4" w:tplc="D1E03F48">
      <w:numFmt w:val="bullet"/>
      <w:lvlText w:val="•"/>
      <w:lvlJc w:val="left"/>
      <w:pPr>
        <w:ind w:left="4778" w:hanging="361"/>
      </w:pPr>
      <w:rPr>
        <w:rFonts w:hint="default"/>
      </w:rPr>
    </w:lvl>
    <w:lvl w:ilvl="5" w:tplc="32F0825E">
      <w:numFmt w:val="bullet"/>
      <w:lvlText w:val="•"/>
      <w:lvlJc w:val="left"/>
      <w:pPr>
        <w:ind w:left="5763" w:hanging="361"/>
      </w:pPr>
      <w:rPr>
        <w:rFonts w:hint="default"/>
      </w:rPr>
    </w:lvl>
    <w:lvl w:ilvl="6" w:tplc="ED3CB8E8">
      <w:numFmt w:val="bullet"/>
      <w:lvlText w:val="•"/>
      <w:lvlJc w:val="left"/>
      <w:pPr>
        <w:ind w:left="6747" w:hanging="361"/>
      </w:pPr>
      <w:rPr>
        <w:rFonts w:hint="default"/>
      </w:rPr>
    </w:lvl>
    <w:lvl w:ilvl="7" w:tplc="1E2AB5D8">
      <w:numFmt w:val="bullet"/>
      <w:lvlText w:val="•"/>
      <w:lvlJc w:val="left"/>
      <w:pPr>
        <w:ind w:left="7732" w:hanging="361"/>
      </w:pPr>
      <w:rPr>
        <w:rFonts w:hint="default"/>
      </w:rPr>
    </w:lvl>
    <w:lvl w:ilvl="8" w:tplc="B1104F00">
      <w:numFmt w:val="bullet"/>
      <w:lvlText w:val="•"/>
      <w:lvlJc w:val="left"/>
      <w:pPr>
        <w:ind w:left="8717" w:hanging="361"/>
      </w:pPr>
      <w:rPr>
        <w:rFonts w:hint="default"/>
      </w:rPr>
    </w:lvl>
  </w:abstractNum>
  <w:abstractNum w:abstractNumId="17" w15:restartNumberingAfterBreak="0">
    <w:nsid w:val="59141161"/>
    <w:multiLevelType w:val="hybridMultilevel"/>
    <w:tmpl w:val="F7F64C1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A6757B9"/>
    <w:multiLevelType w:val="hybridMultilevel"/>
    <w:tmpl w:val="2ABE0F52"/>
    <w:lvl w:ilvl="0" w:tplc="3C1A20A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851E88"/>
    <w:multiLevelType w:val="hybridMultilevel"/>
    <w:tmpl w:val="14BE0108"/>
    <w:lvl w:ilvl="0" w:tplc="1809000F">
      <w:start w:val="1"/>
      <w:numFmt w:val="decimal"/>
      <w:lvlText w:val="%1."/>
      <w:lvlJc w:val="left"/>
      <w:pPr>
        <w:ind w:left="994" w:hanging="360"/>
      </w:pPr>
    </w:lvl>
    <w:lvl w:ilvl="1" w:tplc="18090019" w:tentative="1">
      <w:start w:val="1"/>
      <w:numFmt w:val="lowerLetter"/>
      <w:lvlText w:val="%2."/>
      <w:lvlJc w:val="left"/>
      <w:pPr>
        <w:ind w:left="1714" w:hanging="360"/>
      </w:pPr>
    </w:lvl>
    <w:lvl w:ilvl="2" w:tplc="1809001B" w:tentative="1">
      <w:start w:val="1"/>
      <w:numFmt w:val="lowerRoman"/>
      <w:lvlText w:val="%3."/>
      <w:lvlJc w:val="right"/>
      <w:pPr>
        <w:ind w:left="2434" w:hanging="180"/>
      </w:pPr>
    </w:lvl>
    <w:lvl w:ilvl="3" w:tplc="1809000F" w:tentative="1">
      <w:start w:val="1"/>
      <w:numFmt w:val="decimal"/>
      <w:lvlText w:val="%4."/>
      <w:lvlJc w:val="left"/>
      <w:pPr>
        <w:ind w:left="3154" w:hanging="360"/>
      </w:pPr>
    </w:lvl>
    <w:lvl w:ilvl="4" w:tplc="18090019" w:tentative="1">
      <w:start w:val="1"/>
      <w:numFmt w:val="lowerLetter"/>
      <w:lvlText w:val="%5."/>
      <w:lvlJc w:val="left"/>
      <w:pPr>
        <w:ind w:left="3874" w:hanging="360"/>
      </w:pPr>
    </w:lvl>
    <w:lvl w:ilvl="5" w:tplc="1809001B" w:tentative="1">
      <w:start w:val="1"/>
      <w:numFmt w:val="lowerRoman"/>
      <w:lvlText w:val="%6."/>
      <w:lvlJc w:val="right"/>
      <w:pPr>
        <w:ind w:left="4594" w:hanging="180"/>
      </w:pPr>
    </w:lvl>
    <w:lvl w:ilvl="6" w:tplc="1809000F" w:tentative="1">
      <w:start w:val="1"/>
      <w:numFmt w:val="decimal"/>
      <w:lvlText w:val="%7."/>
      <w:lvlJc w:val="left"/>
      <w:pPr>
        <w:ind w:left="5314" w:hanging="360"/>
      </w:pPr>
    </w:lvl>
    <w:lvl w:ilvl="7" w:tplc="18090019" w:tentative="1">
      <w:start w:val="1"/>
      <w:numFmt w:val="lowerLetter"/>
      <w:lvlText w:val="%8."/>
      <w:lvlJc w:val="left"/>
      <w:pPr>
        <w:ind w:left="6034" w:hanging="360"/>
      </w:pPr>
    </w:lvl>
    <w:lvl w:ilvl="8" w:tplc="1809001B" w:tentative="1">
      <w:start w:val="1"/>
      <w:numFmt w:val="lowerRoman"/>
      <w:lvlText w:val="%9."/>
      <w:lvlJc w:val="right"/>
      <w:pPr>
        <w:ind w:left="6754" w:hanging="180"/>
      </w:pPr>
    </w:lvl>
  </w:abstractNum>
  <w:abstractNum w:abstractNumId="20" w15:restartNumberingAfterBreak="0">
    <w:nsid w:val="66952C11"/>
    <w:multiLevelType w:val="hybridMultilevel"/>
    <w:tmpl w:val="744CFDBE"/>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21" w15:restartNumberingAfterBreak="0">
    <w:nsid w:val="79296109"/>
    <w:multiLevelType w:val="hybridMultilevel"/>
    <w:tmpl w:val="D1F6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11614"/>
    <w:multiLevelType w:val="hybridMultilevel"/>
    <w:tmpl w:val="7DB4F13C"/>
    <w:lvl w:ilvl="0" w:tplc="1809000F">
      <w:start w:val="1"/>
      <w:numFmt w:val="decimal"/>
      <w:lvlText w:val="%1."/>
      <w:lvlJc w:val="left"/>
      <w:pPr>
        <w:ind w:left="840" w:hanging="360"/>
      </w:p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23" w15:restartNumberingAfterBreak="0">
    <w:nsid w:val="7D4A4087"/>
    <w:multiLevelType w:val="multilevel"/>
    <w:tmpl w:val="14820804"/>
    <w:lvl w:ilvl="0">
      <w:start w:val="14"/>
      <w:numFmt w:val="decimal"/>
      <w:lvlText w:val="%1"/>
      <w:lvlJc w:val="left"/>
      <w:pPr>
        <w:ind w:left="839" w:hanging="721"/>
      </w:pPr>
      <w:rPr>
        <w:rFonts w:hint="default"/>
      </w:rPr>
    </w:lvl>
    <w:lvl w:ilvl="1">
      <w:numFmt w:val="decimal"/>
      <w:lvlText w:val="%1.%2"/>
      <w:lvlJc w:val="left"/>
      <w:pPr>
        <w:ind w:left="839" w:hanging="721"/>
      </w:pPr>
      <w:rPr>
        <w:rFonts w:ascii="Calibri" w:eastAsia="Calibri" w:hAnsi="Calibri" w:cs="Calibri" w:hint="default"/>
        <w:b/>
        <w:bCs/>
        <w:spacing w:val="-2"/>
        <w:w w:val="100"/>
        <w:sz w:val="22"/>
        <w:szCs w:val="22"/>
      </w:rPr>
    </w:lvl>
    <w:lvl w:ilvl="2">
      <w:start w:val="1"/>
      <w:numFmt w:val="decimal"/>
      <w:lvlText w:val="%3."/>
      <w:lvlJc w:val="left"/>
      <w:pPr>
        <w:ind w:left="840" w:hanging="361"/>
      </w:pPr>
      <w:rPr>
        <w:rFonts w:ascii="Calibri" w:eastAsia="Calibri" w:hAnsi="Calibri" w:cs="Calibri" w:hint="default"/>
        <w:w w:val="100"/>
        <w:sz w:val="22"/>
        <w:szCs w:val="22"/>
      </w:rPr>
    </w:lvl>
    <w:lvl w:ilvl="3">
      <w:numFmt w:val="bullet"/>
      <w:lvlText w:val="•"/>
      <w:lvlJc w:val="left"/>
      <w:pPr>
        <w:ind w:left="3793" w:hanging="361"/>
      </w:pPr>
      <w:rPr>
        <w:rFonts w:hint="default"/>
      </w:rPr>
    </w:lvl>
    <w:lvl w:ilvl="4">
      <w:numFmt w:val="bullet"/>
      <w:lvlText w:val="•"/>
      <w:lvlJc w:val="left"/>
      <w:pPr>
        <w:ind w:left="4778" w:hanging="361"/>
      </w:pPr>
      <w:rPr>
        <w:rFonts w:hint="default"/>
      </w:rPr>
    </w:lvl>
    <w:lvl w:ilvl="5">
      <w:numFmt w:val="bullet"/>
      <w:lvlText w:val="•"/>
      <w:lvlJc w:val="left"/>
      <w:pPr>
        <w:ind w:left="5763" w:hanging="361"/>
      </w:pPr>
      <w:rPr>
        <w:rFonts w:hint="default"/>
      </w:rPr>
    </w:lvl>
    <w:lvl w:ilvl="6">
      <w:numFmt w:val="bullet"/>
      <w:lvlText w:val="•"/>
      <w:lvlJc w:val="left"/>
      <w:pPr>
        <w:ind w:left="6747" w:hanging="361"/>
      </w:pPr>
      <w:rPr>
        <w:rFonts w:hint="default"/>
      </w:rPr>
    </w:lvl>
    <w:lvl w:ilvl="7">
      <w:numFmt w:val="bullet"/>
      <w:lvlText w:val="•"/>
      <w:lvlJc w:val="left"/>
      <w:pPr>
        <w:ind w:left="7732" w:hanging="361"/>
      </w:pPr>
      <w:rPr>
        <w:rFonts w:hint="default"/>
      </w:rPr>
    </w:lvl>
    <w:lvl w:ilvl="8">
      <w:numFmt w:val="bullet"/>
      <w:lvlText w:val="•"/>
      <w:lvlJc w:val="left"/>
      <w:pPr>
        <w:ind w:left="8717" w:hanging="361"/>
      </w:pPr>
      <w:rPr>
        <w:rFonts w:hint="default"/>
      </w:rPr>
    </w:lvl>
  </w:abstractNum>
  <w:num w:numId="1" w16cid:durableId="1262682785">
    <w:abstractNumId w:val="16"/>
  </w:num>
  <w:num w:numId="2" w16cid:durableId="1189872225">
    <w:abstractNumId w:val="23"/>
  </w:num>
  <w:num w:numId="3" w16cid:durableId="675107850">
    <w:abstractNumId w:val="15"/>
  </w:num>
  <w:num w:numId="4" w16cid:durableId="1357005355">
    <w:abstractNumId w:val="11"/>
  </w:num>
  <w:num w:numId="5" w16cid:durableId="1155149489">
    <w:abstractNumId w:val="20"/>
  </w:num>
  <w:num w:numId="6" w16cid:durableId="1276445869">
    <w:abstractNumId w:val="6"/>
  </w:num>
  <w:num w:numId="7" w16cid:durableId="792091325">
    <w:abstractNumId w:val="17"/>
  </w:num>
  <w:num w:numId="8" w16cid:durableId="1797722743">
    <w:abstractNumId w:val="0"/>
  </w:num>
  <w:num w:numId="9" w16cid:durableId="464087249">
    <w:abstractNumId w:val="22"/>
  </w:num>
  <w:num w:numId="10" w16cid:durableId="597637133">
    <w:abstractNumId w:val="3"/>
  </w:num>
  <w:num w:numId="11" w16cid:durableId="100731652">
    <w:abstractNumId w:val="14"/>
  </w:num>
  <w:num w:numId="12" w16cid:durableId="553779826">
    <w:abstractNumId w:val="5"/>
  </w:num>
  <w:num w:numId="13" w16cid:durableId="1382821239">
    <w:abstractNumId w:val="13"/>
  </w:num>
  <w:num w:numId="14" w16cid:durableId="1019284011">
    <w:abstractNumId w:val="10"/>
  </w:num>
  <w:num w:numId="15" w16cid:durableId="557210096">
    <w:abstractNumId w:val="9"/>
  </w:num>
  <w:num w:numId="16" w16cid:durableId="1576009862">
    <w:abstractNumId w:val="21"/>
  </w:num>
  <w:num w:numId="17" w16cid:durableId="183633078">
    <w:abstractNumId w:val="18"/>
  </w:num>
  <w:num w:numId="18" w16cid:durableId="1548301191">
    <w:abstractNumId w:val="4"/>
  </w:num>
  <w:num w:numId="19" w16cid:durableId="1876699983">
    <w:abstractNumId w:val="1"/>
  </w:num>
  <w:num w:numId="20" w16cid:durableId="444424279">
    <w:abstractNumId w:val="7"/>
  </w:num>
  <w:num w:numId="21" w16cid:durableId="1698502976">
    <w:abstractNumId w:val="19"/>
  </w:num>
  <w:num w:numId="22" w16cid:durableId="1223364887">
    <w:abstractNumId w:val="12"/>
  </w:num>
  <w:num w:numId="23" w16cid:durableId="98304626">
    <w:abstractNumId w:val="2"/>
  </w:num>
  <w:num w:numId="24" w16cid:durableId="1004164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59"/>
    <w:rsid w:val="00012FFF"/>
    <w:rsid w:val="0003610E"/>
    <w:rsid w:val="000421F1"/>
    <w:rsid w:val="00072A53"/>
    <w:rsid w:val="000836EF"/>
    <w:rsid w:val="000A4D89"/>
    <w:rsid w:val="000C56A6"/>
    <w:rsid w:val="000D352E"/>
    <w:rsid w:val="000F0042"/>
    <w:rsid w:val="000F5FB5"/>
    <w:rsid w:val="001214B4"/>
    <w:rsid w:val="00145073"/>
    <w:rsid w:val="00165056"/>
    <w:rsid w:val="001903FF"/>
    <w:rsid w:val="0019361F"/>
    <w:rsid w:val="001D3892"/>
    <w:rsid w:val="001D4982"/>
    <w:rsid w:val="001E49E4"/>
    <w:rsid w:val="001F097E"/>
    <w:rsid w:val="00210D49"/>
    <w:rsid w:val="0023160F"/>
    <w:rsid w:val="0025160A"/>
    <w:rsid w:val="00264DEF"/>
    <w:rsid w:val="0027404E"/>
    <w:rsid w:val="00282D0E"/>
    <w:rsid w:val="002A34C7"/>
    <w:rsid w:val="002A4D56"/>
    <w:rsid w:val="002D390C"/>
    <w:rsid w:val="002E4C0F"/>
    <w:rsid w:val="00303266"/>
    <w:rsid w:val="0035424A"/>
    <w:rsid w:val="00384C6E"/>
    <w:rsid w:val="003A6DE0"/>
    <w:rsid w:val="003B1AEC"/>
    <w:rsid w:val="003C4353"/>
    <w:rsid w:val="003C6EC9"/>
    <w:rsid w:val="003D302B"/>
    <w:rsid w:val="003D3845"/>
    <w:rsid w:val="003D5978"/>
    <w:rsid w:val="003E5BA1"/>
    <w:rsid w:val="003F37C3"/>
    <w:rsid w:val="003F6E24"/>
    <w:rsid w:val="00402759"/>
    <w:rsid w:val="0040475A"/>
    <w:rsid w:val="00416A8A"/>
    <w:rsid w:val="0041728B"/>
    <w:rsid w:val="00426CE2"/>
    <w:rsid w:val="004314F7"/>
    <w:rsid w:val="0045136F"/>
    <w:rsid w:val="00464FCE"/>
    <w:rsid w:val="0046584D"/>
    <w:rsid w:val="004753A2"/>
    <w:rsid w:val="004800F2"/>
    <w:rsid w:val="00481D60"/>
    <w:rsid w:val="004956E0"/>
    <w:rsid w:val="004A0867"/>
    <w:rsid w:val="004C4F7E"/>
    <w:rsid w:val="004E1890"/>
    <w:rsid w:val="004E4B83"/>
    <w:rsid w:val="005009FC"/>
    <w:rsid w:val="005010A6"/>
    <w:rsid w:val="00507EA2"/>
    <w:rsid w:val="00510F50"/>
    <w:rsid w:val="005119F8"/>
    <w:rsid w:val="005178FD"/>
    <w:rsid w:val="0052088D"/>
    <w:rsid w:val="00527390"/>
    <w:rsid w:val="00541661"/>
    <w:rsid w:val="00550B7F"/>
    <w:rsid w:val="00554B02"/>
    <w:rsid w:val="005677C7"/>
    <w:rsid w:val="00567AEA"/>
    <w:rsid w:val="00570642"/>
    <w:rsid w:val="00576C89"/>
    <w:rsid w:val="00583206"/>
    <w:rsid w:val="00590F28"/>
    <w:rsid w:val="00596893"/>
    <w:rsid w:val="00597435"/>
    <w:rsid w:val="005A7D84"/>
    <w:rsid w:val="005B4A51"/>
    <w:rsid w:val="005C4C56"/>
    <w:rsid w:val="005C557C"/>
    <w:rsid w:val="005F341A"/>
    <w:rsid w:val="005F4E88"/>
    <w:rsid w:val="00610E06"/>
    <w:rsid w:val="0062156B"/>
    <w:rsid w:val="00634EFE"/>
    <w:rsid w:val="00642134"/>
    <w:rsid w:val="00657B72"/>
    <w:rsid w:val="006641CB"/>
    <w:rsid w:val="00674079"/>
    <w:rsid w:val="006852A1"/>
    <w:rsid w:val="006C1C1F"/>
    <w:rsid w:val="006D0FC2"/>
    <w:rsid w:val="006D2FA2"/>
    <w:rsid w:val="006D48F9"/>
    <w:rsid w:val="006E1283"/>
    <w:rsid w:val="006E4353"/>
    <w:rsid w:val="006F6A68"/>
    <w:rsid w:val="0070640B"/>
    <w:rsid w:val="007122D3"/>
    <w:rsid w:val="007143E8"/>
    <w:rsid w:val="00720465"/>
    <w:rsid w:val="007452F3"/>
    <w:rsid w:val="0074625B"/>
    <w:rsid w:val="00775BBA"/>
    <w:rsid w:val="00792C07"/>
    <w:rsid w:val="007A740D"/>
    <w:rsid w:val="007A7FBF"/>
    <w:rsid w:val="007C0CFA"/>
    <w:rsid w:val="007E061F"/>
    <w:rsid w:val="00817B92"/>
    <w:rsid w:val="00843BEE"/>
    <w:rsid w:val="00846C1C"/>
    <w:rsid w:val="0086728C"/>
    <w:rsid w:val="008813C3"/>
    <w:rsid w:val="0088308E"/>
    <w:rsid w:val="00896899"/>
    <w:rsid w:val="008973B9"/>
    <w:rsid w:val="00897FF3"/>
    <w:rsid w:val="008B2137"/>
    <w:rsid w:val="008E3B21"/>
    <w:rsid w:val="008E7D70"/>
    <w:rsid w:val="00911CB8"/>
    <w:rsid w:val="00924F52"/>
    <w:rsid w:val="00931659"/>
    <w:rsid w:val="009366D2"/>
    <w:rsid w:val="00937FB0"/>
    <w:rsid w:val="00941C79"/>
    <w:rsid w:val="0095556D"/>
    <w:rsid w:val="00955DCA"/>
    <w:rsid w:val="009720CD"/>
    <w:rsid w:val="0098143A"/>
    <w:rsid w:val="0098198A"/>
    <w:rsid w:val="00987856"/>
    <w:rsid w:val="009932E3"/>
    <w:rsid w:val="009962B1"/>
    <w:rsid w:val="009B72B1"/>
    <w:rsid w:val="009C780D"/>
    <w:rsid w:val="009E3E5B"/>
    <w:rsid w:val="00A0666E"/>
    <w:rsid w:val="00A07B39"/>
    <w:rsid w:val="00A23B33"/>
    <w:rsid w:val="00A4061B"/>
    <w:rsid w:val="00A42CB5"/>
    <w:rsid w:val="00A74443"/>
    <w:rsid w:val="00A76252"/>
    <w:rsid w:val="00AA7A7B"/>
    <w:rsid w:val="00AC226A"/>
    <w:rsid w:val="00AC7D6B"/>
    <w:rsid w:val="00AD4FEE"/>
    <w:rsid w:val="00AE007B"/>
    <w:rsid w:val="00B03F4E"/>
    <w:rsid w:val="00B13BDD"/>
    <w:rsid w:val="00B57E5A"/>
    <w:rsid w:val="00B63C07"/>
    <w:rsid w:val="00B67598"/>
    <w:rsid w:val="00B7471B"/>
    <w:rsid w:val="00B77BB5"/>
    <w:rsid w:val="00B80E80"/>
    <w:rsid w:val="00B83EFB"/>
    <w:rsid w:val="00B86980"/>
    <w:rsid w:val="00B967FB"/>
    <w:rsid w:val="00BA29DA"/>
    <w:rsid w:val="00BB1599"/>
    <w:rsid w:val="00BB41A8"/>
    <w:rsid w:val="00BB7198"/>
    <w:rsid w:val="00BC1E1E"/>
    <w:rsid w:val="00BC39D7"/>
    <w:rsid w:val="00BE59F6"/>
    <w:rsid w:val="00BE61C4"/>
    <w:rsid w:val="00C03B8B"/>
    <w:rsid w:val="00C1266C"/>
    <w:rsid w:val="00C23E82"/>
    <w:rsid w:val="00C3408C"/>
    <w:rsid w:val="00C36308"/>
    <w:rsid w:val="00C44375"/>
    <w:rsid w:val="00C61C19"/>
    <w:rsid w:val="00C65DD0"/>
    <w:rsid w:val="00C732F3"/>
    <w:rsid w:val="00C7737A"/>
    <w:rsid w:val="00C91C31"/>
    <w:rsid w:val="00CA1A4B"/>
    <w:rsid w:val="00CA6CAE"/>
    <w:rsid w:val="00CC258C"/>
    <w:rsid w:val="00CC4592"/>
    <w:rsid w:val="00CD4A14"/>
    <w:rsid w:val="00CE2324"/>
    <w:rsid w:val="00CF1F08"/>
    <w:rsid w:val="00D07E64"/>
    <w:rsid w:val="00D4350D"/>
    <w:rsid w:val="00D45B53"/>
    <w:rsid w:val="00D47E00"/>
    <w:rsid w:val="00D63FB3"/>
    <w:rsid w:val="00D65868"/>
    <w:rsid w:val="00D66C5B"/>
    <w:rsid w:val="00D701F9"/>
    <w:rsid w:val="00D714A1"/>
    <w:rsid w:val="00D93069"/>
    <w:rsid w:val="00DC2A22"/>
    <w:rsid w:val="00DF01D5"/>
    <w:rsid w:val="00DF5DF8"/>
    <w:rsid w:val="00E04EC8"/>
    <w:rsid w:val="00E269CB"/>
    <w:rsid w:val="00E526DB"/>
    <w:rsid w:val="00E530EF"/>
    <w:rsid w:val="00E5633D"/>
    <w:rsid w:val="00E81FAA"/>
    <w:rsid w:val="00E90D89"/>
    <w:rsid w:val="00E9370F"/>
    <w:rsid w:val="00E95D2A"/>
    <w:rsid w:val="00EF5423"/>
    <w:rsid w:val="00F07322"/>
    <w:rsid w:val="00F1051C"/>
    <w:rsid w:val="00F24825"/>
    <w:rsid w:val="00F27A16"/>
    <w:rsid w:val="00F417F0"/>
    <w:rsid w:val="00F72908"/>
    <w:rsid w:val="00F8170F"/>
    <w:rsid w:val="00F871B1"/>
    <w:rsid w:val="00F8740F"/>
    <w:rsid w:val="00FD5C9A"/>
    <w:rsid w:val="00FD78DC"/>
    <w:rsid w:val="00FE298F"/>
    <w:rsid w:val="00FF117D"/>
    <w:rsid w:val="00FF344C"/>
    <w:rsid w:val="00FF45ED"/>
    <w:rsid w:val="00FF61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6C97A"/>
  <w15:docId w15:val="{66603053-64A8-44CF-BFFB-08EEEE14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pPr>
      <w:spacing w:line="268" w:lineRule="exact"/>
      <w:ind w:left="107"/>
    </w:pPr>
  </w:style>
  <w:style w:type="character" w:styleId="Hyperlink">
    <w:name w:val="Hyperlink"/>
    <w:basedOn w:val="DefaultParagraphFont"/>
    <w:unhideWhenUsed/>
    <w:rsid w:val="00AC226A"/>
    <w:rPr>
      <w:color w:val="0000FF" w:themeColor="hyperlink"/>
      <w:u w:val="single"/>
    </w:rPr>
  </w:style>
  <w:style w:type="character" w:styleId="UnresolvedMention">
    <w:name w:val="Unresolved Mention"/>
    <w:basedOn w:val="DefaultParagraphFont"/>
    <w:uiPriority w:val="99"/>
    <w:semiHidden/>
    <w:unhideWhenUsed/>
    <w:rsid w:val="00AC226A"/>
    <w:rPr>
      <w:color w:val="605E5C"/>
      <w:shd w:val="clear" w:color="auto" w:fill="E1DFDD"/>
    </w:rPr>
  </w:style>
  <w:style w:type="character" w:styleId="CommentReference">
    <w:name w:val="annotation reference"/>
    <w:basedOn w:val="DefaultParagraphFont"/>
    <w:uiPriority w:val="99"/>
    <w:semiHidden/>
    <w:unhideWhenUsed/>
    <w:rsid w:val="006641CB"/>
    <w:rPr>
      <w:sz w:val="16"/>
      <w:szCs w:val="16"/>
    </w:rPr>
  </w:style>
  <w:style w:type="paragraph" w:styleId="CommentText">
    <w:name w:val="annotation text"/>
    <w:basedOn w:val="Normal"/>
    <w:link w:val="CommentTextChar"/>
    <w:uiPriority w:val="99"/>
    <w:unhideWhenUsed/>
    <w:rsid w:val="006641CB"/>
    <w:rPr>
      <w:sz w:val="20"/>
      <w:szCs w:val="20"/>
    </w:rPr>
  </w:style>
  <w:style w:type="character" w:customStyle="1" w:styleId="CommentTextChar">
    <w:name w:val="Comment Text Char"/>
    <w:basedOn w:val="DefaultParagraphFont"/>
    <w:link w:val="CommentText"/>
    <w:uiPriority w:val="99"/>
    <w:rsid w:val="006641C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641CB"/>
    <w:rPr>
      <w:b/>
      <w:bCs/>
    </w:rPr>
  </w:style>
  <w:style w:type="character" w:customStyle="1" w:styleId="CommentSubjectChar">
    <w:name w:val="Comment Subject Char"/>
    <w:basedOn w:val="CommentTextChar"/>
    <w:link w:val="CommentSubject"/>
    <w:uiPriority w:val="99"/>
    <w:semiHidden/>
    <w:rsid w:val="006641CB"/>
    <w:rPr>
      <w:rFonts w:ascii="Calibri" w:eastAsia="Calibri" w:hAnsi="Calibri" w:cs="Calibri"/>
      <w:b/>
      <w:bCs/>
      <w:sz w:val="20"/>
      <w:szCs w:val="20"/>
    </w:rPr>
  </w:style>
  <w:style w:type="paragraph" w:styleId="Header">
    <w:name w:val="header"/>
    <w:basedOn w:val="Normal"/>
    <w:link w:val="HeaderChar"/>
    <w:unhideWhenUsed/>
    <w:rsid w:val="009932E3"/>
    <w:pPr>
      <w:tabs>
        <w:tab w:val="center" w:pos="4513"/>
        <w:tab w:val="right" w:pos="9026"/>
      </w:tabs>
    </w:pPr>
  </w:style>
  <w:style w:type="character" w:customStyle="1" w:styleId="HeaderChar">
    <w:name w:val="Header Char"/>
    <w:basedOn w:val="DefaultParagraphFont"/>
    <w:link w:val="Header"/>
    <w:rsid w:val="009932E3"/>
    <w:rPr>
      <w:rFonts w:ascii="Calibri" w:eastAsia="Calibri" w:hAnsi="Calibri" w:cs="Calibri"/>
    </w:rPr>
  </w:style>
  <w:style w:type="paragraph" w:styleId="Footer">
    <w:name w:val="footer"/>
    <w:basedOn w:val="Normal"/>
    <w:link w:val="FooterChar"/>
    <w:uiPriority w:val="99"/>
    <w:unhideWhenUsed/>
    <w:rsid w:val="009932E3"/>
    <w:pPr>
      <w:tabs>
        <w:tab w:val="center" w:pos="4513"/>
        <w:tab w:val="right" w:pos="9026"/>
      </w:tabs>
    </w:pPr>
  </w:style>
  <w:style w:type="character" w:customStyle="1" w:styleId="FooterChar">
    <w:name w:val="Footer Char"/>
    <w:basedOn w:val="DefaultParagraphFont"/>
    <w:link w:val="Footer"/>
    <w:uiPriority w:val="99"/>
    <w:rsid w:val="009932E3"/>
    <w:rPr>
      <w:rFonts w:ascii="Calibri" w:eastAsia="Calibri" w:hAnsi="Calibri" w:cs="Calibri"/>
    </w:rPr>
  </w:style>
  <w:style w:type="paragraph" w:styleId="Revision">
    <w:name w:val="Revision"/>
    <w:hidden/>
    <w:uiPriority w:val="99"/>
    <w:semiHidden/>
    <w:rsid w:val="0098198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universityofgalway.ie/graduate-studies/currentstudents/guidelines-regulations-forms/"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claire.withey@universityofgalway.ie" TargetMode="External"/><Relationship Id="rId34" Type="http://schemas.openxmlformats.org/officeDocument/2006/relationships/fontTable" Target="fontTable.xml"/><Relationship Id="rId7" Type="http://schemas.openxmlformats.org/officeDocument/2006/relationships/hyperlink" Target="https://www.universityofgalway.ie/media/studentservices/files/QA603-Policy-on-Supports-for-Students-Experiencing-Pregnancy-Maternity-and-Paternity.pdf" TargetMode="External"/><Relationship Id="rId12" Type="http://schemas.openxmlformats.org/officeDocument/2006/relationships/hyperlink" Target="https://www.universityofgalway.ie/graduate-studies/currentstudents/guidelines-regulations-forms/relevantofficialformsforstudents/" TargetMode="External"/><Relationship Id="rId17" Type="http://schemas.openxmlformats.org/officeDocument/2006/relationships/hyperlink" Target="http://www.equality.ie/" TargetMode="External"/><Relationship Id="rId25" Type="http://schemas.openxmlformats.org/officeDocument/2006/relationships/image" Target="media/image11.png"/><Relationship Id="rId33"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hyperlink" Target="https://www.universityofgalway.ie/health-safety/lab-office-field-diving/officesafety/pregnantpostnatalorbreastfeedingemployees/" TargetMode="External"/><Relationship Id="rId20" Type="http://schemas.openxmlformats.org/officeDocument/2006/relationships/hyperlink" Target="http://www.welfare.i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versityofgalway.ie/graduate-studies/currentstudents/guidelines-regulations-forms/" TargetMode="External"/><Relationship Id="rId24" Type="http://schemas.openxmlformats.org/officeDocument/2006/relationships/hyperlink" Target="https://www.universityofgalway.ie/buildings/maps/" TargetMode="External"/><Relationship Id="rId32" Type="http://schemas.openxmlformats.org/officeDocument/2006/relationships/hyperlink" Target="mailto:OVPEDI@universityofgalway.ie" TargetMode="External"/><Relationship Id="rId5" Type="http://schemas.openxmlformats.org/officeDocument/2006/relationships/footnotes" Target="footnotes.xml"/><Relationship Id="rId15" Type="http://schemas.openxmlformats.org/officeDocument/2006/relationships/image" Target="media/image2.svg"/><Relationship Id="rId23" Type="http://schemas.openxmlformats.org/officeDocument/2006/relationships/hyperlink" Target="mailto:rachel.hilliard@universityofgalway.ie" TargetMode="External"/><Relationship Id="rId28" Type="http://schemas.openxmlformats.org/officeDocument/2006/relationships/footer" Target="footer2.xml"/><Relationship Id="rId10" Type="http://schemas.openxmlformats.org/officeDocument/2006/relationships/hyperlink" Target="https://www.universityofgalway.ie/graduate-studies/currentstudents/guidelines-regulations-forms/relevantofficialformsforstudents/" TargetMode="Externa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universityofgalway.ie/buildings/maps/" TargetMode="External"/><Relationship Id="rId14" Type="http://schemas.openxmlformats.org/officeDocument/2006/relationships/image" Target="media/image1.png"/><Relationship Id="rId22" Type="http://schemas.openxmlformats.org/officeDocument/2006/relationships/hyperlink" Target="mailto:oonagh.meade@universityofgalway.ie"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yperlink" Target="https://www.universityofgalway.ie/graduate-studies/currentstudents/guidelines-regulations-form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Smyth</dc:creator>
  <cp:lastModifiedBy>Leech, Donal</cp:lastModifiedBy>
  <cp:revision>14</cp:revision>
  <dcterms:created xsi:type="dcterms:W3CDTF">2024-09-18T10:44:00Z</dcterms:created>
  <dcterms:modified xsi:type="dcterms:W3CDTF">2024-12-04T12:43:00Z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Acrobat PDFMaker 17 for Word</vt:lpwstr>
  </property>
  <property fmtid="{D5CDD505-2E9C-101B-9397-08002B2CF9AE}" pid="4" name="LastSaved">
    <vt:filetime>2023-12-08T00:00:00Z</vt:filetime>
  </property>
</Properties>
</file>