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9D3" w:rsidRPr="00FC52F2" w:rsidRDefault="00FF64C9" w:rsidP="00E319D3">
      <w:pPr>
        <w:rPr>
          <w:rFonts w:ascii="Georgia" w:hAnsi="Georgia"/>
          <w:b/>
          <w:sz w:val="20"/>
          <w:szCs w:val="20"/>
          <w:lang w:val="en-IE"/>
        </w:rPr>
      </w:pPr>
      <w:r w:rsidRPr="00FC52F2">
        <w:rPr>
          <w:rFonts w:ascii="Georgia" w:hAnsi="Georgia"/>
          <w:b/>
          <w:noProof/>
          <w:sz w:val="20"/>
          <w:szCs w:val="20"/>
          <w:lang w:val="en-IE" w:eastAsia="en-IE"/>
        </w:rPr>
        <w:drawing>
          <wp:anchor distT="0" distB="0" distL="114300" distR="114300" simplePos="0" relativeHeight="251658240" behindDoc="0" locked="0" layoutInCell="1" allowOverlap="1">
            <wp:simplePos x="0" y="0"/>
            <wp:positionH relativeFrom="margin">
              <wp:align>left</wp:align>
            </wp:positionH>
            <wp:positionV relativeFrom="margin">
              <wp:posOffset>-19050</wp:posOffset>
            </wp:positionV>
            <wp:extent cx="1781175" cy="619125"/>
            <wp:effectExtent l="19050" t="0" r="9525" b="0"/>
            <wp:wrapSquare wrapText="bothSides"/>
            <wp:docPr id="3" name="Picture 5" descr="I:\Communications\NEW ABBEY LOGOS\Abbey_P3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mmunications\NEW ABBEY LOGOS\Abbey_P3line.jpg"/>
                    <pic:cNvPicPr>
                      <a:picLocks noChangeAspect="1" noChangeArrowheads="1"/>
                    </pic:cNvPicPr>
                  </pic:nvPicPr>
                  <pic:blipFill>
                    <a:blip r:embed="rId7" cstate="print"/>
                    <a:srcRect t="7151" b="13000"/>
                    <a:stretch>
                      <a:fillRect/>
                    </a:stretch>
                  </pic:blipFill>
                  <pic:spPr bwMode="auto">
                    <a:xfrm>
                      <a:off x="0" y="0"/>
                      <a:ext cx="1781175" cy="619125"/>
                    </a:xfrm>
                    <a:prstGeom prst="rect">
                      <a:avLst/>
                    </a:prstGeom>
                    <a:noFill/>
                    <a:ln w="9525">
                      <a:noFill/>
                      <a:miter lim="800000"/>
                      <a:headEnd/>
                      <a:tailEnd/>
                    </a:ln>
                  </pic:spPr>
                </pic:pic>
              </a:graphicData>
            </a:graphic>
          </wp:anchor>
        </w:drawing>
      </w:r>
      <w:r w:rsidRPr="00FC52F2">
        <w:rPr>
          <w:rFonts w:ascii="Georgia" w:hAnsi="Georgia"/>
          <w:b/>
          <w:noProof/>
          <w:sz w:val="20"/>
          <w:szCs w:val="20"/>
          <w:lang w:val="en-IE" w:eastAsia="en-IE"/>
        </w:rPr>
        <w:drawing>
          <wp:anchor distT="0" distB="0" distL="114300" distR="114300" simplePos="0" relativeHeight="251659264" behindDoc="0" locked="0" layoutInCell="1" allowOverlap="1">
            <wp:simplePos x="933450" y="914400"/>
            <wp:positionH relativeFrom="margin">
              <wp:align>right</wp:align>
            </wp:positionH>
            <wp:positionV relativeFrom="margin">
              <wp:align>top</wp:align>
            </wp:positionV>
            <wp:extent cx="1952625" cy="600075"/>
            <wp:effectExtent l="19050" t="0" r="9525" b="0"/>
            <wp:wrapSquare wrapText="bothSides"/>
            <wp:docPr id="4" name="Picture 2" descr="http://www.nuigalway.ie/faculties_departments/microbiology/cpoblab/gamidi/images/NUI_Galway_BrandMark_B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uigalway.ie/faculties_departments/microbiology/cpoblab/gamidi/images/NUI_Galway_BrandMark_B_2.jpg"/>
                    <pic:cNvPicPr>
                      <a:picLocks noChangeAspect="1" noChangeArrowheads="1"/>
                    </pic:cNvPicPr>
                  </pic:nvPicPr>
                  <pic:blipFill>
                    <a:blip r:embed="rId8" cstate="print"/>
                    <a:srcRect/>
                    <a:stretch>
                      <a:fillRect/>
                    </a:stretch>
                  </pic:blipFill>
                  <pic:spPr bwMode="auto">
                    <a:xfrm>
                      <a:off x="0" y="0"/>
                      <a:ext cx="1952625" cy="600075"/>
                    </a:xfrm>
                    <a:prstGeom prst="rect">
                      <a:avLst/>
                    </a:prstGeom>
                    <a:noFill/>
                    <a:ln w="9525">
                      <a:noFill/>
                      <a:miter lim="800000"/>
                      <a:headEnd/>
                      <a:tailEnd/>
                    </a:ln>
                  </pic:spPr>
                </pic:pic>
              </a:graphicData>
            </a:graphic>
          </wp:anchor>
        </w:drawing>
      </w:r>
    </w:p>
    <w:p w:rsidR="00E319D3" w:rsidRPr="00FC52F2" w:rsidRDefault="00E319D3" w:rsidP="00E319D3">
      <w:pPr>
        <w:rPr>
          <w:rFonts w:ascii="Georgia" w:hAnsi="Georgia"/>
          <w:b/>
          <w:sz w:val="20"/>
          <w:szCs w:val="20"/>
          <w:lang w:val="en-IE"/>
        </w:rPr>
      </w:pPr>
    </w:p>
    <w:p w:rsidR="00FF64C9" w:rsidRPr="00FC52F2" w:rsidRDefault="00FF64C9" w:rsidP="00E319D3">
      <w:pPr>
        <w:rPr>
          <w:rFonts w:ascii="Georgia" w:hAnsi="Georgia"/>
          <w:b/>
          <w:sz w:val="20"/>
          <w:szCs w:val="20"/>
          <w:lang w:val="en-IE"/>
        </w:rPr>
      </w:pPr>
    </w:p>
    <w:p w:rsidR="00FF64C9" w:rsidRPr="00FC52F2" w:rsidRDefault="00FF64C9" w:rsidP="00E319D3">
      <w:pPr>
        <w:rPr>
          <w:rFonts w:ascii="Georgia" w:hAnsi="Georgia"/>
          <w:b/>
          <w:sz w:val="20"/>
          <w:szCs w:val="20"/>
          <w:lang w:val="en-IE"/>
        </w:rPr>
      </w:pPr>
    </w:p>
    <w:p w:rsidR="00E319D3" w:rsidRPr="00FC52F2" w:rsidRDefault="00E319D3" w:rsidP="00E319D3">
      <w:pPr>
        <w:rPr>
          <w:rFonts w:ascii="Georgia" w:hAnsi="Georgia"/>
          <w:b/>
          <w:sz w:val="24"/>
          <w:szCs w:val="24"/>
        </w:rPr>
      </w:pPr>
      <w:r w:rsidRPr="00FC52F2">
        <w:rPr>
          <w:rFonts w:ascii="Georgia" w:hAnsi="Georgia"/>
          <w:b/>
          <w:sz w:val="24"/>
          <w:szCs w:val="24"/>
        </w:rPr>
        <w:t>A DIGITAL JOURNEY THROUGH IRISH THEATRE</w:t>
      </w:r>
      <w:r w:rsidR="005136DD" w:rsidRPr="00FC52F2">
        <w:rPr>
          <w:rFonts w:ascii="Georgia" w:hAnsi="Georgia"/>
          <w:b/>
          <w:sz w:val="24"/>
          <w:szCs w:val="24"/>
        </w:rPr>
        <w:br/>
      </w:r>
      <w:r w:rsidRPr="00FC52F2">
        <w:rPr>
          <w:rFonts w:ascii="Georgia" w:hAnsi="Georgia"/>
          <w:b/>
          <w:i/>
          <w:sz w:val="24"/>
          <w:szCs w:val="24"/>
        </w:rPr>
        <w:t>Abbey Theatre and NUI Galway Digital Archive Partnership</w:t>
      </w:r>
    </w:p>
    <w:p w:rsidR="00FF64C9" w:rsidRPr="00FC52F2" w:rsidRDefault="00FF64C9" w:rsidP="00E319D3">
      <w:pPr>
        <w:rPr>
          <w:rFonts w:ascii="Georgia" w:hAnsi="Georgia"/>
          <w:sz w:val="24"/>
          <w:szCs w:val="24"/>
        </w:rPr>
      </w:pPr>
    </w:p>
    <w:p w:rsidR="00FF64C9" w:rsidRPr="00FC52F2" w:rsidRDefault="00FF64C9" w:rsidP="00FF64C9">
      <w:pPr>
        <w:rPr>
          <w:rFonts w:ascii="Georgia" w:hAnsi="Georgia"/>
          <w:b/>
          <w:sz w:val="24"/>
          <w:szCs w:val="24"/>
          <w:u w:val="single"/>
          <w:lang w:val="en-IE"/>
        </w:rPr>
      </w:pPr>
      <w:r w:rsidRPr="00FC52F2">
        <w:rPr>
          <w:rFonts w:ascii="Georgia" w:hAnsi="Georgia"/>
          <w:b/>
          <w:sz w:val="24"/>
          <w:szCs w:val="24"/>
          <w:u w:val="single"/>
          <w:lang w:val="en-IE"/>
        </w:rPr>
        <w:t>FACT SHEET</w:t>
      </w:r>
    </w:p>
    <w:p w:rsidR="00072CFC" w:rsidRPr="00FC52F2" w:rsidRDefault="00072CFC" w:rsidP="00E319D3">
      <w:pPr>
        <w:spacing w:after="0" w:line="23" w:lineRule="atLeast"/>
        <w:rPr>
          <w:rFonts w:ascii="Georgia" w:hAnsi="Georgia"/>
          <w:b/>
          <w:sz w:val="24"/>
          <w:szCs w:val="24"/>
          <w:lang w:val="en-IE"/>
        </w:rPr>
      </w:pPr>
    </w:p>
    <w:p w:rsidR="00072CFC" w:rsidRPr="00FC52F2" w:rsidRDefault="00072CFC" w:rsidP="00E319D3">
      <w:pPr>
        <w:spacing w:after="0" w:line="23" w:lineRule="atLeast"/>
        <w:rPr>
          <w:rFonts w:ascii="Georgia" w:hAnsi="Georgia"/>
          <w:b/>
          <w:sz w:val="24"/>
          <w:szCs w:val="24"/>
          <w:lang w:val="en-IE"/>
        </w:rPr>
      </w:pPr>
    </w:p>
    <w:p w:rsidR="00174E7C" w:rsidRPr="00FC52F2" w:rsidRDefault="00174E7C" w:rsidP="00E319D3">
      <w:pPr>
        <w:spacing w:after="0" w:line="23" w:lineRule="atLeast"/>
        <w:rPr>
          <w:rFonts w:ascii="Georgia" w:hAnsi="Georgia"/>
          <w:b/>
          <w:caps/>
          <w:sz w:val="24"/>
          <w:szCs w:val="24"/>
          <w:lang w:val="en-IE"/>
        </w:rPr>
      </w:pPr>
      <w:r w:rsidRPr="00FC52F2">
        <w:rPr>
          <w:rFonts w:ascii="Georgia" w:hAnsi="Georgia"/>
          <w:b/>
          <w:caps/>
          <w:sz w:val="24"/>
          <w:szCs w:val="24"/>
          <w:lang w:val="en-IE"/>
        </w:rPr>
        <w:t>About the Abbey Theatre</w:t>
      </w:r>
    </w:p>
    <w:p w:rsidR="00FF64C9" w:rsidRPr="00FC52F2" w:rsidRDefault="00FF64C9" w:rsidP="00E319D3">
      <w:pPr>
        <w:spacing w:after="0" w:line="23" w:lineRule="atLeast"/>
        <w:rPr>
          <w:rFonts w:ascii="Georgia" w:hAnsi="Georgia"/>
          <w:b/>
          <w:caps/>
          <w:sz w:val="24"/>
          <w:szCs w:val="24"/>
          <w:lang w:val="en-IE"/>
        </w:rPr>
      </w:pPr>
    </w:p>
    <w:p w:rsidR="00174E7C" w:rsidRPr="00FC52F2" w:rsidRDefault="00174E7C" w:rsidP="00FC52F2">
      <w:pPr>
        <w:pStyle w:val="ListParagraph"/>
        <w:numPr>
          <w:ilvl w:val="0"/>
          <w:numId w:val="7"/>
        </w:numPr>
        <w:rPr>
          <w:rFonts w:ascii="Georgia" w:hAnsi="Georgia"/>
          <w:sz w:val="24"/>
          <w:szCs w:val="24"/>
        </w:rPr>
      </w:pPr>
      <w:r w:rsidRPr="00FC52F2">
        <w:rPr>
          <w:rFonts w:ascii="Georgia" w:hAnsi="Georgia"/>
          <w:sz w:val="24"/>
          <w:szCs w:val="24"/>
        </w:rPr>
        <w:t>Ireland’s National Theatre was founded by W.B. Yeats and Lady Gregory in 1904</w:t>
      </w:r>
      <w:r w:rsidR="00AB7052" w:rsidRPr="00FC52F2">
        <w:rPr>
          <w:rFonts w:ascii="Georgia" w:hAnsi="Georgia"/>
          <w:sz w:val="24"/>
          <w:szCs w:val="24"/>
        </w:rPr>
        <w:t>.</w:t>
      </w:r>
    </w:p>
    <w:p w:rsidR="00BA2A6C" w:rsidRPr="00FC52F2" w:rsidRDefault="00BA2A6C" w:rsidP="00FC52F2">
      <w:pPr>
        <w:pStyle w:val="ListParagraph"/>
        <w:numPr>
          <w:ilvl w:val="0"/>
          <w:numId w:val="7"/>
        </w:numPr>
        <w:rPr>
          <w:rFonts w:ascii="Georgia" w:hAnsi="Georgia"/>
          <w:sz w:val="24"/>
          <w:szCs w:val="24"/>
        </w:rPr>
      </w:pPr>
      <w:r w:rsidRPr="00FC52F2">
        <w:rPr>
          <w:rFonts w:ascii="Georgia" w:hAnsi="Georgia"/>
          <w:sz w:val="24"/>
          <w:szCs w:val="24"/>
        </w:rPr>
        <w:t>Since its inception, the Abbey has played a key role in establishing who we are as a nation – by challenging, questioning and celebrating Irish</w:t>
      </w:r>
      <w:r w:rsidR="00FC52F2" w:rsidRPr="00FC52F2">
        <w:rPr>
          <w:rFonts w:ascii="Georgia" w:hAnsi="Georgia"/>
          <w:sz w:val="24"/>
          <w:szCs w:val="24"/>
        </w:rPr>
        <w:t>-</w:t>
      </w:r>
      <w:proofErr w:type="spellStart"/>
      <w:r w:rsidRPr="00FC52F2">
        <w:rPr>
          <w:rFonts w:ascii="Georgia" w:hAnsi="Georgia"/>
          <w:sz w:val="24"/>
          <w:szCs w:val="24"/>
        </w:rPr>
        <w:t>ness</w:t>
      </w:r>
      <w:proofErr w:type="spellEnd"/>
      <w:r w:rsidRPr="00FC52F2">
        <w:rPr>
          <w:rFonts w:ascii="Georgia" w:hAnsi="Georgia"/>
          <w:sz w:val="24"/>
          <w:szCs w:val="24"/>
        </w:rPr>
        <w:t xml:space="preserve"> and Ireland.</w:t>
      </w:r>
    </w:p>
    <w:p w:rsidR="00FC52F2" w:rsidRPr="00FC52F2" w:rsidRDefault="00FC52F2" w:rsidP="00FC52F2">
      <w:pPr>
        <w:pStyle w:val="ListParagraph"/>
        <w:numPr>
          <w:ilvl w:val="0"/>
          <w:numId w:val="7"/>
        </w:numPr>
        <w:rPr>
          <w:rFonts w:ascii="Georgia" w:hAnsi="Georgia"/>
          <w:sz w:val="24"/>
          <w:szCs w:val="24"/>
        </w:rPr>
      </w:pPr>
      <w:r w:rsidRPr="00FC52F2">
        <w:rPr>
          <w:rFonts w:ascii="Georgia" w:hAnsi="Georgia"/>
          <w:sz w:val="24"/>
          <w:szCs w:val="24"/>
        </w:rPr>
        <w:t xml:space="preserve">The Abbey was founded to ‘bring upon the stage the deeper emotions of Ireland’. Today our mission is to create world-class theatre that reflects Irish life. </w:t>
      </w:r>
    </w:p>
    <w:p w:rsidR="00174E7C" w:rsidRPr="00FC52F2" w:rsidRDefault="00BA2A6C" w:rsidP="00FC52F2">
      <w:pPr>
        <w:pStyle w:val="ListParagraph"/>
        <w:numPr>
          <w:ilvl w:val="0"/>
          <w:numId w:val="7"/>
        </w:numPr>
        <w:rPr>
          <w:rFonts w:ascii="Georgia" w:hAnsi="Georgia"/>
          <w:sz w:val="24"/>
          <w:szCs w:val="24"/>
        </w:rPr>
      </w:pPr>
      <w:r w:rsidRPr="00FC52F2">
        <w:rPr>
          <w:rFonts w:ascii="Georgia" w:hAnsi="Georgia"/>
          <w:sz w:val="24"/>
          <w:szCs w:val="24"/>
        </w:rPr>
        <w:t>The Abbey has produced work by all four of Ireland’s Nobel laureates, premiering new plays by Yeats, Shaw and Heaney, while also producing several of Beckett’s works.</w:t>
      </w:r>
    </w:p>
    <w:p w:rsidR="00FC52F2" w:rsidRPr="00FC52F2" w:rsidRDefault="00FC52F2" w:rsidP="00FC52F2">
      <w:pPr>
        <w:pStyle w:val="ListParagraph"/>
        <w:numPr>
          <w:ilvl w:val="0"/>
          <w:numId w:val="7"/>
        </w:numPr>
        <w:rPr>
          <w:rFonts w:ascii="Georgia" w:hAnsi="Georgia"/>
          <w:sz w:val="24"/>
          <w:szCs w:val="24"/>
        </w:rPr>
      </w:pPr>
      <w:r w:rsidRPr="00FC52F2">
        <w:rPr>
          <w:rFonts w:ascii="Georgia" w:hAnsi="Georgia"/>
          <w:sz w:val="24"/>
          <w:szCs w:val="24"/>
        </w:rPr>
        <w:t xml:space="preserve">Over the past century : </w:t>
      </w:r>
    </w:p>
    <w:p w:rsidR="00771CC1" w:rsidRPr="00FC52F2" w:rsidRDefault="00E319D3" w:rsidP="00FC52F2">
      <w:pPr>
        <w:pStyle w:val="ListParagraph"/>
        <w:numPr>
          <w:ilvl w:val="0"/>
          <w:numId w:val="8"/>
        </w:numPr>
        <w:rPr>
          <w:rFonts w:ascii="Georgia" w:hAnsi="Georgia"/>
          <w:sz w:val="24"/>
          <w:szCs w:val="24"/>
        </w:rPr>
      </w:pPr>
      <w:r w:rsidRPr="00FC52F2">
        <w:rPr>
          <w:rFonts w:ascii="Georgia" w:hAnsi="Georgia"/>
          <w:sz w:val="24"/>
          <w:szCs w:val="24"/>
        </w:rPr>
        <w:t>616 playwrights</w:t>
      </w:r>
      <w:r w:rsidR="00FC52F2" w:rsidRPr="00FC52F2">
        <w:rPr>
          <w:rFonts w:ascii="Georgia" w:hAnsi="Georgia"/>
          <w:sz w:val="24"/>
          <w:szCs w:val="24"/>
        </w:rPr>
        <w:t xml:space="preserve"> have worked with </w:t>
      </w:r>
      <w:r w:rsidR="00771CC1" w:rsidRPr="00FC52F2">
        <w:rPr>
          <w:rFonts w:ascii="Georgia" w:hAnsi="Georgia"/>
          <w:sz w:val="24"/>
          <w:szCs w:val="24"/>
        </w:rPr>
        <w:t>the Abbey Theatre</w:t>
      </w:r>
    </w:p>
    <w:p w:rsidR="00771CC1" w:rsidRPr="00FC52F2" w:rsidRDefault="00FC52F2" w:rsidP="00FC52F2">
      <w:pPr>
        <w:pStyle w:val="ListParagraph"/>
        <w:numPr>
          <w:ilvl w:val="0"/>
          <w:numId w:val="8"/>
        </w:numPr>
        <w:rPr>
          <w:rFonts w:ascii="Georgia" w:hAnsi="Georgia"/>
          <w:sz w:val="24"/>
          <w:szCs w:val="24"/>
        </w:rPr>
      </w:pPr>
      <w:r w:rsidRPr="00FC52F2">
        <w:rPr>
          <w:rFonts w:ascii="Georgia" w:hAnsi="Georgia"/>
          <w:sz w:val="24"/>
          <w:szCs w:val="24"/>
        </w:rPr>
        <w:t>Over 3,914 a</w:t>
      </w:r>
      <w:r w:rsidR="00E319D3" w:rsidRPr="00FC52F2">
        <w:rPr>
          <w:rFonts w:ascii="Georgia" w:hAnsi="Georgia"/>
          <w:sz w:val="24"/>
          <w:szCs w:val="24"/>
        </w:rPr>
        <w:t>ctors</w:t>
      </w:r>
      <w:r w:rsidRPr="00FC52F2">
        <w:rPr>
          <w:rFonts w:ascii="Georgia" w:hAnsi="Georgia"/>
          <w:sz w:val="24"/>
          <w:szCs w:val="24"/>
        </w:rPr>
        <w:t xml:space="preserve"> have tread the boards </w:t>
      </w:r>
    </w:p>
    <w:p w:rsidR="00E319D3" w:rsidRPr="00FC52F2" w:rsidRDefault="00FC52F2" w:rsidP="00FC52F2">
      <w:pPr>
        <w:pStyle w:val="ListParagraph"/>
        <w:numPr>
          <w:ilvl w:val="0"/>
          <w:numId w:val="8"/>
        </w:numPr>
        <w:rPr>
          <w:rFonts w:ascii="Georgia" w:hAnsi="Georgia"/>
          <w:sz w:val="24"/>
          <w:szCs w:val="24"/>
        </w:rPr>
      </w:pPr>
      <w:r w:rsidRPr="00FC52F2">
        <w:rPr>
          <w:rFonts w:ascii="Georgia" w:hAnsi="Georgia"/>
          <w:sz w:val="24"/>
          <w:szCs w:val="24"/>
        </w:rPr>
        <w:t>70,000 c</w:t>
      </w:r>
      <w:r w:rsidR="00E319D3" w:rsidRPr="00FC52F2">
        <w:rPr>
          <w:rFonts w:ascii="Georgia" w:hAnsi="Georgia"/>
          <w:sz w:val="24"/>
          <w:szCs w:val="24"/>
        </w:rPr>
        <w:t>haracters</w:t>
      </w:r>
      <w:r w:rsidRPr="00FC52F2">
        <w:rPr>
          <w:rFonts w:ascii="Georgia" w:hAnsi="Georgia"/>
          <w:sz w:val="24"/>
          <w:szCs w:val="24"/>
        </w:rPr>
        <w:t xml:space="preserve"> have been brought to life </w:t>
      </w:r>
    </w:p>
    <w:p w:rsidR="00E319D3" w:rsidRPr="00FC52F2" w:rsidRDefault="00FC52F2" w:rsidP="00FC52F2">
      <w:pPr>
        <w:pStyle w:val="ListParagraph"/>
        <w:numPr>
          <w:ilvl w:val="0"/>
          <w:numId w:val="8"/>
        </w:numPr>
        <w:rPr>
          <w:rFonts w:ascii="Georgia" w:hAnsi="Georgia"/>
          <w:sz w:val="24"/>
          <w:szCs w:val="24"/>
        </w:rPr>
      </w:pPr>
      <w:r w:rsidRPr="00FC52F2">
        <w:rPr>
          <w:rFonts w:ascii="Georgia" w:hAnsi="Georgia"/>
          <w:sz w:val="24"/>
          <w:szCs w:val="24"/>
        </w:rPr>
        <w:t>1,455 p</w:t>
      </w:r>
      <w:r w:rsidR="00E319D3" w:rsidRPr="00FC52F2">
        <w:rPr>
          <w:rFonts w:ascii="Georgia" w:hAnsi="Georgia"/>
          <w:sz w:val="24"/>
          <w:szCs w:val="24"/>
        </w:rPr>
        <w:t>lays</w:t>
      </w:r>
      <w:r w:rsidRPr="00FC52F2">
        <w:rPr>
          <w:rFonts w:ascii="Georgia" w:hAnsi="Georgia"/>
          <w:sz w:val="24"/>
          <w:szCs w:val="24"/>
        </w:rPr>
        <w:t xml:space="preserve"> have been staged</w:t>
      </w:r>
    </w:p>
    <w:p w:rsidR="00E319D3" w:rsidRPr="00FC52F2" w:rsidRDefault="00FC52F2" w:rsidP="00FC52F2">
      <w:pPr>
        <w:pStyle w:val="ListParagraph"/>
        <w:numPr>
          <w:ilvl w:val="0"/>
          <w:numId w:val="8"/>
        </w:numPr>
        <w:rPr>
          <w:rFonts w:ascii="Georgia" w:hAnsi="Georgia"/>
          <w:sz w:val="24"/>
          <w:szCs w:val="24"/>
        </w:rPr>
      </w:pPr>
      <w:r w:rsidRPr="00FC52F2">
        <w:rPr>
          <w:rFonts w:ascii="Georgia" w:hAnsi="Georgia"/>
          <w:sz w:val="24"/>
          <w:szCs w:val="24"/>
        </w:rPr>
        <w:t>600 costume and set d</w:t>
      </w:r>
      <w:r w:rsidR="00E319D3" w:rsidRPr="00FC52F2">
        <w:rPr>
          <w:rFonts w:ascii="Georgia" w:hAnsi="Georgia"/>
          <w:sz w:val="24"/>
          <w:szCs w:val="24"/>
        </w:rPr>
        <w:t>esigners</w:t>
      </w:r>
      <w:r w:rsidRPr="00FC52F2">
        <w:rPr>
          <w:rFonts w:ascii="Georgia" w:hAnsi="Georgia"/>
          <w:sz w:val="24"/>
          <w:szCs w:val="24"/>
        </w:rPr>
        <w:t xml:space="preserve"> have worked at the Abbey Theatre</w:t>
      </w:r>
    </w:p>
    <w:p w:rsidR="00E319D3" w:rsidRPr="00FC52F2" w:rsidRDefault="00E319D3" w:rsidP="00FF64C9">
      <w:pPr>
        <w:pStyle w:val="ListParagraph"/>
        <w:numPr>
          <w:ilvl w:val="0"/>
          <w:numId w:val="0"/>
        </w:numPr>
        <w:ind w:left="720"/>
        <w:rPr>
          <w:rFonts w:ascii="Georgia" w:hAnsi="Georgia"/>
          <w:sz w:val="24"/>
          <w:szCs w:val="24"/>
        </w:rPr>
      </w:pPr>
    </w:p>
    <w:p w:rsidR="00BA2A6C" w:rsidRPr="00FC52F2" w:rsidRDefault="00BA2A6C" w:rsidP="00E319D3">
      <w:pPr>
        <w:spacing w:after="0" w:line="23" w:lineRule="atLeast"/>
        <w:rPr>
          <w:rFonts w:ascii="Georgia" w:hAnsi="Georgia"/>
          <w:sz w:val="24"/>
          <w:szCs w:val="24"/>
          <w:lang w:val="en-IE"/>
        </w:rPr>
      </w:pPr>
    </w:p>
    <w:p w:rsidR="00BA2A6C" w:rsidRPr="00FC52F2" w:rsidRDefault="00BA2A6C" w:rsidP="00E319D3">
      <w:pPr>
        <w:spacing w:after="0" w:line="23" w:lineRule="atLeast"/>
        <w:rPr>
          <w:rFonts w:ascii="Georgia" w:hAnsi="Georgia"/>
          <w:b/>
          <w:caps/>
          <w:sz w:val="24"/>
          <w:szCs w:val="24"/>
          <w:lang w:val="en-IE"/>
        </w:rPr>
      </w:pPr>
      <w:r w:rsidRPr="00FC52F2">
        <w:rPr>
          <w:rFonts w:ascii="Georgia" w:hAnsi="Georgia"/>
          <w:b/>
          <w:caps/>
          <w:sz w:val="24"/>
          <w:szCs w:val="24"/>
          <w:lang w:val="en-IE"/>
        </w:rPr>
        <w:t>About NUI Galway</w:t>
      </w:r>
    </w:p>
    <w:p w:rsidR="00FF64C9" w:rsidRPr="00FC52F2" w:rsidRDefault="00FF64C9" w:rsidP="00E319D3">
      <w:pPr>
        <w:spacing w:after="0" w:line="23" w:lineRule="atLeast"/>
        <w:rPr>
          <w:rFonts w:ascii="Georgia" w:hAnsi="Georgia"/>
          <w:b/>
          <w:caps/>
          <w:sz w:val="24"/>
          <w:szCs w:val="24"/>
          <w:lang w:val="en-IE"/>
        </w:rPr>
      </w:pPr>
    </w:p>
    <w:p w:rsidR="00BA2A6C" w:rsidRPr="00FC52F2" w:rsidRDefault="00BA2A6C" w:rsidP="00FC52F2">
      <w:pPr>
        <w:pStyle w:val="ListParagraph"/>
        <w:numPr>
          <w:ilvl w:val="0"/>
          <w:numId w:val="10"/>
        </w:numPr>
        <w:rPr>
          <w:rFonts w:ascii="Georgia" w:hAnsi="Georgia"/>
          <w:sz w:val="24"/>
          <w:szCs w:val="24"/>
        </w:rPr>
      </w:pPr>
      <w:r w:rsidRPr="00FC52F2">
        <w:rPr>
          <w:rFonts w:ascii="Georgia" w:hAnsi="Georgia"/>
          <w:sz w:val="24"/>
          <w:szCs w:val="24"/>
        </w:rPr>
        <w:t xml:space="preserve">Established in 1845, the National University of Ireland Galway is </w:t>
      </w:r>
      <w:r w:rsidR="00FC52F2" w:rsidRPr="00FC52F2">
        <w:rPr>
          <w:rFonts w:ascii="Georgia" w:hAnsi="Georgia"/>
          <w:sz w:val="24"/>
          <w:szCs w:val="24"/>
        </w:rPr>
        <w:t>one of Ireland’s foremost centre</w:t>
      </w:r>
      <w:r w:rsidRPr="00FC52F2">
        <w:rPr>
          <w:rFonts w:ascii="Georgia" w:hAnsi="Georgia"/>
          <w:sz w:val="24"/>
          <w:szCs w:val="24"/>
        </w:rPr>
        <w:t>s of academic excellence.</w:t>
      </w:r>
    </w:p>
    <w:p w:rsidR="00BA2A6C" w:rsidRPr="00FC52F2" w:rsidRDefault="00AB7052" w:rsidP="00FC52F2">
      <w:pPr>
        <w:pStyle w:val="ListParagraph"/>
        <w:numPr>
          <w:ilvl w:val="0"/>
          <w:numId w:val="10"/>
        </w:numPr>
        <w:rPr>
          <w:rFonts w:ascii="Georgia" w:hAnsi="Georgia"/>
          <w:sz w:val="24"/>
          <w:szCs w:val="24"/>
        </w:rPr>
      </w:pPr>
      <w:r w:rsidRPr="00FC52F2">
        <w:rPr>
          <w:rFonts w:ascii="Georgia" w:hAnsi="Georgia"/>
          <w:sz w:val="24"/>
          <w:szCs w:val="24"/>
        </w:rPr>
        <w:t>NUI Galway has internationally-recognised research expertise in digital humanities and in Irish Theatre.</w:t>
      </w:r>
    </w:p>
    <w:p w:rsidR="00AB7052" w:rsidRPr="00FC52F2" w:rsidRDefault="00AB7052" w:rsidP="00FC52F2">
      <w:pPr>
        <w:pStyle w:val="ListParagraph"/>
        <w:numPr>
          <w:ilvl w:val="0"/>
          <w:numId w:val="10"/>
        </w:numPr>
        <w:rPr>
          <w:rFonts w:ascii="Georgia" w:hAnsi="Georgia"/>
          <w:sz w:val="24"/>
          <w:szCs w:val="24"/>
        </w:rPr>
      </w:pPr>
      <w:r w:rsidRPr="00FC52F2">
        <w:rPr>
          <w:rFonts w:ascii="Georgia" w:hAnsi="Georgia"/>
          <w:sz w:val="24"/>
          <w:szCs w:val="24"/>
        </w:rPr>
        <w:t xml:space="preserve">NUI Galway is home to an impressive collection of internationally significant archives in the fields of history, politics, theatre and literature. </w:t>
      </w:r>
    </w:p>
    <w:p w:rsidR="00AB7052" w:rsidRPr="00FC52F2" w:rsidRDefault="00AB7052" w:rsidP="00FC52F2">
      <w:pPr>
        <w:pStyle w:val="ListParagraph"/>
        <w:numPr>
          <w:ilvl w:val="0"/>
          <w:numId w:val="10"/>
        </w:numPr>
        <w:rPr>
          <w:rFonts w:ascii="Georgia" w:hAnsi="Georgia"/>
          <w:sz w:val="24"/>
          <w:szCs w:val="24"/>
        </w:rPr>
      </w:pPr>
      <w:r w:rsidRPr="00FC52F2">
        <w:rPr>
          <w:rFonts w:ascii="Georgia" w:hAnsi="Georgia"/>
          <w:sz w:val="24"/>
          <w:szCs w:val="24"/>
        </w:rPr>
        <w:t xml:space="preserve">The Archive Collection at the University’s James Hardiman Library comprises over 350 collections, dating from 1485 to the present. </w:t>
      </w:r>
    </w:p>
    <w:p w:rsidR="00AB7052" w:rsidRPr="00FC52F2" w:rsidRDefault="00AB7052" w:rsidP="00FF64C9">
      <w:pPr>
        <w:pStyle w:val="ListParagraph"/>
        <w:numPr>
          <w:ilvl w:val="0"/>
          <w:numId w:val="0"/>
        </w:numPr>
        <w:ind w:left="720"/>
        <w:rPr>
          <w:rFonts w:ascii="Georgia" w:hAnsi="Georgia"/>
          <w:sz w:val="24"/>
          <w:szCs w:val="24"/>
        </w:rPr>
      </w:pPr>
    </w:p>
    <w:p w:rsidR="00FF64C9" w:rsidRPr="00FC52F2" w:rsidRDefault="00FF64C9" w:rsidP="00FF64C9">
      <w:pPr>
        <w:pStyle w:val="ListParagraph"/>
        <w:numPr>
          <w:ilvl w:val="0"/>
          <w:numId w:val="0"/>
        </w:numPr>
        <w:ind w:left="720"/>
        <w:rPr>
          <w:rFonts w:ascii="Georgia" w:hAnsi="Georgia"/>
          <w:sz w:val="24"/>
          <w:szCs w:val="24"/>
        </w:rPr>
      </w:pPr>
    </w:p>
    <w:p w:rsidR="00FC52F2" w:rsidRDefault="00FC52F2" w:rsidP="00E319D3">
      <w:pPr>
        <w:spacing w:after="0" w:line="23" w:lineRule="atLeast"/>
        <w:rPr>
          <w:rFonts w:ascii="Georgia" w:hAnsi="Georgia"/>
          <w:b/>
          <w:caps/>
          <w:sz w:val="24"/>
          <w:szCs w:val="24"/>
          <w:lang w:val="en-IE"/>
        </w:rPr>
      </w:pPr>
    </w:p>
    <w:p w:rsidR="00A2529C" w:rsidRPr="00FC52F2" w:rsidRDefault="00FC52F2" w:rsidP="00E319D3">
      <w:pPr>
        <w:spacing w:after="0" w:line="23" w:lineRule="atLeast"/>
        <w:rPr>
          <w:rFonts w:ascii="Georgia" w:hAnsi="Georgia"/>
          <w:b/>
          <w:caps/>
          <w:sz w:val="24"/>
          <w:szCs w:val="24"/>
          <w:lang w:val="en-IE"/>
        </w:rPr>
      </w:pPr>
      <w:r w:rsidRPr="00FC52F2">
        <w:rPr>
          <w:rFonts w:ascii="Georgia" w:hAnsi="Georgia"/>
          <w:b/>
          <w:caps/>
          <w:sz w:val="24"/>
          <w:szCs w:val="24"/>
          <w:lang w:val="en-IE"/>
        </w:rPr>
        <w:lastRenderedPageBreak/>
        <w:t>About the abbey Archive</w:t>
      </w:r>
    </w:p>
    <w:p w:rsidR="00A2529C" w:rsidRPr="00FC52F2" w:rsidRDefault="00A2529C" w:rsidP="00E319D3">
      <w:pPr>
        <w:spacing w:after="0" w:line="23" w:lineRule="atLeast"/>
        <w:rPr>
          <w:rFonts w:ascii="Georgia" w:hAnsi="Georgia"/>
          <w:sz w:val="24"/>
          <w:szCs w:val="24"/>
          <w:lang w:val="en-IE"/>
        </w:rPr>
      </w:pPr>
    </w:p>
    <w:p w:rsidR="002D3896" w:rsidRPr="00FC52F2" w:rsidRDefault="00FC52F2" w:rsidP="00FC52F2">
      <w:pPr>
        <w:pStyle w:val="ListParagraph"/>
        <w:numPr>
          <w:ilvl w:val="0"/>
          <w:numId w:val="11"/>
        </w:numPr>
        <w:rPr>
          <w:rFonts w:ascii="Georgia" w:hAnsi="Georgia"/>
          <w:sz w:val="24"/>
          <w:szCs w:val="24"/>
        </w:rPr>
      </w:pPr>
      <w:r w:rsidRPr="00FC52F2">
        <w:rPr>
          <w:rFonts w:ascii="Georgia" w:hAnsi="Georgia"/>
          <w:sz w:val="24"/>
          <w:szCs w:val="24"/>
        </w:rPr>
        <w:t>The Abbey Archive contains o</w:t>
      </w:r>
      <w:r w:rsidR="002D3896" w:rsidRPr="00FC52F2">
        <w:rPr>
          <w:rFonts w:ascii="Georgia" w:hAnsi="Georgia"/>
          <w:sz w:val="24"/>
          <w:szCs w:val="24"/>
        </w:rPr>
        <w:t xml:space="preserve">ver 1.8 million items </w:t>
      </w:r>
      <w:r w:rsidR="00A2529C" w:rsidRPr="00FC52F2">
        <w:rPr>
          <w:rFonts w:ascii="Georgia" w:hAnsi="Georgia"/>
          <w:sz w:val="24"/>
          <w:szCs w:val="24"/>
        </w:rPr>
        <w:t>including:</w:t>
      </w:r>
    </w:p>
    <w:p w:rsidR="00A2529C" w:rsidRPr="00FC52F2" w:rsidRDefault="00A2529C" w:rsidP="00FF64C9">
      <w:pPr>
        <w:pStyle w:val="ListParagraph"/>
        <w:numPr>
          <w:ilvl w:val="0"/>
          <w:numId w:val="0"/>
        </w:numPr>
        <w:ind w:left="720"/>
        <w:rPr>
          <w:rFonts w:ascii="Georgia" w:hAnsi="Georgia"/>
          <w:sz w:val="24"/>
          <w:szCs w:val="24"/>
        </w:rPr>
      </w:pPr>
    </w:p>
    <w:p w:rsidR="00FC52F2"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 xml:space="preserve">Master programmes for over 4,300 productions  </w:t>
      </w:r>
    </w:p>
    <w:p w:rsidR="00FC52F2"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Over 28,000 Press Cuttings</w:t>
      </w:r>
    </w:p>
    <w:p w:rsidR="006E731F"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Video recordings of 430 productions</w:t>
      </w:r>
    </w:p>
    <w:p w:rsidR="006E731F"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More than 6,000 scripts</w:t>
      </w:r>
    </w:p>
    <w:p w:rsidR="006E731F" w:rsidRPr="00FC52F2" w:rsidRDefault="00E319D3" w:rsidP="00FC52F2">
      <w:pPr>
        <w:pStyle w:val="ListParagraph"/>
        <w:numPr>
          <w:ilvl w:val="0"/>
          <w:numId w:val="12"/>
        </w:numPr>
        <w:rPr>
          <w:rFonts w:ascii="Georgia" w:hAnsi="Georgia"/>
          <w:sz w:val="24"/>
          <w:szCs w:val="24"/>
        </w:rPr>
      </w:pPr>
      <w:r w:rsidRPr="00FC52F2">
        <w:rPr>
          <w:rFonts w:ascii="Georgia" w:hAnsi="Georgia"/>
          <w:sz w:val="24"/>
          <w:szCs w:val="24"/>
        </w:rPr>
        <w:t>600</w:t>
      </w:r>
      <w:r w:rsidR="006E731F" w:rsidRPr="00FC52F2">
        <w:rPr>
          <w:rFonts w:ascii="Georgia" w:hAnsi="Georgia"/>
          <w:sz w:val="24"/>
          <w:szCs w:val="24"/>
        </w:rPr>
        <w:t xml:space="preserve"> Production posters</w:t>
      </w:r>
    </w:p>
    <w:p w:rsidR="006E731F" w:rsidRPr="00FC52F2" w:rsidRDefault="00E319D3" w:rsidP="00FC52F2">
      <w:pPr>
        <w:pStyle w:val="ListParagraph"/>
        <w:numPr>
          <w:ilvl w:val="0"/>
          <w:numId w:val="12"/>
        </w:numPr>
        <w:rPr>
          <w:rFonts w:ascii="Georgia" w:hAnsi="Georgia"/>
          <w:sz w:val="24"/>
          <w:szCs w:val="24"/>
        </w:rPr>
      </w:pPr>
      <w:r w:rsidRPr="00FC52F2">
        <w:rPr>
          <w:rFonts w:ascii="Georgia" w:hAnsi="Georgia"/>
          <w:sz w:val="24"/>
          <w:szCs w:val="24"/>
        </w:rPr>
        <w:t>1,000</w:t>
      </w:r>
      <w:r w:rsidR="006E731F" w:rsidRPr="00FC52F2">
        <w:rPr>
          <w:rFonts w:ascii="Georgia" w:hAnsi="Georgia"/>
          <w:sz w:val="24"/>
          <w:szCs w:val="24"/>
        </w:rPr>
        <w:t xml:space="preserve"> Production handbills</w:t>
      </w:r>
    </w:p>
    <w:p w:rsidR="00FC52F2"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Over 16,000 photograph prints</w:t>
      </w:r>
    </w:p>
    <w:p w:rsidR="00FC52F2"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600 Music Scores</w:t>
      </w:r>
    </w:p>
    <w:p w:rsidR="006E731F"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Over 2,600 hours of audio files from the productions</w:t>
      </w:r>
    </w:p>
    <w:p w:rsidR="006E731F"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6,000 pages of Minute Books</w:t>
      </w:r>
    </w:p>
    <w:p w:rsidR="00AB7052" w:rsidRPr="00FC52F2" w:rsidRDefault="006E731F" w:rsidP="00FC52F2">
      <w:pPr>
        <w:pStyle w:val="ListParagraph"/>
        <w:numPr>
          <w:ilvl w:val="0"/>
          <w:numId w:val="12"/>
        </w:numPr>
        <w:rPr>
          <w:rFonts w:ascii="Georgia" w:hAnsi="Georgia"/>
          <w:sz w:val="24"/>
          <w:szCs w:val="24"/>
        </w:rPr>
      </w:pPr>
      <w:r w:rsidRPr="00FC52F2">
        <w:rPr>
          <w:rFonts w:ascii="Georgia" w:hAnsi="Georgia"/>
          <w:sz w:val="24"/>
          <w:szCs w:val="24"/>
        </w:rPr>
        <w:t xml:space="preserve">An extensive </w:t>
      </w:r>
      <w:r w:rsidR="00E319D3" w:rsidRPr="00FC52F2">
        <w:rPr>
          <w:rFonts w:ascii="Georgia" w:hAnsi="Georgia"/>
          <w:sz w:val="24"/>
          <w:szCs w:val="24"/>
        </w:rPr>
        <w:t xml:space="preserve">collection of </w:t>
      </w:r>
      <w:r w:rsidRPr="00FC52F2">
        <w:rPr>
          <w:rFonts w:ascii="Georgia" w:hAnsi="Georgia"/>
          <w:sz w:val="24"/>
          <w:szCs w:val="24"/>
        </w:rPr>
        <w:t>costume</w:t>
      </w:r>
      <w:r w:rsidR="00E319D3" w:rsidRPr="00FC52F2">
        <w:rPr>
          <w:rFonts w:ascii="Georgia" w:hAnsi="Georgia"/>
          <w:sz w:val="24"/>
          <w:szCs w:val="24"/>
        </w:rPr>
        <w:t xml:space="preserve"> and set designs</w:t>
      </w:r>
    </w:p>
    <w:p w:rsidR="00174E7C" w:rsidRPr="00FC52F2" w:rsidRDefault="00174E7C" w:rsidP="00E319D3">
      <w:pPr>
        <w:spacing w:after="0" w:line="23" w:lineRule="atLeast"/>
        <w:rPr>
          <w:rFonts w:ascii="Georgia" w:hAnsi="Georgia" w:cs="Arial"/>
          <w:color w:val="000000"/>
          <w:sz w:val="24"/>
          <w:szCs w:val="24"/>
          <w:shd w:val="clear" w:color="auto" w:fill="FFFFFF"/>
        </w:rPr>
      </w:pPr>
    </w:p>
    <w:p w:rsidR="00174E7C" w:rsidRPr="00FC52F2" w:rsidRDefault="00174E7C" w:rsidP="00E319D3">
      <w:pPr>
        <w:spacing w:after="0" w:line="23" w:lineRule="atLeast"/>
        <w:rPr>
          <w:rFonts w:ascii="Georgia" w:hAnsi="Georgia" w:cs="Arial"/>
          <w:color w:val="000000"/>
          <w:sz w:val="24"/>
          <w:szCs w:val="24"/>
          <w:shd w:val="clear" w:color="auto" w:fill="FFFFFF"/>
        </w:rPr>
      </w:pPr>
      <w:r w:rsidRPr="00FC52F2">
        <w:rPr>
          <w:rFonts w:ascii="Georgia" w:hAnsi="Georgia" w:cs="Arial"/>
          <w:color w:val="000000"/>
          <w:sz w:val="24"/>
          <w:szCs w:val="24"/>
          <w:shd w:val="clear" w:color="auto" w:fill="FFFFFF"/>
        </w:rPr>
        <w:t xml:space="preserve">All forming part of the largest </w:t>
      </w:r>
      <w:proofErr w:type="spellStart"/>
      <w:r w:rsidRPr="00FC52F2">
        <w:rPr>
          <w:rFonts w:ascii="Georgia" w:hAnsi="Georgia" w:cs="Arial"/>
          <w:color w:val="000000"/>
          <w:sz w:val="24"/>
          <w:szCs w:val="24"/>
          <w:shd w:val="clear" w:color="auto" w:fill="FFFFFF"/>
        </w:rPr>
        <w:t>digitised</w:t>
      </w:r>
      <w:proofErr w:type="spellEnd"/>
      <w:r w:rsidRPr="00FC52F2">
        <w:rPr>
          <w:rFonts w:ascii="Georgia" w:hAnsi="Georgia" w:cs="Arial"/>
          <w:color w:val="000000"/>
          <w:sz w:val="24"/>
          <w:szCs w:val="24"/>
          <w:shd w:val="clear" w:color="auto" w:fill="FFFFFF"/>
        </w:rPr>
        <w:t xml:space="preserve"> theatre archive in the world.</w:t>
      </w:r>
    </w:p>
    <w:p w:rsidR="002D3896" w:rsidRPr="00FC52F2" w:rsidRDefault="002D3896" w:rsidP="00FF64C9">
      <w:pPr>
        <w:pStyle w:val="ListParagraph"/>
        <w:numPr>
          <w:ilvl w:val="0"/>
          <w:numId w:val="0"/>
        </w:numPr>
        <w:ind w:left="720"/>
        <w:rPr>
          <w:rFonts w:ascii="Georgia" w:hAnsi="Georgia"/>
          <w:sz w:val="24"/>
          <w:szCs w:val="24"/>
          <w:shd w:val="clear" w:color="auto" w:fill="FFFFFF"/>
        </w:rPr>
      </w:pPr>
    </w:p>
    <w:p w:rsidR="0040121A" w:rsidRPr="00FC52F2" w:rsidRDefault="0040121A" w:rsidP="00E319D3">
      <w:pPr>
        <w:spacing w:after="0" w:line="23" w:lineRule="atLeast"/>
        <w:rPr>
          <w:rFonts w:ascii="Georgia" w:hAnsi="Georgia" w:cs="Arial"/>
          <w:b/>
          <w:color w:val="000000"/>
          <w:sz w:val="24"/>
          <w:szCs w:val="24"/>
          <w:shd w:val="clear" w:color="auto" w:fill="FFFFFF"/>
        </w:rPr>
      </w:pPr>
    </w:p>
    <w:p w:rsidR="00072CFC" w:rsidRPr="00FC52F2" w:rsidRDefault="00072CFC" w:rsidP="00E319D3">
      <w:pPr>
        <w:spacing w:after="0" w:line="23" w:lineRule="atLeast"/>
        <w:rPr>
          <w:rFonts w:ascii="Georgia" w:hAnsi="Georgia" w:cs="Arial"/>
          <w:b/>
          <w:caps/>
          <w:color w:val="000000"/>
          <w:sz w:val="24"/>
          <w:szCs w:val="24"/>
          <w:shd w:val="clear" w:color="auto" w:fill="FFFFFF"/>
        </w:rPr>
      </w:pPr>
      <w:r w:rsidRPr="00FC52F2">
        <w:rPr>
          <w:rFonts w:ascii="Georgia" w:hAnsi="Georgia" w:cs="Arial"/>
          <w:b/>
          <w:caps/>
          <w:color w:val="000000"/>
          <w:sz w:val="24"/>
          <w:szCs w:val="24"/>
          <w:shd w:val="clear" w:color="auto" w:fill="FFFFFF"/>
        </w:rPr>
        <w:t xml:space="preserve">About </w:t>
      </w:r>
      <w:r w:rsidR="00174E7C" w:rsidRPr="00FC52F2">
        <w:rPr>
          <w:rFonts w:ascii="Georgia" w:hAnsi="Georgia" w:cs="Arial"/>
          <w:b/>
          <w:caps/>
          <w:color w:val="000000"/>
          <w:sz w:val="24"/>
          <w:szCs w:val="24"/>
          <w:shd w:val="clear" w:color="auto" w:fill="FFFFFF"/>
        </w:rPr>
        <w:t xml:space="preserve">the </w:t>
      </w:r>
      <w:r w:rsidRPr="00FC52F2">
        <w:rPr>
          <w:rFonts w:ascii="Georgia" w:hAnsi="Georgia" w:cs="Arial"/>
          <w:b/>
          <w:caps/>
          <w:color w:val="000000"/>
          <w:sz w:val="24"/>
          <w:szCs w:val="24"/>
          <w:shd w:val="clear" w:color="auto" w:fill="FFFFFF"/>
        </w:rPr>
        <w:t>Digitisation</w:t>
      </w:r>
      <w:r w:rsidR="00174E7C" w:rsidRPr="00FC52F2">
        <w:rPr>
          <w:rFonts w:ascii="Georgia" w:hAnsi="Georgia" w:cs="Arial"/>
          <w:b/>
          <w:caps/>
          <w:color w:val="000000"/>
          <w:sz w:val="24"/>
          <w:szCs w:val="24"/>
          <w:shd w:val="clear" w:color="auto" w:fill="FFFFFF"/>
        </w:rPr>
        <w:t xml:space="preserve"> Project</w:t>
      </w:r>
    </w:p>
    <w:p w:rsidR="000C4067" w:rsidRPr="00FC52F2" w:rsidRDefault="000C4067" w:rsidP="00E319D3">
      <w:pPr>
        <w:spacing w:after="0" w:line="23" w:lineRule="atLeast"/>
        <w:rPr>
          <w:rFonts w:ascii="Georgia" w:hAnsi="Georgia" w:cs="Arial"/>
          <w:b/>
          <w:caps/>
          <w:color w:val="000000"/>
          <w:sz w:val="24"/>
          <w:szCs w:val="24"/>
          <w:shd w:val="clear" w:color="auto" w:fill="FFFFFF"/>
        </w:rPr>
      </w:pPr>
    </w:p>
    <w:p w:rsidR="000C4067" w:rsidRPr="00FC52F2" w:rsidRDefault="000C4067" w:rsidP="00FC52F2">
      <w:pPr>
        <w:pStyle w:val="ListParagraph"/>
        <w:numPr>
          <w:ilvl w:val="0"/>
          <w:numId w:val="14"/>
        </w:numPr>
        <w:rPr>
          <w:rFonts w:ascii="Georgia" w:hAnsi="Georgia"/>
          <w:sz w:val="24"/>
          <w:szCs w:val="24"/>
          <w:shd w:val="clear" w:color="auto" w:fill="FFFFFF"/>
        </w:rPr>
      </w:pPr>
      <w:r w:rsidRPr="00FC52F2">
        <w:rPr>
          <w:rFonts w:ascii="Georgia" w:hAnsi="Georgia"/>
          <w:sz w:val="24"/>
          <w:szCs w:val="24"/>
          <w:shd w:val="clear" w:color="auto" w:fill="FFFFFF"/>
        </w:rPr>
        <w:t>The largest theatre digitisation project ever undertaken</w:t>
      </w:r>
    </w:p>
    <w:p w:rsidR="000C4067" w:rsidRPr="00FC52F2" w:rsidRDefault="000C4067" w:rsidP="000C4067">
      <w:pPr>
        <w:pStyle w:val="ListParagraph"/>
        <w:numPr>
          <w:ilvl w:val="0"/>
          <w:numId w:val="0"/>
        </w:numPr>
        <w:ind w:left="720"/>
        <w:rPr>
          <w:rFonts w:ascii="Georgia" w:hAnsi="Georgia"/>
          <w:sz w:val="24"/>
          <w:szCs w:val="24"/>
          <w:shd w:val="clear" w:color="auto" w:fill="FFFFFF"/>
        </w:rPr>
      </w:pPr>
    </w:p>
    <w:p w:rsidR="000C4067" w:rsidRPr="00FC52F2" w:rsidRDefault="000C4067" w:rsidP="00FC52F2">
      <w:pPr>
        <w:pStyle w:val="ListParagraph"/>
        <w:numPr>
          <w:ilvl w:val="0"/>
          <w:numId w:val="14"/>
        </w:numPr>
        <w:rPr>
          <w:rFonts w:ascii="Georgia" w:hAnsi="Georgia"/>
          <w:sz w:val="24"/>
          <w:szCs w:val="24"/>
        </w:rPr>
      </w:pPr>
      <w:r w:rsidRPr="00FC52F2">
        <w:rPr>
          <w:rFonts w:ascii="Georgia" w:hAnsi="Georgia"/>
          <w:sz w:val="24"/>
          <w:szCs w:val="24"/>
        </w:rPr>
        <w:t>133 years of Irish theatre, history, culture and society preserved for future generations (1904-2037)</w:t>
      </w:r>
    </w:p>
    <w:p w:rsidR="000C4067" w:rsidRPr="00FC52F2" w:rsidRDefault="000C4067" w:rsidP="000C4067">
      <w:pPr>
        <w:pStyle w:val="ListParagraph"/>
        <w:numPr>
          <w:ilvl w:val="0"/>
          <w:numId w:val="0"/>
        </w:numPr>
        <w:ind w:left="720"/>
        <w:rPr>
          <w:rFonts w:ascii="Georgia" w:hAnsi="Georgia"/>
          <w:sz w:val="24"/>
          <w:szCs w:val="24"/>
        </w:rPr>
      </w:pPr>
    </w:p>
    <w:p w:rsidR="00D57078" w:rsidRPr="00FC52F2" w:rsidRDefault="0033196C" w:rsidP="00FC52F2">
      <w:pPr>
        <w:pStyle w:val="ListParagraph"/>
        <w:numPr>
          <w:ilvl w:val="0"/>
          <w:numId w:val="14"/>
        </w:numPr>
        <w:rPr>
          <w:rFonts w:ascii="Georgia" w:hAnsi="Georgia"/>
          <w:sz w:val="24"/>
          <w:szCs w:val="24"/>
          <w:shd w:val="clear" w:color="auto" w:fill="FFFFFF"/>
        </w:rPr>
      </w:pPr>
      <w:r w:rsidRPr="00FC52F2">
        <w:rPr>
          <w:rFonts w:ascii="Georgia" w:hAnsi="Georgia"/>
          <w:sz w:val="24"/>
          <w:szCs w:val="24"/>
          <w:shd w:val="clear" w:color="auto" w:fill="FFFFFF"/>
        </w:rPr>
        <w:t>Researchers, archivists and librarians</w:t>
      </w:r>
      <w:r w:rsidR="00AB7052" w:rsidRPr="00FC52F2">
        <w:rPr>
          <w:rFonts w:ascii="Georgia" w:hAnsi="Georgia"/>
          <w:sz w:val="24"/>
          <w:szCs w:val="24"/>
          <w:shd w:val="clear" w:color="auto" w:fill="FFFFFF"/>
        </w:rPr>
        <w:t xml:space="preserve"> at NUI Galway are applying</w:t>
      </w:r>
      <w:r w:rsidR="00D57078" w:rsidRPr="00FC52F2">
        <w:rPr>
          <w:rFonts w:ascii="Georgia" w:hAnsi="Georgia"/>
          <w:sz w:val="24"/>
          <w:szCs w:val="24"/>
          <w:shd w:val="clear" w:color="auto" w:fill="FFFFFF"/>
        </w:rPr>
        <w:t xml:space="preserve"> the most advanced digital technology to</w:t>
      </w:r>
      <w:r w:rsidR="00AB7052" w:rsidRPr="00FC52F2">
        <w:rPr>
          <w:rFonts w:ascii="Georgia" w:hAnsi="Georgia"/>
          <w:sz w:val="24"/>
          <w:szCs w:val="24"/>
          <w:shd w:val="clear" w:color="auto" w:fill="FFFFFF"/>
        </w:rPr>
        <w:t xml:space="preserve"> Ireland’s most historic theatre archive to</w:t>
      </w:r>
      <w:r w:rsidR="00D57078" w:rsidRPr="00FC52F2">
        <w:rPr>
          <w:rFonts w:ascii="Georgia" w:hAnsi="Georgia"/>
          <w:sz w:val="24"/>
          <w:szCs w:val="24"/>
          <w:shd w:val="clear" w:color="auto" w:fill="FFFFFF"/>
        </w:rPr>
        <w:t xml:space="preserve"> create a rich online </w:t>
      </w:r>
      <w:r w:rsidR="00AB7052" w:rsidRPr="00FC52F2">
        <w:rPr>
          <w:rFonts w:ascii="Georgia" w:hAnsi="Georgia"/>
          <w:sz w:val="24"/>
          <w:szCs w:val="24"/>
          <w:shd w:val="clear" w:color="auto" w:fill="FFFFFF"/>
        </w:rPr>
        <w:t>collection.</w:t>
      </w:r>
    </w:p>
    <w:p w:rsidR="00D57078" w:rsidRPr="00FC52F2" w:rsidRDefault="00D57078" w:rsidP="00E319D3">
      <w:pPr>
        <w:spacing w:after="0" w:line="23" w:lineRule="atLeast"/>
        <w:rPr>
          <w:rFonts w:ascii="Georgia" w:eastAsia="Calibri" w:hAnsi="Georgia" w:cs="Arial"/>
          <w:color w:val="000000"/>
          <w:sz w:val="24"/>
          <w:szCs w:val="24"/>
          <w:shd w:val="clear" w:color="auto" w:fill="FFFFFF"/>
        </w:rPr>
      </w:pPr>
    </w:p>
    <w:p w:rsidR="00D57078" w:rsidRPr="00FC52F2" w:rsidRDefault="00AB7052" w:rsidP="00FC52F2">
      <w:pPr>
        <w:pStyle w:val="ListParagraph"/>
        <w:numPr>
          <w:ilvl w:val="0"/>
          <w:numId w:val="14"/>
        </w:numPr>
        <w:rPr>
          <w:rFonts w:ascii="Georgia" w:hAnsi="Georgia"/>
          <w:sz w:val="24"/>
          <w:szCs w:val="24"/>
          <w:shd w:val="clear" w:color="auto" w:fill="FFFFFF"/>
        </w:rPr>
      </w:pPr>
      <w:r w:rsidRPr="00FC52F2">
        <w:rPr>
          <w:rFonts w:ascii="Georgia" w:hAnsi="Georgia"/>
          <w:sz w:val="24"/>
          <w:szCs w:val="24"/>
          <w:shd w:val="clear" w:color="auto" w:fill="FFFFFF"/>
        </w:rPr>
        <w:t>It will take</w:t>
      </w:r>
      <w:r w:rsidR="0040121A" w:rsidRPr="00FC52F2">
        <w:rPr>
          <w:rFonts w:ascii="Georgia" w:hAnsi="Georgia"/>
          <w:sz w:val="24"/>
          <w:szCs w:val="24"/>
          <w:shd w:val="clear" w:color="auto" w:fill="FFFFFF"/>
        </w:rPr>
        <w:t xml:space="preserve"> three years to digitise</w:t>
      </w:r>
      <w:r w:rsidR="00072CFC" w:rsidRPr="00FC52F2">
        <w:rPr>
          <w:rFonts w:ascii="Georgia" w:hAnsi="Georgia"/>
          <w:sz w:val="24"/>
          <w:szCs w:val="24"/>
          <w:shd w:val="clear" w:color="auto" w:fill="FFFFFF"/>
        </w:rPr>
        <w:t>, with an estimated completion date of September 2015.</w:t>
      </w:r>
    </w:p>
    <w:p w:rsidR="00E23C15" w:rsidRPr="00FC52F2" w:rsidRDefault="00E23C15" w:rsidP="00E319D3">
      <w:pPr>
        <w:spacing w:after="0" w:line="23" w:lineRule="atLeast"/>
        <w:rPr>
          <w:rFonts w:ascii="Georgia" w:eastAsia="Calibri" w:hAnsi="Georgia" w:cs="Arial"/>
          <w:color w:val="000000"/>
          <w:sz w:val="24"/>
          <w:szCs w:val="24"/>
          <w:shd w:val="clear" w:color="auto" w:fill="FFFFFF"/>
        </w:rPr>
      </w:pPr>
    </w:p>
    <w:p w:rsidR="00E23C15" w:rsidRPr="00FC52F2" w:rsidRDefault="00E23C15" w:rsidP="00FC52F2">
      <w:pPr>
        <w:pStyle w:val="ListParagraph"/>
        <w:numPr>
          <w:ilvl w:val="0"/>
          <w:numId w:val="14"/>
        </w:numPr>
        <w:rPr>
          <w:rFonts w:ascii="Georgia" w:hAnsi="Georgia"/>
          <w:sz w:val="24"/>
          <w:szCs w:val="24"/>
          <w:shd w:val="clear" w:color="auto" w:fill="FFFFFF"/>
        </w:rPr>
      </w:pPr>
      <w:r w:rsidRPr="00FC52F2">
        <w:rPr>
          <w:rFonts w:ascii="Georgia" w:hAnsi="Georgia"/>
          <w:sz w:val="24"/>
          <w:szCs w:val="24"/>
          <w:shd w:val="clear" w:color="auto" w:fill="FFFFFF"/>
        </w:rPr>
        <w:t xml:space="preserve">Digitisation of this historic </w:t>
      </w:r>
      <w:r w:rsidR="00FC52F2" w:rsidRPr="00FC52F2">
        <w:rPr>
          <w:rFonts w:ascii="Georgia" w:hAnsi="Georgia"/>
          <w:sz w:val="24"/>
          <w:szCs w:val="24"/>
          <w:shd w:val="clear" w:color="auto" w:fill="FFFFFF"/>
        </w:rPr>
        <w:t xml:space="preserve">Abbey </w:t>
      </w:r>
      <w:r w:rsidRPr="00FC52F2">
        <w:rPr>
          <w:rFonts w:ascii="Georgia" w:hAnsi="Georgia"/>
          <w:sz w:val="24"/>
          <w:szCs w:val="24"/>
          <w:shd w:val="clear" w:color="auto" w:fill="FFFFFF"/>
        </w:rPr>
        <w:t>Archive commenced on 4</w:t>
      </w:r>
      <w:r w:rsidRPr="00FC52F2">
        <w:rPr>
          <w:rFonts w:ascii="Georgia" w:hAnsi="Georgia"/>
          <w:sz w:val="24"/>
          <w:szCs w:val="24"/>
          <w:shd w:val="clear" w:color="auto" w:fill="FFFFFF"/>
          <w:vertAlign w:val="superscript"/>
        </w:rPr>
        <w:t>th</w:t>
      </w:r>
      <w:r w:rsidRPr="00FC52F2">
        <w:rPr>
          <w:rFonts w:ascii="Georgia" w:hAnsi="Georgia"/>
          <w:sz w:val="24"/>
          <w:szCs w:val="24"/>
          <w:shd w:val="clear" w:color="auto" w:fill="FFFFFF"/>
        </w:rPr>
        <w:t xml:space="preserve"> of September, 2012, </w:t>
      </w:r>
      <w:r w:rsidR="0033196C" w:rsidRPr="00FC52F2">
        <w:rPr>
          <w:rFonts w:ascii="Georgia" w:hAnsi="Georgia"/>
          <w:sz w:val="24"/>
          <w:szCs w:val="24"/>
          <w:shd w:val="clear" w:color="auto" w:fill="FFFFFF"/>
        </w:rPr>
        <w:t xml:space="preserve">in the James Hardiman Library </w:t>
      </w:r>
      <w:r w:rsidRPr="00FC52F2">
        <w:rPr>
          <w:rFonts w:ascii="Georgia" w:hAnsi="Georgia"/>
          <w:sz w:val="24"/>
          <w:szCs w:val="24"/>
          <w:shd w:val="clear" w:color="auto" w:fill="FFFFFF"/>
        </w:rPr>
        <w:t>on the NUI Galway campus.</w:t>
      </w:r>
    </w:p>
    <w:p w:rsidR="00E23C15" w:rsidRPr="00FC52F2" w:rsidRDefault="00E23C15" w:rsidP="00E319D3">
      <w:pPr>
        <w:spacing w:after="0" w:line="23" w:lineRule="atLeast"/>
        <w:rPr>
          <w:rFonts w:ascii="Georgia" w:eastAsia="Calibri" w:hAnsi="Georgia" w:cs="Arial"/>
          <w:color w:val="000000"/>
          <w:sz w:val="24"/>
          <w:szCs w:val="24"/>
          <w:shd w:val="clear" w:color="auto" w:fill="FFFFFF"/>
        </w:rPr>
      </w:pPr>
    </w:p>
    <w:p w:rsidR="00CC634E" w:rsidRPr="00FC52F2" w:rsidRDefault="0033196C" w:rsidP="00FC52F2">
      <w:pPr>
        <w:pStyle w:val="ListParagraph"/>
        <w:numPr>
          <w:ilvl w:val="0"/>
          <w:numId w:val="14"/>
        </w:numPr>
        <w:rPr>
          <w:rFonts w:ascii="Georgia" w:eastAsiaTheme="minorHAnsi" w:hAnsi="Georgia" w:cstheme="minorBidi"/>
          <w:sz w:val="24"/>
          <w:szCs w:val="24"/>
          <w:shd w:val="clear" w:color="auto" w:fill="FFFFFF"/>
        </w:rPr>
      </w:pPr>
      <w:r w:rsidRPr="00FC52F2">
        <w:rPr>
          <w:rFonts w:ascii="Georgia" w:hAnsi="Georgia"/>
          <w:sz w:val="24"/>
          <w:szCs w:val="24"/>
          <w:shd w:val="clear" w:color="auto" w:fill="FFFFFF"/>
        </w:rPr>
        <w:t>The first phase of digital material will be available to researchers from September 2013,</w:t>
      </w:r>
      <w:r w:rsidR="00FC52F2" w:rsidRPr="00FC52F2">
        <w:rPr>
          <w:rFonts w:ascii="Georgia" w:hAnsi="Georgia"/>
          <w:sz w:val="24"/>
          <w:szCs w:val="24"/>
          <w:shd w:val="clear" w:color="auto" w:fill="FFFFFF"/>
        </w:rPr>
        <w:t xml:space="preserve"> </w:t>
      </w:r>
      <w:r w:rsidRPr="00FC52F2">
        <w:rPr>
          <w:rFonts w:ascii="Georgia" w:hAnsi="Georgia" w:cs="Arial"/>
          <w:color w:val="000000"/>
          <w:sz w:val="24"/>
          <w:szCs w:val="24"/>
          <w:shd w:val="clear" w:color="auto" w:fill="FFFFFF"/>
        </w:rPr>
        <w:t>including collections of Master Programmes for 4,300 productions, video recordings of 430 productions, Audio Cues, Minute Books, Stage and Lighting Designs, Administrative Records and Logbooks of plays received by the Abbey.</w:t>
      </w:r>
    </w:p>
    <w:p w:rsidR="0033196C" w:rsidRPr="00FC52F2" w:rsidRDefault="0033196C" w:rsidP="00E319D3">
      <w:pPr>
        <w:spacing w:after="0" w:line="23" w:lineRule="atLeast"/>
        <w:ind w:left="720"/>
        <w:rPr>
          <w:rFonts w:ascii="Georgia" w:eastAsia="Calibri" w:hAnsi="Georgia" w:cs="Arial"/>
          <w:color w:val="000000"/>
          <w:sz w:val="24"/>
          <w:szCs w:val="24"/>
          <w:shd w:val="clear" w:color="auto" w:fill="FFFFFF"/>
        </w:rPr>
      </w:pPr>
    </w:p>
    <w:p w:rsidR="00174E7C" w:rsidRPr="00FC52F2" w:rsidRDefault="00CC634E" w:rsidP="00FC52F2">
      <w:pPr>
        <w:pStyle w:val="ListParagraph"/>
        <w:numPr>
          <w:ilvl w:val="0"/>
          <w:numId w:val="14"/>
        </w:numPr>
        <w:rPr>
          <w:rFonts w:ascii="Georgia" w:hAnsi="Georgia"/>
          <w:sz w:val="24"/>
          <w:szCs w:val="24"/>
        </w:rPr>
      </w:pPr>
      <w:r w:rsidRPr="00FC52F2">
        <w:rPr>
          <w:rFonts w:ascii="Georgia" w:hAnsi="Georgia"/>
          <w:sz w:val="24"/>
          <w:szCs w:val="24"/>
        </w:rPr>
        <w:t>New PhD students will be recruited and funded annually to undertake research on the digitized archive at NUI Galway.</w:t>
      </w:r>
    </w:p>
    <w:p w:rsidR="00CC634E" w:rsidRPr="00FC52F2" w:rsidRDefault="00CC634E" w:rsidP="00FF64C9">
      <w:pPr>
        <w:pStyle w:val="ListParagraph"/>
        <w:numPr>
          <w:ilvl w:val="0"/>
          <w:numId w:val="0"/>
        </w:numPr>
        <w:ind w:left="720"/>
        <w:rPr>
          <w:rFonts w:ascii="Georgia" w:hAnsi="Georgia"/>
          <w:sz w:val="24"/>
          <w:szCs w:val="24"/>
        </w:rPr>
      </w:pPr>
    </w:p>
    <w:p w:rsidR="0033196C" w:rsidRPr="00FC52F2" w:rsidRDefault="0033196C" w:rsidP="00FC52F2">
      <w:pPr>
        <w:pStyle w:val="ListParagraph"/>
        <w:numPr>
          <w:ilvl w:val="0"/>
          <w:numId w:val="14"/>
        </w:numPr>
        <w:rPr>
          <w:rFonts w:ascii="Georgia" w:hAnsi="Georgia"/>
          <w:sz w:val="24"/>
          <w:szCs w:val="24"/>
        </w:rPr>
      </w:pPr>
      <w:r w:rsidRPr="00FC52F2">
        <w:rPr>
          <w:rFonts w:ascii="Georgia" w:hAnsi="Georgia"/>
          <w:sz w:val="24"/>
          <w:szCs w:val="24"/>
        </w:rPr>
        <w:lastRenderedPageBreak/>
        <w:t>Many more researchers and students will visit NUI Galway to view the digital Archive, while original documents will continue to be available to view at the Abbey Theatre.</w:t>
      </w:r>
    </w:p>
    <w:p w:rsidR="00174E7C" w:rsidRPr="00FC52F2" w:rsidRDefault="00174E7C" w:rsidP="00E319D3">
      <w:pPr>
        <w:spacing w:after="0" w:line="23" w:lineRule="atLeast"/>
        <w:rPr>
          <w:rFonts w:ascii="Georgia" w:hAnsi="Georgia"/>
          <w:sz w:val="24"/>
          <w:szCs w:val="24"/>
        </w:rPr>
      </w:pPr>
    </w:p>
    <w:p w:rsidR="00771CC1" w:rsidRPr="00FC52F2" w:rsidRDefault="00CC634E" w:rsidP="00FC52F2">
      <w:pPr>
        <w:pStyle w:val="ListParagraph"/>
        <w:numPr>
          <w:ilvl w:val="0"/>
          <w:numId w:val="14"/>
        </w:numPr>
        <w:rPr>
          <w:rFonts w:ascii="Georgia" w:hAnsi="Georgia"/>
          <w:sz w:val="24"/>
          <w:szCs w:val="24"/>
        </w:rPr>
      </w:pPr>
      <w:r w:rsidRPr="00FC52F2">
        <w:rPr>
          <w:rFonts w:ascii="Georgia" w:hAnsi="Georgia"/>
          <w:sz w:val="24"/>
          <w:szCs w:val="24"/>
        </w:rPr>
        <w:t>It is envisaged that by 2020, the archive will have generated a substantial number of scholarly books and articles, public exhibitions, public lectures, documentaries, and new digital teaching and research resources.</w:t>
      </w:r>
      <w:r w:rsidRPr="00FC52F2">
        <w:rPr>
          <w:rFonts w:ascii="Georgia" w:hAnsi="Georgia"/>
          <w:sz w:val="24"/>
          <w:szCs w:val="24"/>
        </w:rPr>
        <w:br/>
      </w:r>
    </w:p>
    <w:p w:rsidR="00CC634E" w:rsidRPr="00FC52F2" w:rsidRDefault="00CC634E" w:rsidP="00FC52F2">
      <w:pPr>
        <w:pStyle w:val="ListParagraph"/>
        <w:numPr>
          <w:ilvl w:val="0"/>
          <w:numId w:val="14"/>
        </w:numPr>
        <w:rPr>
          <w:rFonts w:ascii="Georgia" w:hAnsi="Georgia"/>
          <w:sz w:val="24"/>
          <w:szCs w:val="24"/>
        </w:rPr>
      </w:pPr>
      <w:r w:rsidRPr="00FC52F2">
        <w:rPr>
          <w:rFonts w:ascii="Georgia" w:hAnsi="Georgia"/>
          <w:sz w:val="24"/>
          <w:szCs w:val="24"/>
        </w:rPr>
        <w:t xml:space="preserve">The Archive Collection at the University’s James Hardiman Library comprises over 350 collections, dating from 1485 to the present. Theatre collections include the papers of Thomas Kilroy and the Shields Family Collection and there is </w:t>
      </w:r>
      <w:r w:rsidRPr="00FC52F2">
        <w:rPr>
          <w:rFonts w:ascii="Georgia" w:hAnsi="Georgia"/>
          <w:sz w:val="24"/>
          <w:szCs w:val="24"/>
          <w:lang w:val="en-GB"/>
        </w:rPr>
        <w:t xml:space="preserve">a particular focus on the archives of companies such as the Druid Theatre, </w:t>
      </w:r>
      <w:proofErr w:type="spellStart"/>
      <w:r w:rsidRPr="00FC52F2">
        <w:rPr>
          <w:rFonts w:ascii="Georgia" w:hAnsi="Georgia"/>
          <w:sz w:val="24"/>
          <w:szCs w:val="24"/>
          <w:lang w:val="en-GB"/>
        </w:rPr>
        <w:t>Taibhdhearc</w:t>
      </w:r>
      <w:proofErr w:type="spellEnd"/>
      <w:r w:rsidRPr="00FC52F2">
        <w:rPr>
          <w:rFonts w:ascii="Georgia" w:hAnsi="Georgia"/>
          <w:sz w:val="24"/>
          <w:szCs w:val="24"/>
          <w:lang w:val="en-GB"/>
        </w:rPr>
        <w:t xml:space="preserve"> </w:t>
      </w:r>
      <w:proofErr w:type="spellStart"/>
      <w:r w:rsidRPr="00FC52F2">
        <w:rPr>
          <w:rFonts w:ascii="Georgia" w:hAnsi="Georgia"/>
          <w:sz w:val="24"/>
          <w:szCs w:val="24"/>
          <w:lang w:val="en-GB"/>
        </w:rPr>
        <w:t>na</w:t>
      </w:r>
      <w:proofErr w:type="spellEnd"/>
      <w:r w:rsidRPr="00FC52F2">
        <w:rPr>
          <w:rFonts w:ascii="Georgia" w:hAnsi="Georgia"/>
          <w:sz w:val="24"/>
          <w:szCs w:val="24"/>
          <w:lang w:val="en-GB"/>
        </w:rPr>
        <w:t xml:space="preserve"> </w:t>
      </w:r>
      <w:proofErr w:type="spellStart"/>
      <w:r w:rsidRPr="00FC52F2">
        <w:rPr>
          <w:rFonts w:ascii="Georgia" w:hAnsi="Georgia"/>
          <w:sz w:val="24"/>
          <w:szCs w:val="24"/>
          <w:lang w:val="en-GB"/>
        </w:rPr>
        <w:t>Gaillimhe</w:t>
      </w:r>
      <w:proofErr w:type="spellEnd"/>
      <w:r w:rsidRPr="00FC52F2">
        <w:rPr>
          <w:rFonts w:ascii="Georgia" w:hAnsi="Georgia"/>
          <w:sz w:val="24"/>
          <w:szCs w:val="24"/>
          <w:lang w:val="en-GB"/>
        </w:rPr>
        <w:t xml:space="preserve"> and the Lyric Players Theatre in Belfast</w:t>
      </w:r>
    </w:p>
    <w:p w:rsidR="00CC634E" w:rsidRPr="00FC52F2" w:rsidRDefault="00CC634E" w:rsidP="00E319D3">
      <w:pPr>
        <w:spacing w:after="0" w:line="23" w:lineRule="atLeast"/>
        <w:rPr>
          <w:rFonts w:ascii="Georgia" w:eastAsia="Times New Roman" w:hAnsi="Georgia" w:cs="Times New Roman"/>
          <w:sz w:val="24"/>
          <w:szCs w:val="24"/>
          <w:lang w:val="en-IE"/>
        </w:rPr>
      </w:pPr>
      <w:r w:rsidRPr="00FC52F2">
        <w:rPr>
          <w:rFonts w:ascii="Georgia" w:eastAsia="Times New Roman" w:hAnsi="Georgia" w:cs="Tahoma"/>
          <w:color w:val="000000"/>
          <w:sz w:val="24"/>
          <w:szCs w:val="24"/>
          <w:lang w:val="en-IE"/>
        </w:rPr>
        <w:t> </w:t>
      </w:r>
    </w:p>
    <w:p w:rsidR="00CC634E" w:rsidRPr="00FC52F2" w:rsidRDefault="00CC634E" w:rsidP="00E319D3">
      <w:pPr>
        <w:spacing w:after="0" w:line="23" w:lineRule="atLeast"/>
        <w:rPr>
          <w:rFonts w:ascii="Georgia" w:eastAsia="Times New Roman" w:hAnsi="Georgia" w:cs="Times New Roman"/>
          <w:sz w:val="24"/>
          <w:szCs w:val="24"/>
          <w:lang w:val="en-IE"/>
        </w:rPr>
      </w:pPr>
      <w:r w:rsidRPr="00FC52F2">
        <w:rPr>
          <w:rFonts w:ascii="Georgia" w:eastAsia="Times New Roman" w:hAnsi="Georgia" w:cs="Tahoma"/>
          <w:color w:val="000000"/>
          <w:sz w:val="24"/>
          <w:szCs w:val="24"/>
          <w:lang w:val="en-IE"/>
        </w:rPr>
        <w:t> </w:t>
      </w:r>
      <w:r w:rsidRPr="00FC52F2">
        <w:rPr>
          <w:rFonts w:ascii="Georgia" w:hAnsi="Georgia" w:cs="Arial"/>
          <w:sz w:val="24"/>
          <w:szCs w:val="24"/>
        </w:rPr>
        <w:br/>
      </w:r>
      <w:r w:rsidR="00FC52F2" w:rsidRPr="00FC52F2">
        <w:rPr>
          <w:rFonts w:ascii="Georgia" w:hAnsi="Georgia" w:cs="Arial"/>
          <w:b/>
          <w:sz w:val="24"/>
          <w:szCs w:val="24"/>
        </w:rPr>
        <w:t>FOR FURTHER INFORMATION</w:t>
      </w:r>
      <w:r w:rsidR="00FC52F2" w:rsidRPr="00FC52F2">
        <w:rPr>
          <w:rFonts w:ascii="Georgia" w:hAnsi="Georgia" w:cs="Arial"/>
          <w:sz w:val="24"/>
          <w:szCs w:val="24"/>
        </w:rPr>
        <w:t xml:space="preserve"> </w:t>
      </w:r>
      <w:r w:rsidRPr="00FC52F2">
        <w:rPr>
          <w:rFonts w:ascii="Georgia" w:hAnsi="Georgia" w:cs="Arial"/>
          <w:sz w:val="24"/>
          <w:szCs w:val="24"/>
        </w:rPr>
        <w:br/>
      </w:r>
      <w:r w:rsidRPr="00FC52F2">
        <w:rPr>
          <w:rFonts w:ascii="Georgia" w:hAnsi="Georgia" w:cs="Arial"/>
          <w:sz w:val="24"/>
          <w:szCs w:val="24"/>
        </w:rPr>
        <w:br/>
      </w:r>
      <w:hyperlink r:id="rId9" w:history="1">
        <w:r w:rsidR="005136DD" w:rsidRPr="00FC52F2">
          <w:rPr>
            <w:rStyle w:val="Hyperlink"/>
            <w:rFonts w:ascii="Georgia" w:eastAsia="Times New Roman" w:hAnsi="Georgia" w:cs="Times New Roman"/>
            <w:sz w:val="24"/>
            <w:szCs w:val="24"/>
            <w:lang w:val="en-IE"/>
          </w:rPr>
          <w:t>www.abbeytheatre.ie</w:t>
        </w:r>
      </w:hyperlink>
    </w:p>
    <w:p w:rsidR="005136DD" w:rsidRPr="00FC52F2" w:rsidRDefault="005136DD" w:rsidP="00E319D3">
      <w:pPr>
        <w:spacing w:after="0" w:line="23" w:lineRule="atLeast"/>
        <w:rPr>
          <w:rFonts w:ascii="Georgia" w:eastAsia="Times New Roman" w:hAnsi="Georgia" w:cs="Times New Roman"/>
          <w:sz w:val="24"/>
          <w:szCs w:val="24"/>
          <w:lang w:val="en-IE"/>
        </w:rPr>
      </w:pPr>
    </w:p>
    <w:p w:rsidR="005136DD" w:rsidRPr="00FC52F2" w:rsidRDefault="00106B87" w:rsidP="00E319D3">
      <w:pPr>
        <w:spacing w:after="0" w:line="23" w:lineRule="atLeast"/>
        <w:rPr>
          <w:rFonts w:ascii="Georgia" w:eastAsia="Times New Roman" w:hAnsi="Georgia" w:cs="Times New Roman"/>
          <w:sz w:val="24"/>
          <w:szCs w:val="24"/>
          <w:lang w:val="en-IE"/>
        </w:rPr>
      </w:pPr>
      <w:hyperlink r:id="rId10" w:history="1">
        <w:r w:rsidR="005136DD" w:rsidRPr="00FC52F2">
          <w:rPr>
            <w:rStyle w:val="Hyperlink"/>
            <w:rFonts w:ascii="Georgia" w:eastAsia="Times New Roman" w:hAnsi="Georgia" w:cs="Times New Roman"/>
            <w:sz w:val="24"/>
            <w:szCs w:val="24"/>
            <w:lang w:val="en-IE"/>
          </w:rPr>
          <w:t>www.nuigalway.ie</w:t>
        </w:r>
      </w:hyperlink>
    </w:p>
    <w:p w:rsidR="005136DD" w:rsidRPr="00FC52F2" w:rsidRDefault="005136DD" w:rsidP="00E319D3">
      <w:pPr>
        <w:spacing w:after="0" w:line="23" w:lineRule="atLeast"/>
        <w:rPr>
          <w:rFonts w:ascii="Georgia" w:eastAsia="Times New Roman" w:hAnsi="Georgia" w:cs="Times New Roman"/>
          <w:sz w:val="24"/>
          <w:szCs w:val="24"/>
          <w:lang w:val="en-IE"/>
        </w:rPr>
      </w:pPr>
    </w:p>
    <w:p w:rsidR="00CC634E" w:rsidRPr="00FC52F2" w:rsidRDefault="00CC634E" w:rsidP="00E319D3">
      <w:pPr>
        <w:spacing w:after="0" w:line="23" w:lineRule="atLeast"/>
        <w:rPr>
          <w:rFonts w:ascii="Georgia" w:hAnsi="Georgia"/>
          <w:sz w:val="24"/>
          <w:szCs w:val="24"/>
          <w:lang w:val="en-IE"/>
        </w:rPr>
      </w:pPr>
    </w:p>
    <w:sectPr w:rsidR="00CC634E" w:rsidRPr="00FC52F2" w:rsidSect="00CF6B39">
      <w:footerReference w:type="default" r:id="rId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777" w:rsidRDefault="00167777" w:rsidP="00FC52F2">
      <w:pPr>
        <w:spacing w:after="0" w:line="240" w:lineRule="auto"/>
      </w:pPr>
      <w:r>
        <w:separator/>
      </w:r>
    </w:p>
  </w:endnote>
  <w:endnote w:type="continuationSeparator" w:id="0">
    <w:p w:rsidR="00167777" w:rsidRDefault="00167777" w:rsidP="00FC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427501"/>
      <w:docPartObj>
        <w:docPartGallery w:val="Page Numbers (Bottom of Page)"/>
        <w:docPartUnique/>
      </w:docPartObj>
    </w:sdtPr>
    <w:sdtContent>
      <w:p w:rsidR="00FC52F2" w:rsidRDefault="00106B87">
        <w:pPr>
          <w:pStyle w:val="Footer"/>
          <w:jc w:val="right"/>
        </w:pPr>
        <w:fldSimple w:instr=" PAGE   \* MERGEFORMAT ">
          <w:r w:rsidR="00D71681">
            <w:rPr>
              <w:noProof/>
            </w:rPr>
            <w:t>1</w:t>
          </w:r>
        </w:fldSimple>
      </w:p>
    </w:sdtContent>
  </w:sdt>
  <w:p w:rsidR="00FC52F2" w:rsidRDefault="00FC52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777" w:rsidRDefault="00167777" w:rsidP="00FC52F2">
      <w:pPr>
        <w:spacing w:after="0" w:line="240" w:lineRule="auto"/>
      </w:pPr>
      <w:r>
        <w:separator/>
      </w:r>
    </w:p>
  </w:footnote>
  <w:footnote w:type="continuationSeparator" w:id="0">
    <w:p w:rsidR="00167777" w:rsidRDefault="00167777" w:rsidP="00FC52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j0115844"/>
      </v:shape>
    </w:pict>
  </w:numPicBullet>
  <w:abstractNum w:abstractNumId="0">
    <w:nsid w:val="053F70AE"/>
    <w:multiLevelType w:val="hybridMultilevel"/>
    <w:tmpl w:val="28A841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A2116"/>
    <w:multiLevelType w:val="hybridMultilevel"/>
    <w:tmpl w:val="21226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BD2FB2"/>
    <w:multiLevelType w:val="hybridMultilevel"/>
    <w:tmpl w:val="16227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451F44"/>
    <w:multiLevelType w:val="hybridMultilevel"/>
    <w:tmpl w:val="62BC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BB0DFC"/>
    <w:multiLevelType w:val="hybridMultilevel"/>
    <w:tmpl w:val="4260C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9A619B"/>
    <w:multiLevelType w:val="hybridMultilevel"/>
    <w:tmpl w:val="ECC6001E"/>
    <w:lvl w:ilvl="0" w:tplc="853230E4">
      <w:start w:val="13"/>
      <w:numFmt w:val="bullet"/>
      <w:lvlText w:val="-"/>
      <w:lvlJc w:val="left"/>
      <w:pPr>
        <w:ind w:left="720" w:hanging="360"/>
      </w:pPr>
      <w:rPr>
        <w:rFonts w:ascii="Georgia" w:eastAsia="Calibri" w:hAnsi="Georgi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3F851632"/>
    <w:multiLevelType w:val="hybridMultilevel"/>
    <w:tmpl w:val="58D415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51421BA6"/>
    <w:multiLevelType w:val="hybridMultilevel"/>
    <w:tmpl w:val="CFC2E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BD4430"/>
    <w:multiLevelType w:val="hybridMultilevel"/>
    <w:tmpl w:val="4ECC5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360133"/>
    <w:multiLevelType w:val="hybridMultilevel"/>
    <w:tmpl w:val="5F746E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B0631F3"/>
    <w:multiLevelType w:val="hybridMultilevel"/>
    <w:tmpl w:val="F450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196A7A"/>
    <w:multiLevelType w:val="hybridMultilevel"/>
    <w:tmpl w:val="7484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7E0CBB"/>
    <w:multiLevelType w:val="hybridMultilevel"/>
    <w:tmpl w:val="46C8C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C205E6"/>
    <w:multiLevelType w:val="hybridMultilevel"/>
    <w:tmpl w:val="CAA24E7A"/>
    <w:lvl w:ilvl="0" w:tplc="31448F2E">
      <w:start w:val="1"/>
      <w:numFmt w:val="bullet"/>
      <w:pStyle w:val="ListParagraph"/>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4"/>
  </w:num>
  <w:num w:numId="4">
    <w:abstractNumId w:val="12"/>
  </w:num>
  <w:num w:numId="5">
    <w:abstractNumId w:val="11"/>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7"/>
  </w:num>
  <w:num w:numId="10">
    <w:abstractNumId w:val="10"/>
  </w:num>
  <w:num w:numId="11">
    <w:abstractNumId w:val="1"/>
  </w:num>
  <w:num w:numId="12">
    <w:abstractNumId w:val="0"/>
  </w:num>
  <w:num w:numId="13">
    <w:abstractNumId w:val="9"/>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6E731F"/>
    <w:rsid w:val="00072CFC"/>
    <w:rsid w:val="000C4067"/>
    <w:rsid w:val="00106B87"/>
    <w:rsid w:val="00167777"/>
    <w:rsid w:val="00174E7C"/>
    <w:rsid w:val="00190F82"/>
    <w:rsid w:val="00282066"/>
    <w:rsid w:val="002D3896"/>
    <w:rsid w:val="003277A8"/>
    <w:rsid w:val="0033196C"/>
    <w:rsid w:val="0040121A"/>
    <w:rsid w:val="005136DD"/>
    <w:rsid w:val="0051618A"/>
    <w:rsid w:val="006E3D8E"/>
    <w:rsid w:val="006E731F"/>
    <w:rsid w:val="00771CC1"/>
    <w:rsid w:val="0083275B"/>
    <w:rsid w:val="00A2529C"/>
    <w:rsid w:val="00AA482A"/>
    <w:rsid w:val="00AB7052"/>
    <w:rsid w:val="00B2153E"/>
    <w:rsid w:val="00BA2A6C"/>
    <w:rsid w:val="00C946C7"/>
    <w:rsid w:val="00CC634E"/>
    <w:rsid w:val="00CF6B39"/>
    <w:rsid w:val="00D57078"/>
    <w:rsid w:val="00D71681"/>
    <w:rsid w:val="00D91476"/>
    <w:rsid w:val="00E23C15"/>
    <w:rsid w:val="00E319D3"/>
    <w:rsid w:val="00F97713"/>
    <w:rsid w:val="00FC52F2"/>
    <w:rsid w:val="00FF64C9"/>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B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C9"/>
    <w:pPr>
      <w:numPr>
        <w:numId w:val="2"/>
      </w:numPr>
      <w:spacing w:after="0" w:line="23" w:lineRule="atLeast"/>
      <w:contextualSpacing/>
    </w:pPr>
    <w:rPr>
      <w:rFonts w:ascii="Symbol" w:eastAsia="Calibri" w:hAnsi="Symbol" w:cs="Times New Roman"/>
      <w:sz w:val="20"/>
      <w:szCs w:val="20"/>
      <w:lang w:val="en-IE"/>
    </w:rPr>
  </w:style>
  <w:style w:type="paragraph" w:styleId="NormalWeb">
    <w:name w:val="Normal (Web)"/>
    <w:basedOn w:val="Normal"/>
    <w:uiPriority w:val="99"/>
    <w:semiHidden/>
    <w:unhideWhenUsed/>
    <w:rsid w:val="00CC634E"/>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31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9D3"/>
    <w:rPr>
      <w:rFonts w:ascii="Tahoma" w:hAnsi="Tahoma" w:cs="Tahoma"/>
      <w:sz w:val="16"/>
      <w:szCs w:val="16"/>
    </w:rPr>
  </w:style>
  <w:style w:type="character" w:styleId="Hyperlink">
    <w:name w:val="Hyperlink"/>
    <w:basedOn w:val="DefaultParagraphFont"/>
    <w:uiPriority w:val="99"/>
    <w:unhideWhenUsed/>
    <w:rsid w:val="005136DD"/>
    <w:rPr>
      <w:color w:val="0000FF" w:themeColor="hyperlink"/>
      <w:u w:val="single"/>
    </w:rPr>
  </w:style>
  <w:style w:type="paragraph" w:styleId="Header">
    <w:name w:val="header"/>
    <w:basedOn w:val="Normal"/>
    <w:link w:val="HeaderChar"/>
    <w:uiPriority w:val="99"/>
    <w:semiHidden/>
    <w:unhideWhenUsed/>
    <w:rsid w:val="00FC52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C52F2"/>
  </w:style>
  <w:style w:type="paragraph" w:styleId="Footer">
    <w:name w:val="footer"/>
    <w:basedOn w:val="Normal"/>
    <w:link w:val="FooterChar"/>
    <w:uiPriority w:val="99"/>
    <w:unhideWhenUsed/>
    <w:rsid w:val="00FC52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2F2"/>
  </w:style>
</w:styles>
</file>

<file path=word/webSettings.xml><?xml version="1.0" encoding="utf-8"?>
<w:webSettings xmlns:r="http://schemas.openxmlformats.org/officeDocument/2006/relationships" xmlns:w="http://schemas.openxmlformats.org/wordprocessingml/2006/main">
  <w:divs>
    <w:div w:id="107894074">
      <w:bodyDiv w:val="1"/>
      <w:marLeft w:val="0"/>
      <w:marRight w:val="0"/>
      <w:marTop w:val="0"/>
      <w:marBottom w:val="0"/>
      <w:divBdr>
        <w:top w:val="none" w:sz="0" w:space="0" w:color="auto"/>
        <w:left w:val="none" w:sz="0" w:space="0" w:color="auto"/>
        <w:bottom w:val="none" w:sz="0" w:space="0" w:color="auto"/>
        <w:right w:val="none" w:sz="0" w:space="0" w:color="auto"/>
      </w:divBdr>
    </w:div>
    <w:div w:id="171065901">
      <w:bodyDiv w:val="1"/>
      <w:marLeft w:val="0"/>
      <w:marRight w:val="0"/>
      <w:marTop w:val="0"/>
      <w:marBottom w:val="0"/>
      <w:divBdr>
        <w:top w:val="none" w:sz="0" w:space="0" w:color="auto"/>
        <w:left w:val="none" w:sz="0" w:space="0" w:color="auto"/>
        <w:bottom w:val="none" w:sz="0" w:space="0" w:color="auto"/>
        <w:right w:val="none" w:sz="0" w:space="0" w:color="auto"/>
      </w:divBdr>
      <w:divsChild>
        <w:div w:id="1051029612">
          <w:marLeft w:val="0"/>
          <w:marRight w:val="0"/>
          <w:marTop w:val="0"/>
          <w:marBottom w:val="0"/>
          <w:divBdr>
            <w:top w:val="none" w:sz="0" w:space="0" w:color="auto"/>
            <w:left w:val="none" w:sz="0" w:space="0" w:color="auto"/>
            <w:bottom w:val="none" w:sz="0" w:space="0" w:color="auto"/>
            <w:right w:val="none" w:sz="0" w:space="0" w:color="auto"/>
          </w:divBdr>
        </w:div>
        <w:div w:id="425032830">
          <w:marLeft w:val="0"/>
          <w:marRight w:val="0"/>
          <w:marTop w:val="0"/>
          <w:marBottom w:val="0"/>
          <w:divBdr>
            <w:top w:val="none" w:sz="0" w:space="0" w:color="auto"/>
            <w:left w:val="none" w:sz="0" w:space="0" w:color="auto"/>
            <w:bottom w:val="none" w:sz="0" w:space="0" w:color="auto"/>
            <w:right w:val="none" w:sz="0" w:space="0" w:color="auto"/>
          </w:divBdr>
        </w:div>
        <w:div w:id="1831866189">
          <w:marLeft w:val="0"/>
          <w:marRight w:val="0"/>
          <w:marTop w:val="0"/>
          <w:marBottom w:val="0"/>
          <w:divBdr>
            <w:top w:val="none" w:sz="0" w:space="0" w:color="auto"/>
            <w:left w:val="none" w:sz="0" w:space="0" w:color="auto"/>
            <w:bottom w:val="none" w:sz="0" w:space="0" w:color="auto"/>
            <w:right w:val="none" w:sz="0" w:space="0" w:color="auto"/>
          </w:divBdr>
          <w:divsChild>
            <w:div w:id="358816003">
              <w:marLeft w:val="0"/>
              <w:marRight w:val="0"/>
              <w:marTop w:val="0"/>
              <w:marBottom w:val="0"/>
              <w:divBdr>
                <w:top w:val="none" w:sz="0" w:space="0" w:color="auto"/>
                <w:left w:val="none" w:sz="0" w:space="0" w:color="auto"/>
                <w:bottom w:val="none" w:sz="0" w:space="0" w:color="auto"/>
                <w:right w:val="none" w:sz="0" w:space="0" w:color="auto"/>
              </w:divBdr>
            </w:div>
            <w:div w:id="346760647">
              <w:marLeft w:val="0"/>
              <w:marRight w:val="0"/>
              <w:marTop w:val="0"/>
              <w:marBottom w:val="0"/>
              <w:divBdr>
                <w:top w:val="none" w:sz="0" w:space="0" w:color="auto"/>
                <w:left w:val="none" w:sz="0" w:space="0" w:color="auto"/>
                <w:bottom w:val="none" w:sz="0" w:space="0" w:color="auto"/>
                <w:right w:val="none" w:sz="0" w:space="0" w:color="auto"/>
              </w:divBdr>
            </w:div>
            <w:div w:id="1141144845">
              <w:marLeft w:val="0"/>
              <w:marRight w:val="0"/>
              <w:marTop w:val="0"/>
              <w:marBottom w:val="0"/>
              <w:divBdr>
                <w:top w:val="none" w:sz="0" w:space="0" w:color="auto"/>
                <w:left w:val="none" w:sz="0" w:space="0" w:color="auto"/>
                <w:bottom w:val="none" w:sz="0" w:space="0" w:color="auto"/>
                <w:right w:val="none" w:sz="0" w:space="0" w:color="auto"/>
              </w:divBdr>
            </w:div>
            <w:div w:id="20135788">
              <w:marLeft w:val="0"/>
              <w:marRight w:val="0"/>
              <w:marTop w:val="0"/>
              <w:marBottom w:val="0"/>
              <w:divBdr>
                <w:top w:val="none" w:sz="0" w:space="0" w:color="auto"/>
                <w:left w:val="none" w:sz="0" w:space="0" w:color="auto"/>
                <w:bottom w:val="none" w:sz="0" w:space="0" w:color="auto"/>
                <w:right w:val="none" w:sz="0" w:space="0" w:color="auto"/>
              </w:divBdr>
            </w:div>
            <w:div w:id="1074622445">
              <w:marLeft w:val="0"/>
              <w:marRight w:val="0"/>
              <w:marTop w:val="0"/>
              <w:marBottom w:val="0"/>
              <w:divBdr>
                <w:top w:val="none" w:sz="0" w:space="0" w:color="auto"/>
                <w:left w:val="none" w:sz="0" w:space="0" w:color="auto"/>
                <w:bottom w:val="none" w:sz="0" w:space="0" w:color="auto"/>
                <w:right w:val="none" w:sz="0" w:space="0" w:color="auto"/>
              </w:divBdr>
            </w:div>
            <w:div w:id="1956599276">
              <w:marLeft w:val="0"/>
              <w:marRight w:val="0"/>
              <w:marTop w:val="0"/>
              <w:marBottom w:val="0"/>
              <w:divBdr>
                <w:top w:val="none" w:sz="0" w:space="0" w:color="auto"/>
                <w:left w:val="none" w:sz="0" w:space="0" w:color="auto"/>
                <w:bottom w:val="none" w:sz="0" w:space="0" w:color="auto"/>
                <w:right w:val="none" w:sz="0" w:space="0" w:color="auto"/>
              </w:divBdr>
            </w:div>
            <w:div w:id="226304603">
              <w:marLeft w:val="0"/>
              <w:marRight w:val="0"/>
              <w:marTop w:val="0"/>
              <w:marBottom w:val="0"/>
              <w:divBdr>
                <w:top w:val="none" w:sz="0" w:space="0" w:color="auto"/>
                <w:left w:val="none" w:sz="0" w:space="0" w:color="auto"/>
                <w:bottom w:val="none" w:sz="0" w:space="0" w:color="auto"/>
                <w:right w:val="none" w:sz="0" w:space="0" w:color="auto"/>
              </w:divBdr>
              <w:divsChild>
                <w:div w:id="1370380728">
                  <w:marLeft w:val="0"/>
                  <w:marRight w:val="0"/>
                  <w:marTop w:val="0"/>
                  <w:marBottom w:val="0"/>
                  <w:divBdr>
                    <w:top w:val="none" w:sz="0" w:space="0" w:color="auto"/>
                    <w:left w:val="none" w:sz="0" w:space="0" w:color="auto"/>
                    <w:bottom w:val="none" w:sz="0" w:space="0" w:color="auto"/>
                    <w:right w:val="none" w:sz="0" w:space="0" w:color="auto"/>
                  </w:divBdr>
                </w:div>
                <w:div w:id="44179002">
                  <w:marLeft w:val="0"/>
                  <w:marRight w:val="0"/>
                  <w:marTop w:val="0"/>
                  <w:marBottom w:val="0"/>
                  <w:divBdr>
                    <w:top w:val="none" w:sz="0" w:space="0" w:color="auto"/>
                    <w:left w:val="none" w:sz="0" w:space="0" w:color="auto"/>
                    <w:bottom w:val="none" w:sz="0" w:space="0" w:color="auto"/>
                    <w:right w:val="none" w:sz="0" w:space="0" w:color="auto"/>
                  </w:divBdr>
                </w:div>
                <w:div w:id="615672342">
                  <w:marLeft w:val="0"/>
                  <w:marRight w:val="0"/>
                  <w:marTop w:val="0"/>
                  <w:marBottom w:val="0"/>
                  <w:divBdr>
                    <w:top w:val="none" w:sz="0" w:space="0" w:color="auto"/>
                    <w:left w:val="none" w:sz="0" w:space="0" w:color="auto"/>
                    <w:bottom w:val="none" w:sz="0" w:space="0" w:color="auto"/>
                    <w:right w:val="none" w:sz="0" w:space="0" w:color="auto"/>
                  </w:divBdr>
                </w:div>
                <w:div w:id="2117553655">
                  <w:marLeft w:val="0"/>
                  <w:marRight w:val="0"/>
                  <w:marTop w:val="0"/>
                  <w:marBottom w:val="0"/>
                  <w:divBdr>
                    <w:top w:val="none" w:sz="0" w:space="0" w:color="auto"/>
                    <w:left w:val="none" w:sz="0" w:space="0" w:color="auto"/>
                    <w:bottom w:val="none" w:sz="0" w:space="0" w:color="auto"/>
                    <w:right w:val="none" w:sz="0" w:space="0" w:color="auto"/>
                  </w:divBdr>
                </w:div>
              </w:divsChild>
            </w:div>
            <w:div w:id="89469017">
              <w:marLeft w:val="0"/>
              <w:marRight w:val="0"/>
              <w:marTop w:val="0"/>
              <w:marBottom w:val="0"/>
              <w:divBdr>
                <w:top w:val="none" w:sz="0" w:space="0" w:color="auto"/>
                <w:left w:val="none" w:sz="0" w:space="0" w:color="auto"/>
                <w:bottom w:val="none" w:sz="0" w:space="0" w:color="auto"/>
                <w:right w:val="none" w:sz="0" w:space="0" w:color="auto"/>
              </w:divBdr>
            </w:div>
            <w:div w:id="1401244437">
              <w:marLeft w:val="0"/>
              <w:marRight w:val="0"/>
              <w:marTop w:val="0"/>
              <w:marBottom w:val="0"/>
              <w:divBdr>
                <w:top w:val="none" w:sz="0" w:space="0" w:color="auto"/>
                <w:left w:val="none" w:sz="0" w:space="0" w:color="auto"/>
                <w:bottom w:val="none" w:sz="0" w:space="0" w:color="auto"/>
                <w:right w:val="none" w:sz="0" w:space="0" w:color="auto"/>
              </w:divBdr>
            </w:div>
            <w:div w:id="135077185">
              <w:marLeft w:val="0"/>
              <w:marRight w:val="0"/>
              <w:marTop w:val="0"/>
              <w:marBottom w:val="0"/>
              <w:divBdr>
                <w:top w:val="none" w:sz="0" w:space="0" w:color="auto"/>
                <w:left w:val="none" w:sz="0" w:space="0" w:color="auto"/>
                <w:bottom w:val="none" w:sz="0" w:space="0" w:color="auto"/>
                <w:right w:val="none" w:sz="0" w:space="0" w:color="auto"/>
              </w:divBdr>
            </w:div>
            <w:div w:id="1656881955">
              <w:marLeft w:val="0"/>
              <w:marRight w:val="0"/>
              <w:marTop w:val="0"/>
              <w:marBottom w:val="0"/>
              <w:divBdr>
                <w:top w:val="none" w:sz="0" w:space="0" w:color="auto"/>
                <w:left w:val="none" w:sz="0" w:space="0" w:color="auto"/>
                <w:bottom w:val="none" w:sz="0" w:space="0" w:color="auto"/>
                <w:right w:val="none" w:sz="0" w:space="0" w:color="auto"/>
              </w:divBdr>
            </w:div>
            <w:div w:id="150721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950939">
      <w:bodyDiv w:val="1"/>
      <w:marLeft w:val="0"/>
      <w:marRight w:val="0"/>
      <w:marTop w:val="0"/>
      <w:marBottom w:val="0"/>
      <w:divBdr>
        <w:top w:val="none" w:sz="0" w:space="0" w:color="auto"/>
        <w:left w:val="none" w:sz="0" w:space="0" w:color="auto"/>
        <w:bottom w:val="none" w:sz="0" w:space="0" w:color="auto"/>
        <w:right w:val="none" w:sz="0" w:space="0" w:color="auto"/>
      </w:divBdr>
      <w:divsChild>
        <w:div w:id="261690954">
          <w:marLeft w:val="0"/>
          <w:marRight w:val="0"/>
          <w:marTop w:val="0"/>
          <w:marBottom w:val="0"/>
          <w:divBdr>
            <w:top w:val="none" w:sz="0" w:space="0" w:color="auto"/>
            <w:left w:val="none" w:sz="0" w:space="0" w:color="auto"/>
            <w:bottom w:val="none" w:sz="0" w:space="0" w:color="auto"/>
            <w:right w:val="none" w:sz="0" w:space="0" w:color="auto"/>
          </w:divBdr>
        </w:div>
      </w:divsChild>
    </w:div>
    <w:div w:id="1551578950">
      <w:bodyDiv w:val="1"/>
      <w:marLeft w:val="0"/>
      <w:marRight w:val="0"/>
      <w:marTop w:val="0"/>
      <w:marBottom w:val="0"/>
      <w:divBdr>
        <w:top w:val="none" w:sz="0" w:space="0" w:color="auto"/>
        <w:left w:val="none" w:sz="0" w:space="0" w:color="auto"/>
        <w:bottom w:val="none" w:sz="0" w:space="0" w:color="auto"/>
        <w:right w:val="none" w:sz="0" w:space="0" w:color="auto"/>
      </w:divBdr>
      <w:divsChild>
        <w:div w:id="1992519238">
          <w:marLeft w:val="0"/>
          <w:marRight w:val="0"/>
          <w:marTop w:val="0"/>
          <w:marBottom w:val="0"/>
          <w:divBdr>
            <w:top w:val="none" w:sz="0" w:space="0" w:color="auto"/>
            <w:left w:val="none" w:sz="0" w:space="0" w:color="auto"/>
            <w:bottom w:val="none" w:sz="0" w:space="0" w:color="auto"/>
            <w:right w:val="none" w:sz="0" w:space="0" w:color="auto"/>
          </w:divBdr>
        </w:div>
        <w:div w:id="684015719">
          <w:marLeft w:val="0"/>
          <w:marRight w:val="0"/>
          <w:marTop w:val="0"/>
          <w:marBottom w:val="0"/>
          <w:divBdr>
            <w:top w:val="none" w:sz="0" w:space="0" w:color="auto"/>
            <w:left w:val="none" w:sz="0" w:space="0" w:color="auto"/>
            <w:bottom w:val="none" w:sz="0" w:space="0" w:color="auto"/>
            <w:right w:val="none" w:sz="0" w:space="0" w:color="auto"/>
          </w:divBdr>
        </w:div>
        <w:div w:id="1565291400">
          <w:marLeft w:val="0"/>
          <w:marRight w:val="0"/>
          <w:marTop w:val="0"/>
          <w:marBottom w:val="0"/>
          <w:divBdr>
            <w:top w:val="none" w:sz="0" w:space="0" w:color="auto"/>
            <w:left w:val="none" w:sz="0" w:space="0" w:color="auto"/>
            <w:bottom w:val="none" w:sz="0" w:space="0" w:color="auto"/>
            <w:right w:val="none" w:sz="0" w:space="0" w:color="auto"/>
          </w:divBdr>
          <w:divsChild>
            <w:div w:id="1310206700">
              <w:marLeft w:val="0"/>
              <w:marRight w:val="0"/>
              <w:marTop w:val="0"/>
              <w:marBottom w:val="0"/>
              <w:divBdr>
                <w:top w:val="none" w:sz="0" w:space="0" w:color="auto"/>
                <w:left w:val="none" w:sz="0" w:space="0" w:color="auto"/>
                <w:bottom w:val="none" w:sz="0" w:space="0" w:color="auto"/>
                <w:right w:val="none" w:sz="0" w:space="0" w:color="auto"/>
              </w:divBdr>
            </w:div>
            <w:div w:id="1000812408">
              <w:marLeft w:val="0"/>
              <w:marRight w:val="0"/>
              <w:marTop w:val="0"/>
              <w:marBottom w:val="0"/>
              <w:divBdr>
                <w:top w:val="none" w:sz="0" w:space="0" w:color="auto"/>
                <w:left w:val="none" w:sz="0" w:space="0" w:color="auto"/>
                <w:bottom w:val="none" w:sz="0" w:space="0" w:color="auto"/>
                <w:right w:val="none" w:sz="0" w:space="0" w:color="auto"/>
              </w:divBdr>
            </w:div>
            <w:div w:id="334042416">
              <w:marLeft w:val="0"/>
              <w:marRight w:val="0"/>
              <w:marTop w:val="0"/>
              <w:marBottom w:val="0"/>
              <w:divBdr>
                <w:top w:val="none" w:sz="0" w:space="0" w:color="auto"/>
                <w:left w:val="none" w:sz="0" w:space="0" w:color="auto"/>
                <w:bottom w:val="none" w:sz="0" w:space="0" w:color="auto"/>
                <w:right w:val="none" w:sz="0" w:space="0" w:color="auto"/>
              </w:divBdr>
            </w:div>
            <w:div w:id="1421177105">
              <w:marLeft w:val="0"/>
              <w:marRight w:val="0"/>
              <w:marTop w:val="0"/>
              <w:marBottom w:val="0"/>
              <w:divBdr>
                <w:top w:val="none" w:sz="0" w:space="0" w:color="auto"/>
                <w:left w:val="none" w:sz="0" w:space="0" w:color="auto"/>
                <w:bottom w:val="none" w:sz="0" w:space="0" w:color="auto"/>
                <w:right w:val="none" w:sz="0" w:space="0" w:color="auto"/>
              </w:divBdr>
            </w:div>
            <w:div w:id="838085591">
              <w:marLeft w:val="0"/>
              <w:marRight w:val="0"/>
              <w:marTop w:val="0"/>
              <w:marBottom w:val="0"/>
              <w:divBdr>
                <w:top w:val="none" w:sz="0" w:space="0" w:color="auto"/>
                <w:left w:val="none" w:sz="0" w:space="0" w:color="auto"/>
                <w:bottom w:val="none" w:sz="0" w:space="0" w:color="auto"/>
                <w:right w:val="none" w:sz="0" w:space="0" w:color="auto"/>
              </w:divBdr>
            </w:div>
            <w:div w:id="1571883774">
              <w:marLeft w:val="0"/>
              <w:marRight w:val="0"/>
              <w:marTop w:val="0"/>
              <w:marBottom w:val="0"/>
              <w:divBdr>
                <w:top w:val="none" w:sz="0" w:space="0" w:color="auto"/>
                <w:left w:val="none" w:sz="0" w:space="0" w:color="auto"/>
                <w:bottom w:val="none" w:sz="0" w:space="0" w:color="auto"/>
                <w:right w:val="none" w:sz="0" w:space="0" w:color="auto"/>
              </w:divBdr>
            </w:div>
            <w:div w:id="943347696">
              <w:marLeft w:val="0"/>
              <w:marRight w:val="0"/>
              <w:marTop w:val="0"/>
              <w:marBottom w:val="0"/>
              <w:divBdr>
                <w:top w:val="none" w:sz="0" w:space="0" w:color="auto"/>
                <w:left w:val="none" w:sz="0" w:space="0" w:color="auto"/>
                <w:bottom w:val="none" w:sz="0" w:space="0" w:color="auto"/>
                <w:right w:val="none" w:sz="0" w:space="0" w:color="auto"/>
              </w:divBdr>
              <w:divsChild>
                <w:div w:id="1142039211">
                  <w:marLeft w:val="0"/>
                  <w:marRight w:val="0"/>
                  <w:marTop w:val="0"/>
                  <w:marBottom w:val="0"/>
                  <w:divBdr>
                    <w:top w:val="none" w:sz="0" w:space="0" w:color="auto"/>
                    <w:left w:val="none" w:sz="0" w:space="0" w:color="auto"/>
                    <w:bottom w:val="none" w:sz="0" w:space="0" w:color="auto"/>
                    <w:right w:val="none" w:sz="0" w:space="0" w:color="auto"/>
                  </w:divBdr>
                </w:div>
                <w:div w:id="279580293">
                  <w:marLeft w:val="0"/>
                  <w:marRight w:val="0"/>
                  <w:marTop w:val="0"/>
                  <w:marBottom w:val="0"/>
                  <w:divBdr>
                    <w:top w:val="none" w:sz="0" w:space="0" w:color="auto"/>
                    <w:left w:val="none" w:sz="0" w:space="0" w:color="auto"/>
                    <w:bottom w:val="none" w:sz="0" w:space="0" w:color="auto"/>
                    <w:right w:val="none" w:sz="0" w:space="0" w:color="auto"/>
                  </w:divBdr>
                </w:div>
                <w:div w:id="2133015418">
                  <w:marLeft w:val="0"/>
                  <w:marRight w:val="0"/>
                  <w:marTop w:val="0"/>
                  <w:marBottom w:val="0"/>
                  <w:divBdr>
                    <w:top w:val="none" w:sz="0" w:space="0" w:color="auto"/>
                    <w:left w:val="none" w:sz="0" w:space="0" w:color="auto"/>
                    <w:bottom w:val="none" w:sz="0" w:space="0" w:color="auto"/>
                    <w:right w:val="none" w:sz="0" w:space="0" w:color="auto"/>
                  </w:divBdr>
                </w:div>
                <w:div w:id="1609583089">
                  <w:marLeft w:val="0"/>
                  <w:marRight w:val="0"/>
                  <w:marTop w:val="0"/>
                  <w:marBottom w:val="0"/>
                  <w:divBdr>
                    <w:top w:val="none" w:sz="0" w:space="0" w:color="auto"/>
                    <w:left w:val="none" w:sz="0" w:space="0" w:color="auto"/>
                    <w:bottom w:val="none" w:sz="0" w:space="0" w:color="auto"/>
                    <w:right w:val="none" w:sz="0" w:space="0" w:color="auto"/>
                  </w:divBdr>
                </w:div>
              </w:divsChild>
            </w:div>
            <w:div w:id="759715699">
              <w:marLeft w:val="0"/>
              <w:marRight w:val="0"/>
              <w:marTop w:val="0"/>
              <w:marBottom w:val="0"/>
              <w:divBdr>
                <w:top w:val="none" w:sz="0" w:space="0" w:color="auto"/>
                <w:left w:val="none" w:sz="0" w:space="0" w:color="auto"/>
                <w:bottom w:val="none" w:sz="0" w:space="0" w:color="auto"/>
                <w:right w:val="none" w:sz="0" w:space="0" w:color="auto"/>
              </w:divBdr>
            </w:div>
            <w:div w:id="1904023569">
              <w:marLeft w:val="0"/>
              <w:marRight w:val="0"/>
              <w:marTop w:val="0"/>
              <w:marBottom w:val="0"/>
              <w:divBdr>
                <w:top w:val="none" w:sz="0" w:space="0" w:color="auto"/>
                <w:left w:val="none" w:sz="0" w:space="0" w:color="auto"/>
                <w:bottom w:val="none" w:sz="0" w:space="0" w:color="auto"/>
                <w:right w:val="none" w:sz="0" w:space="0" w:color="auto"/>
              </w:divBdr>
            </w:div>
            <w:div w:id="1377314805">
              <w:marLeft w:val="0"/>
              <w:marRight w:val="0"/>
              <w:marTop w:val="0"/>
              <w:marBottom w:val="0"/>
              <w:divBdr>
                <w:top w:val="none" w:sz="0" w:space="0" w:color="auto"/>
                <w:left w:val="none" w:sz="0" w:space="0" w:color="auto"/>
                <w:bottom w:val="none" w:sz="0" w:space="0" w:color="auto"/>
                <w:right w:val="none" w:sz="0" w:space="0" w:color="auto"/>
              </w:divBdr>
            </w:div>
            <w:div w:id="1783378884">
              <w:marLeft w:val="0"/>
              <w:marRight w:val="0"/>
              <w:marTop w:val="0"/>
              <w:marBottom w:val="0"/>
              <w:divBdr>
                <w:top w:val="none" w:sz="0" w:space="0" w:color="auto"/>
                <w:left w:val="none" w:sz="0" w:space="0" w:color="auto"/>
                <w:bottom w:val="none" w:sz="0" w:space="0" w:color="auto"/>
                <w:right w:val="none" w:sz="0" w:space="0" w:color="auto"/>
              </w:divBdr>
            </w:div>
            <w:div w:id="2096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nuigalway.ie" TargetMode="External"/><Relationship Id="rId4" Type="http://schemas.openxmlformats.org/officeDocument/2006/relationships/webSettings" Target="webSettings.xml"/><Relationship Id="rId9" Type="http://schemas.openxmlformats.org/officeDocument/2006/relationships/hyperlink" Target="http://www.abbeytheatre.i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0108232s</dc:creator>
  <cp:lastModifiedBy>ID</cp:lastModifiedBy>
  <cp:revision>2</cp:revision>
  <cp:lastPrinted>2012-10-16T09:33:00Z</cp:lastPrinted>
  <dcterms:created xsi:type="dcterms:W3CDTF">2012-10-24T09:03:00Z</dcterms:created>
  <dcterms:modified xsi:type="dcterms:W3CDTF">2012-10-24T09:03:00Z</dcterms:modified>
</cp:coreProperties>
</file>