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6464925"/>
    <w:p w14:paraId="6F21B18C" w14:textId="45F0F1A6" w:rsidR="008A279B" w:rsidRDefault="00483279" w:rsidP="00426BCE">
      <w:pPr>
        <w:pStyle w:val="Subtitle"/>
      </w:pPr>
      <w:r>
        <w:rPr>
          <w:noProof/>
          <w:lang w:val="en-IE" w:eastAsia="en-IE"/>
        </w:rPr>
        <mc:AlternateContent>
          <mc:Choice Requires="wps">
            <w:drawing>
              <wp:anchor distT="0" distB="0" distL="114300" distR="114300" simplePos="0" relativeHeight="251656192" behindDoc="0" locked="0" layoutInCell="1" allowOverlap="1" wp14:anchorId="75B4B0AF" wp14:editId="04B786EC">
                <wp:simplePos x="0" y="0"/>
                <wp:positionH relativeFrom="page">
                  <wp:posOffset>266700</wp:posOffset>
                </wp:positionH>
                <wp:positionV relativeFrom="page">
                  <wp:posOffset>214934</wp:posOffset>
                </wp:positionV>
                <wp:extent cx="5238750" cy="10264140"/>
                <wp:effectExtent l="0" t="0" r="6350" b="0"/>
                <wp:wrapNone/>
                <wp:docPr id="3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38750" cy="10264140"/>
                        </a:xfrm>
                        <a:prstGeom prst="rect">
                          <a:avLst/>
                        </a:prstGeom>
                        <a:solidFill>
                          <a:srgbClr val="1B4163"/>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0E7599F" w14:textId="77777777" w:rsidR="003620AF" w:rsidRPr="0082354C" w:rsidRDefault="003620AF" w:rsidP="00012937">
                            <w:pPr>
                              <w:pStyle w:val="Title"/>
                              <w:spacing w:before="240"/>
                              <w:jc w:val="right"/>
                              <w:rPr>
                                <w:color w:val="FFFFFF"/>
                                <w:sz w:val="21"/>
                                <w:szCs w:val="21"/>
                              </w:rPr>
                            </w:pPr>
                            <w:bookmarkStart w:id="1" w:name="_GoBack"/>
                          </w:p>
                          <w:p w14:paraId="3665E95A" w14:textId="77777777" w:rsidR="003620AF" w:rsidRPr="0082354C" w:rsidRDefault="003620AF" w:rsidP="00012937">
                            <w:pPr>
                              <w:pStyle w:val="Title"/>
                              <w:spacing w:before="240"/>
                              <w:jc w:val="right"/>
                              <w:rPr>
                                <w:color w:val="FFFFFF"/>
                                <w:sz w:val="21"/>
                                <w:szCs w:val="21"/>
                              </w:rPr>
                            </w:pPr>
                          </w:p>
                          <w:p w14:paraId="7EB5EB32" w14:textId="77777777" w:rsidR="003620AF" w:rsidRPr="0082354C" w:rsidRDefault="003620AF" w:rsidP="00012937">
                            <w:pPr>
                              <w:pStyle w:val="Title"/>
                              <w:spacing w:before="240"/>
                              <w:jc w:val="right"/>
                              <w:rPr>
                                <w:color w:val="FFFFFF"/>
                                <w:sz w:val="21"/>
                                <w:szCs w:val="21"/>
                              </w:rPr>
                            </w:pPr>
                          </w:p>
                          <w:p w14:paraId="240CE4A3" w14:textId="77777777" w:rsidR="003620AF" w:rsidRPr="0082354C" w:rsidRDefault="003620AF" w:rsidP="00012937">
                            <w:pPr>
                              <w:pStyle w:val="Title"/>
                              <w:spacing w:before="240"/>
                              <w:jc w:val="right"/>
                              <w:rPr>
                                <w:color w:val="FFFFFF"/>
                                <w:sz w:val="21"/>
                                <w:szCs w:val="21"/>
                              </w:rPr>
                            </w:pPr>
                          </w:p>
                          <w:p w14:paraId="1DAC0447" w14:textId="77777777" w:rsidR="003620AF" w:rsidRPr="0082354C" w:rsidRDefault="003620AF" w:rsidP="00012937">
                            <w:pPr>
                              <w:pStyle w:val="Title"/>
                              <w:spacing w:before="240"/>
                              <w:jc w:val="right"/>
                              <w:rPr>
                                <w:color w:val="FFFFFF"/>
                                <w:sz w:val="21"/>
                                <w:szCs w:val="21"/>
                              </w:rPr>
                            </w:pPr>
                          </w:p>
                          <w:p w14:paraId="727C26D2" w14:textId="59672E7F" w:rsidR="003620AF" w:rsidRPr="0082354C" w:rsidRDefault="003620AF" w:rsidP="00E84419">
                            <w:pPr>
                              <w:pStyle w:val="Title"/>
                              <w:jc w:val="right"/>
                              <w:rPr>
                                <w:color w:val="FFFFFF"/>
                                <w:sz w:val="92"/>
                                <w:szCs w:val="92"/>
                              </w:rPr>
                            </w:pPr>
                            <w:r w:rsidRPr="0082354C">
                              <w:rPr>
                                <w:color w:val="FFFFFF"/>
                                <w:sz w:val="92"/>
                                <w:szCs w:val="92"/>
                              </w:rPr>
                              <w:t>Practice Education Handbook</w:t>
                            </w:r>
                          </w:p>
                          <w:p w14:paraId="0E4C6E09" w14:textId="60EBA6CB" w:rsidR="003620AF" w:rsidRDefault="003620AF" w:rsidP="00E84419">
                            <w:pPr>
                              <w:pStyle w:val="Title"/>
                              <w:jc w:val="right"/>
                              <w:rPr>
                                <w:color w:val="FFFFFF"/>
                                <w:sz w:val="92"/>
                                <w:szCs w:val="92"/>
                              </w:rPr>
                            </w:pPr>
                            <w:r>
                              <w:rPr>
                                <w:color w:val="FFFFFF"/>
                                <w:sz w:val="92"/>
                                <w:szCs w:val="92"/>
                              </w:rPr>
                              <w:t xml:space="preserve"> 2020</w:t>
                            </w:r>
                            <w:r w:rsidRPr="0082354C">
                              <w:rPr>
                                <w:color w:val="FFFFFF"/>
                                <w:sz w:val="92"/>
                                <w:szCs w:val="92"/>
                              </w:rPr>
                              <w:t>-20</w:t>
                            </w:r>
                            <w:r>
                              <w:rPr>
                                <w:color w:val="FFFFFF"/>
                                <w:sz w:val="92"/>
                                <w:szCs w:val="92"/>
                              </w:rPr>
                              <w:t>21</w:t>
                            </w:r>
                          </w:p>
                          <w:p w14:paraId="32A64D26" w14:textId="77777777" w:rsidR="003620AF" w:rsidRDefault="003620AF" w:rsidP="00B209C9">
                            <w:pPr>
                              <w:pStyle w:val="Title"/>
                              <w:jc w:val="left"/>
                              <w:rPr>
                                <w:color w:val="DBE5F1" w:themeColor="accent1" w:themeTint="33"/>
                                <w:sz w:val="44"/>
                                <w:szCs w:val="44"/>
                              </w:rPr>
                            </w:pPr>
                          </w:p>
                          <w:p w14:paraId="1FEA3F4D" w14:textId="3E603F4E" w:rsidR="003620AF" w:rsidRPr="009A0563" w:rsidRDefault="003620AF" w:rsidP="000035F9">
                            <w:pPr>
                              <w:rPr>
                                <w:color w:val="FFFF00"/>
                                <w:sz w:val="32"/>
                                <w:szCs w:val="32"/>
                              </w:rPr>
                            </w:pPr>
                            <w:r w:rsidRPr="009A0563">
                              <w:rPr>
                                <w:color w:val="FFFF00"/>
                                <w:sz w:val="32"/>
                                <w:szCs w:val="32"/>
                              </w:rPr>
                              <w:t xml:space="preserve">Section 1: Practice Education in Occupational Therapy at </w:t>
                            </w:r>
                            <w:r>
                              <w:rPr>
                                <w:color w:val="FFFF00"/>
                                <w:sz w:val="32"/>
                                <w:szCs w:val="32"/>
                              </w:rPr>
                              <w:t xml:space="preserve">  </w:t>
                            </w:r>
                            <w:r w:rsidRPr="009A0563">
                              <w:rPr>
                                <w:color w:val="FFFF00"/>
                                <w:sz w:val="32"/>
                                <w:szCs w:val="32"/>
                              </w:rPr>
                              <w:t>NUI Galway</w:t>
                            </w:r>
                          </w:p>
                          <w:p w14:paraId="2FE06232" w14:textId="6EE86918" w:rsidR="003620AF" w:rsidRPr="009A0563" w:rsidRDefault="003620AF" w:rsidP="000035F9">
                            <w:pPr>
                              <w:rPr>
                                <w:color w:val="FFFF00"/>
                                <w:sz w:val="32"/>
                                <w:szCs w:val="32"/>
                              </w:rPr>
                            </w:pPr>
                            <w:r w:rsidRPr="009A0563">
                              <w:rPr>
                                <w:color w:val="FFFF00"/>
                                <w:sz w:val="32"/>
                                <w:szCs w:val="32"/>
                              </w:rPr>
                              <w:t>Section 2: Practice Education Protocols</w:t>
                            </w:r>
                          </w:p>
                          <w:p w14:paraId="6BEA33D8" w14:textId="5F5C7989" w:rsidR="003620AF" w:rsidRPr="009A0563" w:rsidRDefault="003620AF" w:rsidP="000035F9">
                            <w:pPr>
                              <w:rPr>
                                <w:color w:val="FFFF00"/>
                                <w:sz w:val="32"/>
                                <w:szCs w:val="32"/>
                              </w:rPr>
                            </w:pPr>
                            <w:bookmarkStart w:id="2" w:name="_Toc19441160"/>
                            <w:r w:rsidRPr="009A0563">
                              <w:rPr>
                                <w:color w:val="FFFF00"/>
                                <w:sz w:val="32"/>
                                <w:szCs w:val="32"/>
                              </w:rPr>
                              <w:t>Section 3: Resources for Practice Educators and Students</w:t>
                            </w:r>
                            <w:bookmarkEnd w:id="2"/>
                            <w:r w:rsidRPr="009A0563">
                              <w:rPr>
                                <w:color w:val="FFFF00"/>
                                <w:sz w:val="32"/>
                                <w:szCs w:val="32"/>
                              </w:rPr>
                              <w:t xml:space="preserve"> </w:t>
                            </w:r>
                          </w:p>
                          <w:p w14:paraId="27E5B75F" w14:textId="79AF5B40" w:rsidR="003620AF" w:rsidRPr="009A0563" w:rsidRDefault="003620AF" w:rsidP="000035F9">
                            <w:pPr>
                              <w:rPr>
                                <w:color w:val="FFFF00"/>
                                <w:sz w:val="32"/>
                                <w:szCs w:val="32"/>
                              </w:rPr>
                            </w:pPr>
                            <w:bookmarkStart w:id="3" w:name="_Toc19441161"/>
                            <w:r w:rsidRPr="009A0563">
                              <w:rPr>
                                <w:color w:val="FFFF00"/>
                                <w:sz w:val="32"/>
                                <w:szCs w:val="32"/>
                              </w:rPr>
                              <w:t>Section 4: Forms and Templates</w:t>
                            </w:r>
                            <w:bookmarkEnd w:id="3"/>
                          </w:p>
                          <w:p w14:paraId="26DA708C" w14:textId="2FB52CF5" w:rsidR="003620AF" w:rsidRDefault="003620AF" w:rsidP="00C64C78"/>
                          <w:p w14:paraId="548A70F8" w14:textId="3DA32B8C" w:rsidR="003620AF" w:rsidRDefault="003620AF" w:rsidP="00C64C78">
                            <w:r>
                              <w:t>How to navigate this document</w:t>
                            </w:r>
                          </w:p>
                          <w:p w14:paraId="37CA8096" w14:textId="5881C572" w:rsidR="003620AF" w:rsidRDefault="003620AF" w:rsidP="004F37C8">
                            <w:pPr>
                              <w:pStyle w:val="ListParagraph"/>
                              <w:numPr>
                                <w:ilvl w:val="0"/>
                                <w:numId w:val="47"/>
                              </w:numPr>
                            </w:pPr>
                            <w:r>
                              <w:t>Open in word</w:t>
                            </w:r>
                          </w:p>
                          <w:p w14:paraId="05809DB4" w14:textId="4428ED2F" w:rsidR="003620AF" w:rsidRDefault="003620AF" w:rsidP="004F37C8">
                            <w:pPr>
                              <w:pStyle w:val="ListParagraph"/>
                              <w:numPr>
                                <w:ilvl w:val="0"/>
                                <w:numId w:val="47"/>
                              </w:numPr>
                            </w:pPr>
                            <w:r>
                              <w:t>Click on the view tab</w:t>
                            </w:r>
                          </w:p>
                          <w:p w14:paraId="78BABED0" w14:textId="7F4FFB6F" w:rsidR="003620AF" w:rsidRDefault="003620AF" w:rsidP="007917CD">
                            <w:pPr>
                              <w:pStyle w:val="ListParagraph"/>
                              <w:numPr>
                                <w:ilvl w:val="0"/>
                                <w:numId w:val="47"/>
                              </w:numPr>
                            </w:pPr>
                            <w:r>
                              <w:t>Tick Navigation Pane and then Headings (under search document)</w:t>
                            </w:r>
                          </w:p>
                          <w:p w14:paraId="317AE4B0" w14:textId="59004814" w:rsidR="003620AF" w:rsidRPr="00E31947" w:rsidRDefault="003620AF" w:rsidP="004F37C8">
                            <w:pPr>
                              <w:pStyle w:val="ListParagraph"/>
                              <w:numPr>
                                <w:ilvl w:val="0"/>
                                <w:numId w:val="47"/>
                              </w:numPr>
                            </w:pPr>
                            <w:r>
                              <w:t>Now click on any heading on the menu on the left side of your screen to bring you directly to the page you wish to review</w:t>
                            </w:r>
                          </w:p>
                          <w:p w14:paraId="7116DB3B" w14:textId="77777777" w:rsidR="003620AF" w:rsidRPr="00E31947" w:rsidRDefault="003620AF" w:rsidP="00E31947"/>
                          <w:p w14:paraId="468E4C5F" w14:textId="6343F63F" w:rsidR="003620AF" w:rsidRPr="00B209C9" w:rsidRDefault="003620AF" w:rsidP="00B209C9"/>
                          <w:p w14:paraId="788B2DEF" w14:textId="77777777" w:rsidR="003620AF" w:rsidRPr="0082354C" w:rsidRDefault="003620AF">
                            <w:pPr>
                              <w:spacing w:before="240"/>
                              <w:ind w:left="720"/>
                              <w:jc w:val="right"/>
                              <w:rPr>
                                <w:color w:val="FFFFFF"/>
                                <w:sz w:val="21"/>
                                <w:szCs w:val="21"/>
                              </w:rPr>
                            </w:pPr>
                          </w:p>
                          <w:p w14:paraId="305562A3" w14:textId="77777777" w:rsidR="003620AF" w:rsidRPr="0082354C" w:rsidRDefault="003620AF" w:rsidP="00012937">
                            <w:pPr>
                              <w:spacing w:before="240"/>
                              <w:ind w:left="360"/>
                              <w:jc w:val="right"/>
                              <w:rPr>
                                <w:color w:val="FFFFFF"/>
                                <w:sz w:val="21"/>
                                <w:szCs w:val="21"/>
                              </w:rPr>
                            </w:pPr>
                          </w:p>
                          <w:p w14:paraId="56B5DA16" w14:textId="77777777" w:rsidR="003620AF" w:rsidRPr="0082354C" w:rsidRDefault="003620AF" w:rsidP="00012937">
                            <w:pPr>
                              <w:spacing w:before="240"/>
                              <w:ind w:left="360"/>
                              <w:jc w:val="right"/>
                              <w:rPr>
                                <w:i/>
                                <w:color w:val="FFFFFF"/>
                                <w:sz w:val="21"/>
                                <w:szCs w:val="21"/>
                              </w:rPr>
                            </w:pPr>
                          </w:p>
                          <w:p w14:paraId="197C53CA" w14:textId="77777777" w:rsidR="003620AF" w:rsidRPr="0082354C" w:rsidRDefault="003620AF" w:rsidP="00012937">
                            <w:pPr>
                              <w:spacing w:before="240"/>
                              <w:ind w:left="360"/>
                              <w:jc w:val="right"/>
                              <w:rPr>
                                <w:color w:val="FFFFFF"/>
                                <w:sz w:val="21"/>
                                <w:szCs w:val="21"/>
                              </w:rPr>
                            </w:pPr>
                          </w:p>
                          <w:p w14:paraId="51A71F09" w14:textId="77777777" w:rsidR="003620AF" w:rsidRPr="0082354C" w:rsidRDefault="003620AF" w:rsidP="00012937">
                            <w:pPr>
                              <w:spacing w:before="240"/>
                              <w:ind w:left="360"/>
                              <w:jc w:val="right"/>
                              <w:rPr>
                                <w:color w:val="FFFFFF"/>
                                <w:sz w:val="21"/>
                                <w:szCs w:val="21"/>
                              </w:rPr>
                            </w:pPr>
                          </w:p>
                          <w:p w14:paraId="135E6E05" w14:textId="77777777" w:rsidR="003620AF" w:rsidRPr="0082354C" w:rsidRDefault="003620AF" w:rsidP="00012937">
                            <w:pPr>
                              <w:spacing w:before="240"/>
                              <w:ind w:left="360"/>
                              <w:jc w:val="right"/>
                              <w:rPr>
                                <w:color w:val="FFFFFF"/>
                                <w:sz w:val="21"/>
                                <w:szCs w:val="21"/>
                              </w:rPr>
                            </w:pPr>
                          </w:p>
                          <w:p w14:paraId="28AF6FD0" w14:textId="77777777" w:rsidR="003620AF" w:rsidRPr="0082354C" w:rsidRDefault="003620AF" w:rsidP="00012937">
                            <w:pPr>
                              <w:spacing w:before="240"/>
                              <w:ind w:left="360"/>
                              <w:jc w:val="right"/>
                              <w:rPr>
                                <w:color w:val="FFFFFF"/>
                                <w:sz w:val="21"/>
                                <w:szCs w:val="21"/>
                              </w:rPr>
                            </w:pPr>
                          </w:p>
                          <w:p w14:paraId="6D6148AA" w14:textId="77777777" w:rsidR="003620AF" w:rsidRPr="0082354C" w:rsidRDefault="003620AF" w:rsidP="00012937">
                            <w:pPr>
                              <w:spacing w:before="240"/>
                              <w:ind w:left="360"/>
                              <w:jc w:val="right"/>
                              <w:rPr>
                                <w:color w:val="FFFFFF"/>
                                <w:sz w:val="21"/>
                                <w:szCs w:val="21"/>
                              </w:rPr>
                            </w:pPr>
                          </w:p>
                          <w:p w14:paraId="482D9440" w14:textId="77777777" w:rsidR="003620AF" w:rsidRPr="0082354C" w:rsidRDefault="003620AF" w:rsidP="00012937">
                            <w:pPr>
                              <w:spacing w:before="240"/>
                              <w:ind w:left="360"/>
                              <w:jc w:val="right"/>
                              <w:rPr>
                                <w:color w:val="FFFFFF"/>
                                <w:sz w:val="21"/>
                                <w:szCs w:val="21"/>
                              </w:rPr>
                            </w:pPr>
                          </w:p>
                          <w:p w14:paraId="179D23B5" w14:textId="77777777" w:rsidR="003620AF" w:rsidRPr="0082354C" w:rsidRDefault="003620AF" w:rsidP="00012937">
                            <w:pPr>
                              <w:spacing w:before="240"/>
                              <w:ind w:left="360"/>
                              <w:jc w:val="right"/>
                              <w:rPr>
                                <w:color w:val="FFFFFF"/>
                                <w:sz w:val="21"/>
                                <w:szCs w:val="21"/>
                              </w:rPr>
                            </w:pPr>
                          </w:p>
                          <w:p w14:paraId="026FA309" w14:textId="77777777" w:rsidR="003620AF" w:rsidRPr="0082354C" w:rsidRDefault="003620AF" w:rsidP="00012937">
                            <w:pPr>
                              <w:spacing w:before="240"/>
                              <w:ind w:left="1008"/>
                              <w:jc w:val="right"/>
                              <w:rPr>
                                <w:b/>
                                <w:color w:val="FFFFFF"/>
                                <w:sz w:val="22"/>
                                <w:szCs w:val="22"/>
                              </w:rPr>
                            </w:pPr>
                            <w:r w:rsidRPr="0082354C">
                              <w:rPr>
                                <w:b/>
                                <w:color w:val="FFFFFF"/>
                                <w:sz w:val="22"/>
                                <w:szCs w:val="22"/>
                              </w:rPr>
                              <w:t>B.Sc. (Hons.) Occupational Therapy</w:t>
                            </w:r>
                            <w:r w:rsidRPr="0082354C">
                              <w:rPr>
                                <w:b/>
                                <w:color w:val="FFFFFF"/>
                                <w:sz w:val="22"/>
                                <w:szCs w:val="22"/>
                              </w:rPr>
                              <w:br/>
                              <w:t>School of Health Sciences</w:t>
                            </w:r>
                            <w:r w:rsidRPr="0082354C">
                              <w:rPr>
                                <w:b/>
                                <w:color w:val="FFFFFF"/>
                                <w:sz w:val="22"/>
                                <w:szCs w:val="22"/>
                              </w:rPr>
                              <w:br/>
                              <w:t>College of Medicine, Nursing &amp; Health Sciences</w:t>
                            </w:r>
                            <w:r w:rsidRPr="0082354C">
                              <w:rPr>
                                <w:b/>
                                <w:color w:val="FFFFFF"/>
                                <w:sz w:val="22"/>
                                <w:szCs w:val="22"/>
                              </w:rPr>
                              <w:br/>
                              <w:t>NUI Galway</w:t>
                            </w:r>
                            <w:bookmarkEnd w:id="1"/>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B4B0AF" id="Rectangle 47" o:spid="_x0000_s1026" style="position:absolute;margin-left:21pt;margin-top:16.9pt;width:412.5pt;height:80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" fillcolor="#1b4163" stroked="f" strokeweight="2pt">
                <v:path arrowok="t"/>
                <v:textbox inset="21.6pt,1in,21.6pt">
                  <w:txbxContent>
                    <w:p w14:paraId="30E7599F" w14:textId="77777777" w:rsidR="003620AF" w:rsidRPr="0082354C" w:rsidRDefault="003620AF" w:rsidP="00012937">
                      <w:pPr>
                        <w:pStyle w:val="Title"/>
                        <w:spacing w:before="240"/>
                        <w:jc w:val="right"/>
                        <w:rPr>
                          <w:color w:val="FFFFFF"/>
                          <w:sz w:val="21"/>
                          <w:szCs w:val="21"/>
                        </w:rPr>
                      </w:pPr>
                    </w:p>
                    <w:p w14:paraId="3665E95A" w14:textId="77777777" w:rsidR="003620AF" w:rsidRPr="0082354C" w:rsidRDefault="003620AF" w:rsidP="00012937">
                      <w:pPr>
                        <w:pStyle w:val="Title"/>
                        <w:spacing w:before="240"/>
                        <w:jc w:val="right"/>
                        <w:rPr>
                          <w:color w:val="FFFFFF"/>
                          <w:sz w:val="21"/>
                          <w:szCs w:val="21"/>
                        </w:rPr>
                      </w:pPr>
                    </w:p>
                    <w:p w14:paraId="7EB5EB32" w14:textId="77777777" w:rsidR="003620AF" w:rsidRPr="0082354C" w:rsidRDefault="003620AF" w:rsidP="00012937">
                      <w:pPr>
                        <w:pStyle w:val="Title"/>
                        <w:spacing w:before="240"/>
                        <w:jc w:val="right"/>
                        <w:rPr>
                          <w:color w:val="FFFFFF"/>
                          <w:sz w:val="21"/>
                          <w:szCs w:val="21"/>
                        </w:rPr>
                      </w:pPr>
                    </w:p>
                    <w:p w14:paraId="240CE4A3" w14:textId="77777777" w:rsidR="003620AF" w:rsidRPr="0082354C" w:rsidRDefault="003620AF" w:rsidP="00012937">
                      <w:pPr>
                        <w:pStyle w:val="Title"/>
                        <w:spacing w:before="240"/>
                        <w:jc w:val="right"/>
                        <w:rPr>
                          <w:color w:val="FFFFFF"/>
                          <w:sz w:val="21"/>
                          <w:szCs w:val="21"/>
                        </w:rPr>
                      </w:pPr>
                    </w:p>
                    <w:p w14:paraId="1DAC0447" w14:textId="77777777" w:rsidR="003620AF" w:rsidRPr="0082354C" w:rsidRDefault="003620AF" w:rsidP="00012937">
                      <w:pPr>
                        <w:pStyle w:val="Title"/>
                        <w:spacing w:before="240"/>
                        <w:jc w:val="right"/>
                        <w:rPr>
                          <w:color w:val="FFFFFF"/>
                          <w:sz w:val="21"/>
                          <w:szCs w:val="21"/>
                        </w:rPr>
                      </w:pPr>
                    </w:p>
                    <w:p w14:paraId="727C26D2" w14:textId="59672E7F" w:rsidR="003620AF" w:rsidRPr="0082354C" w:rsidRDefault="003620AF" w:rsidP="00E84419">
                      <w:pPr>
                        <w:pStyle w:val="Title"/>
                        <w:jc w:val="right"/>
                        <w:rPr>
                          <w:color w:val="FFFFFF"/>
                          <w:sz w:val="92"/>
                          <w:szCs w:val="92"/>
                        </w:rPr>
                      </w:pPr>
                      <w:r w:rsidRPr="0082354C">
                        <w:rPr>
                          <w:color w:val="FFFFFF"/>
                          <w:sz w:val="92"/>
                          <w:szCs w:val="92"/>
                        </w:rPr>
                        <w:t>Practice Education Handbook</w:t>
                      </w:r>
                    </w:p>
                    <w:p w14:paraId="0E4C6E09" w14:textId="60EBA6CB" w:rsidR="003620AF" w:rsidRDefault="003620AF" w:rsidP="00E84419">
                      <w:pPr>
                        <w:pStyle w:val="Title"/>
                        <w:jc w:val="right"/>
                        <w:rPr>
                          <w:color w:val="FFFFFF"/>
                          <w:sz w:val="92"/>
                          <w:szCs w:val="92"/>
                        </w:rPr>
                      </w:pPr>
                      <w:r>
                        <w:rPr>
                          <w:color w:val="FFFFFF"/>
                          <w:sz w:val="92"/>
                          <w:szCs w:val="92"/>
                        </w:rPr>
                        <w:t xml:space="preserve"> 2020</w:t>
                      </w:r>
                      <w:r w:rsidRPr="0082354C">
                        <w:rPr>
                          <w:color w:val="FFFFFF"/>
                          <w:sz w:val="92"/>
                          <w:szCs w:val="92"/>
                        </w:rPr>
                        <w:t>-20</w:t>
                      </w:r>
                      <w:r>
                        <w:rPr>
                          <w:color w:val="FFFFFF"/>
                          <w:sz w:val="92"/>
                          <w:szCs w:val="92"/>
                        </w:rPr>
                        <w:t>21</w:t>
                      </w:r>
                    </w:p>
                    <w:p w14:paraId="32A64D26" w14:textId="77777777" w:rsidR="003620AF" w:rsidRDefault="003620AF" w:rsidP="00B209C9">
                      <w:pPr>
                        <w:pStyle w:val="Title"/>
                        <w:jc w:val="left"/>
                        <w:rPr>
                          <w:color w:val="DBE5F1" w:themeColor="accent1" w:themeTint="33"/>
                          <w:sz w:val="44"/>
                          <w:szCs w:val="44"/>
                        </w:rPr>
                      </w:pPr>
                    </w:p>
                    <w:p w14:paraId="1FEA3F4D" w14:textId="3E603F4E" w:rsidR="003620AF" w:rsidRPr="009A0563" w:rsidRDefault="003620AF" w:rsidP="000035F9">
                      <w:pPr>
                        <w:rPr>
                          <w:color w:val="FFFF00"/>
                          <w:sz w:val="32"/>
                          <w:szCs w:val="32"/>
                        </w:rPr>
                      </w:pPr>
                      <w:r w:rsidRPr="009A0563">
                        <w:rPr>
                          <w:color w:val="FFFF00"/>
                          <w:sz w:val="32"/>
                          <w:szCs w:val="32"/>
                        </w:rPr>
                        <w:t xml:space="preserve">Section 1: Practice Education in Occupational Therapy at </w:t>
                      </w:r>
                      <w:r>
                        <w:rPr>
                          <w:color w:val="FFFF00"/>
                          <w:sz w:val="32"/>
                          <w:szCs w:val="32"/>
                        </w:rPr>
                        <w:t xml:space="preserve">  </w:t>
                      </w:r>
                      <w:r w:rsidRPr="009A0563">
                        <w:rPr>
                          <w:color w:val="FFFF00"/>
                          <w:sz w:val="32"/>
                          <w:szCs w:val="32"/>
                        </w:rPr>
                        <w:t>NUI Galway</w:t>
                      </w:r>
                    </w:p>
                    <w:p w14:paraId="2FE06232" w14:textId="6EE86918" w:rsidR="003620AF" w:rsidRPr="009A0563" w:rsidRDefault="003620AF" w:rsidP="000035F9">
                      <w:pPr>
                        <w:rPr>
                          <w:color w:val="FFFF00"/>
                          <w:sz w:val="32"/>
                          <w:szCs w:val="32"/>
                        </w:rPr>
                      </w:pPr>
                      <w:r w:rsidRPr="009A0563">
                        <w:rPr>
                          <w:color w:val="FFFF00"/>
                          <w:sz w:val="32"/>
                          <w:szCs w:val="32"/>
                        </w:rPr>
                        <w:t>Section 2: Practice Education Protocols</w:t>
                      </w:r>
                    </w:p>
                    <w:p w14:paraId="6BEA33D8" w14:textId="5F5C7989" w:rsidR="003620AF" w:rsidRPr="009A0563" w:rsidRDefault="003620AF" w:rsidP="000035F9">
                      <w:pPr>
                        <w:rPr>
                          <w:color w:val="FFFF00"/>
                          <w:sz w:val="32"/>
                          <w:szCs w:val="32"/>
                        </w:rPr>
                      </w:pPr>
                      <w:bookmarkStart w:id="3" w:name="_Toc19441160"/>
                      <w:r w:rsidRPr="009A0563">
                        <w:rPr>
                          <w:color w:val="FFFF00"/>
                          <w:sz w:val="32"/>
                          <w:szCs w:val="32"/>
                        </w:rPr>
                        <w:t>Section 3: Resources for Practice Educators and Students</w:t>
                      </w:r>
                      <w:bookmarkEnd w:id="3"/>
                      <w:r w:rsidRPr="009A0563">
                        <w:rPr>
                          <w:color w:val="FFFF00"/>
                          <w:sz w:val="32"/>
                          <w:szCs w:val="32"/>
                        </w:rPr>
                        <w:t xml:space="preserve"> </w:t>
                      </w:r>
                    </w:p>
                    <w:p w14:paraId="27E5B75F" w14:textId="79AF5B40" w:rsidR="003620AF" w:rsidRPr="009A0563" w:rsidRDefault="003620AF" w:rsidP="000035F9">
                      <w:pPr>
                        <w:rPr>
                          <w:color w:val="FFFF00"/>
                          <w:sz w:val="32"/>
                          <w:szCs w:val="32"/>
                        </w:rPr>
                      </w:pPr>
                      <w:bookmarkStart w:id="4" w:name="_Toc19441161"/>
                      <w:r w:rsidRPr="009A0563">
                        <w:rPr>
                          <w:color w:val="FFFF00"/>
                          <w:sz w:val="32"/>
                          <w:szCs w:val="32"/>
                        </w:rPr>
                        <w:t>Section 4: Forms and Templates</w:t>
                      </w:r>
                      <w:bookmarkEnd w:id="4"/>
                    </w:p>
                    <w:p w14:paraId="26DA708C" w14:textId="2FB52CF5" w:rsidR="003620AF" w:rsidRDefault="003620AF" w:rsidP="00C64C78"/>
                    <w:p w14:paraId="548A70F8" w14:textId="3DA32B8C" w:rsidR="003620AF" w:rsidRDefault="003620AF" w:rsidP="00C64C78">
                      <w:r>
                        <w:t>How to navigate this document</w:t>
                      </w:r>
                    </w:p>
                    <w:p w14:paraId="37CA8096" w14:textId="5881C572" w:rsidR="003620AF" w:rsidRDefault="003620AF" w:rsidP="004F37C8">
                      <w:pPr>
                        <w:pStyle w:val="ListParagraph"/>
                        <w:numPr>
                          <w:ilvl w:val="0"/>
                          <w:numId w:val="47"/>
                        </w:numPr>
                      </w:pPr>
                      <w:r>
                        <w:t>Open in word</w:t>
                      </w:r>
                    </w:p>
                    <w:p w14:paraId="05809DB4" w14:textId="4428ED2F" w:rsidR="003620AF" w:rsidRDefault="003620AF" w:rsidP="004F37C8">
                      <w:pPr>
                        <w:pStyle w:val="ListParagraph"/>
                        <w:numPr>
                          <w:ilvl w:val="0"/>
                          <w:numId w:val="47"/>
                        </w:numPr>
                      </w:pPr>
                      <w:r>
                        <w:t>Click on the view tab</w:t>
                      </w:r>
                    </w:p>
                    <w:p w14:paraId="78BABED0" w14:textId="7F4FFB6F" w:rsidR="003620AF" w:rsidRDefault="003620AF" w:rsidP="007917CD">
                      <w:pPr>
                        <w:pStyle w:val="ListParagraph"/>
                        <w:numPr>
                          <w:ilvl w:val="0"/>
                          <w:numId w:val="47"/>
                        </w:numPr>
                      </w:pPr>
                      <w:r>
                        <w:t>Tick Navigation Pane and then Headings (under search document)</w:t>
                      </w:r>
                    </w:p>
                    <w:p w14:paraId="317AE4B0" w14:textId="59004814" w:rsidR="003620AF" w:rsidRPr="00E31947" w:rsidRDefault="003620AF" w:rsidP="004F37C8">
                      <w:pPr>
                        <w:pStyle w:val="ListParagraph"/>
                        <w:numPr>
                          <w:ilvl w:val="0"/>
                          <w:numId w:val="47"/>
                        </w:numPr>
                      </w:pPr>
                      <w:r>
                        <w:t>Now click on any heading on the menu on the left side of your screen to bring you directly to the page you wish to review</w:t>
                      </w:r>
                    </w:p>
                    <w:p w14:paraId="7116DB3B" w14:textId="77777777" w:rsidR="003620AF" w:rsidRPr="00E31947" w:rsidRDefault="003620AF" w:rsidP="00E31947"/>
                    <w:p w14:paraId="468E4C5F" w14:textId="6343F63F" w:rsidR="003620AF" w:rsidRPr="00B209C9" w:rsidRDefault="003620AF" w:rsidP="00B209C9"/>
                    <w:p w14:paraId="788B2DEF" w14:textId="77777777" w:rsidR="003620AF" w:rsidRPr="0082354C" w:rsidRDefault="003620AF">
                      <w:pPr>
                        <w:spacing w:before="240"/>
                        <w:ind w:left="720"/>
                        <w:jc w:val="right"/>
                        <w:rPr>
                          <w:color w:val="FFFFFF"/>
                          <w:sz w:val="21"/>
                          <w:szCs w:val="21"/>
                        </w:rPr>
                      </w:pPr>
                    </w:p>
                    <w:p w14:paraId="305562A3" w14:textId="77777777" w:rsidR="003620AF" w:rsidRPr="0082354C" w:rsidRDefault="003620AF" w:rsidP="00012937">
                      <w:pPr>
                        <w:spacing w:before="240"/>
                        <w:ind w:left="360"/>
                        <w:jc w:val="right"/>
                        <w:rPr>
                          <w:color w:val="FFFFFF"/>
                          <w:sz w:val="21"/>
                          <w:szCs w:val="21"/>
                        </w:rPr>
                      </w:pPr>
                    </w:p>
                    <w:p w14:paraId="56B5DA16" w14:textId="77777777" w:rsidR="003620AF" w:rsidRPr="0082354C" w:rsidRDefault="003620AF" w:rsidP="00012937">
                      <w:pPr>
                        <w:spacing w:before="240"/>
                        <w:ind w:left="360"/>
                        <w:jc w:val="right"/>
                        <w:rPr>
                          <w:i/>
                          <w:color w:val="FFFFFF"/>
                          <w:sz w:val="21"/>
                          <w:szCs w:val="21"/>
                        </w:rPr>
                      </w:pPr>
                    </w:p>
                    <w:p w14:paraId="197C53CA" w14:textId="77777777" w:rsidR="003620AF" w:rsidRPr="0082354C" w:rsidRDefault="003620AF" w:rsidP="00012937">
                      <w:pPr>
                        <w:spacing w:before="240"/>
                        <w:ind w:left="360"/>
                        <w:jc w:val="right"/>
                        <w:rPr>
                          <w:color w:val="FFFFFF"/>
                          <w:sz w:val="21"/>
                          <w:szCs w:val="21"/>
                        </w:rPr>
                      </w:pPr>
                    </w:p>
                    <w:p w14:paraId="51A71F09" w14:textId="77777777" w:rsidR="003620AF" w:rsidRPr="0082354C" w:rsidRDefault="003620AF" w:rsidP="00012937">
                      <w:pPr>
                        <w:spacing w:before="240"/>
                        <w:ind w:left="360"/>
                        <w:jc w:val="right"/>
                        <w:rPr>
                          <w:color w:val="FFFFFF"/>
                          <w:sz w:val="21"/>
                          <w:szCs w:val="21"/>
                        </w:rPr>
                      </w:pPr>
                    </w:p>
                    <w:p w14:paraId="135E6E05" w14:textId="77777777" w:rsidR="003620AF" w:rsidRPr="0082354C" w:rsidRDefault="003620AF" w:rsidP="00012937">
                      <w:pPr>
                        <w:spacing w:before="240"/>
                        <w:ind w:left="360"/>
                        <w:jc w:val="right"/>
                        <w:rPr>
                          <w:color w:val="FFFFFF"/>
                          <w:sz w:val="21"/>
                          <w:szCs w:val="21"/>
                        </w:rPr>
                      </w:pPr>
                    </w:p>
                    <w:p w14:paraId="28AF6FD0" w14:textId="77777777" w:rsidR="003620AF" w:rsidRPr="0082354C" w:rsidRDefault="003620AF" w:rsidP="00012937">
                      <w:pPr>
                        <w:spacing w:before="240"/>
                        <w:ind w:left="360"/>
                        <w:jc w:val="right"/>
                        <w:rPr>
                          <w:color w:val="FFFFFF"/>
                          <w:sz w:val="21"/>
                          <w:szCs w:val="21"/>
                        </w:rPr>
                      </w:pPr>
                    </w:p>
                    <w:p w14:paraId="6D6148AA" w14:textId="77777777" w:rsidR="003620AF" w:rsidRPr="0082354C" w:rsidRDefault="003620AF" w:rsidP="00012937">
                      <w:pPr>
                        <w:spacing w:before="240"/>
                        <w:ind w:left="360"/>
                        <w:jc w:val="right"/>
                        <w:rPr>
                          <w:color w:val="FFFFFF"/>
                          <w:sz w:val="21"/>
                          <w:szCs w:val="21"/>
                        </w:rPr>
                      </w:pPr>
                    </w:p>
                    <w:p w14:paraId="482D9440" w14:textId="77777777" w:rsidR="003620AF" w:rsidRPr="0082354C" w:rsidRDefault="003620AF" w:rsidP="00012937">
                      <w:pPr>
                        <w:spacing w:before="240"/>
                        <w:ind w:left="360"/>
                        <w:jc w:val="right"/>
                        <w:rPr>
                          <w:color w:val="FFFFFF"/>
                          <w:sz w:val="21"/>
                          <w:szCs w:val="21"/>
                        </w:rPr>
                      </w:pPr>
                    </w:p>
                    <w:p w14:paraId="179D23B5" w14:textId="77777777" w:rsidR="003620AF" w:rsidRPr="0082354C" w:rsidRDefault="003620AF" w:rsidP="00012937">
                      <w:pPr>
                        <w:spacing w:before="240"/>
                        <w:ind w:left="360"/>
                        <w:jc w:val="right"/>
                        <w:rPr>
                          <w:color w:val="FFFFFF"/>
                          <w:sz w:val="21"/>
                          <w:szCs w:val="21"/>
                        </w:rPr>
                      </w:pPr>
                    </w:p>
                    <w:p w14:paraId="026FA309" w14:textId="77777777" w:rsidR="003620AF" w:rsidRPr="0082354C" w:rsidRDefault="003620AF" w:rsidP="00012937">
                      <w:pPr>
                        <w:spacing w:before="240"/>
                        <w:ind w:left="1008"/>
                        <w:jc w:val="right"/>
                        <w:rPr>
                          <w:b/>
                          <w:color w:val="FFFFFF"/>
                          <w:sz w:val="22"/>
                          <w:szCs w:val="22"/>
                        </w:rPr>
                      </w:pPr>
                      <w:r w:rsidRPr="0082354C">
                        <w:rPr>
                          <w:b/>
                          <w:color w:val="FFFFFF"/>
                          <w:sz w:val="22"/>
                          <w:szCs w:val="22"/>
                        </w:rPr>
                        <w:t>B.Sc. (Hons.) Occupational Therapy</w:t>
                      </w:r>
                      <w:r w:rsidRPr="0082354C">
                        <w:rPr>
                          <w:b/>
                          <w:color w:val="FFFFFF"/>
                          <w:sz w:val="22"/>
                          <w:szCs w:val="22"/>
                        </w:rPr>
                        <w:br/>
                        <w:t>School of Health Sciences</w:t>
                      </w:r>
                      <w:r w:rsidRPr="0082354C">
                        <w:rPr>
                          <w:b/>
                          <w:color w:val="FFFFFF"/>
                          <w:sz w:val="22"/>
                          <w:szCs w:val="22"/>
                        </w:rPr>
                        <w:br/>
                        <w:t>College of Medicine, Nursing &amp; Health Sciences</w:t>
                      </w:r>
                      <w:r w:rsidRPr="0082354C">
                        <w:rPr>
                          <w:b/>
                          <w:color w:val="FFFFFF"/>
                          <w:sz w:val="22"/>
                          <w:szCs w:val="22"/>
                        </w:rPr>
                        <w:br/>
                        <w:t>NUI Galway</w:t>
                      </w:r>
                    </w:p>
                  </w:txbxContent>
                </v:textbox>
                <w10:wrap anchorx="page" anchory="page"/>
              </v:rect>
            </w:pict>
          </mc:Fallback>
        </mc:AlternateContent>
      </w:r>
      <w:r>
        <w:rPr>
          <w:noProof/>
          <w:lang w:val="en-IE" w:eastAsia="en-IE"/>
        </w:rPr>
        <w:drawing>
          <wp:anchor distT="0" distB="0" distL="114300" distR="114300" simplePos="0" relativeHeight="251660288" behindDoc="0" locked="0" layoutInCell="1" allowOverlap="1" wp14:anchorId="6A2D5A5E" wp14:editId="68F0B7A4">
            <wp:simplePos x="0" y="0"/>
            <wp:positionH relativeFrom="margin">
              <wp:align>left</wp:align>
            </wp:positionH>
            <wp:positionV relativeFrom="margin">
              <wp:align>top</wp:align>
            </wp:positionV>
            <wp:extent cx="3599180" cy="1106170"/>
            <wp:effectExtent l="0" t="0" r="1270" b="0"/>
            <wp:wrapSquare wrapText="bothSides"/>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9180" cy="11061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58240" behindDoc="0" locked="0" layoutInCell="1" allowOverlap="1" wp14:anchorId="75C1F334" wp14:editId="2C9C0FEC">
                <wp:simplePos x="0" y="0"/>
                <wp:positionH relativeFrom="page">
                  <wp:posOffset>5518785</wp:posOffset>
                </wp:positionH>
                <wp:positionV relativeFrom="page">
                  <wp:align>center</wp:align>
                </wp:positionV>
                <wp:extent cx="1829435" cy="10264140"/>
                <wp:effectExtent l="0" t="0" r="0" b="3810"/>
                <wp:wrapNone/>
                <wp:docPr id="3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0264140"/>
                        </a:xfrm>
                        <a:prstGeom prst="rect">
                          <a:avLst/>
                        </a:prstGeom>
                        <a:solidFill>
                          <a:srgbClr val="8AA793"/>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6858E02" w14:textId="77777777" w:rsidR="003620AF" w:rsidRDefault="003620AF" w:rsidP="00012937">
                            <w:pPr>
                              <w:pStyle w:val="Subtitle"/>
                              <w:rPr>
                                <w:lang w:val="en-IE"/>
                              </w:rPr>
                            </w:pPr>
                          </w:p>
                          <w:p w14:paraId="7CA5D0DE" w14:textId="77777777" w:rsidR="003620AF" w:rsidRDefault="003620AF" w:rsidP="00012937">
                            <w:pPr>
                              <w:pStyle w:val="Subtitle"/>
                              <w:rPr>
                                <w:lang w:val="en-IE"/>
                              </w:rPr>
                            </w:pPr>
                          </w:p>
                          <w:p w14:paraId="004AD574" w14:textId="77777777" w:rsidR="003620AF" w:rsidRDefault="003620AF" w:rsidP="00012937">
                            <w:pPr>
                              <w:pStyle w:val="Subtitle"/>
                              <w:rPr>
                                <w:lang w:val="en-IE"/>
                              </w:rPr>
                            </w:pPr>
                          </w:p>
                          <w:p w14:paraId="51EB7FE8" w14:textId="77777777" w:rsidR="003620AF" w:rsidRDefault="003620AF" w:rsidP="00012937">
                            <w:pPr>
                              <w:pStyle w:val="Subtitle"/>
                              <w:rPr>
                                <w:lang w:val="en-IE"/>
                              </w:rPr>
                            </w:pPr>
                          </w:p>
                          <w:p w14:paraId="5296CD09" w14:textId="77777777" w:rsidR="003620AF" w:rsidRDefault="003620AF" w:rsidP="00012937">
                            <w:pPr>
                              <w:pStyle w:val="Subtitle"/>
                              <w:rPr>
                                <w:lang w:val="en-IE"/>
                              </w:rPr>
                            </w:pPr>
                          </w:p>
                          <w:p w14:paraId="7E44ADC1" w14:textId="77777777" w:rsidR="003620AF" w:rsidRDefault="003620AF" w:rsidP="00012937">
                            <w:pPr>
                              <w:pStyle w:val="Subtitle"/>
                              <w:rPr>
                                <w:lang w:val="en-IE"/>
                              </w:rPr>
                            </w:pPr>
                          </w:p>
                          <w:p w14:paraId="2BCABD00" w14:textId="77777777" w:rsidR="003620AF" w:rsidRDefault="003620AF" w:rsidP="00012937">
                            <w:pPr>
                              <w:pStyle w:val="Subtitle"/>
                              <w:rPr>
                                <w:lang w:val="en-IE"/>
                              </w:rPr>
                            </w:pPr>
                          </w:p>
                          <w:p w14:paraId="1BC17475" w14:textId="77777777" w:rsidR="003620AF" w:rsidRDefault="003620AF" w:rsidP="00012937">
                            <w:pPr>
                              <w:pStyle w:val="Subtitle"/>
                              <w:rPr>
                                <w:lang w:val="en-IE"/>
                              </w:rPr>
                            </w:pPr>
                          </w:p>
                          <w:p w14:paraId="679D5C9B" w14:textId="77777777" w:rsidR="003620AF" w:rsidRDefault="003620AF" w:rsidP="00012937">
                            <w:pPr>
                              <w:pStyle w:val="Subtitle"/>
                              <w:rPr>
                                <w:lang w:val="en-IE"/>
                              </w:rPr>
                            </w:pPr>
                          </w:p>
                          <w:p w14:paraId="1AF697AD" w14:textId="77777777" w:rsidR="003620AF" w:rsidRDefault="003620AF" w:rsidP="00012937">
                            <w:pPr>
                              <w:pStyle w:val="Subtitle"/>
                              <w:rPr>
                                <w:lang w:val="en-IE"/>
                              </w:rPr>
                            </w:pPr>
                          </w:p>
                          <w:p w14:paraId="01259ADF" w14:textId="77777777" w:rsidR="003620AF" w:rsidRDefault="003620AF" w:rsidP="00012937">
                            <w:pPr>
                              <w:pStyle w:val="Subtitle"/>
                              <w:rPr>
                                <w:lang w:val="en-IE"/>
                              </w:rPr>
                            </w:pPr>
                          </w:p>
                          <w:p w14:paraId="1AB31A61" w14:textId="77777777" w:rsidR="003620AF" w:rsidRDefault="003620AF" w:rsidP="00012937">
                            <w:pPr>
                              <w:pStyle w:val="Subtitle"/>
                              <w:rPr>
                                <w:lang w:val="en-IE"/>
                              </w:rPr>
                            </w:pPr>
                          </w:p>
                          <w:p w14:paraId="6407CC03" w14:textId="77777777" w:rsidR="003620AF" w:rsidRDefault="003620AF" w:rsidP="00316318">
                            <w:pPr>
                              <w:pStyle w:val="Heading2"/>
                              <w:rPr>
                                <w:lang w:val="en-IE"/>
                              </w:rPr>
                            </w:pPr>
                          </w:p>
                          <w:p w14:paraId="1A2A6D17" w14:textId="77777777" w:rsidR="003620AF" w:rsidRDefault="003620AF" w:rsidP="00012937">
                            <w:pPr>
                              <w:pStyle w:val="Subtitle"/>
                              <w:rPr>
                                <w:lang w:val="en-IE"/>
                              </w:rPr>
                            </w:pPr>
                          </w:p>
                          <w:p w14:paraId="68A7CCFE" w14:textId="77777777" w:rsidR="003620AF" w:rsidRDefault="003620AF" w:rsidP="00012937">
                            <w:pPr>
                              <w:pStyle w:val="Subtitle"/>
                              <w:rPr>
                                <w:lang w:val="en-IE"/>
                              </w:rPr>
                            </w:pPr>
                          </w:p>
                          <w:p w14:paraId="08700A9D" w14:textId="77777777" w:rsidR="003620AF" w:rsidRDefault="003620AF" w:rsidP="00012937">
                            <w:pPr>
                              <w:pStyle w:val="Subtitle"/>
                              <w:rPr>
                                <w:lang w:val="en-IE"/>
                              </w:rPr>
                            </w:pPr>
                          </w:p>
                          <w:p w14:paraId="4D53D072" w14:textId="77777777" w:rsidR="003620AF" w:rsidRDefault="003620AF" w:rsidP="00012937">
                            <w:pPr>
                              <w:pStyle w:val="Subtitle"/>
                              <w:rPr>
                                <w:lang w:val="en-IE"/>
                              </w:rPr>
                            </w:pPr>
                          </w:p>
                          <w:p w14:paraId="23709416" w14:textId="77777777" w:rsidR="003620AF" w:rsidRDefault="003620AF" w:rsidP="00012937">
                            <w:pPr>
                              <w:pStyle w:val="Subtitle"/>
                              <w:rPr>
                                <w:lang w:val="en-IE"/>
                              </w:rPr>
                            </w:pPr>
                          </w:p>
                          <w:p w14:paraId="30EDCE55" w14:textId="77777777" w:rsidR="003620AF" w:rsidRDefault="003620AF" w:rsidP="00012937">
                            <w:pPr>
                              <w:pStyle w:val="Subtitle"/>
                              <w:rPr>
                                <w:lang w:val="en-IE"/>
                              </w:rPr>
                            </w:pPr>
                          </w:p>
                          <w:p w14:paraId="2E117184" w14:textId="77777777" w:rsidR="003620AF" w:rsidRDefault="003620AF" w:rsidP="00012937">
                            <w:pPr>
                              <w:pStyle w:val="Subtitle"/>
                              <w:rPr>
                                <w:lang w:val="en-IE"/>
                              </w:rPr>
                            </w:pPr>
                          </w:p>
                          <w:p w14:paraId="6E3C983C" w14:textId="77777777" w:rsidR="003620AF" w:rsidRDefault="003620AF" w:rsidP="00012937">
                            <w:pPr>
                              <w:pStyle w:val="Subtitle"/>
                              <w:rPr>
                                <w:lang w:val="en-IE"/>
                              </w:rPr>
                            </w:pPr>
                          </w:p>
                          <w:p w14:paraId="25A93A59" w14:textId="77777777" w:rsidR="003620AF" w:rsidRDefault="003620AF" w:rsidP="00012937">
                            <w:pPr>
                              <w:pStyle w:val="Subtitle"/>
                              <w:rPr>
                                <w:lang w:val="en-IE"/>
                              </w:rPr>
                            </w:pPr>
                          </w:p>
                          <w:p w14:paraId="6830283E" w14:textId="77777777" w:rsidR="003620AF" w:rsidRDefault="003620AF" w:rsidP="00012937">
                            <w:pPr>
                              <w:pStyle w:val="Subtitle"/>
                              <w:rPr>
                                <w:lang w:val="en-IE"/>
                              </w:rPr>
                            </w:pPr>
                          </w:p>
                          <w:p w14:paraId="1A84D068" w14:textId="77777777" w:rsidR="003620AF" w:rsidRDefault="003620AF" w:rsidP="00012937">
                            <w:pPr>
                              <w:pStyle w:val="Subtitle"/>
                              <w:rPr>
                                <w:lang w:val="en-IE"/>
                              </w:rPr>
                            </w:pPr>
                          </w:p>
                          <w:p w14:paraId="743BDF40" w14:textId="77777777" w:rsidR="003620AF" w:rsidRDefault="003620AF" w:rsidP="00012937">
                            <w:pPr>
                              <w:pStyle w:val="Subtitle"/>
                              <w:rPr>
                                <w:lang w:val="en-IE"/>
                              </w:rPr>
                            </w:pPr>
                          </w:p>
                          <w:p w14:paraId="37F0804E" w14:textId="77777777" w:rsidR="003620AF" w:rsidRDefault="003620AF" w:rsidP="00012937">
                            <w:pPr>
                              <w:pStyle w:val="Subtitle"/>
                              <w:rPr>
                                <w:lang w:val="en-IE"/>
                              </w:rPr>
                            </w:pPr>
                          </w:p>
                          <w:p w14:paraId="2076F319" w14:textId="77777777" w:rsidR="003620AF" w:rsidRDefault="003620AF" w:rsidP="00012937">
                            <w:pPr>
                              <w:pStyle w:val="Subtitle"/>
                              <w:rPr>
                                <w:lang w:val="en-IE"/>
                              </w:rPr>
                            </w:pPr>
                          </w:p>
                          <w:p w14:paraId="0E58D9DB" w14:textId="77777777" w:rsidR="003620AF" w:rsidRDefault="003620AF" w:rsidP="00012937">
                            <w:pPr>
                              <w:pStyle w:val="Subtitle"/>
                              <w:rPr>
                                <w:lang w:val="en-IE"/>
                              </w:rPr>
                            </w:pPr>
                          </w:p>
                          <w:p w14:paraId="01AA5CE3" w14:textId="77777777" w:rsidR="003620AF" w:rsidRDefault="003620AF" w:rsidP="00012937">
                            <w:pPr>
                              <w:pStyle w:val="Subtitle"/>
                              <w:rPr>
                                <w:lang w:val="en-IE"/>
                              </w:rPr>
                            </w:pPr>
                          </w:p>
                          <w:p w14:paraId="7FBA1806" w14:textId="77777777" w:rsidR="003620AF" w:rsidRDefault="003620AF" w:rsidP="00012937">
                            <w:pPr>
                              <w:pStyle w:val="Subtitle"/>
                              <w:rPr>
                                <w:lang w:val="en-IE"/>
                              </w:rPr>
                            </w:pPr>
                          </w:p>
                          <w:p w14:paraId="21389ACA" w14:textId="062411DD" w:rsidR="003620AF" w:rsidRDefault="003620AF" w:rsidP="00012937">
                            <w:pPr>
                              <w:pStyle w:val="Subtitle"/>
                              <w:rPr>
                                <w:lang w:val="en-IE"/>
                              </w:rPr>
                            </w:pPr>
                            <w:r>
                              <w:rPr>
                                <w:lang w:val="en-IE"/>
                              </w:rPr>
                              <w:t>Augus</w:t>
                            </w:r>
                            <w:r w:rsidR="005A27C0">
                              <w:rPr>
                                <w:lang w:val="en-IE"/>
                              </w:rPr>
                              <w:t>t</w:t>
                            </w:r>
                            <w:r>
                              <w:rPr>
                                <w:lang w:val="en-IE"/>
                              </w:rPr>
                              <w:t xml:space="preserve"> 2020</w:t>
                            </w:r>
                          </w:p>
                          <w:p w14:paraId="1396F919" w14:textId="77777777" w:rsidR="003620AF" w:rsidRDefault="003620AF" w:rsidP="00012937">
                            <w:pPr>
                              <w:pStyle w:val="Subtitle"/>
                              <w:rPr>
                                <w:lang w:val="en-IE"/>
                              </w:rPr>
                            </w:pPr>
                          </w:p>
                          <w:p w14:paraId="21DEF306" w14:textId="77777777" w:rsidR="003620AF" w:rsidRDefault="003620AF" w:rsidP="00012937">
                            <w:pPr>
                              <w:pStyle w:val="Subtitle"/>
                              <w:rPr>
                                <w:lang w:val="en-IE"/>
                              </w:rPr>
                            </w:pPr>
                          </w:p>
                          <w:p w14:paraId="011DF6D7" w14:textId="77777777" w:rsidR="003620AF" w:rsidRPr="000325D5" w:rsidRDefault="003620AF" w:rsidP="00012937">
                            <w:pPr>
                              <w:pStyle w:val="Subtitle"/>
                              <w:rPr>
                                <w:sz w:val="28"/>
                                <w:szCs w:val="28"/>
                                <w:lang w:val="en-IE"/>
                              </w:rPr>
                            </w:pPr>
                          </w:p>
                          <w:p w14:paraId="7593386B" w14:textId="77777777" w:rsidR="003620AF" w:rsidRPr="000325D5" w:rsidRDefault="003620AF" w:rsidP="00012937">
                            <w:pPr>
                              <w:pStyle w:val="Subtitle"/>
                              <w:rPr>
                                <w:sz w:val="28"/>
                                <w:szCs w:val="28"/>
                                <w:lang w:val="en-IE"/>
                              </w:rPr>
                            </w:pPr>
                          </w:p>
                          <w:p w14:paraId="2BE8686B" w14:textId="77777777" w:rsidR="003620AF" w:rsidRDefault="003620AF" w:rsidP="00012937">
                            <w:pPr>
                              <w:pStyle w:val="Subtitle"/>
                              <w:rPr>
                                <w:lang w:val="en-IE"/>
                              </w:rPr>
                            </w:pPr>
                          </w:p>
                          <w:p w14:paraId="0DFAA684" w14:textId="77777777" w:rsidR="003620AF" w:rsidRPr="00012937" w:rsidRDefault="003620AF" w:rsidP="00012937">
                            <w:pPr>
                              <w:pStyle w:val="Subtitle"/>
                              <w:rPr>
                                <w:sz w:val="20"/>
                                <w:lang w:val="en-IE"/>
                              </w:rPr>
                            </w:pPr>
                          </w:p>
                          <w:p w14:paraId="63D2E108" w14:textId="260C4F8B" w:rsidR="003620AF" w:rsidRPr="0082354C" w:rsidRDefault="003620AF" w:rsidP="00012937">
                            <w:pPr>
                              <w:pStyle w:val="Subtitle"/>
                              <w:jc w:val="center"/>
                              <w:rPr>
                                <w:color w:val="FFFFFF"/>
                                <w:sz w:val="22"/>
                                <w:szCs w:val="22"/>
                              </w:rPr>
                            </w:pPr>
                            <w:r w:rsidRPr="0082354C">
                              <w:rPr>
                                <w:color w:val="FFFFFF"/>
                                <w:sz w:val="22"/>
                                <w:szCs w:val="22"/>
                              </w:rPr>
                              <w:t xml:space="preserve">Revised </w:t>
                            </w:r>
                            <w:r>
                              <w:rPr>
                                <w:color w:val="FFFFFF"/>
                                <w:sz w:val="22"/>
                                <w:szCs w:val="22"/>
                              </w:rPr>
                              <w:t>August 2019</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C1F334" id="Rectangle 48" o:spid="_x0000_s1027" style="position:absolute;margin-left:434.55pt;margin-top:0;width:144.05pt;height:808.2pt;z-index:25165824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" fillcolor="#8aa793" stroked="f" strokeweight="2pt">
                <v:path arrowok="t"/>
                <v:textbox inset="14.4pt,,14.4pt">
                  <w:txbxContent>
                    <w:p w14:paraId="76858E02" w14:textId="77777777" w:rsidR="003620AF" w:rsidRDefault="003620AF" w:rsidP="00012937">
                      <w:pPr>
                        <w:pStyle w:val="Subtitle"/>
                        <w:rPr>
                          <w:lang w:val="en-IE"/>
                        </w:rPr>
                      </w:pPr>
                    </w:p>
                    <w:p w14:paraId="7CA5D0DE" w14:textId="77777777" w:rsidR="003620AF" w:rsidRDefault="003620AF" w:rsidP="00012937">
                      <w:pPr>
                        <w:pStyle w:val="Subtitle"/>
                        <w:rPr>
                          <w:lang w:val="en-IE"/>
                        </w:rPr>
                      </w:pPr>
                    </w:p>
                    <w:p w14:paraId="004AD574" w14:textId="77777777" w:rsidR="003620AF" w:rsidRDefault="003620AF" w:rsidP="00012937">
                      <w:pPr>
                        <w:pStyle w:val="Subtitle"/>
                        <w:rPr>
                          <w:lang w:val="en-IE"/>
                        </w:rPr>
                      </w:pPr>
                    </w:p>
                    <w:p w14:paraId="51EB7FE8" w14:textId="77777777" w:rsidR="003620AF" w:rsidRDefault="003620AF" w:rsidP="00012937">
                      <w:pPr>
                        <w:pStyle w:val="Subtitle"/>
                        <w:rPr>
                          <w:lang w:val="en-IE"/>
                        </w:rPr>
                      </w:pPr>
                    </w:p>
                    <w:p w14:paraId="5296CD09" w14:textId="77777777" w:rsidR="003620AF" w:rsidRDefault="003620AF" w:rsidP="00012937">
                      <w:pPr>
                        <w:pStyle w:val="Subtitle"/>
                        <w:rPr>
                          <w:lang w:val="en-IE"/>
                        </w:rPr>
                      </w:pPr>
                    </w:p>
                    <w:p w14:paraId="7E44ADC1" w14:textId="77777777" w:rsidR="003620AF" w:rsidRDefault="003620AF" w:rsidP="00012937">
                      <w:pPr>
                        <w:pStyle w:val="Subtitle"/>
                        <w:rPr>
                          <w:lang w:val="en-IE"/>
                        </w:rPr>
                      </w:pPr>
                    </w:p>
                    <w:p w14:paraId="2BCABD00" w14:textId="77777777" w:rsidR="003620AF" w:rsidRDefault="003620AF" w:rsidP="00012937">
                      <w:pPr>
                        <w:pStyle w:val="Subtitle"/>
                        <w:rPr>
                          <w:lang w:val="en-IE"/>
                        </w:rPr>
                      </w:pPr>
                    </w:p>
                    <w:p w14:paraId="1BC17475" w14:textId="77777777" w:rsidR="003620AF" w:rsidRDefault="003620AF" w:rsidP="00012937">
                      <w:pPr>
                        <w:pStyle w:val="Subtitle"/>
                        <w:rPr>
                          <w:lang w:val="en-IE"/>
                        </w:rPr>
                      </w:pPr>
                    </w:p>
                    <w:p w14:paraId="679D5C9B" w14:textId="77777777" w:rsidR="003620AF" w:rsidRDefault="003620AF" w:rsidP="00012937">
                      <w:pPr>
                        <w:pStyle w:val="Subtitle"/>
                        <w:rPr>
                          <w:lang w:val="en-IE"/>
                        </w:rPr>
                      </w:pPr>
                    </w:p>
                    <w:p w14:paraId="1AF697AD" w14:textId="77777777" w:rsidR="003620AF" w:rsidRDefault="003620AF" w:rsidP="00012937">
                      <w:pPr>
                        <w:pStyle w:val="Subtitle"/>
                        <w:rPr>
                          <w:lang w:val="en-IE"/>
                        </w:rPr>
                      </w:pPr>
                    </w:p>
                    <w:p w14:paraId="01259ADF" w14:textId="77777777" w:rsidR="003620AF" w:rsidRDefault="003620AF" w:rsidP="00012937">
                      <w:pPr>
                        <w:pStyle w:val="Subtitle"/>
                        <w:rPr>
                          <w:lang w:val="en-IE"/>
                        </w:rPr>
                      </w:pPr>
                    </w:p>
                    <w:p w14:paraId="1AB31A61" w14:textId="77777777" w:rsidR="003620AF" w:rsidRDefault="003620AF" w:rsidP="00012937">
                      <w:pPr>
                        <w:pStyle w:val="Subtitle"/>
                        <w:rPr>
                          <w:lang w:val="en-IE"/>
                        </w:rPr>
                      </w:pPr>
                    </w:p>
                    <w:p w14:paraId="6407CC03" w14:textId="77777777" w:rsidR="003620AF" w:rsidRDefault="003620AF" w:rsidP="00316318">
                      <w:pPr>
                        <w:pStyle w:val="Heading2"/>
                        <w:rPr>
                          <w:lang w:val="en-IE"/>
                        </w:rPr>
                      </w:pPr>
                    </w:p>
                    <w:p w14:paraId="1A2A6D17" w14:textId="77777777" w:rsidR="003620AF" w:rsidRDefault="003620AF" w:rsidP="00012937">
                      <w:pPr>
                        <w:pStyle w:val="Subtitle"/>
                        <w:rPr>
                          <w:lang w:val="en-IE"/>
                        </w:rPr>
                      </w:pPr>
                    </w:p>
                    <w:p w14:paraId="68A7CCFE" w14:textId="77777777" w:rsidR="003620AF" w:rsidRDefault="003620AF" w:rsidP="00012937">
                      <w:pPr>
                        <w:pStyle w:val="Subtitle"/>
                        <w:rPr>
                          <w:lang w:val="en-IE"/>
                        </w:rPr>
                      </w:pPr>
                    </w:p>
                    <w:p w14:paraId="08700A9D" w14:textId="77777777" w:rsidR="003620AF" w:rsidRDefault="003620AF" w:rsidP="00012937">
                      <w:pPr>
                        <w:pStyle w:val="Subtitle"/>
                        <w:rPr>
                          <w:lang w:val="en-IE"/>
                        </w:rPr>
                      </w:pPr>
                    </w:p>
                    <w:p w14:paraId="4D53D072" w14:textId="77777777" w:rsidR="003620AF" w:rsidRDefault="003620AF" w:rsidP="00012937">
                      <w:pPr>
                        <w:pStyle w:val="Subtitle"/>
                        <w:rPr>
                          <w:lang w:val="en-IE"/>
                        </w:rPr>
                      </w:pPr>
                    </w:p>
                    <w:p w14:paraId="23709416" w14:textId="77777777" w:rsidR="003620AF" w:rsidRDefault="003620AF" w:rsidP="00012937">
                      <w:pPr>
                        <w:pStyle w:val="Subtitle"/>
                        <w:rPr>
                          <w:lang w:val="en-IE"/>
                        </w:rPr>
                      </w:pPr>
                    </w:p>
                    <w:p w14:paraId="30EDCE55" w14:textId="77777777" w:rsidR="003620AF" w:rsidRDefault="003620AF" w:rsidP="00012937">
                      <w:pPr>
                        <w:pStyle w:val="Subtitle"/>
                        <w:rPr>
                          <w:lang w:val="en-IE"/>
                        </w:rPr>
                      </w:pPr>
                    </w:p>
                    <w:p w14:paraId="2E117184" w14:textId="77777777" w:rsidR="003620AF" w:rsidRDefault="003620AF" w:rsidP="00012937">
                      <w:pPr>
                        <w:pStyle w:val="Subtitle"/>
                        <w:rPr>
                          <w:lang w:val="en-IE"/>
                        </w:rPr>
                      </w:pPr>
                    </w:p>
                    <w:p w14:paraId="6E3C983C" w14:textId="77777777" w:rsidR="003620AF" w:rsidRDefault="003620AF" w:rsidP="00012937">
                      <w:pPr>
                        <w:pStyle w:val="Subtitle"/>
                        <w:rPr>
                          <w:lang w:val="en-IE"/>
                        </w:rPr>
                      </w:pPr>
                    </w:p>
                    <w:p w14:paraId="25A93A59" w14:textId="77777777" w:rsidR="003620AF" w:rsidRDefault="003620AF" w:rsidP="00012937">
                      <w:pPr>
                        <w:pStyle w:val="Subtitle"/>
                        <w:rPr>
                          <w:lang w:val="en-IE"/>
                        </w:rPr>
                      </w:pPr>
                    </w:p>
                    <w:p w14:paraId="6830283E" w14:textId="77777777" w:rsidR="003620AF" w:rsidRDefault="003620AF" w:rsidP="00012937">
                      <w:pPr>
                        <w:pStyle w:val="Subtitle"/>
                        <w:rPr>
                          <w:lang w:val="en-IE"/>
                        </w:rPr>
                      </w:pPr>
                    </w:p>
                    <w:p w14:paraId="1A84D068" w14:textId="77777777" w:rsidR="003620AF" w:rsidRDefault="003620AF" w:rsidP="00012937">
                      <w:pPr>
                        <w:pStyle w:val="Subtitle"/>
                        <w:rPr>
                          <w:lang w:val="en-IE"/>
                        </w:rPr>
                      </w:pPr>
                    </w:p>
                    <w:p w14:paraId="743BDF40" w14:textId="77777777" w:rsidR="003620AF" w:rsidRDefault="003620AF" w:rsidP="00012937">
                      <w:pPr>
                        <w:pStyle w:val="Subtitle"/>
                        <w:rPr>
                          <w:lang w:val="en-IE"/>
                        </w:rPr>
                      </w:pPr>
                    </w:p>
                    <w:p w14:paraId="37F0804E" w14:textId="77777777" w:rsidR="003620AF" w:rsidRDefault="003620AF" w:rsidP="00012937">
                      <w:pPr>
                        <w:pStyle w:val="Subtitle"/>
                        <w:rPr>
                          <w:lang w:val="en-IE"/>
                        </w:rPr>
                      </w:pPr>
                    </w:p>
                    <w:p w14:paraId="2076F319" w14:textId="77777777" w:rsidR="003620AF" w:rsidRDefault="003620AF" w:rsidP="00012937">
                      <w:pPr>
                        <w:pStyle w:val="Subtitle"/>
                        <w:rPr>
                          <w:lang w:val="en-IE"/>
                        </w:rPr>
                      </w:pPr>
                    </w:p>
                    <w:p w14:paraId="0E58D9DB" w14:textId="77777777" w:rsidR="003620AF" w:rsidRDefault="003620AF" w:rsidP="00012937">
                      <w:pPr>
                        <w:pStyle w:val="Subtitle"/>
                        <w:rPr>
                          <w:lang w:val="en-IE"/>
                        </w:rPr>
                      </w:pPr>
                    </w:p>
                    <w:p w14:paraId="01AA5CE3" w14:textId="77777777" w:rsidR="003620AF" w:rsidRDefault="003620AF" w:rsidP="00012937">
                      <w:pPr>
                        <w:pStyle w:val="Subtitle"/>
                        <w:rPr>
                          <w:lang w:val="en-IE"/>
                        </w:rPr>
                      </w:pPr>
                    </w:p>
                    <w:p w14:paraId="7FBA1806" w14:textId="77777777" w:rsidR="003620AF" w:rsidRDefault="003620AF" w:rsidP="00012937">
                      <w:pPr>
                        <w:pStyle w:val="Subtitle"/>
                        <w:rPr>
                          <w:lang w:val="en-IE"/>
                        </w:rPr>
                      </w:pPr>
                    </w:p>
                    <w:p w14:paraId="21389ACA" w14:textId="062411DD" w:rsidR="003620AF" w:rsidRDefault="003620AF" w:rsidP="00012937">
                      <w:pPr>
                        <w:pStyle w:val="Subtitle"/>
                        <w:rPr>
                          <w:lang w:val="en-IE"/>
                        </w:rPr>
                      </w:pPr>
                      <w:r>
                        <w:rPr>
                          <w:lang w:val="en-IE"/>
                        </w:rPr>
                        <w:t>Augus</w:t>
                      </w:r>
                      <w:r w:rsidR="005A27C0">
                        <w:rPr>
                          <w:lang w:val="en-IE"/>
                        </w:rPr>
                        <w:t>t</w:t>
                      </w:r>
                      <w:r>
                        <w:rPr>
                          <w:lang w:val="en-IE"/>
                        </w:rPr>
                        <w:t xml:space="preserve"> 2020</w:t>
                      </w:r>
                    </w:p>
                    <w:p w14:paraId="1396F919" w14:textId="77777777" w:rsidR="003620AF" w:rsidRDefault="003620AF" w:rsidP="00012937">
                      <w:pPr>
                        <w:pStyle w:val="Subtitle"/>
                        <w:rPr>
                          <w:lang w:val="en-IE"/>
                        </w:rPr>
                      </w:pPr>
                    </w:p>
                    <w:p w14:paraId="21DEF306" w14:textId="77777777" w:rsidR="003620AF" w:rsidRDefault="003620AF" w:rsidP="00012937">
                      <w:pPr>
                        <w:pStyle w:val="Subtitle"/>
                        <w:rPr>
                          <w:lang w:val="en-IE"/>
                        </w:rPr>
                      </w:pPr>
                    </w:p>
                    <w:p w14:paraId="011DF6D7" w14:textId="77777777" w:rsidR="003620AF" w:rsidRPr="000325D5" w:rsidRDefault="003620AF" w:rsidP="00012937">
                      <w:pPr>
                        <w:pStyle w:val="Subtitle"/>
                        <w:rPr>
                          <w:sz w:val="28"/>
                          <w:szCs w:val="28"/>
                          <w:lang w:val="en-IE"/>
                        </w:rPr>
                      </w:pPr>
                    </w:p>
                    <w:p w14:paraId="7593386B" w14:textId="77777777" w:rsidR="003620AF" w:rsidRPr="000325D5" w:rsidRDefault="003620AF" w:rsidP="00012937">
                      <w:pPr>
                        <w:pStyle w:val="Subtitle"/>
                        <w:rPr>
                          <w:sz w:val="28"/>
                          <w:szCs w:val="28"/>
                          <w:lang w:val="en-IE"/>
                        </w:rPr>
                      </w:pPr>
                    </w:p>
                    <w:p w14:paraId="2BE8686B" w14:textId="77777777" w:rsidR="003620AF" w:rsidRDefault="003620AF" w:rsidP="00012937">
                      <w:pPr>
                        <w:pStyle w:val="Subtitle"/>
                        <w:rPr>
                          <w:lang w:val="en-IE"/>
                        </w:rPr>
                      </w:pPr>
                    </w:p>
                    <w:p w14:paraId="0DFAA684" w14:textId="77777777" w:rsidR="003620AF" w:rsidRPr="00012937" w:rsidRDefault="003620AF" w:rsidP="00012937">
                      <w:pPr>
                        <w:pStyle w:val="Subtitle"/>
                        <w:rPr>
                          <w:sz w:val="20"/>
                          <w:lang w:val="en-IE"/>
                        </w:rPr>
                      </w:pPr>
                    </w:p>
                    <w:p w14:paraId="63D2E108" w14:textId="260C4F8B" w:rsidR="003620AF" w:rsidRPr="0082354C" w:rsidRDefault="003620AF" w:rsidP="00012937">
                      <w:pPr>
                        <w:pStyle w:val="Subtitle"/>
                        <w:jc w:val="center"/>
                        <w:rPr>
                          <w:color w:val="FFFFFF"/>
                          <w:sz w:val="22"/>
                          <w:szCs w:val="22"/>
                        </w:rPr>
                      </w:pPr>
                      <w:r w:rsidRPr="0082354C">
                        <w:rPr>
                          <w:color w:val="FFFFFF"/>
                          <w:sz w:val="22"/>
                          <w:szCs w:val="22"/>
                        </w:rPr>
                        <w:t xml:space="preserve">Revised </w:t>
                      </w:r>
                      <w:r>
                        <w:rPr>
                          <w:color w:val="FFFFFF"/>
                          <w:sz w:val="22"/>
                          <w:szCs w:val="22"/>
                        </w:rPr>
                        <w:t>August 2019</w:t>
                      </w:r>
                    </w:p>
                  </w:txbxContent>
                </v:textbox>
                <w10:wrap anchorx="page" anchory="page"/>
              </v:rect>
            </w:pict>
          </mc:Fallback>
        </mc:AlternateContent>
      </w:r>
      <w:r w:rsidR="007626A0">
        <w:t xml:space="preserve">Form </w:t>
      </w:r>
    </w:p>
    <w:p w14:paraId="7AA529CA" w14:textId="77777777" w:rsidR="008A279B" w:rsidRDefault="008A279B" w:rsidP="00274F43">
      <w:pPr>
        <w:jc w:val="both"/>
      </w:pPr>
    </w:p>
    <w:p w14:paraId="2D4113CF" w14:textId="40BBCA52" w:rsidR="008A279B" w:rsidRDefault="008A279B" w:rsidP="001829AA">
      <w:pPr>
        <w:pStyle w:val="PECHeading1"/>
      </w:pPr>
      <w:r>
        <w:br w:type="page"/>
      </w:r>
    </w:p>
    <w:sdt>
      <w:sdtPr>
        <w:rPr>
          <w:rFonts w:cs="Times New Roman"/>
          <w:b w:val="0"/>
          <w:bCs w:val="0"/>
          <w:noProof w:val="0"/>
          <w:kern w:val="0"/>
        </w:rPr>
        <w:id w:val="2043172083"/>
        <w:docPartObj>
          <w:docPartGallery w:val="Table of Contents"/>
          <w:docPartUnique/>
        </w:docPartObj>
      </w:sdtPr>
      <w:sdtEndPr/>
      <w:sdtContent>
        <w:p w14:paraId="7DD8AD97" w14:textId="4FF37EBD" w:rsidR="008B69E0" w:rsidRDefault="001829AA">
          <w:pPr>
            <w:pStyle w:val="TOC1"/>
            <w:rPr>
              <w:rFonts w:asciiTheme="minorHAnsi" w:eastAsiaTheme="minorEastAsia" w:hAnsiTheme="minorHAnsi" w:cstheme="minorBidi"/>
              <w:b w:val="0"/>
              <w:bCs w:val="0"/>
              <w:kern w:val="0"/>
              <w:sz w:val="22"/>
              <w:szCs w:val="22"/>
              <w:lang w:val="en-IE" w:eastAsia="en-IE"/>
            </w:rPr>
          </w:pPr>
          <w:r>
            <w:rPr>
              <w:rFonts w:asciiTheme="minorHAnsi" w:hAnsiTheme="minorHAnsi"/>
              <w:noProof w:val="0"/>
              <w:color w:val="7030A0"/>
              <w:sz w:val="44"/>
              <w:szCs w:val="28"/>
            </w:rPr>
            <w:fldChar w:fldCharType="begin"/>
          </w:r>
          <w:r>
            <w:instrText xml:space="preserve"> TOC \o "1-3" \h \z \u </w:instrText>
          </w:r>
          <w:r>
            <w:rPr>
              <w:rFonts w:asciiTheme="minorHAnsi" w:hAnsiTheme="minorHAnsi"/>
              <w:noProof w:val="0"/>
              <w:color w:val="7030A0"/>
              <w:sz w:val="44"/>
              <w:szCs w:val="28"/>
            </w:rPr>
            <w:fldChar w:fldCharType="separate"/>
          </w:r>
          <w:hyperlink w:anchor="_Toc66700900" w:history="1">
            <w:r w:rsidR="008B69E0" w:rsidRPr="001D601A">
              <w:rPr>
                <w:rStyle w:val="Hyperlink"/>
              </w:rPr>
              <w:t>Section 1: Practice Education at NUIGalway</w:t>
            </w:r>
            <w:r w:rsidR="008B69E0">
              <w:rPr>
                <w:webHidden/>
              </w:rPr>
              <w:tab/>
            </w:r>
            <w:r w:rsidR="008B69E0">
              <w:rPr>
                <w:webHidden/>
              </w:rPr>
              <w:fldChar w:fldCharType="begin"/>
            </w:r>
            <w:r w:rsidR="008B69E0">
              <w:rPr>
                <w:webHidden/>
              </w:rPr>
              <w:instrText xml:space="preserve"> PAGEREF _Toc66700900 \h </w:instrText>
            </w:r>
            <w:r w:rsidR="008B69E0">
              <w:rPr>
                <w:webHidden/>
              </w:rPr>
            </w:r>
            <w:r w:rsidR="008B69E0">
              <w:rPr>
                <w:webHidden/>
              </w:rPr>
              <w:fldChar w:fldCharType="separate"/>
            </w:r>
            <w:r w:rsidR="00C90A28">
              <w:rPr>
                <w:webHidden/>
              </w:rPr>
              <w:t>5</w:t>
            </w:r>
            <w:r w:rsidR="008B69E0">
              <w:rPr>
                <w:webHidden/>
              </w:rPr>
              <w:fldChar w:fldCharType="end"/>
            </w:r>
          </w:hyperlink>
        </w:p>
        <w:p w14:paraId="7C887B67" w14:textId="21A00C5F" w:rsidR="008B69E0" w:rsidRDefault="008B69A8">
          <w:pPr>
            <w:pStyle w:val="TOC3"/>
            <w:rPr>
              <w:rFonts w:asciiTheme="minorHAnsi" w:eastAsiaTheme="minorEastAsia" w:hAnsiTheme="minorHAnsi" w:cstheme="minorBidi"/>
              <w:noProof/>
              <w:sz w:val="22"/>
              <w:szCs w:val="22"/>
              <w:lang w:val="en-IE" w:eastAsia="en-IE"/>
            </w:rPr>
          </w:pPr>
          <w:hyperlink w:anchor="_Toc66700901" w:history="1">
            <w:r w:rsidR="008B69E0" w:rsidRPr="001D601A">
              <w:rPr>
                <w:rStyle w:val="Hyperlink"/>
                <w:noProof/>
              </w:rPr>
              <w:t>The Practice Education Team</w:t>
            </w:r>
            <w:r w:rsidR="008B69E0">
              <w:rPr>
                <w:noProof/>
                <w:webHidden/>
              </w:rPr>
              <w:tab/>
            </w:r>
            <w:r w:rsidR="008B69E0">
              <w:rPr>
                <w:noProof/>
                <w:webHidden/>
              </w:rPr>
              <w:fldChar w:fldCharType="begin"/>
            </w:r>
            <w:r w:rsidR="008B69E0">
              <w:rPr>
                <w:noProof/>
                <w:webHidden/>
              </w:rPr>
              <w:instrText xml:space="preserve"> PAGEREF _Toc66700901 \h </w:instrText>
            </w:r>
            <w:r w:rsidR="008B69E0">
              <w:rPr>
                <w:noProof/>
                <w:webHidden/>
              </w:rPr>
            </w:r>
            <w:r w:rsidR="008B69E0">
              <w:rPr>
                <w:noProof/>
                <w:webHidden/>
              </w:rPr>
              <w:fldChar w:fldCharType="separate"/>
            </w:r>
            <w:r w:rsidR="00C90A28">
              <w:rPr>
                <w:noProof/>
                <w:webHidden/>
              </w:rPr>
              <w:t>7</w:t>
            </w:r>
            <w:r w:rsidR="008B69E0">
              <w:rPr>
                <w:noProof/>
                <w:webHidden/>
              </w:rPr>
              <w:fldChar w:fldCharType="end"/>
            </w:r>
          </w:hyperlink>
        </w:p>
        <w:p w14:paraId="1AF320DF" w14:textId="7BA9A4A6" w:rsidR="008B69E0" w:rsidRDefault="008B69A8">
          <w:pPr>
            <w:pStyle w:val="TOC3"/>
            <w:rPr>
              <w:rFonts w:asciiTheme="minorHAnsi" w:eastAsiaTheme="minorEastAsia" w:hAnsiTheme="minorHAnsi" w:cstheme="minorBidi"/>
              <w:noProof/>
              <w:sz w:val="22"/>
              <w:szCs w:val="22"/>
              <w:lang w:val="en-IE" w:eastAsia="en-IE"/>
            </w:rPr>
          </w:pPr>
          <w:hyperlink w:anchor="_Toc66700902" w:history="1">
            <w:r w:rsidR="008B69E0" w:rsidRPr="001D601A">
              <w:rPr>
                <w:rStyle w:val="Hyperlink"/>
                <w:noProof/>
              </w:rPr>
              <w:t>Who to Contact at University Regarding a Student on Placement</w:t>
            </w:r>
            <w:r w:rsidR="008B69E0">
              <w:rPr>
                <w:noProof/>
                <w:webHidden/>
              </w:rPr>
              <w:tab/>
            </w:r>
            <w:r w:rsidR="008B69E0">
              <w:rPr>
                <w:noProof/>
                <w:webHidden/>
              </w:rPr>
              <w:fldChar w:fldCharType="begin"/>
            </w:r>
            <w:r w:rsidR="008B69E0">
              <w:rPr>
                <w:noProof/>
                <w:webHidden/>
              </w:rPr>
              <w:instrText xml:space="preserve"> PAGEREF _Toc66700902 \h </w:instrText>
            </w:r>
            <w:r w:rsidR="008B69E0">
              <w:rPr>
                <w:noProof/>
                <w:webHidden/>
              </w:rPr>
            </w:r>
            <w:r w:rsidR="008B69E0">
              <w:rPr>
                <w:noProof/>
                <w:webHidden/>
              </w:rPr>
              <w:fldChar w:fldCharType="separate"/>
            </w:r>
            <w:r w:rsidR="00C90A28">
              <w:rPr>
                <w:noProof/>
                <w:webHidden/>
              </w:rPr>
              <w:t>7</w:t>
            </w:r>
            <w:r w:rsidR="008B69E0">
              <w:rPr>
                <w:noProof/>
                <w:webHidden/>
              </w:rPr>
              <w:fldChar w:fldCharType="end"/>
            </w:r>
          </w:hyperlink>
        </w:p>
        <w:p w14:paraId="7C40C7A0" w14:textId="4A85043F" w:rsidR="008B69E0" w:rsidRDefault="008B69A8">
          <w:pPr>
            <w:pStyle w:val="TOC3"/>
            <w:rPr>
              <w:rFonts w:asciiTheme="minorHAnsi" w:eastAsiaTheme="minorEastAsia" w:hAnsiTheme="minorHAnsi" w:cstheme="minorBidi"/>
              <w:noProof/>
              <w:sz w:val="22"/>
              <w:szCs w:val="22"/>
              <w:lang w:val="en-IE" w:eastAsia="en-IE"/>
            </w:rPr>
          </w:pPr>
          <w:hyperlink w:anchor="_Toc66700903" w:history="1">
            <w:r w:rsidR="008B69E0" w:rsidRPr="001D601A">
              <w:rPr>
                <w:rStyle w:val="Hyperlink"/>
                <w:noProof/>
              </w:rPr>
              <w:t>Role of the Lecturers in Practice Education</w:t>
            </w:r>
            <w:r w:rsidR="008B69E0">
              <w:rPr>
                <w:noProof/>
                <w:webHidden/>
              </w:rPr>
              <w:tab/>
            </w:r>
            <w:r w:rsidR="008B69E0">
              <w:rPr>
                <w:noProof/>
                <w:webHidden/>
              </w:rPr>
              <w:fldChar w:fldCharType="begin"/>
            </w:r>
            <w:r w:rsidR="008B69E0">
              <w:rPr>
                <w:noProof/>
                <w:webHidden/>
              </w:rPr>
              <w:instrText xml:space="preserve"> PAGEREF _Toc66700903 \h </w:instrText>
            </w:r>
            <w:r w:rsidR="008B69E0">
              <w:rPr>
                <w:noProof/>
                <w:webHidden/>
              </w:rPr>
            </w:r>
            <w:r w:rsidR="008B69E0">
              <w:rPr>
                <w:noProof/>
                <w:webHidden/>
              </w:rPr>
              <w:fldChar w:fldCharType="separate"/>
            </w:r>
            <w:r w:rsidR="00C90A28">
              <w:rPr>
                <w:noProof/>
                <w:webHidden/>
              </w:rPr>
              <w:t>8</w:t>
            </w:r>
            <w:r w:rsidR="008B69E0">
              <w:rPr>
                <w:noProof/>
                <w:webHidden/>
              </w:rPr>
              <w:fldChar w:fldCharType="end"/>
            </w:r>
          </w:hyperlink>
        </w:p>
        <w:p w14:paraId="5C37434E" w14:textId="7200E9FE" w:rsidR="008B69E0" w:rsidRDefault="008B69A8">
          <w:pPr>
            <w:pStyle w:val="TOC3"/>
            <w:rPr>
              <w:rFonts w:asciiTheme="minorHAnsi" w:eastAsiaTheme="minorEastAsia" w:hAnsiTheme="minorHAnsi" w:cstheme="minorBidi"/>
              <w:noProof/>
              <w:sz w:val="22"/>
              <w:szCs w:val="22"/>
              <w:lang w:val="en-IE" w:eastAsia="en-IE"/>
            </w:rPr>
          </w:pPr>
          <w:hyperlink w:anchor="_Toc66700904" w:history="1">
            <w:r w:rsidR="008B69E0" w:rsidRPr="001D601A">
              <w:rPr>
                <w:rStyle w:val="Hyperlink"/>
                <w:noProof/>
              </w:rPr>
              <w:t>Outline of Programme Modules for Years 1- 4 (AY 20-21)</w:t>
            </w:r>
            <w:r w:rsidR="008B69E0">
              <w:rPr>
                <w:noProof/>
                <w:webHidden/>
              </w:rPr>
              <w:tab/>
            </w:r>
            <w:r w:rsidR="008B69E0">
              <w:rPr>
                <w:noProof/>
                <w:webHidden/>
              </w:rPr>
              <w:fldChar w:fldCharType="begin"/>
            </w:r>
            <w:r w:rsidR="008B69E0">
              <w:rPr>
                <w:noProof/>
                <w:webHidden/>
              </w:rPr>
              <w:instrText xml:space="preserve"> PAGEREF _Toc66700904 \h </w:instrText>
            </w:r>
            <w:r w:rsidR="008B69E0">
              <w:rPr>
                <w:noProof/>
                <w:webHidden/>
              </w:rPr>
            </w:r>
            <w:r w:rsidR="008B69E0">
              <w:rPr>
                <w:noProof/>
                <w:webHidden/>
              </w:rPr>
              <w:fldChar w:fldCharType="separate"/>
            </w:r>
            <w:r w:rsidR="00C90A28">
              <w:rPr>
                <w:noProof/>
                <w:webHidden/>
              </w:rPr>
              <w:t>9</w:t>
            </w:r>
            <w:r w:rsidR="008B69E0">
              <w:rPr>
                <w:noProof/>
                <w:webHidden/>
              </w:rPr>
              <w:fldChar w:fldCharType="end"/>
            </w:r>
          </w:hyperlink>
        </w:p>
        <w:p w14:paraId="4F1DDCAE" w14:textId="1449B7C8" w:rsidR="008B69E0" w:rsidRDefault="008B69A8">
          <w:pPr>
            <w:pStyle w:val="TOC3"/>
            <w:rPr>
              <w:rFonts w:asciiTheme="minorHAnsi" w:eastAsiaTheme="minorEastAsia" w:hAnsiTheme="minorHAnsi" w:cstheme="minorBidi"/>
              <w:noProof/>
              <w:sz w:val="22"/>
              <w:szCs w:val="22"/>
              <w:lang w:val="en-IE" w:eastAsia="en-IE"/>
            </w:rPr>
          </w:pPr>
          <w:hyperlink w:anchor="_Toc66700905" w:history="1">
            <w:r w:rsidR="008B69E0" w:rsidRPr="001D601A">
              <w:rPr>
                <w:rStyle w:val="Hyperlink"/>
                <w:noProof/>
              </w:rPr>
              <w:t>Overall Requirements of Practice Education at NUI Galway</w:t>
            </w:r>
            <w:r w:rsidR="008B69E0">
              <w:rPr>
                <w:noProof/>
                <w:webHidden/>
              </w:rPr>
              <w:tab/>
            </w:r>
            <w:r w:rsidR="008B69E0">
              <w:rPr>
                <w:noProof/>
                <w:webHidden/>
              </w:rPr>
              <w:fldChar w:fldCharType="begin"/>
            </w:r>
            <w:r w:rsidR="008B69E0">
              <w:rPr>
                <w:noProof/>
                <w:webHidden/>
              </w:rPr>
              <w:instrText xml:space="preserve"> PAGEREF _Toc66700905 \h </w:instrText>
            </w:r>
            <w:r w:rsidR="008B69E0">
              <w:rPr>
                <w:noProof/>
                <w:webHidden/>
              </w:rPr>
            </w:r>
            <w:r w:rsidR="008B69E0">
              <w:rPr>
                <w:noProof/>
                <w:webHidden/>
              </w:rPr>
              <w:fldChar w:fldCharType="separate"/>
            </w:r>
            <w:r w:rsidR="00C90A28">
              <w:rPr>
                <w:noProof/>
                <w:webHidden/>
              </w:rPr>
              <w:t>10</w:t>
            </w:r>
            <w:r w:rsidR="008B69E0">
              <w:rPr>
                <w:noProof/>
                <w:webHidden/>
              </w:rPr>
              <w:fldChar w:fldCharType="end"/>
            </w:r>
          </w:hyperlink>
        </w:p>
        <w:p w14:paraId="47A7D4C7" w14:textId="322FF3DC" w:rsidR="008B69E0" w:rsidRDefault="008B69A8">
          <w:pPr>
            <w:pStyle w:val="TOC3"/>
            <w:rPr>
              <w:rFonts w:asciiTheme="minorHAnsi" w:eastAsiaTheme="minorEastAsia" w:hAnsiTheme="minorHAnsi" w:cstheme="minorBidi"/>
              <w:noProof/>
              <w:sz w:val="22"/>
              <w:szCs w:val="22"/>
              <w:lang w:val="en-IE" w:eastAsia="en-IE"/>
            </w:rPr>
          </w:pPr>
          <w:hyperlink w:anchor="_Toc66700906" w:history="1">
            <w:r w:rsidR="008B69E0" w:rsidRPr="001D601A">
              <w:rPr>
                <w:rStyle w:val="Hyperlink"/>
                <w:noProof/>
              </w:rPr>
              <w:t>Placements at NUI Galway</w:t>
            </w:r>
            <w:r w:rsidR="008B69E0">
              <w:rPr>
                <w:noProof/>
                <w:webHidden/>
              </w:rPr>
              <w:tab/>
            </w:r>
            <w:r w:rsidR="008B69E0">
              <w:rPr>
                <w:noProof/>
                <w:webHidden/>
              </w:rPr>
              <w:fldChar w:fldCharType="begin"/>
            </w:r>
            <w:r w:rsidR="008B69E0">
              <w:rPr>
                <w:noProof/>
                <w:webHidden/>
              </w:rPr>
              <w:instrText xml:space="preserve"> PAGEREF _Toc66700906 \h </w:instrText>
            </w:r>
            <w:r w:rsidR="008B69E0">
              <w:rPr>
                <w:noProof/>
                <w:webHidden/>
              </w:rPr>
            </w:r>
            <w:r w:rsidR="008B69E0">
              <w:rPr>
                <w:noProof/>
                <w:webHidden/>
              </w:rPr>
              <w:fldChar w:fldCharType="separate"/>
            </w:r>
            <w:r w:rsidR="00C90A28">
              <w:rPr>
                <w:noProof/>
                <w:webHidden/>
              </w:rPr>
              <w:t>10</w:t>
            </w:r>
            <w:r w:rsidR="008B69E0">
              <w:rPr>
                <w:noProof/>
                <w:webHidden/>
              </w:rPr>
              <w:fldChar w:fldCharType="end"/>
            </w:r>
          </w:hyperlink>
        </w:p>
        <w:p w14:paraId="0C9AC0C5" w14:textId="630440F5" w:rsidR="008B69E0" w:rsidRDefault="008B69A8">
          <w:pPr>
            <w:pStyle w:val="TOC3"/>
            <w:rPr>
              <w:rFonts w:asciiTheme="minorHAnsi" w:eastAsiaTheme="minorEastAsia" w:hAnsiTheme="minorHAnsi" w:cstheme="minorBidi"/>
              <w:noProof/>
              <w:sz w:val="22"/>
              <w:szCs w:val="22"/>
              <w:lang w:val="en-IE" w:eastAsia="en-IE"/>
            </w:rPr>
          </w:pPr>
          <w:hyperlink w:anchor="_Toc66700907" w:history="1">
            <w:r w:rsidR="008B69E0" w:rsidRPr="001D601A">
              <w:rPr>
                <w:rStyle w:val="Hyperlink"/>
                <w:noProof/>
              </w:rPr>
              <w:t>Placement hours</w:t>
            </w:r>
            <w:r w:rsidR="008B69E0">
              <w:rPr>
                <w:noProof/>
                <w:webHidden/>
              </w:rPr>
              <w:tab/>
            </w:r>
            <w:r w:rsidR="008B69E0">
              <w:rPr>
                <w:noProof/>
                <w:webHidden/>
              </w:rPr>
              <w:fldChar w:fldCharType="begin"/>
            </w:r>
            <w:r w:rsidR="008B69E0">
              <w:rPr>
                <w:noProof/>
                <w:webHidden/>
              </w:rPr>
              <w:instrText xml:space="preserve"> PAGEREF _Toc66700907 \h </w:instrText>
            </w:r>
            <w:r w:rsidR="008B69E0">
              <w:rPr>
                <w:noProof/>
                <w:webHidden/>
              </w:rPr>
            </w:r>
            <w:r w:rsidR="008B69E0">
              <w:rPr>
                <w:noProof/>
                <w:webHidden/>
              </w:rPr>
              <w:fldChar w:fldCharType="separate"/>
            </w:r>
            <w:r w:rsidR="00C90A28">
              <w:rPr>
                <w:noProof/>
                <w:webHidden/>
              </w:rPr>
              <w:t>10</w:t>
            </w:r>
            <w:r w:rsidR="008B69E0">
              <w:rPr>
                <w:noProof/>
                <w:webHidden/>
              </w:rPr>
              <w:fldChar w:fldCharType="end"/>
            </w:r>
          </w:hyperlink>
        </w:p>
        <w:p w14:paraId="27E1FD51" w14:textId="7D2F9194" w:rsidR="008B69E0" w:rsidRDefault="008B69A8">
          <w:pPr>
            <w:pStyle w:val="TOC3"/>
            <w:rPr>
              <w:rFonts w:asciiTheme="minorHAnsi" w:eastAsiaTheme="minorEastAsia" w:hAnsiTheme="minorHAnsi" w:cstheme="minorBidi"/>
              <w:noProof/>
              <w:sz w:val="22"/>
              <w:szCs w:val="22"/>
              <w:lang w:val="en-IE" w:eastAsia="en-IE"/>
            </w:rPr>
          </w:pPr>
          <w:hyperlink w:anchor="_Toc66700908" w:history="1">
            <w:r w:rsidR="008B69E0" w:rsidRPr="001D601A">
              <w:rPr>
                <w:rStyle w:val="Hyperlink"/>
                <w:noProof/>
              </w:rPr>
              <w:t>Amended placement hours 20/21 – 4</w:t>
            </w:r>
            <w:r w:rsidR="008B69E0" w:rsidRPr="001D601A">
              <w:rPr>
                <w:rStyle w:val="Hyperlink"/>
                <w:noProof/>
                <w:vertAlign w:val="superscript"/>
              </w:rPr>
              <w:t>th</w:t>
            </w:r>
            <w:r w:rsidR="008B69E0" w:rsidRPr="001D601A">
              <w:rPr>
                <w:rStyle w:val="Hyperlink"/>
                <w:noProof/>
              </w:rPr>
              <w:t xml:space="preserve"> Year students only</w:t>
            </w:r>
            <w:r w:rsidR="008B69E0">
              <w:rPr>
                <w:noProof/>
                <w:webHidden/>
              </w:rPr>
              <w:tab/>
            </w:r>
            <w:r w:rsidR="008B69E0">
              <w:rPr>
                <w:noProof/>
                <w:webHidden/>
              </w:rPr>
              <w:fldChar w:fldCharType="begin"/>
            </w:r>
            <w:r w:rsidR="008B69E0">
              <w:rPr>
                <w:noProof/>
                <w:webHidden/>
              </w:rPr>
              <w:instrText xml:space="preserve"> PAGEREF _Toc66700908 \h </w:instrText>
            </w:r>
            <w:r w:rsidR="008B69E0">
              <w:rPr>
                <w:noProof/>
                <w:webHidden/>
              </w:rPr>
            </w:r>
            <w:r w:rsidR="008B69E0">
              <w:rPr>
                <w:noProof/>
                <w:webHidden/>
              </w:rPr>
              <w:fldChar w:fldCharType="separate"/>
            </w:r>
            <w:r w:rsidR="00C90A28">
              <w:rPr>
                <w:noProof/>
                <w:webHidden/>
              </w:rPr>
              <w:t>11</w:t>
            </w:r>
            <w:r w:rsidR="008B69E0">
              <w:rPr>
                <w:noProof/>
                <w:webHidden/>
              </w:rPr>
              <w:fldChar w:fldCharType="end"/>
            </w:r>
          </w:hyperlink>
        </w:p>
        <w:p w14:paraId="23BFC54C" w14:textId="48DED8E4" w:rsidR="008B69E0" w:rsidRDefault="008B69A8">
          <w:pPr>
            <w:pStyle w:val="TOC3"/>
            <w:rPr>
              <w:rFonts w:asciiTheme="minorHAnsi" w:eastAsiaTheme="minorEastAsia" w:hAnsiTheme="minorHAnsi" w:cstheme="minorBidi"/>
              <w:noProof/>
              <w:sz w:val="22"/>
              <w:szCs w:val="22"/>
              <w:lang w:val="en-IE" w:eastAsia="en-IE"/>
            </w:rPr>
          </w:pPr>
          <w:hyperlink w:anchor="_Toc66700909" w:history="1">
            <w:r w:rsidR="008B69E0" w:rsidRPr="001D601A">
              <w:rPr>
                <w:rStyle w:val="Hyperlink"/>
                <w:noProof/>
              </w:rPr>
              <w:t>Placement Learning Outcomes</w:t>
            </w:r>
            <w:r w:rsidR="008B69E0">
              <w:rPr>
                <w:noProof/>
                <w:webHidden/>
              </w:rPr>
              <w:tab/>
            </w:r>
            <w:r w:rsidR="008B69E0">
              <w:rPr>
                <w:noProof/>
                <w:webHidden/>
              </w:rPr>
              <w:fldChar w:fldCharType="begin"/>
            </w:r>
            <w:r w:rsidR="008B69E0">
              <w:rPr>
                <w:noProof/>
                <w:webHidden/>
              </w:rPr>
              <w:instrText xml:space="preserve"> PAGEREF _Toc66700909 \h </w:instrText>
            </w:r>
            <w:r w:rsidR="008B69E0">
              <w:rPr>
                <w:noProof/>
                <w:webHidden/>
              </w:rPr>
            </w:r>
            <w:r w:rsidR="008B69E0">
              <w:rPr>
                <w:noProof/>
                <w:webHidden/>
              </w:rPr>
              <w:fldChar w:fldCharType="separate"/>
            </w:r>
            <w:r w:rsidR="00C90A28">
              <w:rPr>
                <w:noProof/>
                <w:webHidden/>
              </w:rPr>
              <w:t>11</w:t>
            </w:r>
            <w:r w:rsidR="008B69E0">
              <w:rPr>
                <w:noProof/>
                <w:webHidden/>
              </w:rPr>
              <w:fldChar w:fldCharType="end"/>
            </w:r>
          </w:hyperlink>
        </w:p>
        <w:p w14:paraId="0F00C948" w14:textId="58EC6D2E" w:rsidR="008B69E0" w:rsidRDefault="008B69A8">
          <w:pPr>
            <w:pStyle w:val="TOC3"/>
            <w:rPr>
              <w:rFonts w:asciiTheme="minorHAnsi" w:eastAsiaTheme="minorEastAsia" w:hAnsiTheme="minorHAnsi" w:cstheme="minorBidi"/>
              <w:noProof/>
              <w:sz w:val="22"/>
              <w:szCs w:val="22"/>
              <w:lang w:val="en-IE" w:eastAsia="en-IE"/>
            </w:rPr>
          </w:pPr>
          <w:hyperlink w:anchor="_Toc66700910" w:history="1">
            <w:r w:rsidR="008B69E0" w:rsidRPr="001D601A">
              <w:rPr>
                <w:rStyle w:val="Hyperlink"/>
                <w:noProof/>
              </w:rPr>
              <w:t>Contribution of Practice Education to Final Degree Classification</w:t>
            </w:r>
            <w:r w:rsidR="008B69E0">
              <w:rPr>
                <w:noProof/>
                <w:webHidden/>
              </w:rPr>
              <w:tab/>
            </w:r>
            <w:r w:rsidR="008B69E0">
              <w:rPr>
                <w:noProof/>
                <w:webHidden/>
              </w:rPr>
              <w:fldChar w:fldCharType="begin"/>
            </w:r>
            <w:r w:rsidR="008B69E0">
              <w:rPr>
                <w:noProof/>
                <w:webHidden/>
              </w:rPr>
              <w:instrText xml:space="preserve"> PAGEREF _Toc66700910 \h </w:instrText>
            </w:r>
            <w:r w:rsidR="008B69E0">
              <w:rPr>
                <w:noProof/>
                <w:webHidden/>
              </w:rPr>
            </w:r>
            <w:r w:rsidR="008B69E0">
              <w:rPr>
                <w:noProof/>
                <w:webHidden/>
              </w:rPr>
              <w:fldChar w:fldCharType="separate"/>
            </w:r>
            <w:r w:rsidR="00C90A28">
              <w:rPr>
                <w:noProof/>
                <w:webHidden/>
              </w:rPr>
              <w:t>13</w:t>
            </w:r>
            <w:r w:rsidR="008B69E0">
              <w:rPr>
                <w:noProof/>
                <w:webHidden/>
              </w:rPr>
              <w:fldChar w:fldCharType="end"/>
            </w:r>
          </w:hyperlink>
        </w:p>
        <w:p w14:paraId="2C368C60" w14:textId="150BFAD0" w:rsidR="008B69E0" w:rsidRDefault="008B69A8">
          <w:pPr>
            <w:pStyle w:val="TOC3"/>
            <w:rPr>
              <w:rFonts w:asciiTheme="minorHAnsi" w:eastAsiaTheme="minorEastAsia" w:hAnsiTheme="minorHAnsi" w:cstheme="minorBidi"/>
              <w:noProof/>
              <w:sz w:val="22"/>
              <w:szCs w:val="22"/>
              <w:lang w:val="en-IE" w:eastAsia="en-IE"/>
            </w:rPr>
          </w:pPr>
          <w:hyperlink w:anchor="_Toc66700911" w:history="1">
            <w:r w:rsidR="008B69E0" w:rsidRPr="001D601A">
              <w:rPr>
                <w:rStyle w:val="Hyperlink"/>
                <w:noProof/>
              </w:rPr>
              <w:t>Consequences of Failing a Placement</w:t>
            </w:r>
            <w:r w:rsidR="008B69E0">
              <w:rPr>
                <w:noProof/>
                <w:webHidden/>
              </w:rPr>
              <w:tab/>
            </w:r>
            <w:r w:rsidR="008B69E0">
              <w:rPr>
                <w:noProof/>
                <w:webHidden/>
              </w:rPr>
              <w:fldChar w:fldCharType="begin"/>
            </w:r>
            <w:r w:rsidR="008B69E0">
              <w:rPr>
                <w:noProof/>
                <w:webHidden/>
              </w:rPr>
              <w:instrText xml:space="preserve"> PAGEREF _Toc66700911 \h </w:instrText>
            </w:r>
            <w:r w:rsidR="008B69E0">
              <w:rPr>
                <w:noProof/>
                <w:webHidden/>
              </w:rPr>
            </w:r>
            <w:r w:rsidR="008B69E0">
              <w:rPr>
                <w:noProof/>
                <w:webHidden/>
              </w:rPr>
              <w:fldChar w:fldCharType="separate"/>
            </w:r>
            <w:r w:rsidR="00C90A28">
              <w:rPr>
                <w:noProof/>
                <w:webHidden/>
              </w:rPr>
              <w:t>13</w:t>
            </w:r>
            <w:r w:rsidR="008B69E0">
              <w:rPr>
                <w:noProof/>
                <w:webHidden/>
              </w:rPr>
              <w:fldChar w:fldCharType="end"/>
            </w:r>
          </w:hyperlink>
        </w:p>
        <w:p w14:paraId="43B401B6" w14:textId="6444E4F2" w:rsidR="008B69E0" w:rsidRDefault="008B69A8">
          <w:pPr>
            <w:pStyle w:val="TOC3"/>
            <w:rPr>
              <w:rFonts w:asciiTheme="minorHAnsi" w:eastAsiaTheme="minorEastAsia" w:hAnsiTheme="minorHAnsi" w:cstheme="minorBidi"/>
              <w:noProof/>
              <w:sz w:val="22"/>
              <w:szCs w:val="22"/>
              <w:lang w:val="en-IE" w:eastAsia="en-IE"/>
            </w:rPr>
          </w:pPr>
          <w:hyperlink w:anchor="_Toc66700912" w:history="1">
            <w:r w:rsidR="008B69E0" w:rsidRPr="001D601A">
              <w:rPr>
                <w:rStyle w:val="Hyperlink"/>
                <w:noProof/>
              </w:rPr>
              <w:t>Timetabling of Practice Education in the B.Sc. (Hons.) Occupational Therapy Programme</w:t>
            </w:r>
            <w:r w:rsidR="008B69E0">
              <w:rPr>
                <w:noProof/>
                <w:webHidden/>
              </w:rPr>
              <w:tab/>
            </w:r>
            <w:r w:rsidR="008B69E0">
              <w:rPr>
                <w:noProof/>
                <w:webHidden/>
              </w:rPr>
              <w:fldChar w:fldCharType="begin"/>
            </w:r>
            <w:r w:rsidR="008B69E0">
              <w:rPr>
                <w:noProof/>
                <w:webHidden/>
              </w:rPr>
              <w:instrText xml:space="preserve"> PAGEREF _Toc66700912 \h </w:instrText>
            </w:r>
            <w:r w:rsidR="008B69E0">
              <w:rPr>
                <w:noProof/>
                <w:webHidden/>
              </w:rPr>
            </w:r>
            <w:r w:rsidR="008B69E0">
              <w:rPr>
                <w:noProof/>
                <w:webHidden/>
              </w:rPr>
              <w:fldChar w:fldCharType="separate"/>
            </w:r>
            <w:r w:rsidR="00C90A28">
              <w:rPr>
                <w:noProof/>
                <w:webHidden/>
              </w:rPr>
              <w:t>15</w:t>
            </w:r>
            <w:r w:rsidR="008B69E0">
              <w:rPr>
                <w:noProof/>
                <w:webHidden/>
              </w:rPr>
              <w:fldChar w:fldCharType="end"/>
            </w:r>
          </w:hyperlink>
        </w:p>
        <w:p w14:paraId="6BB27DDA" w14:textId="7D1148C3" w:rsidR="008B69E0" w:rsidRDefault="008B69A8">
          <w:pPr>
            <w:pStyle w:val="TOC3"/>
            <w:rPr>
              <w:rFonts w:asciiTheme="minorHAnsi" w:eastAsiaTheme="minorEastAsia" w:hAnsiTheme="minorHAnsi" w:cstheme="minorBidi"/>
              <w:noProof/>
              <w:sz w:val="22"/>
              <w:szCs w:val="22"/>
              <w:lang w:val="en-IE" w:eastAsia="en-IE"/>
            </w:rPr>
          </w:pPr>
          <w:hyperlink w:anchor="_Toc66700913" w:history="1">
            <w:r w:rsidR="008B69E0" w:rsidRPr="001D601A">
              <w:rPr>
                <w:rStyle w:val="Hyperlink"/>
                <w:noProof/>
              </w:rPr>
              <w:t>The Role of the Practice Educator</w:t>
            </w:r>
            <w:r w:rsidR="008B69E0">
              <w:rPr>
                <w:noProof/>
                <w:webHidden/>
              </w:rPr>
              <w:tab/>
            </w:r>
            <w:r w:rsidR="008B69E0">
              <w:rPr>
                <w:noProof/>
                <w:webHidden/>
              </w:rPr>
              <w:fldChar w:fldCharType="begin"/>
            </w:r>
            <w:r w:rsidR="008B69E0">
              <w:rPr>
                <w:noProof/>
                <w:webHidden/>
              </w:rPr>
              <w:instrText xml:space="preserve"> PAGEREF _Toc66700913 \h </w:instrText>
            </w:r>
            <w:r w:rsidR="008B69E0">
              <w:rPr>
                <w:noProof/>
                <w:webHidden/>
              </w:rPr>
            </w:r>
            <w:r w:rsidR="008B69E0">
              <w:rPr>
                <w:noProof/>
                <w:webHidden/>
              </w:rPr>
              <w:fldChar w:fldCharType="separate"/>
            </w:r>
            <w:r w:rsidR="00C90A28">
              <w:rPr>
                <w:noProof/>
                <w:webHidden/>
              </w:rPr>
              <w:t>16</w:t>
            </w:r>
            <w:r w:rsidR="008B69E0">
              <w:rPr>
                <w:noProof/>
                <w:webHidden/>
              </w:rPr>
              <w:fldChar w:fldCharType="end"/>
            </w:r>
          </w:hyperlink>
        </w:p>
        <w:p w14:paraId="39931320" w14:textId="67029DDE" w:rsidR="008B69E0" w:rsidRDefault="008B69A8">
          <w:pPr>
            <w:pStyle w:val="TOC3"/>
            <w:rPr>
              <w:rFonts w:asciiTheme="minorHAnsi" w:eastAsiaTheme="minorEastAsia" w:hAnsiTheme="minorHAnsi" w:cstheme="minorBidi"/>
              <w:noProof/>
              <w:sz w:val="22"/>
              <w:szCs w:val="22"/>
              <w:lang w:val="en-IE" w:eastAsia="en-IE"/>
            </w:rPr>
          </w:pPr>
          <w:hyperlink w:anchor="_Toc66700914" w:history="1">
            <w:r w:rsidR="008B69E0" w:rsidRPr="001D601A">
              <w:rPr>
                <w:rStyle w:val="Hyperlink"/>
                <w:noProof/>
              </w:rPr>
              <w:t>Good Practice in Practice Education</w:t>
            </w:r>
            <w:r w:rsidR="008B69E0">
              <w:rPr>
                <w:noProof/>
                <w:webHidden/>
              </w:rPr>
              <w:tab/>
            </w:r>
            <w:r w:rsidR="008B69E0">
              <w:rPr>
                <w:noProof/>
                <w:webHidden/>
              </w:rPr>
              <w:fldChar w:fldCharType="begin"/>
            </w:r>
            <w:r w:rsidR="008B69E0">
              <w:rPr>
                <w:noProof/>
                <w:webHidden/>
              </w:rPr>
              <w:instrText xml:space="preserve"> PAGEREF _Toc66700914 \h </w:instrText>
            </w:r>
            <w:r w:rsidR="008B69E0">
              <w:rPr>
                <w:noProof/>
                <w:webHidden/>
              </w:rPr>
            </w:r>
            <w:r w:rsidR="008B69E0">
              <w:rPr>
                <w:noProof/>
                <w:webHidden/>
              </w:rPr>
              <w:fldChar w:fldCharType="separate"/>
            </w:r>
            <w:r w:rsidR="00C90A28">
              <w:rPr>
                <w:noProof/>
                <w:webHidden/>
              </w:rPr>
              <w:t>16</w:t>
            </w:r>
            <w:r w:rsidR="008B69E0">
              <w:rPr>
                <w:noProof/>
                <w:webHidden/>
              </w:rPr>
              <w:fldChar w:fldCharType="end"/>
            </w:r>
          </w:hyperlink>
        </w:p>
        <w:p w14:paraId="5A518113" w14:textId="4730823A" w:rsidR="008B69E0" w:rsidRDefault="008B69A8">
          <w:pPr>
            <w:pStyle w:val="TOC3"/>
            <w:rPr>
              <w:rFonts w:asciiTheme="minorHAnsi" w:eastAsiaTheme="minorEastAsia" w:hAnsiTheme="minorHAnsi" w:cstheme="minorBidi"/>
              <w:noProof/>
              <w:sz w:val="22"/>
              <w:szCs w:val="22"/>
              <w:lang w:val="en-IE" w:eastAsia="en-IE"/>
            </w:rPr>
          </w:pPr>
          <w:hyperlink w:anchor="_Toc66700915" w:history="1">
            <w:r w:rsidR="008B69E0" w:rsidRPr="001D601A">
              <w:rPr>
                <w:rStyle w:val="Hyperlink"/>
                <w:noProof/>
              </w:rPr>
              <w:t>Requirements to be an NUIG Practice Educator</w:t>
            </w:r>
            <w:r w:rsidR="008B69E0">
              <w:rPr>
                <w:noProof/>
                <w:webHidden/>
              </w:rPr>
              <w:tab/>
            </w:r>
            <w:r w:rsidR="008B69E0">
              <w:rPr>
                <w:noProof/>
                <w:webHidden/>
              </w:rPr>
              <w:fldChar w:fldCharType="begin"/>
            </w:r>
            <w:r w:rsidR="008B69E0">
              <w:rPr>
                <w:noProof/>
                <w:webHidden/>
              </w:rPr>
              <w:instrText xml:space="preserve"> PAGEREF _Toc66700915 \h </w:instrText>
            </w:r>
            <w:r w:rsidR="008B69E0">
              <w:rPr>
                <w:noProof/>
                <w:webHidden/>
              </w:rPr>
            </w:r>
            <w:r w:rsidR="008B69E0">
              <w:rPr>
                <w:noProof/>
                <w:webHidden/>
              </w:rPr>
              <w:fldChar w:fldCharType="separate"/>
            </w:r>
            <w:r w:rsidR="00C90A28">
              <w:rPr>
                <w:noProof/>
                <w:webHidden/>
              </w:rPr>
              <w:t>16</w:t>
            </w:r>
            <w:r w:rsidR="008B69E0">
              <w:rPr>
                <w:noProof/>
                <w:webHidden/>
              </w:rPr>
              <w:fldChar w:fldCharType="end"/>
            </w:r>
          </w:hyperlink>
        </w:p>
        <w:p w14:paraId="03D19690" w14:textId="569A9B4F" w:rsidR="008B69E0" w:rsidRDefault="008B69A8">
          <w:pPr>
            <w:pStyle w:val="TOC1"/>
            <w:rPr>
              <w:rFonts w:asciiTheme="minorHAnsi" w:eastAsiaTheme="minorEastAsia" w:hAnsiTheme="minorHAnsi" w:cstheme="minorBidi"/>
              <w:b w:val="0"/>
              <w:bCs w:val="0"/>
              <w:kern w:val="0"/>
              <w:sz w:val="22"/>
              <w:szCs w:val="22"/>
              <w:lang w:val="en-IE" w:eastAsia="en-IE"/>
            </w:rPr>
          </w:pPr>
          <w:hyperlink w:anchor="_Toc66700916" w:history="1">
            <w:r w:rsidR="008B69E0" w:rsidRPr="001D601A">
              <w:rPr>
                <w:rStyle w:val="Hyperlink"/>
                <w:rFonts w:cs="Arial"/>
              </w:rPr>
              <w:t>Practice Educators Courses and Preparation to take a student</w:t>
            </w:r>
            <w:r w:rsidR="008B69E0">
              <w:rPr>
                <w:webHidden/>
              </w:rPr>
              <w:tab/>
            </w:r>
            <w:r w:rsidR="008B69E0">
              <w:rPr>
                <w:webHidden/>
              </w:rPr>
              <w:fldChar w:fldCharType="begin"/>
            </w:r>
            <w:r w:rsidR="008B69E0">
              <w:rPr>
                <w:webHidden/>
              </w:rPr>
              <w:instrText xml:space="preserve"> PAGEREF _Toc66700916 \h </w:instrText>
            </w:r>
            <w:r w:rsidR="008B69E0">
              <w:rPr>
                <w:webHidden/>
              </w:rPr>
            </w:r>
            <w:r w:rsidR="008B69E0">
              <w:rPr>
                <w:webHidden/>
              </w:rPr>
              <w:fldChar w:fldCharType="separate"/>
            </w:r>
            <w:r w:rsidR="00C90A28">
              <w:rPr>
                <w:webHidden/>
              </w:rPr>
              <w:t>17</w:t>
            </w:r>
            <w:r w:rsidR="008B69E0">
              <w:rPr>
                <w:webHidden/>
              </w:rPr>
              <w:fldChar w:fldCharType="end"/>
            </w:r>
          </w:hyperlink>
        </w:p>
        <w:p w14:paraId="1A89D1EE" w14:textId="66BB7AEA" w:rsidR="008B69E0" w:rsidRDefault="008B69A8">
          <w:pPr>
            <w:pStyle w:val="TOC3"/>
            <w:rPr>
              <w:rFonts w:asciiTheme="minorHAnsi" w:eastAsiaTheme="minorEastAsia" w:hAnsiTheme="minorHAnsi" w:cstheme="minorBidi"/>
              <w:noProof/>
              <w:sz w:val="22"/>
              <w:szCs w:val="22"/>
              <w:lang w:val="en-IE" w:eastAsia="en-IE"/>
            </w:rPr>
          </w:pPr>
          <w:hyperlink w:anchor="_Toc66700917" w:history="1">
            <w:r w:rsidR="008B69E0" w:rsidRPr="001D601A">
              <w:rPr>
                <w:rStyle w:val="Hyperlink"/>
                <w:noProof/>
              </w:rPr>
              <w:t>Practice Education Process at NUI Galway</w:t>
            </w:r>
            <w:r w:rsidR="008B69E0">
              <w:rPr>
                <w:noProof/>
                <w:webHidden/>
              </w:rPr>
              <w:tab/>
            </w:r>
            <w:r w:rsidR="008B69E0">
              <w:rPr>
                <w:noProof/>
                <w:webHidden/>
              </w:rPr>
              <w:fldChar w:fldCharType="begin"/>
            </w:r>
            <w:r w:rsidR="008B69E0">
              <w:rPr>
                <w:noProof/>
                <w:webHidden/>
              </w:rPr>
              <w:instrText xml:space="preserve"> PAGEREF _Toc66700917 \h </w:instrText>
            </w:r>
            <w:r w:rsidR="008B69E0">
              <w:rPr>
                <w:noProof/>
                <w:webHidden/>
              </w:rPr>
            </w:r>
            <w:r w:rsidR="008B69E0">
              <w:rPr>
                <w:noProof/>
                <w:webHidden/>
              </w:rPr>
              <w:fldChar w:fldCharType="separate"/>
            </w:r>
            <w:r w:rsidR="00C90A28">
              <w:rPr>
                <w:noProof/>
                <w:webHidden/>
              </w:rPr>
              <w:t>19</w:t>
            </w:r>
            <w:r w:rsidR="008B69E0">
              <w:rPr>
                <w:noProof/>
                <w:webHidden/>
              </w:rPr>
              <w:fldChar w:fldCharType="end"/>
            </w:r>
          </w:hyperlink>
        </w:p>
        <w:p w14:paraId="3447531B" w14:textId="331725AA" w:rsidR="008B69E0" w:rsidRDefault="008B69A8">
          <w:pPr>
            <w:pStyle w:val="TOC1"/>
            <w:rPr>
              <w:rFonts w:asciiTheme="minorHAnsi" w:eastAsiaTheme="minorEastAsia" w:hAnsiTheme="minorHAnsi" w:cstheme="minorBidi"/>
              <w:b w:val="0"/>
              <w:bCs w:val="0"/>
              <w:kern w:val="0"/>
              <w:sz w:val="22"/>
              <w:szCs w:val="22"/>
              <w:lang w:val="en-IE" w:eastAsia="en-IE"/>
            </w:rPr>
          </w:pPr>
          <w:hyperlink w:anchor="_Toc66700918" w:history="1">
            <w:r w:rsidR="008B69E0" w:rsidRPr="001D601A">
              <w:rPr>
                <w:rStyle w:val="Hyperlink"/>
              </w:rPr>
              <w:t>Section 2:  Practice Education Protocols</w:t>
            </w:r>
            <w:r w:rsidR="008B69E0">
              <w:rPr>
                <w:webHidden/>
              </w:rPr>
              <w:tab/>
            </w:r>
            <w:r w:rsidR="008B69E0">
              <w:rPr>
                <w:webHidden/>
              </w:rPr>
              <w:fldChar w:fldCharType="begin"/>
            </w:r>
            <w:r w:rsidR="008B69E0">
              <w:rPr>
                <w:webHidden/>
              </w:rPr>
              <w:instrText xml:space="preserve"> PAGEREF _Toc66700918 \h </w:instrText>
            </w:r>
            <w:r w:rsidR="008B69E0">
              <w:rPr>
                <w:webHidden/>
              </w:rPr>
            </w:r>
            <w:r w:rsidR="008B69E0">
              <w:rPr>
                <w:webHidden/>
              </w:rPr>
              <w:fldChar w:fldCharType="separate"/>
            </w:r>
            <w:r w:rsidR="00C90A28">
              <w:rPr>
                <w:webHidden/>
              </w:rPr>
              <w:t>20</w:t>
            </w:r>
            <w:r w:rsidR="008B69E0">
              <w:rPr>
                <w:webHidden/>
              </w:rPr>
              <w:fldChar w:fldCharType="end"/>
            </w:r>
          </w:hyperlink>
        </w:p>
        <w:p w14:paraId="2F4BFCC4" w14:textId="770FD10D" w:rsidR="008B69E0" w:rsidRDefault="008B69A8">
          <w:pPr>
            <w:pStyle w:val="TOC3"/>
            <w:rPr>
              <w:rFonts w:asciiTheme="minorHAnsi" w:eastAsiaTheme="minorEastAsia" w:hAnsiTheme="minorHAnsi" w:cstheme="minorBidi"/>
              <w:noProof/>
              <w:sz w:val="22"/>
              <w:szCs w:val="22"/>
              <w:lang w:val="en-IE" w:eastAsia="en-IE"/>
            </w:rPr>
          </w:pPr>
          <w:hyperlink w:anchor="_Toc66700919" w:history="1">
            <w:r w:rsidR="008B69E0" w:rsidRPr="001D601A">
              <w:rPr>
                <w:rStyle w:val="Hyperlink"/>
                <w:noProof/>
              </w:rPr>
              <w:t>PROTOCOL 1:  STUDENT PREPARATION FOR PLACEMENT</w:t>
            </w:r>
            <w:r w:rsidR="008B69E0">
              <w:rPr>
                <w:noProof/>
                <w:webHidden/>
              </w:rPr>
              <w:tab/>
            </w:r>
            <w:r w:rsidR="008B69E0">
              <w:rPr>
                <w:noProof/>
                <w:webHidden/>
              </w:rPr>
              <w:fldChar w:fldCharType="begin"/>
            </w:r>
            <w:r w:rsidR="008B69E0">
              <w:rPr>
                <w:noProof/>
                <w:webHidden/>
              </w:rPr>
              <w:instrText xml:space="preserve"> PAGEREF _Toc66700919 \h </w:instrText>
            </w:r>
            <w:r w:rsidR="008B69E0">
              <w:rPr>
                <w:noProof/>
                <w:webHidden/>
              </w:rPr>
            </w:r>
            <w:r w:rsidR="008B69E0">
              <w:rPr>
                <w:noProof/>
                <w:webHidden/>
              </w:rPr>
              <w:fldChar w:fldCharType="separate"/>
            </w:r>
            <w:r w:rsidR="00C90A28">
              <w:rPr>
                <w:noProof/>
                <w:webHidden/>
              </w:rPr>
              <w:t>21</w:t>
            </w:r>
            <w:r w:rsidR="008B69E0">
              <w:rPr>
                <w:noProof/>
                <w:webHidden/>
              </w:rPr>
              <w:fldChar w:fldCharType="end"/>
            </w:r>
          </w:hyperlink>
        </w:p>
        <w:p w14:paraId="112CA966" w14:textId="4030EE30" w:rsidR="008B69E0" w:rsidRDefault="008B69A8">
          <w:pPr>
            <w:pStyle w:val="TOC3"/>
            <w:rPr>
              <w:rFonts w:asciiTheme="minorHAnsi" w:eastAsiaTheme="minorEastAsia" w:hAnsiTheme="minorHAnsi" w:cstheme="minorBidi"/>
              <w:noProof/>
              <w:sz w:val="22"/>
              <w:szCs w:val="22"/>
              <w:lang w:val="en-IE" w:eastAsia="en-IE"/>
            </w:rPr>
          </w:pPr>
          <w:hyperlink w:anchor="_Toc66700920" w:history="1">
            <w:r w:rsidR="008B69E0" w:rsidRPr="001D601A">
              <w:rPr>
                <w:rStyle w:val="Hyperlink"/>
                <w:noProof/>
              </w:rPr>
              <w:t>PROTOCOL 2:  GARDA VETTING AND STUDENT PLACEMENT</w:t>
            </w:r>
            <w:r w:rsidR="008B69E0">
              <w:rPr>
                <w:noProof/>
                <w:webHidden/>
              </w:rPr>
              <w:tab/>
            </w:r>
            <w:r w:rsidR="008B69E0">
              <w:rPr>
                <w:noProof/>
                <w:webHidden/>
              </w:rPr>
              <w:fldChar w:fldCharType="begin"/>
            </w:r>
            <w:r w:rsidR="008B69E0">
              <w:rPr>
                <w:noProof/>
                <w:webHidden/>
              </w:rPr>
              <w:instrText xml:space="preserve"> PAGEREF _Toc66700920 \h </w:instrText>
            </w:r>
            <w:r w:rsidR="008B69E0">
              <w:rPr>
                <w:noProof/>
                <w:webHidden/>
              </w:rPr>
            </w:r>
            <w:r w:rsidR="008B69E0">
              <w:rPr>
                <w:noProof/>
                <w:webHidden/>
              </w:rPr>
              <w:fldChar w:fldCharType="separate"/>
            </w:r>
            <w:r w:rsidR="00C90A28">
              <w:rPr>
                <w:noProof/>
                <w:webHidden/>
              </w:rPr>
              <w:t>22</w:t>
            </w:r>
            <w:r w:rsidR="008B69E0">
              <w:rPr>
                <w:noProof/>
                <w:webHidden/>
              </w:rPr>
              <w:fldChar w:fldCharType="end"/>
            </w:r>
          </w:hyperlink>
        </w:p>
        <w:p w14:paraId="796B5863" w14:textId="7FE397D6" w:rsidR="008B69E0" w:rsidRDefault="008B69A8">
          <w:pPr>
            <w:pStyle w:val="TOC3"/>
            <w:rPr>
              <w:rFonts w:asciiTheme="minorHAnsi" w:eastAsiaTheme="minorEastAsia" w:hAnsiTheme="minorHAnsi" w:cstheme="minorBidi"/>
              <w:noProof/>
              <w:sz w:val="22"/>
              <w:szCs w:val="22"/>
              <w:lang w:val="en-IE" w:eastAsia="en-IE"/>
            </w:rPr>
          </w:pPr>
          <w:hyperlink w:anchor="_Toc66700921" w:history="1">
            <w:r w:rsidR="008B69E0" w:rsidRPr="001D601A">
              <w:rPr>
                <w:rStyle w:val="Hyperlink"/>
                <w:noProof/>
              </w:rPr>
              <w:t>PROTOCOL 3: IMMUNISATIONS FOR STUDENT PLACEMENT</w:t>
            </w:r>
            <w:r w:rsidR="008B69E0">
              <w:rPr>
                <w:noProof/>
                <w:webHidden/>
              </w:rPr>
              <w:tab/>
            </w:r>
            <w:r w:rsidR="008B69E0">
              <w:rPr>
                <w:noProof/>
                <w:webHidden/>
              </w:rPr>
              <w:fldChar w:fldCharType="begin"/>
            </w:r>
            <w:r w:rsidR="008B69E0">
              <w:rPr>
                <w:noProof/>
                <w:webHidden/>
              </w:rPr>
              <w:instrText xml:space="preserve"> PAGEREF _Toc66700921 \h </w:instrText>
            </w:r>
            <w:r w:rsidR="008B69E0">
              <w:rPr>
                <w:noProof/>
                <w:webHidden/>
              </w:rPr>
            </w:r>
            <w:r w:rsidR="008B69E0">
              <w:rPr>
                <w:noProof/>
                <w:webHidden/>
              </w:rPr>
              <w:fldChar w:fldCharType="separate"/>
            </w:r>
            <w:r w:rsidR="00C90A28">
              <w:rPr>
                <w:noProof/>
                <w:webHidden/>
              </w:rPr>
              <w:t>23</w:t>
            </w:r>
            <w:r w:rsidR="008B69E0">
              <w:rPr>
                <w:noProof/>
                <w:webHidden/>
              </w:rPr>
              <w:fldChar w:fldCharType="end"/>
            </w:r>
          </w:hyperlink>
        </w:p>
        <w:p w14:paraId="262ABFDC" w14:textId="4473AF63" w:rsidR="008B69E0" w:rsidRDefault="008B69A8">
          <w:pPr>
            <w:pStyle w:val="TOC3"/>
            <w:rPr>
              <w:rFonts w:asciiTheme="minorHAnsi" w:eastAsiaTheme="minorEastAsia" w:hAnsiTheme="minorHAnsi" w:cstheme="minorBidi"/>
              <w:noProof/>
              <w:sz w:val="22"/>
              <w:szCs w:val="22"/>
              <w:lang w:val="en-IE" w:eastAsia="en-IE"/>
            </w:rPr>
          </w:pPr>
          <w:hyperlink w:anchor="_Toc66700922" w:history="1">
            <w:r w:rsidR="008B69E0" w:rsidRPr="001D601A">
              <w:rPr>
                <w:rStyle w:val="Hyperlink"/>
                <w:noProof/>
              </w:rPr>
              <w:t>PROTOCOL 4:  DISCLOSURE OF DISABILITY AND REASONABLE ACCOMMODATIONS ON PLACEMENT</w:t>
            </w:r>
            <w:r w:rsidR="008B69E0">
              <w:rPr>
                <w:noProof/>
                <w:webHidden/>
              </w:rPr>
              <w:tab/>
            </w:r>
            <w:r w:rsidR="008B69E0">
              <w:rPr>
                <w:noProof/>
                <w:webHidden/>
              </w:rPr>
              <w:fldChar w:fldCharType="begin"/>
            </w:r>
            <w:r w:rsidR="008B69E0">
              <w:rPr>
                <w:noProof/>
                <w:webHidden/>
              </w:rPr>
              <w:instrText xml:space="preserve"> PAGEREF _Toc66700922 \h </w:instrText>
            </w:r>
            <w:r w:rsidR="008B69E0">
              <w:rPr>
                <w:noProof/>
                <w:webHidden/>
              </w:rPr>
            </w:r>
            <w:r w:rsidR="008B69E0">
              <w:rPr>
                <w:noProof/>
                <w:webHidden/>
              </w:rPr>
              <w:fldChar w:fldCharType="separate"/>
            </w:r>
            <w:r w:rsidR="00C90A28">
              <w:rPr>
                <w:noProof/>
                <w:webHidden/>
              </w:rPr>
              <w:t>25</w:t>
            </w:r>
            <w:r w:rsidR="008B69E0">
              <w:rPr>
                <w:noProof/>
                <w:webHidden/>
              </w:rPr>
              <w:fldChar w:fldCharType="end"/>
            </w:r>
          </w:hyperlink>
        </w:p>
        <w:p w14:paraId="510F11FE" w14:textId="492A3FC6" w:rsidR="008B69E0" w:rsidRDefault="008B69A8">
          <w:pPr>
            <w:pStyle w:val="TOC3"/>
            <w:rPr>
              <w:rFonts w:asciiTheme="minorHAnsi" w:eastAsiaTheme="minorEastAsia" w:hAnsiTheme="minorHAnsi" w:cstheme="minorBidi"/>
              <w:noProof/>
              <w:sz w:val="22"/>
              <w:szCs w:val="22"/>
              <w:lang w:val="en-IE" w:eastAsia="en-IE"/>
            </w:rPr>
          </w:pPr>
          <w:hyperlink w:anchor="_Toc66700923" w:history="1">
            <w:r w:rsidR="008B69E0" w:rsidRPr="001D601A">
              <w:rPr>
                <w:rStyle w:val="Hyperlink"/>
                <w:noProof/>
              </w:rPr>
              <w:t>PROTOCOL 5:  STUDENT CONFIDENTIALITY AGREEMENT</w:t>
            </w:r>
            <w:r w:rsidR="008B69E0">
              <w:rPr>
                <w:noProof/>
                <w:webHidden/>
              </w:rPr>
              <w:tab/>
            </w:r>
            <w:r w:rsidR="008B69E0">
              <w:rPr>
                <w:noProof/>
                <w:webHidden/>
              </w:rPr>
              <w:fldChar w:fldCharType="begin"/>
            </w:r>
            <w:r w:rsidR="008B69E0">
              <w:rPr>
                <w:noProof/>
                <w:webHidden/>
              </w:rPr>
              <w:instrText xml:space="preserve"> PAGEREF _Toc66700923 \h </w:instrText>
            </w:r>
            <w:r w:rsidR="008B69E0">
              <w:rPr>
                <w:noProof/>
                <w:webHidden/>
              </w:rPr>
            </w:r>
            <w:r w:rsidR="008B69E0">
              <w:rPr>
                <w:noProof/>
                <w:webHidden/>
              </w:rPr>
              <w:fldChar w:fldCharType="separate"/>
            </w:r>
            <w:r w:rsidR="00C90A28">
              <w:rPr>
                <w:noProof/>
                <w:webHidden/>
              </w:rPr>
              <w:t>26</w:t>
            </w:r>
            <w:r w:rsidR="008B69E0">
              <w:rPr>
                <w:noProof/>
                <w:webHidden/>
              </w:rPr>
              <w:fldChar w:fldCharType="end"/>
            </w:r>
          </w:hyperlink>
        </w:p>
        <w:p w14:paraId="4A322A85" w14:textId="6D737A73" w:rsidR="008B69E0" w:rsidRDefault="008B69A8">
          <w:pPr>
            <w:pStyle w:val="TOC3"/>
            <w:rPr>
              <w:rFonts w:asciiTheme="minorHAnsi" w:eastAsiaTheme="minorEastAsia" w:hAnsiTheme="minorHAnsi" w:cstheme="minorBidi"/>
              <w:noProof/>
              <w:sz w:val="22"/>
              <w:szCs w:val="22"/>
              <w:lang w:val="en-IE" w:eastAsia="en-IE"/>
            </w:rPr>
          </w:pPr>
          <w:hyperlink w:anchor="_Toc66700924" w:history="1">
            <w:r w:rsidR="008B69E0" w:rsidRPr="001D601A">
              <w:rPr>
                <w:rStyle w:val="Hyperlink"/>
                <w:noProof/>
              </w:rPr>
              <w:t>PROTOCOL 6:  SOURCING AND SELECTION OF PLACEMENTS</w:t>
            </w:r>
            <w:r w:rsidR="008B69E0">
              <w:rPr>
                <w:noProof/>
                <w:webHidden/>
              </w:rPr>
              <w:tab/>
            </w:r>
            <w:r w:rsidR="008B69E0">
              <w:rPr>
                <w:noProof/>
                <w:webHidden/>
              </w:rPr>
              <w:fldChar w:fldCharType="begin"/>
            </w:r>
            <w:r w:rsidR="008B69E0">
              <w:rPr>
                <w:noProof/>
                <w:webHidden/>
              </w:rPr>
              <w:instrText xml:space="preserve"> PAGEREF _Toc66700924 \h </w:instrText>
            </w:r>
            <w:r w:rsidR="008B69E0">
              <w:rPr>
                <w:noProof/>
                <w:webHidden/>
              </w:rPr>
            </w:r>
            <w:r w:rsidR="008B69E0">
              <w:rPr>
                <w:noProof/>
                <w:webHidden/>
              </w:rPr>
              <w:fldChar w:fldCharType="separate"/>
            </w:r>
            <w:r w:rsidR="00C90A28">
              <w:rPr>
                <w:noProof/>
                <w:webHidden/>
              </w:rPr>
              <w:t>27</w:t>
            </w:r>
            <w:r w:rsidR="008B69E0">
              <w:rPr>
                <w:noProof/>
                <w:webHidden/>
              </w:rPr>
              <w:fldChar w:fldCharType="end"/>
            </w:r>
          </w:hyperlink>
        </w:p>
        <w:p w14:paraId="019603B7" w14:textId="28C3A6E6" w:rsidR="008B69E0" w:rsidRDefault="008B69A8">
          <w:pPr>
            <w:pStyle w:val="TOC3"/>
            <w:rPr>
              <w:rFonts w:asciiTheme="minorHAnsi" w:eastAsiaTheme="minorEastAsia" w:hAnsiTheme="minorHAnsi" w:cstheme="minorBidi"/>
              <w:noProof/>
              <w:sz w:val="22"/>
              <w:szCs w:val="22"/>
              <w:lang w:val="en-IE" w:eastAsia="en-IE"/>
            </w:rPr>
          </w:pPr>
          <w:hyperlink w:anchor="_Toc66700925" w:history="1">
            <w:r w:rsidR="008B69E0" w:rsidRPr="001D601A">
              <w:rPr>
                <w:rStyle w:val="Hyperlink"/>
                <w:noProof/>
              </w:rPr>
              <w:t>PROTOCOL 7:  ALLOCATION OF STUDENT PLACEMENT</w:t>
            </w:r>
            <w:r w:rsidR="008B69E0">
              <w:rPr>
                <w:noProof/>
                <w:webHidden/>
              </w:rPr>
              <w:tab/>
            </w:r>
            <w:r w:rsidR="008B69E0">
              <w:rPr>
                <w:noProof/>
                <w:webHidden/>
              </w:rPr>
              <w:fldChar w:fldCharType="begin"/>
            </w:r>
            <w:r w:rsidR="008B69E0">
              <w:rPr>
                <w:noProof/>
                <w:webHidden/>
              </w:rPr>
              <w:instrText xml:space="preserve"> PAGEREF _Toc66700925 \h </w:instrText>
            </w:r>
            <w:r w:rsidR="008B69E0">
              <w:rPr>
                <w:noProof/>
                <w:webHidden/>
              </w:rPr>
            </w:r>
            <w:r w:rsidR="008B69E0">
              <w:rPr>
                <w:noProof/>
                <w:webHidden/>
              </w:rPr>
              <w:fldChar w:fldCharType="separate"/>
            </w:r>
            <w:r w:rsidR="00C90A28">
              <w:rPr>
                <w:noProof/>
                <w:webHidden/>
              </w:rPr>
              <w:t>28</w:t>
            </w:r>
            <w:r w:rsidR="008B69E0">
              <w:rPr>
                <w:noProof/>
                <w:webHidden/>
              </w:rPr>
              <w:fldChar w:fldCharType="end"/>
            </w:r>
          </w:hyperlink>
        </w:p>
        <w:p w14:paraId="73193D53" w14:textId="4A871C05" w:rsidR="008B69E0" w:rsidRDefault="008B69A8">
          <w:pPr>
            <w:pStyle w:val="TOC3"/>
            <w:rPr>
              <w:rFonts w:asciiTheme="minorHAnsi" w:eastAsiaTheme="minorEastAsia" w:hAnsiTheme="minorHAnsi" w:cstheme="minorBidi"/>
              <w:noProof/>
              <w:sz w:val="22"/>
              <w:szCs w:val="22"/>
              <w:lang w:val="en-IE" w:eastAsia="en-IE"/>
            </w:rPr>
          </w:pPr>
          <w:hyperlink w:anchor="_Toc66700926" w:history="1">
            <w:r w:rsidR="008B69E0" w:rsidRPr="001D601A">
              <w:rPr>
                <w:rStyle w:val="Hyperlink"/>
                <w:noProof/>
              </w:rPr>
              <w:t>PROTOCOL 8:  STUDENTS INSURANCE PROTOCOL</w:t>
            </w:r>
            <w:r w:rsidR="008B69E0">
              <w:rPr>
                <w:noProof/>
                <w:webHidden/>
              </w:rPr>
              <w:tab/>
            </w:r>
            <w:r w:rsidR="008B69E0">
              <w:rPr>
                <w:noProof/>
                <w:webHidden/>
              </w:rPr>
              <w:fldChar w:fldCharType="begin"/>
            </w:r>
            <w:r w:rsidR="008B69E0">
              <w:rPr>
                <w:noProof/>
                <w:webHidden/>
              </w:rPr>
              <w:instrText xml:space="preserve"> PAGEREF _Toc66700926 \h </w:instrText>
            </w:r>
            <w:r w:rsidR="008B69E0">
              <w:rPr>
                <w:noProof/>
                <w:webHidden/>
              </w:rPr>
            </w:r>
            <w:r w:rsidR="008B69E0">
              <w:rPr>
                <w:noProof/>
                <w:webHidden/>
              </w:rPr>
              <w:fldChar w:fldCharType="separate"/>
            </w:r>
            <w:r w:rsidR="00C90A28">
              <w:rPr>
                <w:noProof/>
                <w:webHidden/>
              </w:rPr>
              <w:t>30</w:t>
            </w:r>
            <w:r w:rsidR="008B69E0">
              <w:rPr>
                <w:noProof/>
                <w:webHidden/>
              </w:rPr>
              <w:fldChar w:fldCharType="end"/>
            </w:r>
          </w:hyperlink>
        </w:p>
        <w:p w14:paraId="2A527BB0" w14:textId="19AAA56F" w:rsidR="008B69E0" w:rsidRDefault="008B69A8">
          <w:pPr>
            <w:pStyle w:val="TOC3"/>
            <w:rPr>
              <w:rFonts w:asciiTheme="minorHAnsi" w:eastAsiaTheme="minorEastAsia" w:hAnsiTheme="minorHAnsi" w:cstheme="minorBidi"/>
              <w:noProof/>
              <w:sz w:val="22"/>
              <w:szCs w:val="22"/>
              <w:lang w:val="en-IE" w:eastAsia="en-IE"/>
            </w:rPr>
          </w:pPr>
          <w:hyperlink w:anchor="_Toc66700927" w:history="1">
            <w:r w:rsidR="008B69E0" w:rsidRPr="001D601A">
              <w:rPr>
                <w:rStyle w:val="Hyperlink"/>
                <w:noProof/>
              </w:rPr>
              <w:t>PROTOCOL 9:  STUDENTS USE OF THEIR PRIVATE CARS ON PLACEMENT</w:t>
            </w:r>
            <w:r w:rsidR="008B69E0">
              <w:rPr>
                <w:noProof/>
                <w:webHidden/>
              </w:rPr>
              <w:tab/>
            </w:r>
            <w:r w:rsidR="008B69E0">
              <w:rPr>
                <w:noProof/>
                <w:webHidden/>
              </w:rPr>
              <w:fldChar w:fldCharType="begin"/>
            </w:r>
            <w:r w:rsidR="008B69E0">
              <w:rPr>
                <w:noProof/>
                <w:webHidden/>
              </w:rPr>
              <w:instrText xml:space="preserve"> PAGEREF _Toc66700927 \h </w:instrText>
            </w:r>
            <w:r w:rsidR="008B69E0">
              <w:rPr>
                <w:noProof/>
                <w:webHidden/>
              </w:rPr>
            </w:r>
            <w:r w:rsidR="008B69E0">
              <w:rPr>
                <w:noProof/>
                <w:webHidden/>
              </w:rPr>
              <w:fldChar w:fldCharType="separate"/>
            </w:r>
            <w:r w:rsidR="00C90A28">
              <w:rPr>
                <w:noProof/>
                <w:webHidden/>
              </w:rPr>
              <w:t>31</w:t>
            </w:r>
            <w:r w:rsidR="008B69E0">
              <w:rPr>
                <w:noProof/>
                <w:webHidden/>
              </w:rPr>
              <w:fldChar w:fldCharType="end"/>
            </w:r>
          </w:hyperlink>
        </w:p>
        <w:p w14:paraId="395FC88F" w14:textId="0D71B5D2" w:rsidR="008B69E0" w:rsidRDefault="008B69A8">
          <w:pPr>
            <w:pStyle w:val="TOC3"/>
            <w:rPr>
              <w:rFonts w:asciiTheme="minorHAnsi" w:eastAsiaTheme="minorEastAsia" w:hAnsiTheme="minorHAnsi" w:cstheme="minorBidi"/>
              <w:noProof/>
              <w:sz w:val="22"/>
              <w:szCs w:val="22"/>
              <w:lang w:val="en-IE" w:eastAsia="en-IE"/>
            </w:rPr>
          </w:pPr>
          <w:hyperlink w:anchor="_Toc66700928" w:history="1">
            <w:r w:rsidR="008B69E0" w:rsidRPr="001D601A">
              <w:rPr>
                <w:rStyle w:val="Hyperlink"/>
                <w:noProof/>
              </w:rPr>
              <w:t>PROTOCOL 10:  SITE PROFILE</w:t>
            </w:r>
            <w:r w:rsidR="008B69E0">
              <w:rPr>
                <w:noProof/>
                <w:webHidden/>
              </w:rPr>
              <w:tab/>
            </w:r>
            <w:r w:rsidR="008B69E0">
              <w:rPr>
                <w:noProof/>
                <w:webHidden/>
              </w:rPr>
              <w:fldChar w:fldCharType="begin"/>
            </w:r>
            <w:r w:rsidR="008B69E0">
              <w:rPr>
                <w:noProof/>
                <w:webHidden/>
              </w:rPr>
              <w:instrText xml:space="preserve"> PAGEREF _Toc66700928 \h </w:instrText>
            </w:r>
            <w:r w:rsidR="008B69E0">
              <w:rPr>
                <w:noProof/>
                <w:webHidden/>
              </w:rPr>
            </w:r>
            <w:r w:rsidR="008B69E0">
              <w:rPr>
                <w:noProof/>
                <w:webHidden/>
              </w:rPr>
              <w:fldChar w:fldCharType="separate"/>
            </w:r>
            <w:r w:rsidR="00C90A28">
              <w:rPr>
                <w:noProof/>
                <w:webHidden/>
              </w:rPr>
              <w:t>32</w:t>
            </w:r>
            <w:r w:rsidR="008B69E0">
              <w:rPr>
                <w:noProof/>
                <w:webHidden/>
              </w:rPr>
              <w:fldChar w:fldCharType="end"/>
            </w:r>
          </w:hyperlink>
        </w:p>
        <w:p w14:paraId="2A9DE394" w14:textId="14D06942" w:rsidR="008B69E0" w:rsidRDefault="008B69A8">
          <w:pPr>
            <w:pStyle w:val="TOC3"/>
            <w:rPr>
              <w:rFonts w:asciiTheme="minorHAnsi" w:eastAsiaTheme="minorEastAsia" w:hAnsiTheme="minorHAnsi" w:cstheme="minorBidi"/>
              <w:noProof/>
              <w:sz w:val="22"/>
              <w:szCs w:val="22"/>
              <w:lang w:val="en-IE" w:eastAsia="en-IE"/>
            </w:rPr>
          </w:pPr>
          <w:hyperlink w:anchor="_Toc66700929" w:history="1">
            <w:r w:rsidR="008B69E0" w:rsidRPr="001D601A">
              <w:rPr>
                <w:rStyle w:val="Hyperlink"/>
                <w:noProof/>
              </w:rPr>
              <w:t>PROTOCOL 11:  UNIVERSITY DUTY OF CARE TO STUDENT</w:t>
            </w:r>
            <w:r w:rsidR="008B69E0">
              <w:rPr>
                <w:noProof/>
                <w:webHidden/>
              </w:rPr>
              <w:tab/>
            </w:r>
            <w:r w:rsidR="008B69E0">
              <w:rPr>
                <w:noProof/>
                <w:webHidden/>
              </w:rPr>
              <w:fldChar w:fldCharType="begin"/>
            </w:r>
            <w:r w:rsidR="008B69E0">
              <w:rPr>
                <w:noProof/>
                <w:webHidden/>
              </w:rPr>
              <w:instrText xml:space="preserve"> PAGEREF _Toc66700929 \h </w:instrText>
            </w:r>
            <w:r w:rsidR="008B69E0">
              <w:rPr>
                <w:noProof/>
                <w:webHidden/>
              </w:rPr>
            </w:r>
            <w:r w:rsidR="008B69E0">
              <w:rPr>
                <w:noProof/>
                <w:webHidden/>
              </w:rPr>
              <w:fldChar w:fldCharType="separate"/>
            </w:r>
            <w:r w:rsidR="00C90A28">
              <w:rPr>
                <w:noProof/>
                <w:webHidden/>
              </w:rPr>
              <w:t>33</w:t>
            </w:r>
            <w:r w:rsidR="008B69E0">
              <w:rPr>
                <w:noProof/>
                <w:webHidden/>
              </w:rPr>
              <w:fldChar w:fldCharType="end"/>
            </w:r>
          </w:hyperlink>
        </w:p>
        <w:p w14:paraId="06305F23" w14:textId="58C7C11B" w:rsidR="008B69E0" w:rsidRDefault="008B69A8">
          <w:pPr>
            <w:pStyle w:val="TOC3"/>
            <w:rPr>
              <w:rFonts w:asciiTheme="minorHAnsi" w:eastAsiaTheme="minorEastAsia" w:hAnsiTheme="minorHAnsi" w:cstheme="minorBidi"/>
              <w:noProof/>
              <w:sz w:val="22"/>
              <w:szCs w:val="22"/>
              <w:lang w:val="en-IE" w:eastAsia="en-IE"/>
            </w:rPr>
          </w:pPr>
          <w:hyperlink w:anchor="_Toc66700930" w:history="1">
            <w:r w:rsidR="008B69E0" w:rsidRPr="001D601A">
              <w:rPr>
                <w:rStyle w:val="Hyperlink"/>
                <w:noProof/>
              </w:rPr>
              <w:t>PROTOCOL 12:  STUDENT MANAGEMENT OF THEIR HEALTH AND WELL BEING ON PLACEMENT</w:t>
            </w:r>
            <w:r w:rsidR="008B69E0">
              <w:rPr>
                <w:noProof/>
                <w:webHidden/>
              </w:rPr>
              <w:tab/>
            </w:r>
            <w:r w:rsidR="008B69E0">
              <w:rPr>
                <w:noProof/>
                <w:webHidden/>
              </w:rPr>
              <w:fldChar w:fldCharType="begin"/>
            </w:r>
            <w:r w:rsidR="008B69E0">
              <w:rPr>
                <w:noProof/>
                <w:webHidden/>
              </w:rPr>
              <w:instrText xml:space="preserve"> PAGEREF _Toc66700930 \h </w:instrText>
            </w:r>
            <w:r w:rsidR="008B69E0">
              <w:rPr>
                <w:noProof/>
                <w:webHidden/>
              </w:rPr>
            </w:r>
            <w:r w:rsidR="008B69E0">
              <w:rPr>
                <w:noProof/>
                <w:webHidden/>
              </w:rPr>
              <w:fldChar w:fldCharType="separate"/>
            </w:r>
            <w:r w:rsidR="00C90A28">
              <w:rPr>
                <w:noProof/>
                <w:webHidden/>
              </w:rPr>
              <w:t>34</w:t>
            </w:r>
            <w:r w:rsidR="008B69E0">
              <w:rPr>
                <w:noProof/>
                <w:webHidden/>
              </w:rPr>
              <w:fldChar w:fldCharType="end"/>
            </w:r>
          </w:hyperlink>
        </w:p>
        <w:p w14:paraId="08BE884D" w14:textId="1FF667D7" w:rsidR="008B69E0" w:rsidRDefault="008B69A8">
          <w:pPr>
            <w:pStyle w:val="TOC3"/>
            <w:rPr>
              <w:rFonts w:asciiTheme="minorHAnsi" w:eastAsiaTheme="minorEastAsia" w:hAnsiTheme="minorHAnsi" w:cstheme="minorBidi"/>
              <w:noProof/>
              <w:sz w:val="22"/>
              <w:szCs w:val="22"/>
              <w:lang w:val="en-IE" w:eastAsia="en-IE"/>
            </w:rPr>
          </w:pPr>
          <w:hyperlink w:anchor="_Toc66700931" w:history="1">
            <w:r w:rsidR="008B69E0" w:rsidRPr="001D601A">
              <w:rPr>
                <w:rStyle w:val="Hyperlink"/>
                <w:noProof/>
              </w:rPr>
              <w:t>PROTOCOL 13:  STUDENT ORIENTATION</w:t>
            </w:r>
            <w:r w:rsidR="008B69E0">
              <w:rPr>
                <w:noProof/>
                <w:webHidden/>
              </w:rPr>
              <w:tab/>
            </w:r>
            <w:r w:rsidR="008B69E0">
              <w:rPr>
                <w:noProof/>
                <w:webHidden/>
              </w:rPr>
              <w:fldChar w:fldCharType="begin"/>
            </w:r>
            <w:r w:rsidR="008B69E0">
              <w:rPr>
                <w:noProof/>
                <w:webHidden/>
              </w:rPr>
              <w:instrText xml:space="preserve"> PAGEREF _Toc66700931 \h </w:instrText>
            </w:r>
            <w:r w:rsidR="008B69E0">
              <w:rPr>
                <w:noProof/>
                <w:webHidden/>
              </w:rPr>
            </w:r>
            <w:r w:rsidR="008B69E0">
              <w:rPr>
                <w:noProof/>
                <w:webHidden/>
              </w:rPr>
              <w:fldChar w:fldCharType="separate"/>
            </w:r>
            <w:r w:rsidR="00C90A28">
              <w:rPr>
                <w:noProof/>
                <w:webHidden/>
              </w:rPr>
              <w:t>35</w:t>
            </w:r>
            <w:r w:rsidR="008B69E0">
              <w:rPr>
                <w:noProof/>
                <w:webHidden/>
              </w:rPr>
              <w:fldChar w:fldCharType="end"/>
            </w:r>
          </w:hyperlink>
        </w:p>
        <w:p w14:paraId="107FA97F" w14:textId="04031656" w:rsidR="008B69E0" w:rsidRDefault="008B69A8">
          <w:pPr>
            <w:pStyle w:val="TOC3"/>
            <w:rPr>
              <w:rFonts w:asciiTheme="minorHAnsi" w:eastAsiaTheme="minorEastAsia" w:hAnsiTheme="minorHAnsi" w:cstheme="minorBidi"/>
              <w:noProof/>
              <w:sz w:val="22"/>
              <w:szCs w:val="22"/>
              <w:lang w:val="en-IE" w:eastAsia="en-IE"/>
            </w:rPr>
          </w:pPr>
          <w:hyperlink w:anchor="_Toc66700932" w:history="1">
            <w:r w:rsidR="008B69E0" w:rsidRPr="001D601A">
              <w:rPr>
                <w:rStyle w:val="Hyperlink"/>
                <w:noProof/>
              </w:rPr>
              <w:t>PROTOCOL 14: STUDENT CONDUCT ON PLACEMENT</w:t>
            </w:r>
            <w:r w:rsidR="008B69E0">
              <w:rPr>
                <w:noProof/>
                <w:webHidden/>
              </w:rPr>
              <w:tab/>
            </w:r>
            <w:r w:rsidR="008B69E0">
              <w:rPr>
                <w:noProof/>
                <w:webHidden/>
              </w:rPr>
              <w:fldChar w:fldCharType="begin"/>
            </w:r>
            <w:r w:rsidR="008B69E0">
              <w:rPr>
                <w:noProof/>
                <w:webHidden/>
              </w:rPr>
              <w:instrText xml:space="preserve"> PAGEREF _Toc66700932 \h </w:instrText>
            </w:r>
            <w:r w:rsidR="008B69E0">
              <w:rPr>
                <w:noProof/>
                <w:webHidden/>
              </w:rPr>
            </w:r>
            <w:r w:rsidR="008B69E0">
              <w:rPr>
                <w:noProof/>
                <w:webHidden/>
              </w:rPr>
              <w:fldChar w:fldCharType="separate"/>
            </w:r>
            <w:r w:rsidR="00C90A28">
              <w:rPr>
                <w:noProof/>
                <w:webHidden/>
              </w:rPr>
              <w:t>36</w:t>
            </w:r>
            <w:r w:rsidR="008B69E0">
              <w:rPr>
                <w:noProof/>
                <w:webHidden/>
              </w:rPr>
              <w:fldChar w:fldCharType="end"/>
            </w:r>
          </w:hyperlink>
        </w:p>
        <w:p w14:paraId="0C963778" w14:textId="1A05AA20" w:rsidR="008B69E0" w:rsidRDefault="008B69A8">
          <w:pPr>
            <w:pStyle w:val="TOC3"/>
            <w:rPr>
              <w:rFonts w:asciiTheme="minorHAnsi" w:eastAsiaTheme="minorEastAsia" w:hAnsiTheme="minorHAnsi" w:cstheme="minorBidi"/>
              <w:noProof/>
              <w:sz w:val="22"/>
              <w:szCs w:val="22"/>
              <w:lang w:val="en-IE" w:eastAsia="en-IE"/>
            </w:rPr>
          </w:pPr>
          <w:hyperlink w:anchor="_Toc66700933" w:history="1">
            <w:r w:rsidR="008B69E0" w:rsidRPr="001D601A">
              <w:rPr>
                <w:rStyle w:val="Hyperlink"/>
                <w:noProof/>
              </w:rPr>
              <w:t>PROTOCOL 15: STUDENT DRESS AND PRESENTATION ON PLACEMENT</w:t>
            </w:r>
            <w:r w:rsidR="008B69E0">
              <w:rPr>
                <w:noProof/>
                <w:webHidden/>
              </w:rPr>
              <w:tab/>
            </w:r>
            <w:r w:rsidR="008B69E0">
              <w:rPr>
                <w:noProof/>
                <w:webHidden/>
              </w:rPr>
              <w:fldChar w:fldCharType="begin"/>
            </w:r>
            <w:r w:rsidR="008B69E0">
              <w:rPr>
                <w:noProof/>
                <w:webHidden/>
              </w:rPr>
              <w:instrText xml:space="preserve"> PAGEREF _Toc66700933 \h </w:instrText>
            </w:r>
            <w:r w:rsidR="008B69E0">
              <w:rPr>
                <w:noProof/>
                <w:webHidden/>
              </w:rPr>
            </w:r>
            <w:r w:rsidR="008B69E0">
              <w:rPr>
                <w:noProof/>
                <w:webHidden/>
              </w:rPr>
              <w:fldChar w:fldCharType="separate"/>
            </w:r>
            <w:r w:rsidR="00C90A28">
              <w:rPr>
                <w:noProof/>
                <w:webHidden/>
              </w:rPr>
              <w:t>38</w:t>
            </w:r>
            <w:r w:rsidR="008B69E0">
              <w:rPr>
                <w:noProof/>
                <w:webHidden/>
              </w:rPr>
              <w:fldChar w:fldCharType="end"/>
            </w:r>
          </w:hyperlink>
        </w:p>
        <w:p w14:paraId="79DAB142" w14:textId="008182D9" w:rsidR="008B69E0" w:rsidRDefault="008B69A8">
          <w:pPr>
            <w:pStyle w:val="TOC3"/>
            <w:rPr>
              <w:rFonts w:asciiTheme="minorHAnsi" w:eastAsiaTheme="minorEastAsia" w:hAnsiTheme="minorHAnsi" w:cstheme="minorBidi"/>
              <w:noProof/>
              <w:sz w:val="22"/>
              <w:szCs w:val="22"/>
              <w:lang w:val="en-IE" w:eastAsia="en-IE"/>
            </w:rPr>
          </w:pPr>
          <w:hyperlink w:anchor="_Toc66700934" w:history="1">
            <w:r w:rsidR="008B69E0" w:rsidRPr="001D601A">
              <w:rPr>
                <w:rStyle w:val="Hyperlink"/>
                <w:noProof/>
              </w:rPr>
              <w:t>PROTOCOL 16: STUDENT PUNCTUALITY AND TIME MANAGEMENT</w:t>
            </w:r>
            <w:r w:rsidR="008B69E0">
              <w:rPr>
                <w:noProof/>
                <w:webHidden/>
              </w:rPr>
              <w:tab/>
            </w:r>
            <w:r w:rsidR="008B69E0">
              <w:rPr>
                <w:noProof/>
                <w:webHidden/>
              </w:rPr>
              <w:fldChar w:fldCharType="begin"/>
            </w:r>
            <w:r w:rsidR="008B69E0">
              <w:rPr>
                <w:noProof/>
                <w:webHidden/>
              </w:rPr>
              <w:instrText xml:space="preserve"> PAGEREF _Toc66700934 \h </w:instrText>
            </w:r>
            <w:r w:rsidR="008B69E0">
              <w:rPr>
                <w:noProof/>
                <w:webHidden/>
              </w:rPr>
            </w:r>
            <w:r w:rsidR="008B69E0">
              <w:rPr>
                <w:noProof/>
                <w:webHidden/>
              </w:rPr>
              <w:fldChar w:fldCharType="separate"/>
            </w:r>
            <w:r w:rsidR="00C90A28">
              <w:rPr>
                <w:noProof/>
                <w:webHidden/>
              </w:rPr>
              <w:t>39</w:t>
            </w:r>
            <w:r w:rsidR="008B69E0">
              <w:rPr>
                <w:noProof/>
                <w:webHidden/>
              </w:rPr>
              <w:fldChar w:fldCharType="end"/>
            </w:r>
          </w:hyperlink>
        </w:p>
        <w:p w14:paraId="55CF39CB" w14:textId="31D82E5D" w:rsidR="008B69E0" w:rsidRDefault="008B69A8">
          <w:pPr>
            <w:pStyle w:val="TOC3"/>
            <w:rPr>
              <w:rFonts w:asciiTheme="minorHAnsi" w:eastAsiaTheme="minorEastAsia" w:hAnsiTheme="minorHAnsi" w:cstheme="minorBidi"/>
              <w:noProof/>
              <w:sz w:val="22"/>
              <w:szCs w:val="22"/>
              <w:lang w:val="en-IE" w:eastAsia="en-IE"/>
            </w:rPr>
          </w:pPr>
          <w:hyperlink w:anchor="_Toc66700935" w:history="1">
            <w:r w:rsidR="008B69E0" w:rsidRPr="001D601A">
              <w:rPr>
                <w:rStyle w:val="Hyperlink"/>
                <w:noProof/>
              </w:rPr>
              <w:t>PROTOCOL 17:  COMPLETING A LEARNING CONTRACT</w:t>
            </w:r>
            <w:r w:rsidR="008B69E0">
              <w:rPr>
                <w:noProof/>
                <w:webHidden/>
              </w:rPr>
              <w:tab/>
            </w:r>
            <w:r w:rsidR="008B69E0">
              <w:rPr>
                <w:noProof/>
                <w:webHidden/>
              </w:rPr>
              <w:fldChar w:fldCharType="begin"/>
            </w:r>
            <w:r w:rsidR="008B69E0">
              <w:rPr>
                <w:noProof/>
                <w:webHidden/>
              </w:rPr>
              <w:instrText xml:space="preserve"> PAGEREF _Toc66700935 \h </w:instrText>
            </w:r>
            <w:r w:rsidR="008B69E0">
              <w:rPr>
                <w:noProof/>
                <w:webHidden/>
              </w:rPr>
            </w:r>
            <w:r w:rsidR="008B69E0">
              <w:rPr>
                <w:noProof/>
                <w:webHidden/>
              </w:rPr>
              <w:fldChar w:fldCharType="separate"/>
            </w:r>
            <w:r w:rsidR="00C90A28">
              <w:rPr>
                <w:noProof/>
                <w:webHidden/>
              </w:rPr>
              <w:t>40</w:t>
            </w:r>
            <w:r w:rsidR="008B69E0">
              <w:rPr>
                <w:noProof/>
                <w:webHidden/>
              </w:rPr>
              <w:fldChar w:fldCharType="end"/>
            </w:r>
          </w:hyperlink>
        </w:p>
        <w:p w14:paraId="09E914AA" w14:textId="7C29F391" w:rsidR="008B69E0" w:rsidRDefault="008B69A8">
          <w:pPr>
            <w:pStyle w:val="TOC3"/>
            <w:rPr>
              <w:rFonts w:asciiTheme="minorHAnsi" w:eastAsiaTheme="minorEastAsia" w:hAnsiTheme="minorHAnsi" w:cstheme="minorBidi"/>
              <w:noProof/>
              <w:sz w:val="22"/>
              <w:szCs w:val="22"/>
              <w:lang w:val="en-IE" w:eastAsia="en-IE"/>
            </w:rPr>
          </w:pPr>
          <w:hyperlink w:anchor="_Toc66700936" w:history="1">
            <w:r w:rsidR="008B69E0" w:rsidRPr="001D601A">
              <w:rPr>
                <w:rStyle w:val="Hyperlink"/>
                <w:noProof/>
              </w:rPr>
              <w:t>PROTOCOL 18:  PLACEMENT HOURS</w:t>
            </w:r>
            <w:r w:rsidR="008B69E0">
              <w:rPr>
                <w:noProof/>
                <w:webHidden/>
              </w:rPr>
              <w:tab/>
            </w:r>
            <w:r w:rsidR="008B69E0">
              <w:rPr>
                <w:noProof/>
                <w:webHidden/>
              </w:rPr>
              <w:fldChar w:fldCharType="begin"/>
            </w:r>
            <w:r w:rsidR="008B69E0">
              <w:rPr>
                <w:noProof/>
                <w:webHidden/>
              </w:rPr>
              <w:instrText xml:space="preserve"> PAGEREF _Toc66700936 \h </w:instrText>
            </w:r>
            <w:r w:rsidR="008B69E0">
              <w:rPr>
                <w:noProof/>
                <w:webHidden/>
              </w:rPr>
            </w:r>
            <w:r w:rsidR="008B69E0">
              <w:rPr>
                <w:noProof/>
                <w:webHidden/>
              </w:rPr>
              <w:fldChar w:fldCharType="separate"/>
            </w:r>
            <w:r w:rsidR="00C90A28">
              <w:rPr>
                <w:noProof/>
                <w:webHidden/>
              </w:rPr>
              <w:t>41</w:t>
            </w:r>
            <w:r w:rsidR="008B69E0">
              <w:rPr>
                <w:noProof/>
                <w:webHidden/>
              </w:rPr>
              <w:fldChar w:fldCharType="end"/>
            </w:r>
          </w:hyperlink>
        </w:p>
        <w:p w14:paraId="4DCA7128" w14:textId="624E7495" w:rsidR="008B69E0" w:rsidRDefault="008B69A8">
          <w:pPr>
            <w:pStyle w:val="TOC3"/>
            <w:rPr>
              <w:rFonts w:asciiTheme="minorHAnsi" w:eastAsiaTheme="minorEastAsia" w:hAnsiTheme="minorHAnsi" w:cstheme="minorBidi"/>
              <w:noProof/>
              <w:sz w:val="22"/>
              <w:szCs w:val="22"/>
              <w:lang w:val="en-IE" w:eastAsia="en-IE"/>
            </w:rPr>
          </w:pPr>
          <w:hyperlink w:anchor="_Toc66700937" w:history="1">
            <w:r w:rsidR="008B69E0" w:rsidRPr="001D601A">
              <w:rPr>
                <w:rStyle w:val="Hyperlink"/>
                <w:noProof/>
              </w:rPr>
              <w:t>PROTOCOL 19:  STUDENT RECORD OF STUDY HOURS</w:t>
            </w:r>
            <w:r w:rsidR="008B69E0">
              <w:rPr>
                <w:noProof/>
                <w:webHidden/>
              </w:rPr>
              <w:tab/>
            </w:r>
            <w:r w:rsidR="008B69E0">
              <w:rPr>
                <w:noProof/>
                <w:webHidden/>
              </w:rPr>
              <w:fldChar w:fldCharType="begin"/>
            </w:r>
            <w:r w:rsidR="008B69E0">
              <w:rPr>
                <w:noProof/>
                <w:webHidden/>
              </w:rPr>
              <w:instrText xml:space="preserve"> PAGEREF _Toc66700937 \h </w:instrText>
            </w:r>
            <w:r w:rsidR="008B69E0">
              <w:rPr>
                <w:noProof/>
                <w:webHidden/>
              </w:rPr>
            </w:r>
            <w:r w:rsidR="008B69E0">
              <w:rPr>
                <w:noProof/>
                <w:webHidden/>
              </w:rPr>
              <w:fldChar w:fldCharType="separate"/>
            </w:r>
            <w:r w:rsidR="00C90A28">
              <w:rPr>
                <w:noProof/>
                <w:webHidden/>
              </w:rPr>
              <w:t>42</w:t>
            </w:r>
            <w:r w:rsidR="008B69E0">
              <w:rPr>
                <w:noProof/>
                <w:webHidden/>
              </w:rPr>
              <w:fldChar w:fldCharType="end"/>
            </w:r>
          </w:hyperlink>
        </w:p>
        <w:p w14:paraId="6A63FC99" w14:textId="59514CD4" w:rsidR="008B69E0" w:rsidRDefault="008B69A8">
          <w:pPr>
            <w:pStyle w:val="TOC3"/>
            <w:rPr>
              <w:rFonts w:asciiTheme="minorHAnsi" w:eastAsiaTheme="minorEastAsia" w:hAnsiTheme="minorHAnsi" w:cstheme="minorBidi"/>
              <w:noProof/>
              <w:sz w:val="22"/>
              <w:szCs w:val="22"/>
              <w:lang w:val="en-IE" w:eastAsia="en-IE"/>
            </w:rPr>
          </w:pPr>
          <w:hyperlink w:anchor="_Toc66700938" w:history="1">
            <w:r w:rsidR="008B69E0" w:rsidRPr="001D601A">
              <w:rPr>
                <w:rStyle w:val="Hyperlink"/>
                <w:noProof/>
              </w:rPr>
              <w:t>PROTOCOL 20:  STUDENT USE OF MOBILE DEVICES and  COMPUTERS ON PLACEMENT</w:t>
            </w:r>
            <w:r w:rsidR="008B69E0">
              <w:rPr>
                <w:noProof/>
                <w:webHidden/>
              </w:rPr>
              <w:tab/>
            </w:r>
            <w:r w:rsidR="008B69E0">
              <w:rPr>
                <w:noProof/>
                <w:webHidden/>
              </w:rPr>
              <w:fldChar w:fldCharType="begin"/>
            </w:r>
            <w:r w:rsidR="008B69E0">
              <w:rPr>
                <w:noProof/>
                <w:webHidden/>
              </w:rPr>
              <w:instrText xml:space="preserve"> PAGEREF _Toc66700938 \h </w:instrText>
            </w:r>
            <w:r w:rsidR="008B69E0">
              <w:rPr>
                <w:noProof/>
                <w:webHidden/>
              </w:rPr>
            </w:r>
            <w:r w:rsidR="008B69E0">
              <w:rPr>
                <w:noProof/>
                <w:webHidden/>
              </w:rPr>
              <w:fldChar w:fldCharType="separate"/>
            </w:r>
            <w:r w:rsidR="00C90A28">
              <w:rPr>
                <w:noProof/>
                <w:webHidden/>
              </w:rPr>
              <w:t>43</w:t>
            </w:r>
            <w:r w:rsidR="008B69E0">
              <w:rPr>
                <w:noProof/>
                <w:webHidden/>
              </w:rPr>
              <w:fldChar w:fldCharType="end"/>
            </w:r>
          </w:hyperlink>
        </w:p>
        <w:p w14:paraId="18DE5718" w14:textId="785100FB" w:rsidR="008B69E0" w:rsidRDefault="008B69A8">
          <w:pPr>
            <w:pStyle w:val="TOC3"/>
            <w:rPr>
              <w:rFonts w:asciiTheme="minorHAnsi" w:eastAsiaTheme="minorEastAsia" w:hAnsiTheme="minorHAnsi" w:cstheme="minorBidi"/>
              <w:noProof/>
              <w:sz w:val="22"/>
              <w:szCs w:val="22"/>
              <w:lang w:val="en-IE" w:eastAsia="en-IE"/>
            </w:rPr>
          </w:pPr>
          <w:hyperlink w:anchor="_Toc66700939" w:history="1">
            <w:r w:rsidR="008B69E0" w:rsidRPr="001D601A">
              <w:rPr>
                <w:rStyle w:val="Hyperlink"/>
                <w:noProof/>
              </w:rPr>
              <w:t>PROTOCOL 21:  STUDENT ATTENDANCE AND ABSENCE</w:t>
            </w:r>
            <w:r w:rsidR="008B69E0">
              <w:rPr>
                <w:noProof/>
                <w:webHidden/>
              </w:rPr>
              <w:tab/>
            </w:r>
            <w:r w:rsidR="008B69E0">
              <w:rPr>
                <w:noProof/>
                <w:webHidden/>
              </w:rPr>
              <w:fldChar w:fldCharType="begin"/>
            </w:r>
            <w:r w:rsidR="008B69E0">
              <w:rPr>
                <w:noProof/>
                <w:webHidden/>
              </w:rPr>
              <w:instrText xml:space="preserve"> PAGEREF _Toc66700939 \h </w:instrText>
            </w:r>
            <w:r w:rsidR="008B69E0">
              <w:rPr>
                <w:noProof/>
                <w:webHidden/>
              </w:rPr>
            </w:r>
            <w:r w:rsidR="008B69E0">
              <w:rPr>
                <w:noProof/>
                <w:webHidden/>
              </w:rPr>
              <w:fldChar w:fldCharType="separate"/>
            </w:r>
            <w:r w:rsidR="00C90A28">
              <w:rPr>
                <w:noProof/>
                <w:webHidden/>
              </w:rPr>
              <w:t>45</w:t>
            </w:r>
            <w:r w:rsidR="008B69E0">
              <w:rPr>
                <w:noProof/>
                <w:webHidden/>
              </w:rPr>
              <w:fldChar w:fldCharType="end"/>
            </w:r>
          </w:hyperlink>
        </w:p>
        <w:p w14:paraId="24C00192" w14:textId="420A0BDF" w:rsidR="008B69E0" w:rsidRDefault="008B69A8">
          <w:pPr>
            <w:pStyle w:val="TOC3"/>
            <w:rPr>
              <w:rFonts w:asciiTheme="minorHAnsi" w:eastAsiaTheme="minorEastAsia" w:hAnsiTheme="minorHAnsi" w:cstheme="minorBidi"/>
              <w:noProof/>
              <w:sz w:val="22"/>
              <w:szCs w:val="22"/>
              <w:lang w:val="en-IE" w:eastAsia="en-IE"/>
            </w:rPr>
          </w:pPr>
          <w:hyperlink w:anchor="_Toc66700940" w:history="1">
            <w:r w:rsidR="008B69E0" w:rsidRPr="001D601A">
              <w:rPr>
                <w:rStyle w:val="Hyperlink"/>
                <w:noProof/>
              </w:rPr>
              <w:t>PROTOCOL 22:  SUPERVISION and JOINT SUPERVISION</w:t>
            </w:r>
            <w:r w:rsidR="008B69E0">
              <w:rPr>
                <w:noProof/>
                <w:webHidden/>
              </w:rPr>
              <w:tab/>
            </w:r>
            <w:r w:rsidR="008B69E0">
              <w:rPr>
                <w:noProof/>
                <w:webHidden/>
              </w:rPr>
              <w:fldChar w:fldCharType="begin"/>
            </w:r>
            <w:r w:rsidR="008B69E0">
              <w:rPr>
                <w:noProof/>
                <w:webHidden/>
              </w:rPr>
              <w:instrText xml:space="preserve"> PAGEREF _Toc66700940 \h </w:instrText>
            </w:r>
            <w:r w:rsidR="008B69E0">
              <w:rPr>
                <w:noProof/>
                <w:webHidden/>
              </w:rPr>
            </w:r>
            <w:r w:rsidR="008B69E0">
              <w:rPr>
                <w:noProof/>
                <w:webHidden/>
              </w:rPr>
              <w:fldChar w:fldCharType="separate"/>
            </w:r>
            <w:r w:rsidR="00C90A28">
              <w:rPr>
                <w:noProof/>
                <w:webHidden/>
              </w:rPr>
              <w:t>47</w:t>
            </w:r>
            <w:r w:rsidR="008B69E0">
              <w:rPr>
                <w:noProof/>
                <w:webHidden/>
              </w:rPr>
              <w:fldChar w:fldCharType="end"/>
            </w:r>
          </w:hyperlink>
        </w:p>
        <w:p w14:paraId="75090D4F" w14:textId="508645D8" w:rsidR="008B69E0" w:rsidRDefault="008B69A8">
          <w:pPr>
            <w:pStyle w:val="TOC3"/>
            <w:rPr>
              <w:rFonts w:asciiTheme="minorHAnsi" w:eastAsiaTheme="minorEastAsia" w:hAnsiTheme="minorHAnsi" w:cstheme="minorBidi"/>
              <w:noProof/>
              <w:sz w:val="22"/>
              <w:szCs w:val="22"/>
              <w:lang w:val="en-IE" w:eastAsia="en-IE"/>
            </w:rPr>
          </w:pPr>
          <w:hyperlink w:anchor="_Toc66700941" w:history="1">
            <w:r w:rsidR="008B69E0" w:rsidRPr="001D601A">
              <w:rPr>
                <w:rStyle w:val="Hyperlink"/>
                <w:noProof/>
              </w:rPr>
              <w:t>PROTOCOL 23: PROVIDING FEEDBACK TO THE STUDENT</w:t>
            </w:r>
            <w:r w:rsidR="008B69E0">
              <w:rPr>
                <w:noProof/>
                <w:webHidden/>
              </w:rPr>
              <w:tab/>
            </w:r>
            <w:r w:rsidR="008B69E0">
              <w:rPr>
                <w:noProof/>
                <w:webHidden/>
              </w:rPr>
              <w:fldChar w:fldCharType="begin"/>
            </w:r>
            <w:r w:rsidR="008B69E0">
              <w:rPr>
                <w:noProof/>
                <w:webHidden/>
              </w:rPr>
              <w:instrText xml:space="preserve"> PAGEREF _Toc66700941 \h </w:instrText>
            </w:r>
            <w:r w:rsidR="008B69E0">
              <w:rPr>
                <w:noProof/>
                <w:webHidden/>
              </w:rPr>
            </w:r>
            <w:r w:rsidR="008B69E0">
              <w:rPr>
                <w:noProof/>
                <w:webHidden/>
              </w:rPr>
              <w:fldChar w:fldCharType="separate"/>
            </w:r>
            <w:r w:rsidR="00C90A28">
              <w:rPr>
                <w:noProof/>
                <w:webHidden/>
              </w:rPr>
              <w:t>49</w:t>
            </w:r>
            <w:r w:rsidR="008B69E0">
              <w:rPr>
                <w:noProof/>
                <w:webHidden/>
              </w:rPr>
              <w:fldChar w:fldCharType="end"/>
            </w:r>
          </w:hyperlink>
        </w:p>
        <w:p w14:paraId="775096A4" w14:textId="05BD52AD" w:rsidR="008B69E0" w:rsidRDefault="008B69A8">
          <w:pPr>
            <w:pStyle w:val="TOC3"/>
            <w:rPr>
              <w:rFonts w:asciiTheme="minorHAnsi" w:eastAsiaTheme="minorEastAsia" w:hAnsiTheme="minorHAnsi" w:cstheme="minorBidi"/>
              <w:noProof/>
              <w:sz w:val="22"/>
              <w:szCs w:val="22"/>
              <w:lang w:val="en-IE" w:eastAsia="en-IE"/>
            </w:rPr>
          </w:pPr>
          <w:hyperlink w:anchor="_Toc66700942" w:history="1">
            <w:r w:rsidR="008B69E0" w:rsidRPr="001D601A">
              <w:rPr>
                <w:rStyle w:val="Hyperlink"/>
                <w:noProof/>
              </w:rPr>
              <w:t>PROTOCOL 24:  CLIENT CONSENT FOR STUDENT PARTICIPATION</w:t>
            </w:r>
            <w:r w:rsidR="008B69E0">
              <w:rPr>
                <w:noProof/>
                <w:webHidden/>
              </w:rPr>
              <w:tab/>
            </w:r>
            <w:r w:rsidR="008B69E0">
              <w:rPr>
                <w:noProof/>
                <w:webHidden/>
              </w:rPr>
              <w:fldChar w:fldCharType="begin"/>
            </w:r>
            <w:r w:rsidR="008B69E0">
              <w:rPr>
                <w:noProof/>
                <w:webHidden/>
              </w:rPr>
              <w:instrText xml:space="preserve"> PAGEREF _Toc66700942 \h </w:instrText>
            </w:r>
            <w:r w:rsidR="008B69E0">
              <w:rPr>
                <w:noProof/>
                <w:webHidden/>
              </w:rPr>
            </w:r>
            <w:r w:rsidR="008B69E0">
              <w:rPr>
                <w:noProof/>
                <w:webHidden/>
              </w:rPr>
              <w:fldChar w:fldCharType="separate"/>
            </w:r>
            <w:r w:rsidR="00C90A28">
              <w:rPr>
                <w:noProof/>
                <w:webHidden/>
              </w:rPr>
              <w:t>50</w:t>
            </w:r>
            <w:r w:rsidR="008B69E0">
              <w:rPr>
                <w:noProof/>
                <w:webHidden/>
              </w:rPr>
              <w:fldChar w:fldCharType="end"/>
            </w:r>
          </w:hyperlink>
        </w:p>
        <w:p w14:paraId="69B01706" w14:textId="2B5289D5" w:rsidR="008B69E0" w:rsidRDefault="008B69A8">
          <w:pPr>
            <w:pStyle w:val="TOC3"/>
            <w:rPr>
              <w:rFonts w:asciiTheme="minorHAnsi" w:eastAsiaTheme="minorEastAsia" w:hAnsiTheme="minorHAnsi" w:cstheme="minorBidi"/>
              <w:noProof/>
              <w:sz w:val="22"/>
              <w:szCs w:val="22"/>
              <w:lang w:val="en-IE" w:eastAsia="en-IE"/>
            </w:rPr>
          </w:pPr>
          <w:hyperlink w:anchor="_Toc66700943" w:history="1">
            <w:r w:rsidR="008B69E0" w:rsidRPr="001D601A">
              <w:rPr>
                <w:rStyle w:val="Hyperlink"/>
                <w:noProof/>
              </w:rPr>
              <w:t>PROTOCOL 25:  HEALTH AND WELFARE ON PLACEMENT (INCLUDING MANAGEMENT OF COVID-19)</w:t>
            </w:r>
            <w:r w:rsidR="008B69E0">
              <w:rPr>
                <w:noProof/>
                <w:webHidden/>
              </w:rPr>
              <w:tab/>
            </w:r>
            <w:r w:rsidR="008B69E0">
              <w:rPr>
                <w:noProof/>
                <w:webHidden/>
              </w:rPr>
              <w:fldChar w:fldCharType="begin"/>
            </w:r>
            <w:r w:rsidR="008B69E0">
              <w:rPr>
                <w:noProof/>
                <w:webHidden/>
              </w:rPr>
              <w:instrText xml:space="preserve"> PAGEREF _Toc66700943 \h </w:instrText>
            </w:r>
            <w:r w:rsidR="008B69E0">
              <w:rPr>
                <w:noProof/>
                <w:webHidden/>
              </w:rPr>
            </w:r>
            <w:r w:rsidR="008B69E0">
              <w:rPr>
                <w:noProof/>
                <w:webHidden/>
              </w:rPr>
              <w:fldChar w:fldCharType="separate"/>
            </w:r>
            <w:r w:rsidR="00C90A28">
              <w:rPr>
                <w:noProof/>
                <w:webHidden/>
              </w:rPr>
              <w:t>51</w:t>
            </w:r>
            <w:r w:rsidR="008B69E0">
              <w:rPr>
                <w:noProof/>
                <w:webHidden/>
              </w:rPr>
              <w:fldChar w:fldCharType="end"/>
            </w:r>
          </w:hyperlink>
        </w:p>
        <w:p w14:paraId="23702E5A" w14:textId="46111FFA" w:rsidR="008B69E0" w:rsidRDefault="008B69A8">
          <w:pPr>
            <w:pStyle w:val="TOC3"/>
            <w:rPr>
              <w:rFonts w:asciiTheme="minorHAnsi" w:eastAsiaTheme="minorEastAsia" w:hAnsiTheme="minorHAnsi" w:cstheme="minorBidi"/>
              <w:noProof/>
              <w:sz w:val="22"/>
              <w:szCs w:val="22"/>
              <w:lang w:val="en-IE" w:eastAsia="en-IE"/>
            </w:rPr>
          </w:pPr>
          <w:hyperlink w:anchor="_Toc66700944" w:history="1">
            <w:r w:rsidR="008B69E0" w:rsidRPr="001D601A">
              <w:rPr>
                <w:rStyle w:val="Hyperlink"/>
                <w:noProof/>
              </w:rPr>
              <w:t>PROTOCOL 26:  ANTI-BULLYING ON PLACEMENT</w:t>
            </w:r>
            <w:r w:rsidR="008B69E0">
              <w:rPr>
                <w:noProof/>
                <w:webHidden/>
              </w:rPr>
              <w:tab/>
            </w:r>
            <w:r w:rsidR="008B69E0">
              <w:rPr>
                <w:noProof/>
                <w:webHidden/>
              </w:rPr>
              <w:fldChar w:fldCharType="begin"/>
            </w:r>
            <w:r w:rsidR="008B69E0">
              <w:rPr>
                <w:noProof/>
                <w:webHidden/>
              </w:rPr>
              <w:instrText xml:space="preserve"> PAGEREF _Toc66700944 \h </w:instrText>
            </w:r>
            <w:r w:rsidR="008B69E0">
              <w:rPr>
                <w:noProof/>
                <w:webHidden/>
              </w:rPr>
            </w:r>
            <w:r w:rsidR="008B69E0">
              <w:rPr>
                <w:noProof/>
                <w:webHidden/>
              </w:rPr>
              <w:fldChar w:fldCharType="separate"/>
            </w:r>
            <w:r w:rsidR="00C90A28">
              <w:rPr>
                <w:noProof/>
                <w:webHidden/>
              </w:rPr>
              <w:t>52</w:t>
            </w:r>
            <w:r w:rsidR="008B69E0">
              <w:rPr>
                <w:noProof/>
                <w:webHidden/>
              </w:rPr>
              <w:fldChar w:fldCharType="end"/>
            </w:r>
          </w:hyperlink>
        </w:p>
        <w:p w14:paraId="21AEFF20" w14:textId="3DACE00A" w:rsidR="008B69E0" w:rsidRDefault="008B69A8">
          <w:pPr>
            <w:pStyle w:val="TOC3"/>
            <w:rPr>
              <w:rFonts w:asciiTheme="minorHAnsi" w:eastAsiaTheme="minorEastAsia" w:hAnsiTheme="minorHAnsi" w:cstheme="minorBidi"/>
              <w:noProof/>
              <w:sz w:val="22"/>
              <w:szCs w:val="22"/>
              <w:lang w:val="en-IE" w:eastAsia="en-IE"/>
            </w:rPr>
          </w:pPr>
          <w:hyperlink w:anchor="_Toc66700945" w:history="1">
            <w:r w:rsidR="008B69E0" w:rsidRPr="001D601A">
              <w:rPr>
                <w:rStyle w:val="Hyperlink"/>
                <w:noProof/>
              </w:rPr>
              <w:t>PROTOCOL 27:  MANAGING AN UNDERPERFORMING STUDENT</w:t>
            </w:r>
            <w:r w:rsidR="008B69E0">
              <w:rPr>
                <w:noProof/>
                <w:webHidden/>
              </w:rPr>
              <w:tab/>
            </w:r>
            <w:r w:rsidR="008B69E0">
              <w:rPr>
                <w:noProof/>
                <w:webHidden/>
              </w:rPr>
              <w:fldChar w:fldCharType="begin"/>
            </w:r>
            <w:r w:rsidR="008B69E0">
              <w:rPr>
                <w:noProof/>
                <w:webHidden/>
              </w:rPr>
              <w:instrText xml:space="preserve"> PAGEREF _Toc66700945 \h </w:instrText>
            </w:r>
            <w:r w:rsidR="008B69E0">
              <w:rPr>
                <w:noProof/>
                <w:webHidden/>
              </w:rPr>
            </w:r>
            <w:r w:rsidR="008B69E0">
              <w:rPr>
                <w:noProof/>
                <w:webHidden/>
              </w:rPr>
              <w:fldChar w:fldCharType="separate"/>
            </w:r>
            <w:r w:rsidR="00C90A28">
              <w:rPr>
                <w:noProof/>
                <w:webHidden/>
              </w:rPr>
              <w:t>53</w:t>
            </w:r>
            <w:r w:rsidR="008B69E0">
              <w:rPr>
                <w:noProof/>
                <w:webHidden/>
              </w:rPr>
              <w:fldChar w:fldCharType="end"/>
            </w:r>
          </w:hyperlink>
        </w:p>
        <w:p w14:paraId="517E2C97" w14:textId="3EA448C2" w:rsidR="008B69E0" w:rsidRDefault="008B69A8">
          <w:pPr>
            <w:pStyle w:val="TOC3"/>
            <w:rPr>
              <w:rFonts w:asciiTheme="minorHAnsi" w:eastAsiaTheme="minorEastAsia" w:hAnsiTheme="minorHAnsi" w:cstheme="minorBidi"/>
              <w:noProof/>
              <w:sz w:val="22"/>
              <w:szCs w:val="22"/>
              <w:lang w:val="en-IE" w:eastAsia="en-IE"/>
            </w:rPr>
          </w:pPr>
          <w:hyperlink w:anchor="_Toc66700946" w:history="1">
            <w:r w:rsidR="008B69E0" w:rsidRPr="001D601A">
              <w:rPr>
                <w:rStyle w:val="Hyperlink"/>
                <w:noProof/>
              </w:rPr>
              <w:t>PROTOCOL 28: STUDENT WITHDRAWAL FROM PLACEMENT</w:t>
            </w:r>
            <w:r w:rsidR="008B69E0">
              <w:rPr>
                <w:noProof/>
                <w:webHidden/>
              </w:rPr>
              <w:tab/>
            </w:r>
            <w:r w:rsidR="008B69E0">
              <w:rPr>
                <w:noProof/>
                <w:webHidden/>
              </w:rPr>
              <w:fldChar w:fldCharType="begin"/>
            </w:r>
            <w:r w:rsidR="008B69E0">
              <w:rPr>
                <w:noProof/>
                <w:webHidden/>
              </w:rPr>
              <w:instrText xml:space="preserve"> PAGEREF _Toc66700946 \h </w:instrText>
            </w:r>
            <w:r w:rsidR="008B69E0">
              <w:rPr>
                <w:noProof/>
                <w:webHidden/>
              </w:rPr>
            </w:r>
            <w:r w:rsidR="008B69E0">
              <w:rPr>
                <w:noProof/>
                <w:webHidden/>
              </w:rPr>
              <w:fldChar w:fldCharType="separate"/>
            </w:r>
            <w:r w:rsidR="00C90A28">
              <w:rPr>
                <w:noProof/>
                <w:webHidden/>
              </w:rPr>
              <w:t>55</w:t>
            </w:r>
            <w:r w:rsidR="008B69E0">
              <w:rPr>
                <w:noProof/>
                <w:webHidden/>
              </w:rPr>
              <w:fldChar w:fldCharType="end"/>
            </w:r>
          </w:hyperlink>
        </w:p>
        <w:p w14:paraId="70817F02" w14:textId="630D12C2" w:rsidR="008B69E0" w:rsidRDefault="008B69A8">
          <w:pPr>
            <w:pStyle w:val="TOC3"/>
            <w:rPr>
              <w:rFonts w:asciiTheme="minorHAnsi" w:eastAsiaTheme="minorEastAsia" w:hAnsiTheme="minorHAnsi" w:cstheme="minorBidi"/>
              <w:noProof/>
              <w:sz w:val="22"/>
              <w:szCs w:val="22"/>
              <w:lang w:val="en-IE" w:eastAsia="en-IE"/>
            </w:rPr>
          </w:pPr>
          <w:hyperlink w:anchor="_Toc66700947" w:history="1">
            <w:r w:rsidR="008B69E0" w:rsidRPr="001D601A">
              <w:rPr>
                <w:rStyle w:val="Hyperlink"/>
                <w:noProof/>
              </w:rPr>
              <w:t>PROTOCOL 29: PRACTICE EDUCATOR CANCELLATION OF PLACEMENT</w:t>
            </w:r>
            <w:r w:rsidR="008B69E0">
              <w:rPr>
                <w:noProof/>
                <w:webHidden/>
              </w:rPr>
              <w:tab/>
            </w:r>
            <w:r w:rsidR="008B69E0">
              <w:rPr>
                <w:noProof/>
                <w:webHidden/>
              </w:rPr>
              <w:fldChar w:fldCharType="begin"/>
            </w:r>
            <w:r w:rsidR="008B69E0">
              <w:rPr>
                <w:noProof/>
                <w:webHidden/>
              </w:rPr>
              <w:instrText xml:space="preserve"> PAGEREF _Toc66700947 \h </w:instrText>
            </w:r>
            <w:r w:rsidR="008B69E0">
              <w:rPr>
                <w:noProof/>
                <w:webHidden/>
              </w:rPr>
            </w:r>
            <w:r w:rsidR="008B69E0">
              <w:rPr>
                <w:noProof/>
                <w:webHidden/>
              </w:rPr>
              <w:fldChar w:fldCharType="separate"/>
            </w:r>
            <w:r w:rsidR="00C90A28">
              <w:rPr>
                <w:noProof/>
                <w:webHidden/>
              </w:rPr>
              <w:t>56</w:t>
            </w:r>
            <w:r w:rsidR="008B69E0">
              <w:rPr>
                <w:noProof/>
                <w:webHidden/>
              </w:rPr>
              <w:fldChar w:fldCharType="end"/>
            </w:r>
          </w:hyperlink>
        </w:p>
        <w:p w14:paraId="32F26DFB" w14:textId="1013431F" w:rsidR="008B69E0" w:rsidRDefault="008B69A8">
          <w:pPr>
            <w:pStyle w:val="TOC3"/>
            <w:rPr>
              <w:rFonts w:asciiTheme="minorHAnsi" w:eastAsiaTheme="minorEastAsia" w:hAnsiTheme="minorHAnsi" w:cstheme="minorBidi"/>
              <w:noProof/>
              <w:sz w:val="22"/>
              <w:szCs w:val="22"/>
              <w:lang w:val="en-IE" w:eastAsia="en-IE"/>
            </w:rPr>
          </w:pPr>
          <w:hyperlink w:anchor="_Toc66700948" w:history="1">
            <w:r w:rsidR="008B69E0" w:rsidRPr="001D601A">
              <w:rPr>
                <w:rStyle w:val="Hyperlink"/>
                <w:noProof/>
              </w:rPr>
              <w:t>PROTOCOL 30: FITNESS TO PRACTICE</w:t>
            </w:r>
            <w:r w:rsidR="008B69E0">
              <w:rPr>
                <w:noProof/>
                <w:webHidden/>
              </w:rPr>
              <w:tab/>
            </w:r>
            <w:r w:rsidR="008B69E0">
              <w:rPr>
                <w:noProof/>
                <w:webHidden/>
              </w:rPr>
              <w:fldChar w:fldCharType="begin"/>
            </w:r>
            <w:r w:rsidR="008B69E0">
              <w:rPr>
                <w:noProof/>
                <w:webHidden/>
              </w:rPr>
              <w:instrText xml:space="preserve"> PAGEREF _Toc66700948 \h </w:instrText>
            </w:r>
            <w:r w:rsidR="008B69E0">
              <w:rPr>
                <w:noProof/>
                <w:webHidden/>
              </w:rPr>
            </w:r>
            <w:r w:rsidR="008B69E0">
              <w:rPr>
                <w:noProof/>
                <w:webHidden/>
              </w:rPr>
              <w:fldChar w:fldCharType="separate"/>
            </w:r>
            <w:r w:rsidR="00C90A28">
              <w:rPr>
                <w:noProof/>
                <w:webHidden/>
              </w:rPr>
              <w:t>57</w:t>
            </w:r>
            <w:r w:rsidR="008B69E0">
              <w:rPr>
                <w:noProof/>
                <w:webHidden/>
              </w:rPr>
              <w:fldChar w:fldCharType="end"/>
            </w:r>
          </w:hyperlink>
        </w:p>
        <w:p w14:paraId="19721293" w14:textId="58E30E68" w:rsidR="008B69E0" w:rsidRDefault="008B69A8">
          <w:pPr>
            <w:pStyle w:val="TOC3"/>
            <w:rPr>
              <w:rFonts w:asciiTheme="minorHAnsi" w:eastAsiaTheme="minorEastAsia" w:hAnsiTheme="minorHAnsi" w:cstheme="minorBidi"/>
              <w:noProof/>
              <w:sz w:val="22"/>
              <w:szCs w:val="22"/>
              <w:lang w:val="en-IE" w:eastAsia="en-IE"/>
            </w:rPr>
          </w:pPr>
          <w:hyperlink w:anchor="_Toc66700949" w:history="1">
            <w:r w:rsidR="008B69E0" w:rsidRPr="001D601A">
              <w:rPr>
                <w:rStyle w:val="Hyperlink"/>
                <w:noProof/>
              </w:rPr>
              <w:t>PROTOCOL 31: STUDENT COMPLAINTS</w:t>
            </w:r>
            <w:r w:rsidR="008B69E0">
              <w:rPr>
                <w:noProof/>
                <w:webHidden/>
              </w:rPr>
              <w:tab/>
            </w:r>
            <w:r w:rsidR="008B69E0">
              <w:rPr>
                <w:noProof/>
                <w:webHidden/>
              </w:rPr>
              <w:fldChar w:fldCharType="begin"/>
            </w:r>
            <w:r w:rsidR="008B69E0">
              <w:rPr>
                <w:noProof/>
                <w:webHidden/>
              </w:rPr>
              <w:instrText xml:space="preserve"> PAGEREF _Toc66700949 \h </w:instrText>
            </w:r>
            <w:r w:rsidR="008B69E0">
              <w:rPr>
                <w:noProof/>
                <w:webHidden/>
              </w:rPr>
            </w:r>
            <w:r w:rsidR="008B69E0">
              <w:rPr>
                <w:noProof/>
                <w:webHidden/>
              </w:rPr>
              <w:fldChar w:fldCharType="separate"/>
            </w:r>
            <w:r w:rsidR="00C90A28">
              <w:rPr>
                <w:noProof/>
                <w:webHidden/>
              </w:rPr>
              <w:t>58</w:t>
            </w:r>
            <w:r w:rsidR="008B69E0">
              <w:rPr>
                <w:noProof/>
                <w:webHidden/>
              </w:rPr>
              <w:fldChar w:fldCharType="end"/>
            </w:r>
          </w:hyperlink>
        </w:p>
        <w:p w14:paraId="483F4374" w14:textId="0DDEF049" w:rsidR="008B69E0" w:rsidRDefault="008B69A8">
          <w:pPr>
            <w:pStyle w:val="TOC3"/>
            <w:rPr>
              <w:rFonts w:asciiTheme="minorHAnsi" w:eastAsiaTheme="minorEastAsia" w:hAnsiTheme="minorHAnsi" w:cstheme="minorBidi"/>
              <w:noProof/>
              <w:sz w:val="22"/>
              <w:szCs w:val="22"/>
              <w:lang w:val="en-IE" w:eastAsia="en-IE"/>
            </w:rPr>
          </w:pPr>
          <w:hyperlink w:anchor="_Toc66700950" w:history="1">
            <w:r w:rsidR="008B69E0" w:rsidRPr="001D601A">
              <w:rPr>
                <w:rStyle w:val="Hyperlink"/>
                <w:noProof/>
              </w:rPr>
              <w:t>PROTOCOL 32:  COMMUNICATION WITH STUDENTS AND PRACTICE EDUCATORS DURING PLACEMENT</w:t>
            </w:r>
            <w:r w:rsidR="008B69E0">
              <w:rPr>
                <w:noProof/>
                <w:webHidden/>
              </w:rPr>
              <w:tab/>
            </w:r>
            <w:r w:rsidR="008B69E0">
              <w:rPr>
                <w:noProof/>
                <w:webHidden/>
              </w:rPr>
              <w:fldChar w:fldCharType="begin"/>
            </w:r>
            <w:r w:rsidR="008B69E0">
              <w:rPr>
                <w:noProof/>
                <w:webHidden/>
              </w:rPr>
              <w:instrText xml:space="preserve"> PAGEREF _Toc66700950 \h </w:instrText>
            </w:r>
            <w:r w:rsidR="008B69E0">
              <w:rPr>
                <w:noProof/>
                <w:webHidden/>
              </w:rPr>
            </w:r>
            <w:r w:rsidR="008B69E0">
              <w:rPr>
                <w:noProof/>
                <w:webHidden/>
              </w:rPr>
              <w:fldChar w:fldCharType="separate"/>
            </w:r>
            <w:r w:rsidR="00C90A28">
              <w:rPr>
                <w:noProof/>
                <w:webHidden/>
              </w:rPr>
              <w:t>59</w:t>
            </w:r>
            <w:r w:rsidR="008B69E0">
              <w:rPr>
                <w:noProof/>
                <w:webHidden/>
              </w:rPr>
              <w:fldChar w:fldCharType="end"/>
            </w:r>
          </w:hyperlink>
        </w:p>
        <w:p w14:paraId="3E0B9FDE" w14:textId="01ED7B87" w:rsidR="008B69E0" w:rsidRDefault="008B69A8">
          <w:pPr>
            <w:pStyle w:val="TOC3"/>
            <w:rPr>
              <w:rFonts w:asciiTheme="minorHAnsi" w:eastAsiaTheme="minorEastAsia" w:hAnsiTheme="minorHAnsi" w:cstheme="minorBidi"/>
              <w:noProof/>
              <w:sz w:val="22"/>
              <w:szCs w:val="22"/>
              <w:lang w:val="en-IE" w:eastAsia="en-IE"/>
            </w:rPr>
          </w:pPr>
          <w:hyperlink w:anchor="_Toc66700951" w:history="1">
            <w:r w:rsidR="008B69E0" w:rsidRPr="001D601A">
              <w:rPr>
                <w:rStyle w:val="Hyperlink"/>
                <w:noProof/>
              </w:rPr>
              <w:t>PROTOCOL 33:  PRACTICE EDUCATOR DEBRIEFING AFTER STUDENT PLACEMENT</w:t>
            </w:r>
            <w:r w:rsidR="008B69E0">
              <w:rPr>
                <w:noProof/>
                <w:webHidden/>
              </w:rPr>
              <w:tab/>
            </w:r>
            <w:r w:rsidR="008B69E0">
              <w:rPr>
                <w:noProof/>
                <w:webHidden/>
              </w:rPr>
              <w:fldChar w:fldCharType="begin"/>
            </w:r>
            <w:r w:rsidR="008B69E0">
              <w:rPr>
                <w:noProof/>
                <w:webHidden/>
              </w:rPr>
              <w:instrText xml:space="preserve"> PAGEREF _Toc66700951 \h </w:instrText>
            </w:r>
            <w:r w:rsidR="008B69E0">
              <w:rPr>
                <w:noProof/>
                <w:webHidden/>
              </w:rPr>
            </w:r>
            <w:r w:rsidR="008B69E0">
              <w:rPr>
                <w:noProof/>
                <w:webHidden/>
              </w:rPr>
              <w:fldChar w:fldCharType="separate"/>
            </w:r>
            <w:r w:rsidR="00C90A28">
              <w:rPr>
                <w:noProof/>
                <w:webHidden/>
              </w:rPr>
              <w:t>60</w:t>
            </w:r>
            <w:r w:rsidR="008B69E0">
              <w:rPr>
                <w:noProof/>
                <w:webHidden/>
              </w:rPr>
              <w:fldChar w:fldCharType="end"/>
            </w:r>
          </w:hyperlink>
        </w:p>
        <w:p w14:paraId="5F00E29C" w14:textId="731D869A" w:rsidR="008B69E0" w:rsidRDefault="008B69A8">
          <w:pPr>
            <w:pStyle w:val="TOC3"/>
            <w:rPr>
              <w:rFonts w:asciiTheme="minorHAnsi" w:eastAsiaTheme="minorEastAsia" w:hAnsiTheme="minorHAnsi" w:cstheme="minorBidi"/>
              <w:noProof/>
              <w:sz w:val="22"/>
              <w:szCs w:val="22"/>
              <w:lang w:val="en-IE" w:eastAsia="en-IE"/>
            </w:rPr>
          </w:pPr>
          <w:hyperlink w:anchor="_Toc66700952" w:history="1">
            <w:r w:rsidR="008B69E0" w:rsidRPr="001D601A">
              <w:rPr>
                <w:rStyle w:val="Hyperlink"/>
                <w:noProof/>
              </w:rPr>
              <w:t>PROTOCOL 34:  STUDENT APPEAL OF GRADE</w:t>
            </w:r>
            <w:r w:rsidR="008B69E0">
              <w:rPr>
                <w:noProof/>
                <w:webHidden/>
              </w:rPr>
              <w:tab/>
            </w:r>
            <w:r w:rsidR="008B69E0">
              <w:rPr>
                <w:noProof/>
                <w:webHidden/>
              </w:rPr>
              <w:fldChar w:fldCharType="begin"/>
            </w:r>
            <w:r w:rsidR="008B69E0">
              <w:rPr>
                <w:noProof/>
                <w:webHidden/>
              </w:rPr>
              <w:instrText xml:space="preserve"> PAGEREF _Toc66700952 \h </w:instrText>
            </w:r>
            <w:r w:rsidR="008B69E0">
              <w:rPr>
                <w:noProof/>
                <w:webHidden/>
              </w:rPr>
            </w:r>
            <w:r w:rsidR="008B69E0">
              <w:rPr>
                <w:noProof/>
                <w:webHidden/>
              </w:rPr>
              <w:fldChar w:fldCharType="separate"/>
            </w:r>
            <w:r w:rsidR="00C90A28">
              <w:rPr>
                <w:noProof/>
                <w:webHidden/>
              </w:rPr>
              <w:t>61</w:t>
            </w:r>
            <w:r w:rsidR="008B69E0">
              <w:rPr>
                <w:noProof/>
                <w:webHidden/>
              </w:rPr>
              <w:fldChar w:fldCharType="end"/>
            </w:r>
          </w:hyperlink>
        </w:p>
        <w:p w14:paraId="40026824" w14:textId="7B55F122" w:rsidR="008B69E0" w:rsidRDefault="008B69A8">
          <w:pPr>
            <w:pStyle w:val="TOC3"/>
            <w:rPr>
              <w:rFonts w:asciiTheme="minorHAnsi" w:eastAsiaTheme="minorEastAsia" w:hAnsiTheme="minorHAnsi" w:cstheme="minorBidi"/>
              <w:noProof/>
              <w:sz w:val="22"/>
              <w:szCs w:val="22"/>
              <w:lang w:val="en-IE" w:eastAsia="en-IE"/>
            </w:rPr>
          </w:pPr>
          <w:hyperlink w:anchor="_Toc66700953" w:history="1">
            <w:r w:rsidR="008B69E0" w:rsidRPr="001D601A">
              <w:rPr>
                <w:rStyle w:val="Hyperlink"/>
                <w:noProof/>
              </w:rPr>
              <w:t>PROTOCOL 35:  RETENTION OF STUDENT RECORDS BY PRACTICE EDUCATOR</w:t>
            </w:r>
            <w:r w:rsidR="008B69E0">
              <w:rPr>
                <w:noProof/>
                <w:webHidden/>
              </w:rPr>
              <w:tab/>
            </w:r>
            <w:r w:rsidR="008B69E0">
              <w:rPr>
                <w:noProof/>
                <w:webHidden/>
              </w:rPr>
              <w:fldChar w:fldCharType="begin"/>
            </w:r>
            <w:r w:rsidR="008B69E0">
              <w:rPr>
                <w:noProof/>
                <w:webHidden/>
              </w:rPr>
              <w:instrText xml:space="preserve"> PAGEREF _Toc66700953 \h </w:instrText>
            </w:r>
            <w:r w:rsidR="008B69E0">
              <w:rPr>
                <w:noProof/>
                <w:webHidden/>
              </w:rPr>
            </w:r>
            <w:r w:rsidR="008B69E0">
              <w:rPr>
                <w:noProof/>
                <w:webHidden/>
              </w:rPr>
              <w:fldChar w:fldCharType="separate"/>
            </w:r>
            <w:r w:rsidR="00C90A28">
              <w:rPr>
                <w:noProof/>
                <w:webHidden/>
              </w:rPr>
              <w:t>62</w:t>
            </w:r>
            <w:r w:rsidR="008B69E0">
              <w:rPr>
                <w:noProof/>
                <w:webHidden/>
              </w:rPr>
              <w:fldChar w:fldCharType="end"/>
            </w:r>
          </w:hyperlink>
        </w:p>
        <w:p w14:paraId="37621561" w14:textId="37DA33D9" w:rsidR="008B69E0" w:rsidRDefault="008B69A8">
          <w:pPr>
            <w:pStyle w:val="TOC3"/>
            <w:rPr>
              <w:rFonts w:asciiTheme="minorHAnsi" w:eastAsiaTheme="minorEastAsia" w:hAnsiTheme="minorHAnsi" w:cstheme="minorBidi"/>
              <w:noProof/>
              <w:sz w:val="22"/>
              <w:szCs w:val="22"/>
              <w:lang w:val="en-IE" w:eastAsia="en-IE"/>
            </w:rPr>
          </w:pPr>
          <w:hyperlink w:anchor="_Toc66700954" w:history="1">
            <w:r w:rsidR="008B69E0" w:rsidRPr="001D601A">
              <w:rPr>
                <w:rStyle w:val="Hyperlink"/>
                <w:noProof/>
              </w:rPr>
              <w:t>PROTOCOL 36: STUDENT PROTECTED DISCLOSURES ON PLACEMENT (WHISTLEBLOWING)</w:t>
            </w:r>
            <w:r w:rsidR="008B69E0">
              <w:rPr>
                <w:noProof/>
                <w:webHidden/>
              </w:rPr>
              <w:tab/>
            </w:r>
            <w:r w:rsidR="008B69E0">
              <w:rPr>
                <w:noProof/>
                <w:webHidden/>
              </w:rPr>
              <w:fldChar w:fldCharType="begin"/>
            </w:r>
            <w:r w:rsidR="008B69E0">
              <w:rPr>
                <w:noProof/>
                <w:webHidden/>
              </w:rPr>
              <w:instrText xml:space="preserve"> PAGEREF _Toc66700954 \h </w:instrText>
            </w:r>
            <w:r w:rsidR="008B69E0">
              <w:rPr>
                <w:noProof/>
                <w:webHidden/>
              </w:rPr>
            </w:r>
            <w:r w:rsidR="008B69E0">
              <w:rPr>
                <w:noProof/>
                <w:webHidden/>
              </w:rPr>
              <w:fldChar w:fldCharType="separate"/>
            </w:r>
            <w:r w:rsidR="00C90A28">
              <w:rPr>
                <w:noProof/>
                <w:webHidden/>
              </w:rPr>
              <w:t>63</w:t>
            </w:r>
            <w:r w:rsidR="008B69E0">
              <w:rPr>
                <w:noProof/>
                <w:webHidden/>
              </w:rPr>
              <w:fldChar w:fldCharType="end"/>
            </w:r>
          </w:hyperlink>
        </w:p>
        <w:p w14:paraId="48DAFE15" w14:textId="36AB5C5B" w:rsidR="008B69E0" w:rsidRDefault="008B69A8">
          <w:pPr>
            <w:pStyle w:val="TOC3"/>
            <w:rPr>
              <w:rFonts w:asciiTheme="minorHAnsi" w:eastAsiaTheme="minorEastAsia" w:hAnsiTheme="minorHAnsi" w:cstheme="minorBidi"/>
              <w:noProof/>
              <w:sz w:val="22"/>
              <w:szCs w:val="22"/>
              <w:lang w:val="en-IE" w:eastAsia="en-IE"/>
            </w:rPr>
          </w:pPr>
          <w:hyperlink w:anchor="_Toc66700955" w:history="1">
            <w:r w:rsidR="008B69E0" w:rsidRPr="001D601A">
              <w:rPr>
                <w:rStyle w:val="Hyperlink"/>
                <w:noProof/>
              </w:rPr>
              <w:t>PROTOCOL 37:  SUMMER PLACEMENTS</w:t>
            </w:r>
            <w:r w:rsidR="008B69E0">
              <w:rPr>
                <w:noProof/>
                <w:webHidden/>
              </w:rPr>
              <w:tab/>
            </w:r>
            <w:r w:rsidR="008B69E0">
              <w:rPr>
                <w:noProof/>
                <w:webHidden/>
              </w:rPr>
              <w:fldChar w:fldCharType="begin"/>
            </w:r>
            <w:r w:rsidR="008B69E0">
              <w:rPr>
                <w:noProof/>
                <w:webHidden/>
              </w:rPr>
              <w:instrText xml:space="preserve"> PAGEREF _Toc66700955 \h </w:instrText>
            </w:r>
            <w:r w:rsidR="008B69E0">
              <w:rPr>
                <w:noProof/>
                <w:webHidden/>
              </w:rPr>
            </w:r>
            <w:r w:rsidR="008B69E0">
              <w:rPr>
                <w:noProof/>
                <w:webHidden/>
              </w:rPr>
              <w:fldChar w:fldCharType="separate"/>
            </w:r>
            <w:r w:rsidR="00C90A28">
              <w:rPr>
                <w:noProof/>
                <w:webHidden/>
              </w:rPr>
              <w:t>64</w:t>
            </w:r>
            <w:r w:rsidR="008B69E0">
              <w:rPr>
                <w:noProof/>
                <w:webHidden/>
              </w:rPr>
              <w:fldChar w:fldCharType="end"/>
            </w:r>
          </w:hyperlink>
        </w:p>
        <w:p w14:paraId="14524F49" w14:textId="71F61C08" w:rsidR="008B69E0" w:rsidRDefault="008B69A8">
          <w:pPr>
            <w:pStyle w:val="TOC3"/>
            <w:rPr>
              <w:rFonts w:asciiTheme="minorHAnsi" w:eastAsiaTheme="minorEastAsia" w:hAnsiTheme="minorHAnsi" w:cstheme="minorBidi"/>
              <w:noProof/>
              <w:sz w:val="22"/>
              <w:szCs w:val="22"/>
              <w:lang w:val="en-IE" w:eastAsia="en-IE"/>
            </w:rPr>
          </w:pPr>
          <w:hyperlink w:anchor="_Toc66700956" w:history="1">
            <w:r w:rsidR="008B69E0" w:rsidRPr="001D601A">
              <w:rPr>
                <w:rStyle w:val="Hyperlink"/>
                <w:noProof/>
              </w:rPr>
              <w:t>PROTOCOL 38: FEEDBACK IN PRACTICE EDUCATION</w:t>
            </w:r>
            <w:r w:rsidR="008B69E0">
              <w:rPr>
                <w:noProof/>
                <w:webHidden/>
              </w:rPr>
              <w:tab/>
            </w:r>
            <w:r w:rsidR="008B69E0">
              <w:rPr>
                <w:noProof/>
                <w:webHidden/>
              </w:rPr>
              <w:fldChar w:fldCharType="begin"/>
            </w:r>
            <w:r w:rsidR="008B69E0">
              <w:rPr>
                <w:noProof/>
                <w:webHidden/>
              </w:rPr>
              <w:instrText xml:space="preserve"> PAGEREF _Toc66700956 \h </w:instrText>
            </w:r>
            <w:r w:rsidR="008B69E0">
              <w:rPr>
                <w:noProof/>
                <w:webHidden/>
              </w:rPr>
            </w:r>
            <w:r w:rsidR="008B69E0">
              <w:rPr>
                <w:noProof/>
                <w:webHidden/>
              </w:rPr>
              <w:fldChar w:fldCharType="separate"/>
            </w:r>
            <w:r w:rsidR="00C90A28">
              <w:rPr>
                <w:noProof/>
                <w:webHidden/>
              </w:rPr>
              <w:t>65</w:t>
            </w:r>
            <w:r w:rsidR="008B69E0">
              <w:rPr>
                <w:noProof/>
                <w:webHidden/>
              </w:rPr>
              <w:fldChar w:fldCharType="end"/>
            </w:r>
          </w:hyperlink>
        </w:p>
        <w:p w14:paraId="34B86D53" w14:textId="1915C521" w:rsidR="008B69E0" w:rsidRDefault="008B69A8">
          <w:pPr>
            <w:pStyle w:val="TOC3"/>
            <w:rPr>
              <w:rFonts w:asciiTheme="minorHAnsi" w:eastAsiaTheme="minorEastAsia" w:hAnsiTheme="minorHAnsi" w:cstheme="minorBidi"/>
              <w:noProof/>
              <w:sz w:val="22"/>
              <w:szCs w:val="22"/>
              <w:lang w:val="en-IE" w:eastAsia="en-IE"/>
            </w:rPr>
          </w:pPr>
          <w:hyperlink w:anchor="_Toc66700957" w:history="1">
            <w:r w:rsidR="008B69E0" w:rsidRPr="001D601A">
              <w:rPr>
                <w:rStyle w:val="Hyperlink"/>
                <w:noProof/>
              </w:rPr>
              <w:t>PROTOCOL 39: CONSEQUENCES OF FAILING PRACTICE EDUCATION</w:t>
            </w:r>
            <w:r w:rsidR="008B69E0">
              <w:rPr>
                <w:noProof/>
                <w:webHidden/>
              </w:rPr>
              <w:tab/>
            </w:r>
            <w:r w:rsidR="008B69E0">
              <w:rPr>
                <w:noProof/>
                <w:webHidden/>
              </w:rPr>
              <w:fldChar w:fldCharType="begin"/>
            </w:r>
            <w:r w:rsidR="008B69E0">
              <w:rPr>
                <w:noProof/>
                <w:webHidden/>
              </w:rPr>
              <w:instrText xml:space="preserve"> PAGEREF _Toc66700957 \h </w:instrText>
            </w:r>
            <w:r w:rsidR="008B69E0">
              <w:rPr>
                <w:noProof/>
                <w:webHidden/>
              </w:rPr>
            </w:r>
            <w:r w:rsidR="008B69E0">
              <w:rPr>
                <w:noProof/>
                <w:webHidden/>
              </w:rPr>
              <w:fldChar w:fldCharType="separate"/>
            </w:r>
            <w:r w:rsidR="00C90A28">
              <w:rPr>
                <w:noProof/>
                <w:webHidden/>
              </w:rPr>
              <w:t>66</w:t>
            </w:r>
            <w:r w:rsidR="008B69E0">
              <w:rPr>
                <w:noProof/>
                <w:webHidden/>
              </w:rPr>
              <w:fldChar w:fldCharType="end"/>
            </w:r>
          </w:hyperlink>
        </w:p>
        <w:p w14:paraId="2246DFC6" w14:textId="50BECBAF" w:rsidR="008B69E0" w:rsidRDefault="008B69A8">
          <w:pPr>
            <w:pStyle w:val="TOC3"/>
            <w:rPr>
              <w:rFonts w:asciiTheme="minorHAnsi" w:eastAsiaTheme="minorEastAsia" w:hAnsiTheme="minorHAnsi" w:cstheme="minorBidi"/>
              <w:noProof/>
              <w:sz w:val="22"/>
              <w:szCs w:val="22"/>
              <w:lang w:val="en-IE" w:eastAsia="en-IE"/>
            </w:rPr>
          </w:pPr>
          <w:hyperlink w:anchor="_Toc66700958" w:history="1">
            <w:r w:rsidR="008B69E0" w:rsidRPr="001D601A">
              <w:rPr>
                <w:rStyle w:val="Hyperlink"/>
                <w:noProof/>
              </w:rPr>
              <w:t>PROTOCOL 40: STUDENT DEBRIEFING AFTER PLACEMENT</w:t>
            </w:r>
            <w:r w:rsidR="008B69E0">
              <w:rPr>
                <w:noProof/>
                <w:webHidden/>
              </w:rPr>
              <w:tab/>
            </w:r>
            <w:r w:rsidR="008B69E0">
              <w:rPr>
                <w:noProof/>
                <w:webHidden/>
              </w:rPr>
              <w:fldChar w:fldCharType="begin"/>
            </w:r>
            <w:r w:rsidR="008B69E0">
              <w:rPr>
                <w:noProof/>
                <w:webHidden/>
              </w:rPr>
              <w:instrText xml:space="preserve"> PAGEREF _Toc66700958 \h </w:instrText>
            </w:r>
            <w:r w:rsidR="008B69E0">
              <w:rPr>
                <w:noProof/>
                <w:webHidden/>
              </w:rPr>
            </w:r>
            <w:r w:rsidR="008B69E0">
              <w:rPr>
                <w:noProof/>
                <w:webHidden/>
              </w:rPr>
              <w:fldChar w:fldCharType="separate"/>
            </w:r>
            <w:r w:rsidR="00C90A28">
              <w:rPr>
                <w:noProof/>
                <w:webHidden/>
              </w:rPr>
              <w:t>67</w:t>
            </w:r>
            <w:r w:rsidR="008B69E0">
              <w:rPr>
                <w:noProof/>
                <w:webHidden/>
              </w:rPr>
              <w:fldChar w:fldCharType="end"/>
            </w:r>
          </w:hyperlink>
        </w:p>
        <w:p w14:paraId="14036182" w14:textId="7C0C3B55" w:rsidR="008B69E0" w:rsidRDefault="008B69A8">
          <w:pPr>
            <w:pStyle w:val="TOC3"/>
            <w:rPr>
              <w:rFonts w:asciiTheme="minorHAnsi" w:eastAsiaTheme="minorEastAsia" w:hAnsiTheme="minorHAnsi" w:cstheme="minorBidi"/>
              <w:noProof/>
              <w:sz w:val="22"/>
              <w:szCs w:val="22"/>
              <w:lang w:val="en-IE" w:eastAsia="en-IE"/>
            </w:rPr>
          </w:pPr>
          <w:hyperlink w:anchor="_Toc66700959" w:history="1">
            <w:r w:rsidR="008B69E0" w:rsidRPr="001D601A">
              <w:rPr>
                <w:rStyle w:val="Hyperlink"/>
                <w:noProof/>
              </w:rPr>
              <w:t>References</w:t>
            </w:r>
            <w:r w:rsidR="008B69E0">
              <w:rPr>
                <w:noProof/>
                <w:webHidden/>
              </w:rPr>
              <w:tab/>
            </w:r>
            <w:r w:rsidR="008B69E0">
              <w:rPr>
                <w:noProof/>
                <w:webHidden/>
              </w:rPr>
              <w:fldChar w:fldCharType="begin"/>
            </w:r>
            <w:r w:rsidR="008B69E0">
              <w:rPr>
                <w:noProof/>
                <w:webHidden/>
              </w:rPr>
              <w:instrText xml:space="preserve"> PAGEREF _Toc66700959 \h </w:instrText>
            </w:r>
            <w:r w:rsidR="008B69E0">
              <w:rPr>
                <w:noProof/>
                <w:webHidden/>
              </w:rPr>
            </w:r>
            <w:r w:rsidR="008B69E0">
              <w:rPr>
                <w:noProof/>
                <w:webHidden/>
              </w:rPr>
              <w:fldChar w:fldCharType="separate"/>
            </w:r>
            <w:r w:rsidR="00C90A28">
              <w:rPr>
                <w:noProof/>
                <w:webHidden/>
              </w:rPr>
              <w:t>69</w:t>
            </w:r>
            <w:r w:rsidR="008B69E0">
              <w:rPr>
                <w:noProof/>
                <w:webHidden/>
              </w:rPr>
              <w:fldChar w:fldCharType="end"/>
            </w:r>
          </w:hyperlink>
        </w:p>
        <w:p w14:paraId="60C08301" w14:textId="35790C35" w:rsidR="008B69E0" w:rsidRDefault="008B69A8">
          <w:pPr>
            <w:pStyle w:val="TOC1"/>
            <w:rPr>
              <w:rFonts w:asciiTheme="minorHAnsi" w:eastAsiaTheme="minorEastAsia" w:hAnsiTheme="minorHAnsi" w:cstheme="minorBidi"/>
              <w:b w:val="0"/>
              <w:bCs w:val="0"/>
              <w:kern w:val="0"/>
              <w:sz w:val="22"/>
              <w:szCs w:val="22"/>
              <w:lang w:val="en-IE" w:eastAsia="en-IE"/>
            </w:rPr>
          </w:pPr>
          <w:hyperlink w:anchor="_Toc66700960" w:history="1">
            <w:r w:rsidR="008B69E0" w:rsidRPr="001D601A">
              <w:rPr>
                <w:rStyle w:val="Hyperlink"/>
              </w:rPr>
              <w:t>Section 3:  Fact sheet resources for Practice Educators and Students</w:t>
            </w:r>
            <w:r w:rsidR="008B69E0">
              <w:rPr>
                <w:webHidden/>
              </w:rPr>
              <w:tab/>
            </w:r>
            <w:r w:rsidR="008B69E0">
              <w:rPr>
                <w:webHidden/>
              </w:rPr>
              <w:fldChar w:fldCharType="begin"/>
            </w:r>
            <w:r w:rsidR="008B69E0">
              <w:rPr>
                <w:webHidden/>
              </w:rPr>
              <w:instrText xml:space="preserve"> PAGEREF _Toc66700960 \h </w:instrText>
            </w:r>
            <w:r w:rsidR="008B69E0">
              <w:rPr>
                <w:webHidden/>
              </w:rPr>
            </w:r>
            <w:r w:rsidR="008B69E0">
              <w:rPr>
                <w:webHidden/>
              </w:rPr>
              <w:fldChar w:fldCharType="separate"/>
            </w:r>
            <w:r w:rsidR="00C90A28">
              <w:rPr>
                <w:webHidden/>
              </w:rPr>
              <w:t>70</w:t>
            </w:r>
            <w:r w:rsidR="008B69E0">
              <w:rPr>
                <w:webHidden/>
              </w:rPr>
              <w:fldChar w:fldCharType="end"/>
            </w:r>
          </w:hyperlink>
        </w:p>
        <w:p w14:paraId="546EA1D7" w14:textId="547BA2D7" w:rsidR="008B69E0" w:rsidRDefault="008B69A8">
          <w:pPr>
            <w:pStyle w:val="TOC3"/>
            <w:rPr>
              <w:rFonts w:asciiTheme="minorHAnsi" w:eastAsiaTheme="minorEastAsia" w:hAnsiTheme="minorHAnsi" w:cstheme="minorBidi"/>
              <w:noProof/>
              <w:sz w:val="22"/>
              <w:szCs w:val="22"/>
              <w:lang w:val="en-IE" w:eastAsia="en-IE"/>
            </w:rPr>
          </w:pPr>
          <w:hyperlink w:anchor="_Toc66700961" w:history="1">
            <w:r w:rsidR="008B69E0" w:rsidRPr="001D601A">
              <w:rPr>
                <w:rStyle w:val="Hyperlink"/>
                <w:noProof/>
              </w:rPr>
              <w:t>FACT SHEET 1: GUIDANCE FOR COMPLETION OF A PLACEMENT SITE PROFILE</w:t>
            </w:r>
            <w:r w:rsidR="008B69E0">
              <w:rPr>
                <w:noProof/>
                <w:webHidden/>
              </w:rPr>
              <w:tab/>
            </w:r>
            <w:r w:rsidR="008B69E0">
              <w:rPr>
                <w:noProof/>
                <w:webHidden/>
              </w:rPr>
              <w:fldChar w:fldCharType="begin"/>
            </w:r>
            <w:r w:rsidR="008B69E0">
              <w:rPr>
                <w:noProof/>
                <w:webHidden/>
              </w:rPr>
              <w:instrText xml:space="preserve"> PAGEREF _Toc66700961 \h </w:instrText>
            </w:r>
            <w:r w:rsidR="008B69E0">
              <w:rPr>
                <w:noProof/>
                <w:webHidden/>
              </w:rPr>
            </w:r>
            <w:r w:rsidR="008B69E0">
              <w:rPr>
                <w:noProof/>
                <w:webHidden/>
              </w:rPr>
              <w:fldChar w:fldCharType="separate"/>
            </w:r>
            <w:r w:rsidR="00C90A28">
              <w:rPr>
                <w:noProof/>
                <w:webHidden/>
              </w:rPr>
              <w:t>72</w:t>
            </w:r>
            <w:r w:rsidR="008B69E0">
              <w:rPr>
                <w:noProof/>
                <w:webHidden/>
              </w:rPr>
              <w:fldChar w:fldCharType="end"/>
            </w:r>
          </w:hyperlink>
        </w:p>
        <w:p w14:paraId="3343A533" w14:textId="25B3E9B9" w:rsidR="008B69E0" w:rsidRDefault="008B69A8">
          <w:pPr>
            <w:pStyle w:val="TOC3"/>
            <w:rPr>
              <w:rFonts w:asciiTheme="minorHAnsi" w:eastAsiaTheme="minorEastAsia" w:hAnsiTheme="minorHAnsi" w:cstheme="minorBidi"/>
              <w:noProof/>
              <w:sz w:val="22"/>
              <w:szCs w:val="22"/>
              <w:lang w:val="en-IE" w:eastAsia="en-IE"/>
            </w:rPr>
          </w:pPr>
          <w:hyperlink w:anchor="_Toc66700962" w:history="1">
            <w:r w:rsidR="008B69E0" w:rsidRPr="001D601A">
              <w:rPr>
                <w:rStyle w:val="Hyperlink"/>
                <w:noProof/>
              </w:rPr>
              <w:t>FACT SHEET 2: GUIDANCE ON COMPLETING THE NUI GALWAY PRACTICE EDUCATION COMPETENCY ASSESSMENT FORM AND ASSESSING THE CORU STANDARDS OF PROFICIENCY</w:t>
            </w:r>
            <w:r w:rsidR="008B69E0">
              <w:rPr>
                <w:noProof/>
                <w:webHidden/>
              </w:rPr>
              <w:tab/>
            </w:r>
            <w:r w:rsidR="008B69E0">
              <w:rPr>
                <w:noProof/>
                <w:webHidden/>
              </w:rPr>
              <w:fldChar w:fldCharType="begin"/>
            </w:r>
            <w:r w:rsidR="008B69E0">
              <w:rPr>
                <w:noProof/>
                <w:webHidden/>
              </w:rPr>
              <w:instrText xml:space="preserve"> PAGEREF _Toc66700962 \h </w:instrText>
            </w:r>
            <w:r w:rsidR="008B69E0">
              <w:rPr>
                <w:noProof/>
                <w:webHidden/>
              </w:rPr>
            </w:r>
            <w:r w:rsidR="008B69E0">
              <w:rPr>
                <w:noProof/>
                <w:webHidden/>
              </w:rPr>
              <w:fldChar w:fldCharType="separate"/>
            </w:r>
            <w:r w:rsidR="00C90A28">
              <w:rPr>
                <w:noProof/>
                <w:webHidden/>
              </w:rPr>
              <w:t>74</w:t>
            </w:r>
            <w:r w:rsidR="008B69E0">
              <w:rPr>
                <w:noProof/>
                <w:webHidden/>
              </w:rPr>
              <w:fldChar w:fldCharType="end"/>
            </w:r>
          </w:hyperlink>
        </w:p>
        <w:p w14:paraId="4525652D" w14:textId="42B1385C" w:rsidR="008B69E0" w:rsidRDefault="008B69A8">
          <w:pPr>
            <w:pStyle w:val="TOC3"/>
            <w:rPr>
              <w:rFonts w:asciiTheme="minorHAnsi" w:eastAsiaTheme="minorEastAsia" w:hAnsiTheme="minorHAnsi" w:cstheme="minorBidi"/>
              <w:noProof/>
              <w:sz w:val="22"/>
              <w:szCs w:val="22"/>
              <w:lang w:val="en-IE" w:eastAsia="en-IE"/>
            </w:rPr>
          </w:pPr>
          <w:hyperlink w:anchor="_Toc66700963" w:history="1">
            <w:r w:rsidR="008B69E0" w:rsidRPr="001D601A">
              <w:rPr>
                <w:rStyle w:val="Hyperlink"/>
                <w:noProof/>
              </w:rPr>
              <w:t>FACT SHEET 3: PRACTICE EDUCATION PLACEMENTS AND YOUR CPD PORTFOLIO FOR CORU</w:t>
            </w:r>
            <w:r w:rsidR="008B69E0">
              <w:rPr>
                <w:noProof/>
                <w:webHidden/>
              </w:rPr>
              <w:tab/>
            </w:r>
            <w:r w:rsidR="008B69E0">
              <w:rPr>
                <w:noProof/>
                <w:webHidden/>
              </w:rPr>
              <w:fldChar w:fldCharType="begin"/>
            </w:r>
            <w:r w:rsidR="008B69E0">
              <w:rPr>
                <w:noProof/>
                <w:webHidden/>
              </w:rPr>
              <w:instrText xml:space="preserve"> PAGEREF _Toc66700963 \h </w:instrText>
            </w:r>
            <w:r w:rsidR="008B69E0">
              <w:rPr>
                <w:noProof/>
                <w:webHidden/>
              </w:rPr>
            </w:r>
            <w:r w:rsidR="008B69E0">
              <w:rPr>
                <w:noProof/>
                <w:webHidden/>
              </w:rPr>
              <w:fldChar w:fldCharType="separate"/>
            </w:r>
            <w:r w:rsidR="00C90A28">
              <w:rPr>
                <w:noProof/>
                <w:webHidden/>
              </w:rPr>
              <w:t>112</w:t>
            </w:r>
            <w:r w:rsidR="008B69E0">
              <w:rPr>
                <w:noProof/>
                <w:webHidden/>
              </w:rPr>
              <w:fldChar w:fldCharType="end"/>
            </w:r>
          </w:hyperlink>
        </w:p>
        <w:p w14:paraId="46A74C69" w14:textId="63002730" w:rsidR="008B69E0" w:rsidRDefault="008B69A8">
          <w:pPr>
            <w:pStyle w:val="TOC3"/>
            <w:rPr>
              <w:rFonts w:asciiTheme="minorHAnsi" w:eastAsiaTheme="minorEastAsia" w:hAnsiTheme="minorHAnsi" w:cstheme="minorBidi"/>
              <w:noProof/>
              <w:sz w:val="22"/>
              <w:szCs w:val="22"/>
              <w:lang w:val="en-IE" w:eastAsia="en-IE"/>
            </w:rPr>
          </w:pPr>
          <w:hyperlink w:anchor="_Toc66700964" w:history="1">
            <w:r w:rsidR="008B69E0" w:rsidRPr="001D601A">
              <w:rPr>
                <w:rStyle w:val="Hyperlink"/>
                <w:noProof/>
              </w:rPr>
              <w:t>FACT SHEET 4: EXPECTATIONS OF STUDENTS AT EACH LEVEL OF PLACEMENT</w:t>
            </w:r>
            <w:r w:rsidR="008B69E0">
              <w:rPr>
                <w:noProof/>
                <w:webHidden/>
              </w:rPr>
              <w:tab/>
            </w:r>
            <w:r w:rsidR="008B69E0">
              <w:rPr>
                <w:noProof/>
                <w:webHidden/>
              </w:rPr>
              <w:fldChar w:fldCharType="begin"/>
            </w:r>
            <w:r w:rsidR="008B69E0">
              <w:rPr>
                <w:noProof/>
                <w:webHidden/>
              </w:rPr>
              <w:instrText xml:space="preserve"> PAGEREF _Toc66700964 \h </w:instrText>
            </w:r>
            <w:r w:rsidR="008B69E0">
              <w:rPr>
                <w:noProof/>
                <w:webHidden/>
              </w:rPr>
            </w:r>
            <w:r w:rsidR="008B69E0">
              <w:rPr>
                <w:noProof/>
                <w:webHidden/>
              </w:rPr>
              <w:fldChar w:fldCharType="separate"/>
            </w:r>
            <w:r w:rsidR="00C90A28">
              <w:rPr>
                <w:noProof/>
                <w:webHidden/>
              </w:rPr>
              <w:t>115</w:t>
            </w:r>
            <w:r w:rsidR="008B69E0">
              <w:rPr>
                <w:noProof/>
                <w:webHidden/>
              </w:rPr>
              <w:fldChar w:fldCharType="end"/>
            </w:r>
          </w:hyperlink>
        </w:p>
        <w:p w14:paraId="1B2B228D" w14:textId="5C32F03B" w:rsidR="008B69E0" w:rsidRDefault="008B69A8">
          <w:pPr>
            <w:pStyle w:val="TOC3"/>
            <w:rPr>
              <w:rFonts w:asciiTheme="minorHAnsi" w:eastAsiaTheme="minorEastAsia" w:hAnsiTheme="minorHAnsi" w:cstheme="minorBidi"/>
              <w:noProof/>
              <w:sz w:val="22"/>
              <w:szCs w:val="22"/>
              <w:lang w:val="en-IE" w:eastAsia="en-IE"/>
            </w:rPr>
          </w:pPr>
          <w:hyperlink w:anchor="_Toc66700965" w:history="1">
            <w:r w:rsidR="008B69E0" w:rsidRPr="001D601A">
              <w:rPr>
                <w:rStyle w:val="Hyperlink"/>
                <w:noProof/>
              </w:rPr>
              <w:t>FACT SHEET 5: ROLES AND RESPONSIBLITIES OF EDUCATOR, STUDENT AND PRACTICE EDUCATION TEAM</w:t>
            </w:r>
            <w:r w:rsidR="008B69E0">
              <w:rPr>
                <w:noProof/>
                <w:webHidden/>
              </w:rPr>
              <w:tab/>
            </w:r>
            <w:r w:rsidR="008B69E0">
              <w:rPr>
                <w:noProof/>
                <w:webHidden/>
              </w:rPr>
              <w:fldChar w:fldCharType="begin"/>
            </w:r>
            <w:r w:rsidR="008B69E0">
              <w:rPr>
                <w:noProof/>
                <w:webHidden/>
              </w:rPr>
              <w:instrText xml:space="preserve"> PAGEREF _Toc66700965 \h </w:instrText>
            </w:r>
            <w:r w:rsidR="008B69E0">
              <w:rPr>
                <w:noProof/>
                <w:webHidden/>
              </w:rPr>
            </w:r>
            <w:r w:rsidR="008B69E0">
              <w:rPr>
                <w:noProof/>
                <w:webHidden/>
              </w:rPr>
              <w:fldChar w:fldCharType="separate"/>
            </w:r>
            <w:r w:rsidR="00C90A28">
              <w:rPr>
                <w:noProof/>
                <w:webHidden/>
              </w:rPr>
              <w:t>116</w:t>
            </w:r>
            <w:r w:rsidR="008B69E0">
              <w:rPr>
                <w:noProof/>
                <w:webHidden/>
              </w:rPr>
              <w:fldChar w:fldCharType="end"/>
            </w:r>
          </w:hyperlink>
        </w:p>
        <w:p w14:paraId="60D93CDC" w14:textId="3B2A980E" w:rsidR="008B69E0" w:rsidRDefault="008B69A8">
          <w:pPr>
            <w:pStyle w:val="TOC3"/>
            <w:rPr>
              <w:rFonts w:asciiTheme="minorHAnsi" w:eastAsiaTheme="minorEastAsia" w:hAnsiTheme="minorHAnsi" w:cstheme="minorBidi"/>
              <w:noProof/>
              <w:sz w:val="22"/>
              <w:szCs w:val="22"/>
              <w:lang w:val="en-IE" w:eastAsia="en-IE"/>
            </w:rPr>
          </w:pPr>
          <w:hyperlink w:anchor="_Toc66700966" w:history="1">
            <w:r w:rsidR="008B69E0" w:rsidRPr="001D601A">
              <w:rPr>
                <w:rStyle w:val="Hyperlink"/>
                <w:noProof/>
              </w:rPr>
              <w:t>FACT SHEET 6: EDUCATIONAL EXPECTATIONS FOR  STUDENTS AT EACH LEVEL OF PLACEMENT</w:t>
            </w:r>
            <w:r w:rsidR="008B69E0">
              <w:rPr>
                <w:noProof/>
                <w:webHidden/>
              </w:rPr>
              <w:tab/>
            </w:r>
            <w:r w:rsidR="008B69E0">
              <w:rPr>
                <w:noProof/>
                <w:webHidden/>
              </w:rPr>
              <w:fldChar w:fldCharType="begin"/>
            </w:r>
            <w:r w:rsidR="008B69E0">
              <w:rPr>
                <w:noProof/>
                <w:webHidden/>
              </w:rPr>
              <w:instrText xml:space="preserve"> PAGEREF _Toc66700966 \h </w:instrText>
            </w:r>
            <w:r w:rsidR="008B69E0">
              <w:rPr>
                <w:noProof/>
                <w:webHidden/>
              </w:rPr>
            </w:r>
            <w:r w:rsidR="008B69E0">
              <w:rPr>
                <w:noProof/>
                <w:webHidden/>
              </w:rPr>
              <w:fldChar w:fldCharType="separate"/>
            </w:r>
            <w:r w:rsidR="00C90A28">
              <w:rPr>
                <w:noProof/>
                <w:webHidden/>
              </w:rPr>
              <w:t>117</w:t>
            </w:r>
            <w:r w:rsidR="008B69E0">
              <w:rPr>
                <w:noProof/>
                <w:webHidden/>
              </w:rPr>
              <w:fldChar w:fldCharType="end"/>
            </w:r>
          </w:hyperlink>
        </w:p>
        <w:p w14:paraId="0900A243" w14:textId="7824E165" w:rsidR="008B69E0" w:rsidRDefault="008B69A8">
          <w:pPr>
            <w:pStyle w:val="TOC3"/>
            <w:rPr>
              <w:rFonts w:asciiTheme="minorHAnsi" w:eastAsiaTheme="minorEastAsia" w:hAnsiTheme="minorHAnsi" w:cstheme="minorBidi"/>
              <w:noProof/>
              <w:sz w:val="22"/>
              <w:szCs w:val="22"/>
              <w:lang w:val="en-IE" w:eastAsia="en-IE"/>
            </w:rPr>
          </w:pPr>
          <w:hyperlink w:anchor="_Toc66700967" w:history="1">
            <w:r w:rsidR="008B69E0" w:rsidRPr="001D601A">
              <w:rPr>
                <w:rStyle w:val="Hyperlink"/>
                <w:noProof/>
              </w:rPr>
              <w:t>FACT SHEET 7: RECOMMENDED EDUCATIONAL APPROACHES FOR EACH PLACEMENT LEVEL</w:t>
            </w:r>
            <w:r w:rsidR="008B69E0">
              <w:rPr>
                <w:noProof/>
                <w:webHidden/>
              </w:rPr>
              <w:tab/>
            </w:r>
            <w:r w:rsidR="008B69E0">
              <w:rPr>
                <w:noProof/>
                <w:webHidden/>
              </w:rPr>
              <w:fldChar w:fldCharType="begin"/>
            </w:r>
            <w:r w:rsidR="008B69E0">
              <w:rPr>
                <w:noProof/>
                <w:webHidden/>
              </w:rPr>
              <w:instrText xml:space="preserve"> PAGEREF _Toc66700967 \h </w:instrText>
            </w:r>
            <w:r w:rsidR="008B69E0">
              <w:rPr>
                <w:noProof/>
                <w:webHidden/>
              </w:rPr>
            </w:r>
            <w:r w:rsidR="008B69E0">
              <w:rPr>
                <w:noProof/>
                <w:webHidden/>
              </w:rPr>
              <w:fldChar w:fldCharType="separate"/>
            </w:r>
            <w:r w:rsidR="00C90A28">
              <w:rPr>
                <w:noProof/>
                <w:webHidden/>
              </w:rPr>
              <w:t>118</w:t>
            </w:r>
            <w:r w:rsidR="008B69E0">
              <w:rPr>
                <w:noProof/>
                <w:webHidden/>
              </w:rPr>
              <w:fldChar w:fldCharType="end"/>
            </w:r>
          </w:hyperlink>
        </w:p>
        <w:p w14:paraId="785D8BC0" w14:textId="0C1B4D42" w:rsidR="008B69E0" w:rsidRDefault="008B69A8">
          <w:pPr>
            <w:pStyle w:val="TOC3"/>
            <w:rPr>
              <w:rFonts w:asciiTheme="minorHAnsi" w:eastAsiaTheme="minorEastAsia" w:hAnsiTheme="minorHAnsi" w:cstheme="minorBidi"/>
              <w:noProof/>
              <w:sz w:val="22"/>
              <w:szCs w:val="22"/>
              <w:lang w:val="en-IE" w:eastAsia="en-IE"/>
            </w:rPr>
          </w:pPr>
          <w:hyperlink w:anchor="_Toc66700968" w:history="1">
            <w:r w:rsidR="008B69E0" w:rsidRPr="001D601A">
              <w:rPr>
                <w:rStyle w:val="Hyperlink"/>
                <w:noProof/>
              </w:rPr>
              <w:t>FACT SHEET 8: THE CASE STUDY PROCESS</w:t>
            </w:r>
            <w:r w:rsidR="008B69E0">
              <w:rPr>
                <w:noProof/>
                <w:webHidden/>
              </w:rPr>
              <w:tab/>
            </w:r>
            <w:r w:rsidR="008B69E0">
              <w:rPr>
                <w:noProof/>
                <w:webHidden/>
              </w:rPr>
              <w:fldChar w:fldCharType="begin"/>
            </w:r>
            <w:r w:rsidR="008B69E0">
              <w:rPr>
                <w:noProof/>
                <w:webHidden/>
              </w:rPr>
              <w:instrText xml:space="preserve"> PAGEREF _Toc66700968 \h </w:instrText>
            </w:r>
            <w:r w:rsidR="008B69E0">
              <w:rPr>
                <w:noProof/>
                <w:webHidden/>
              </w:rPr>
            </w:r>
            <w:r w:rsidR="008B69E0">
              <w:rPr>
                <w:noProof/>
                <w:webHidden/>
              </w:rPr>
              <w:fldChar w:fldCharType="separate"/>
            </w:r>
            <w:r w:rsidR="00C90A28">
              <w:rPr>
                <w:noProof/>
                <w:webHidden/>
              </w:rPr>
              <w:t>119</w:t>
            </w:r>
            <w:r w:rsidR="008B69E0">
              <w:rPr>
                <w:noProof/>
                <w:webHidden/>
              </w:rPr>
              <w:fldChar w:fldCharType="end"/>
            </w:r>
          </w:hyperlink>
        </w:p>
        <w:p w14:paraId="37C7336B" w14:textId="6805AF52" w:rsidR="008B69E0" w:rsidRDefault="008B69A8">
          <w:pPr>
            <w:pStyle w:val="TOC3"/>
            <w:rPr>
              <w:rFonts w:asciiTheme="minorHAnsi" w:eastAsiaTheme="minorEastAsia" w:hAnsiTheme="minorHAnsi" w:cstheme="minorBidi"/>
              <w:noProof/>
              <w:sz w:val="22"/>
              <w:szCs w:val="22"/>
              <w:lang w:val="en-IE" w:eastAsia="en-IE"/>
            </w:rPr>
          </w:pPr>
          <w:hyperlink w:anchor="_Toc66700969" w:history="1">
            <w:r w:rsidR="008B69E0" w:rsidRPr="001D601A">
              <w:rPr>
                <w:rStyle w:val="Hyperlink"/>
                <w:noProof/>
              </w:rPr>
              <w:t>FACT SHEET 9: COMPETENCY EXPECTATIONS BY WEEK- 2nd YEAR</w:t>
            </w:r>
            <w:r w:rsidR="008B69E0">
              <w:rPr>
                <w:noProof/>
                <w:webHidden/>
              </w:rPr>
              <w:tab/>
            </w:r>
            <w:r w:rsidR="008B69E0">
              <w:rPr>
                <w:noProof/>
                <w:webHidden/>
              </w:rPr>
              <w:fldChar w:fldCharType="begin"/>
            </w:r>
            <w:r w:rsidR="008B69E0">
              <w:rPr>
                <w:noProof/>
                <w:webHidden/>
              </w:rPr>
              <w:instrText xml:space="preserve"> PAGEREF _Toc66700969 \h </w:instrText>
            </w:r>
            <w:r w:rsidR="008B69E0">
              <w:rPr>
                <w:noProof/>
                <w:webHidden/>
              </w:rPr>
            </w:r>
            <w:r w:rsidR="008B69E0">
              <w:rPr>
                <w:noProof/>
                <w:webHidden/>
              </w:rPr>
              <w:fldChar w:fldCharType="separate"/>
            </w:r>
            <w:r w:rsidR="00C90A28">
              <w:rPr>
                <w:noProof/>
                <w:webHidden/>
              </w:rPr>
              <w:t>120</w:t>
            </w:r>
            <w:r w:rsidR="008B69E0">
              <w:rPr>
                <w:noProof/>
                <w:webHidden/>
              </w:rPr>
              <w:fldChar w:fldCharType="end"/>
            </w:r>
          </w:hyperlink>
        </w:p>
        <w:p w14:paraId="700C74A6" w14:textId="2149CBD2" w:rsidR="008B69E0" w:rsidRDefault="008B69A8">
          <w:pPr>
            <w:pStyle w:val="TOC3"/>
            <w:rPr>
              <w:rFonts w:asciiTheme="minorHAnsi" w:eastAsiaTheme="minorEastAsia" w:hAnsiTheme="minorHAnsi" w:cstheme="minorBidi"/>
              <w:noProof/>
              <w:sz w:val="22"/>
              <w:szCs w:val="22"/>
              <w:lang w:val="en-IE" w:eastAsia="en-IE"/>
            </w:rPr>
          </w:pPr>
          <w:hyperlink w:anchor="_Toc66700970" w:history="1">
            <w:r w:rsidR="008B69E0" w:rsidRPr="001D601A">
              <w:rPr>
                <w:rStyle w:val="Hyperlink"/>
                <w:noProof/>
              </w:rPr>
              <w:t>FACT SHEET 10: COMPETENCY EXPECTATIONS BY WEEK- 3</w:t>
            </w:r>
            <w:r w:rsidR="008B69E0" w:rsidRPr="001D601A">
              <w:rPr>
                <w:rStyle w:val="Hyperlink"/>
                <w:noProof/>
                <w:vertAlign w:val="superscript"/>
              </w:rPr>
              <w:t>RD</w:t>
            </w:r>
            <w:r w:rsidR="008B69E0" w:rsidRPr="001D601A">
              <w:rPr>
                <w:rStyle w:val="Hyperlink"/>
                <w:noProof/>
              </w:rPr>
              <w:t xml:space="preserve"> YEAR</w:t>
            </w:r>
            <w:r w:rsidR="008B69E0">
              <w:rPr>
                <w:noProof/>
                <w:webHidden/>
              </w:rPr>
              <w:tab/>
            </w:r>
            <w:r w:rsidR="008B69E0">
              <w:rPr>
                <w:noProof/>
                <w:webHidden/>
              </w:rPr>
              <w:fldChar w:fldCharType="begin"/>
            </w:r>
            <w:r w:rsidR="008B69E0">
              <w:rPr>
                <w:noProof/>
                <w:webHidden/>
              </w:rPr>
              <w:instrText xml:space="preserve"> PAGEREF _Toc66700970 \h </w:instrText>
            </w:r>
            <w:r w:rsidR="008B69E0">
              <w:rPr>
                <w:noProof/>
                <w:webHidden/>
              </w:rPr>
            </w:r>
            <w:r w:rsidR="008B69E0">
              <w:rPr>
                <w:noProof/>
                <w:webHidden/>
              </w:rPr>
              <w:fldChar w:fldCharType="separate"/>
            </w:r>
            <w:r w:rsidR="00C90A28">
              <w:rPr>
                <w:noProof/>
                <w:webHidden/>
              </w:rPr>
              <w:t>121</w:t>
            </w:r>
            <w:r w:rsidR="008B69E0">
              <w:rPr>
                <w:noProof/>
                <w:webHidden/>
              </w:rPr>
              <w:fldChar w:fldCharType="end"/>
            </w:r>
          </w:hyperlink>
        </w:p>
        <w:p w14:paraId="28E3E9E9" w14:textId="20049DB9" w:rsidR="008B69E0" w:rsidRDefault="008B69A8">
          <w:pPr>
            <w:pStyle w:val="TOC3"/>
            <w:rPr>
              <w:rFonts w:asciiTheme="minorHAnsi" w:eastAsiaTheme="minorEastAsia" w:hAnsiTheme="minorHAnsi" w:cstheme="minorBidi"/>
              <w:noProof/>
              <w:sz w:val="22"/>
              <w:szCs w:val="22"/>
              <w:lang w:val="en-IE" w:eastAsia="en-IE"/>
            </w:rPr>
          </w:pPr>
          <w:hyperlink w:anchor="_Toc66700971" w:history="1">
            <w:r w:rsidR="008B69E0" w:rsidRPr="001D601A">
              <w:rPr>
                <w:rStyle w:val="Hyperlink"/>
                <w:noProof/>
              </w:rPr>
              <w:t>FACT SHEET 11: COMPETENCY EXPECTATIONS BY WEEK- 4</w:t>
            </w:r>
            <w:r w:rsidR="008B69E0" w:rsidRPr="001D601A">
              <w:rPr>
                <w:rStyle w:val="Hyperlink"/>
                <w:noProof/>
                <w:vertAlign w:val="superscript"/>
              </w:rPr>
              <w:t>TH</w:t>
            </w:r>
            <w:r w:rsidR="008B69E0" w:rsidRPr="001D601A">
              <w:rPr>
                <w:rStyle w:val="Hyperlink"/>
                <w:noProof/>
              </w:rPr>
              <w:t xml:space="preserve"> YR</w:t>
            </w:r>
            <w:r w:rsidR="008B69E0">
              <w:rPr>
                <w:noProof/>
                <w:webHidden/>
              </w:rPr>
              <w:tab/>
            </w:r>
            <w:r w:rsidR="008B69E0">
              <w:rPr>
                <w:noProof/>
                <w:webHidden/>
              </w:rPr>
              <w:fldChar w:fldCharType="begin"/>
            </w:r>
            <w:r w:rsidR="008B69E0">
              <w:rPr>
                <w:noProof/>
                <w:webHidden/>
              </w:rPr>
              <w:instrText xml:space="preserve"> PAGEREF _Toc66700971 \h </w:instrText>
            </w:r>
            <w:r w:rsidR="008B69E0">
              <w:rPr>
                <w:noProof/>
                <w:webHidden/>
              </w:rPr>
            </w:r>
            <w:r w:rsidR="008B69E0">
              <w:rPr>
                <w:noProof/>
                <w:webHidden/>
              </w:rPr>
              <w:fldChar w:fldCharType="separate"/>
            </w:r>
            <w:r w:rsidR="00C90A28">
              <w:rPr>
                <w:noProof/>
                <w:webHidden/>
              </w:rPr>
              <w:t>122</w:t>
            </w:r>
            <w:r w:rsidR="008B69E0">
              <w:rPr>
                <w:noProof/>
                <w:webHidden/>
              </w:rPr>
              <w:fldChar w:fldCharType="end"/>
            </w:r>
          </w:hyperlink>
        </w:p>
        <w:p w14:paraId="4A914ECF" w14:textId="2C37B4C4" w:rsidR="008B69E0" w:rsidRDefault="008B69A8">
          <w:pPr>
            <w:pStyle w:val="TOC3"/>
            <w:rPr>
              <w:rFonts w:asciiTheme="minorHAnsi" w:eastAsiaTheme="minorEastAsia" w:hAnsiTheme="minorHAnsi" w:cstheme="minorBidi"/>
              <w:noProof/>
              <w:sz w:val="22"/>
              <w:szCs w:val="22"/>
              <w:lang w:val="en-IE" w:eastAsia="en-IE"/>
            </w:rPr>
          </w:pPr>
          <w:hyperlink w:anchor="_Toc66700972" w:history="1">
            <w:r w:rsidR="008B69E0" w:rsidRPr="001D601A">
              <w:rPr>
                <w:rStyle w:val="Hyperlink"/>
                <w:noProof/>
              </w:rPr>
              <w:t>FACT SHEET 12: GUIDANCE ON LEARNING CONTRACT</w:t>
            </w:r>
            <w:r w:rsidR="008B69E0">
              <w:rPr>
                <w:noProof/>
                <w:webHidden/>
              </w:rPr>
              <w:tab/>
            </w:r>
            <w:r w:rsidR="008B69E0">
              <w:rPr>
                <w:noProof/>
                <w:webHidden/>
              </w:rPr>
              <w:fldChar w:fldCharType="begin"/>
            </w:r>
            <w:r w:rsidR="008B69E0">
              <w:rPr>
                <w:noProof/>
                <w:webHidden/>
              </w:rPr>
              <w:instrText xml:space="preserve"> PAGEREF _Toc66700972 \h </w:instrText>
            </w:r>
            <w:r w:rsidR="008B69E0">
              <w:rPr>
                <w:noProof/>
                <w:webHidden/>
              </w:rPr>
            </w:r>
            <w:r w:rsidR="008B69E0">
              <w:rPr>
                <w:noProof/>
                <w:webHidden/>
              </w:rPr>
              <w:fldChar w:fldCharType="separate"/>
            </w:r>
            <w:r w:rsidR="00C90A28">
              <w:rPr>
                <w:noProof/>
                <w:webHidden/>
              </w:rPr>
              <w:t>123</w:t>
            </w:r>
            <w:r w:rsidR="008B69E0">
              <w:rPr>
                <w:noProof/>
                <w:webHidden/>
              </w:rPr>
              <w:fldChar w:fldCharType="end"/>
            </w:r>
          </w:hyperlink>
        </w:p>
        <w:p w14:paraId="438939C2" w14:textId="60F186E0" w:rsidR="008B69E0" w:rsidRDefault="008B69A8">
          <w:pPr>
            <w:pStyle w:val="TOC3"/>
            <w:rPr>
              <w:rFonts w:asciiTheme="minorHAnsi" w:eastAsiaTheme="minorEastAsia" w:hAnsiTheme="minorHAnsi" w:cstheme="minorBidi"/>
              <w:noProof/>
              <w:sz w:val="22"/>
              <w:szCs w:val="22"/>
              <w:lang w:val="en-IE" w:eastAsia="en-IE"/>
            </w:rPr>
          </w:pPr>
          <w:hyperlink w:anchor="_Toc66700973" w:history="1">
            <w:r w:rsidR="008B69E0" w:rsidRPr="001D601A">
              <w:rPr>
                <w:rStyle w:val="Hyperlink"/>
                <w:noProof/>
              </w:rPr>
              <w:t>FACT SHEET 13: CASE STUDY</w:t>
            </w:r>
            <w:r w:rsidR="008B69E0">
              <w:rPr>
                <w:noProof/>
                <w:webHidden/>
              </w:rPr>
              <w:tab/>
            </w:r>
            <w:r w:rsidR="008B69E0">
              <w:rPr>
                <w:noProof/>
                <w:webHidden/>
              </w:rPr>
              <w:fldChar w:fldCharType="begin"/>
            </w:r>
            <w:r w:rsidR="008B69E0">
              <w:rPr>
                <w:noProof/>
                <w:webHidden/>
              </w:rPr>
              <w:instrText xml:space="preserve"> PAGEREF _Toc66700973 \h </w:instrText>
            </w:r>
            <w:r w:rsidR="008B69E0">
              <w:rPr>
                <w:noProof/>
                <w:webHidden/>
              </w:rPr>
            </w:r>
            <w:r w:rsidR="008B69E0">
              <w:rPr>
                <w:noProof/>
                <w:webHidden/>
              </w:rPr>
              <w:fldChar w:fldCharType="separate"/>
            </w:r>
            <w:r w:rsidR="00C90A28">
              <w:rPr>
                <w:noProof/>
                <w:webHidden/>
              </w:rPr>
              <w:t>125</w:t>
            </w:r>
            <w:r w:rsidR="008B69E0">
              <w:rPr>
                <w:noProof/>
                <w:webHidden/>
              </w:rPr>
              <w:fldChar w:fldCharType="end"/>
            </w:r>
          </w:hyperlink>
        </w:p>
        <w:p w14:paraId="0279AA29" w14:textId="473E9AD3" w:rsidR="008B69E0" w:rsidRDefault="008B69A8">
          <w:pPr>
            <w:pStyle w:val="TOC3"/>
            <w:rPr>
              <w:rFonts w:asciiTheme="minorHAnsi" w:eastAsiaTheme="minorEastAsia" w:hAnsiTheme="minorHAnsi" w:cstheme="minorBidi"/>
              <w:noProof/>
              <w:sz w:val="22"/>
              <w:szCs w:val="22"/>
              <w:lang w:val="en-IE" w:eastAsia="en-IE"/>
            </w:rPr>
          </w:pPr>
          <w:hyperlink w:anchor="_Toc66700974" w:history="1">
            <w:r w:rsidR="008B69E0" w:rsidRPr="001D601A">
              <w:rPr>
                <w:rStyle w:val="Hyperlink"/>
                <w:noProof/>
              </w:rPr>
              <w:t>FACT SHEET 14: GUIDANCE FOR STUDENTS ON LOOKING AFTER THEIR HEALTH AND WELL BEING ON PRACTICE EDUCATION PLACEMENT</w:t>
            </w:r>
            <w:r w:rsidR="008B69E0">
              <w:rPr>
                <w:noProof/>
                <w:webHidden/>
              </w:rPr>
              <w:tab/>
            </w:r>
            <w:r w:rsidR="008B69E0">
              <w:rPr>
                <w:noProof/>
                <w:webHidden/>
              </w:rPr>
              <w:fldChar w:fldCharType="begin"/>
            </w:r>
            <w:r w:rsidR="008B69E0">
              <w:rPr>
                <w:noProof/>
                <w:webHidden/>
              </w:rPr>
              <w:instrText xml:space="preserve"> PAGEREF _Toc66700974 \h </w:instrText>
            </w:r>
            <w:r w:rsidR="008B69E0">
              <w:rPr>
                <w:noProof/>
                <w:webHidden/>
              </w:rPr>
            </w:r>
            <w:r w:rsidR="008B69E0">
              <w:rPr>
                <w:noProof/>
                <w:webHidden/>
              </w:rPr>
              <w:fldChar w:fldCharType="separate"/>
            </w:r>
            <w:r w:rsidR="00C90A28">
              <w:rPr>
                <w:noProof/>
                <w:webHidden/>
              </w:rPr>
              <w:t>126</w:t>
            </w:r>
            <w:r w:rsidR="008B69E0">
              <w:rPr>
                <w:noProof/>
                <w:webHidden/>
              </w:rPr>
              <w:fldChar w:fldCharType="end"/>
            </w:r>
          </w:hyperlink>
        </w:p>
        <w:p w14:paraId="1081A2D7" w14:textId="20ED8116" w:rsidR="008B69E0" w:rsidRDefault="008B69A8">
          <w:pPr>
            <w:pStyle w:val="TOC3"/>
            <w:rPr>
              <w:rFonts w:asciiTheme="minorHAnsi" w:eastAsiaTheme="minorEastAsia" w:hAnsiTheme="minorHAnsi" w:cstheme="minorBidi"/>
              <w:noProof/>
              <w:sz w:val="22"/>
              <w:szCs w:val="22"/>
              <w:lang w:val="en-IE" w:eastAsia="en-IE"/>
            </w:rPr>
          </w:pPr>
          <w:hyperlink w:anchor="_Toc66700975" w:history="1">
            <w:r w:rsidR="008B69E0" w:rsidRPr="001D601A">
              <w:rPr>
                <w:rStyle w:val="Hyperlink"/>
                <w:noProof/>
              </w:rPr>
              <w:t>FACT SHEET 15: GUIDANCE ON MANAGING UNDERPERFORMING STUDENTS</w:t>
            </w:r>
            <w:r w:rsidR="008B69E0">
              <w:rPr>
                <w:noProof/>
                <w:webHidden/>
              </w:rPr>
              <w:tab/>
            </w:r>
            <w:r w:rsidR="008B69E0">
              <w:rPr>
                <w:noProof/>
                <w:webHidden/>
              </w:rPr>
              <w:fldChar w:fldCharType="begin"/>
            </w:r>
            <w:r w:rsidR="008B69E0">
              <w:rPr>
                <w:noProof/>
                <w:webHidden/>
              </w:rPr>
              <w:instrText xml:space="preserve"> PAGEREF _Toc66700975 \h </w:instrText>
            </w:r>
            <w:r w:rsidR="008B69E0">
              <w:rPr>
                <w:noProof/>
                <w:webHidden/>
              </w:rPr>
            </w:r>
            <w:r w:rsidR="008B69E0">
              <w:rPr>
                <w:noProof/>
                <w:webHidden/>
              </w:rPr>
              <w:fldChar w:fldCharType="separate"/>
            </w:r>
            <w:r w:rsidR="00C90A28">
              <w:rPr>
                <w:noProof/>
                <w:webHidden/>
              </w:rPr>
              <w:t>128</w:t>
            </w:r>
            <w:r w:rsidR="008B69E0">
              <w:rPr>
                <w:noProof/>
                <w:webHidden/>
              </w:rPr>
              <w:fldChar w:fldCharType="end"/>
            </w:r>
          </w:hyperlink>
        </w:p>
        <w:p w14:paraId="5850D192" w14:textId="45458DD0" w:rsidR="008B69E0" w:rsidRDefault="008B69A8">
          <w:pPr>
            <w:pStyle w:val="TOC3"/>
            <w:rPr>
              <w:rFonts w:asciiTheme="minorHAnsi" w:eastAsiaTheme="minorEastAsia" w:hAnsiTheme="minorHAnsi" w:cstheme="minorBidi"/>
              <w:noProof/>
              <w:sz w:val="22"/>
              <w:szCs w:val="22"/>
              <w:lang w:val="en-IE" w:eastAsia="en-IE"/>
            </w:rPr>
          </w:pPr>
          <w:hyperlink w:anchor="_Toc66700976" w:history="1">
            <w:r w:rsidR="008B69E0" w:rsidRPr="001D601A">
              <w:rPr>
                <w:rStyle w:val="Hyperlink"/>
                <w:noProof/>
              </w:rPr>
              <w:t>FACT SHEET 16: SUMMARY OF 4</w:t>
            </w:r>
            <w:r w:rsidR="008B69E0" w:rsidRPr="001D601A">
              <w:rPr>
                <w:rStyle w:val="Hyperlink"/>
                <w:noProof/>
                <w:vertAlign w:val="superscript"/>
              </w:rPr>
              <w:t>TH</w:t>
            </w:r>
            <w:r w:rsidR="008B69E0" w:rsidRPr="001D601A">
              <w:rPr>
                <w:rStyle w:val="Hyperlink"/>
                <w:noProof/>
              </w:rPr>
              <w:t xml:space="preserve"> YEAR COMPETENCIES</w:t>
            </w:r>
            <w:r w:rsidR="008B69E0">
              <w:rPr>
                <w:noProof/>
                <w:webHidden/>
              </w:rPr>
              <w:tab/>
            </w:r>
            <w:r w:rsidR="008B69E0">
              <w:rPr>
                <w:noProof/>
                <w:webHidden/>
              </w:rPr>
              <w:fldChar w:fldCharType="begin"/>
            </w:r>
            <w:r w:rsidR="008B69E0">
              <w:rPr>
                <w:noProof/>
                <w:webHidden/>
              </w:rPr>
              <w:instrText xml:space="preserve"> PAGEREF _Toc66700976 \h </w:instrText>
            </w:r>
            <w:r w:rsidR="008B69E0">
              <w:rPr>
                <w:noProof/>
                <w:webHidden/>
              </w:rPr>
            </w:r>
            <w:r w:rsidR="008B69E0">
              <w:rPr>
                <w:noProof/>
                <w:webHidden/>
              </w:rPr>
              <w:fldChar w:fldCharType="separate"/>
            </w:r>
            <w:r w:rsidR="00C90A28">
              <w:rPr>
                <w:noProof/>
                <w:webHidden/>
              </w:rPr>
              <w:t>130</w:t>
            </w:r>
            <w:r w:rsidR="008B69E0">
              <w:rPr>
                <w:noProof/>
                <w:webHidden/>
              </w:rPr>
              <w:fldChar w:fldCharType="end"/>
            </w:r>
          </w:hyperlink>
        </w:p>
        <w:p w14:paraId="2F84B91D" w14:textId="71F18E12" w:rsidR="008B69E0" w:rsidRDefault="008B69A8">
          <w:pPr>
            <w:pStyle w:val="TOC3"/>
            <w:rPr>
              <w:rFonts w:asciiTheme="minorHAnsi" w:eastAsiaTheme="minorEastAsia" w:hAnsiTheme="minorHAnsi" w:cstheme="minorBidi"/>
              <w:noProof/>
              <w:sz w:val="22"/>
              <w:szCs w:val="22"/>
              <w:lang w:val="en-IE" w:eastAsia="en-IE"/>
            </w:rPr>
          </w:pPr>
          <w:hyperlink w:anchor="_Toc66700977" w:history="1">
            <w:r w:rsidR="008B69E0" w:rsidRPr="001D601A">
              <w:rPr>
                <w:rStyle w:val="Hyperlink"/>
                <w:noProof/>
              </w:rPr>
              <w:t>FACT SHEET 17: A STUDENT GUIDE WHEN COMPLETING ACADEMIC ASSIGNMENTS AND USE OF CLIENT RECORDS</w:t>
            </w:r>
            <w:r w:rsidR="008B69E0">
              <w:rPr>
                <w:noProof/>
                <w:webHidden/>
              </w:rPr>
              <w:tab/>
            </w:r>
            <w:r w:rsidR="008B69E0">
              <w:rPr>
                <w:noProof/>
                <w:webHidden/>
              </w:rPr>
              <w:fldChar w:fldCharType="begin"/>
            </w:r>
            <w:r w:rsidR="008B69E0">
              <w:rPr>
                <w:noProof/>
                <w:webHidden/>
              </w:rPr>
              <w:instrText xml:space="preserve"> PAGEREF _Toc66700977 \h </w:instrText>
            </w:r>
            <w:r w:rsidR="008B69E0">
              <w:rPr>
                <w:noProof/>
                <w:webHidden/>
              </w:rPr>
            </w:r>
            <w:r w:rsidR="008B69E0">
              <w:rPr>
                <w:noProof/>
                <w:webHidden/>
              </w:rPr>
              <w:fldChar w:fldCharType="separate"/>
            </w:r>
            <w:r w:rsidR="00C90A28">
              <w:rPr>
                <w:noProof/>
                <w:webHidden/>
              </w:rPr>
              <w:t>131</w:t>
            </w:r>
            <w:r w:rsidR="008B69E0">
              <w:rPr>
                <w:noProof/>
                <w:webHidden/>
              </w:rPr>
              <w:fldChar w:fldCharType="end"/>
            </w:r>
          </w:hyperlink>
        </w:p>
        <w:p w14:paraId="11BE56AB" w14:textId="019100BE" w:rsidR="008B69E0" w:rsidRDefault="008B69A8">
          <w:pPr>
            <w:pStyle w:val="TOC3"/>
            <w:rPr>
              <w:rFonts w:asciiTheme="minorHAnsi" w:eastAsiaTheme="minorEastAsia" w:hAnsiTheme="minorHAnsi" w:cstheme="minorBidi"/>
              <w:noProof/>
              <w:sz w:val="22"/>
              <w:szCs w:val="22"/>
              <w:lang w:val="en-IE" w:eastAsia="en-IE"/>
            </w:rPr>
          </w:pPr>
          <w:hyperlink w:anchor="_Toc66700978" w:history="1">
            <w:r w:rsidR="008B69E0" w:rsidRPr="001D601A">
              <w:rPr>
                <w:rStyle w:val="Hyperlink"/>
                <w:noProof/>
              </w:rPr>
              <w:t>FACT SHEET 18: GUIDANCE ON REFLECTION IN PRACTICE</w:t>
            </w:r>
            <w:r w:rsidR="008B69E0">
              <w:rPr>
                <w:noProof/>
                <w:webHidden/>
              </w:rPr>
              <w:tab/>
            </w:r>
            <w:r w:rsidR="008B69E0">
              <w:rPr>
                <w:noProof/>
                <w:webHidden/>
              </w:rPr>
              <w:fldChar w:fldCharType="begin"/>
            </w:r>
            <w:r w:rsidR="008B69E0">
              <w:rPr>
                <w:noProof/>
                <w:webHidden/>
              </w:rPr>
              <w:instrText xml:space="preserve"> PAGEREF _Toc66700978 \h </w:instrText>
            </w:r>
            <w:r w:rsidR="008B69E0">
              <w:rPr>
                <w:noProof/>
                <w:webHidden/>
              </w:rPr>
            </w:r>
            <w:r w:rsidR="008B69E0">
              <w:rPr>
                <w:noProof/>
                <w:webHidden/>
              </w:rPr>
              <w:fldChar w:fldCharType="separate"/>
            </w:r>
            <w:r w:rsidR="00C90A28">
              <w:rPr>
                <w:noProof/>
                <w:webHidden/>
              </w:rPr>
              <w:t>133</w:t>
            </w:r>
            <w:r w:rsidR="008B69E0">
              <w:rPr>
                <w:noProof/>
                <w:webHidden/>
              </w:rPr>
              <w:fldChar w:fldCharType="end"/>
            </w:r>
          </w:hyperlink>
        </w:p>
        <w:p w14:paraId="4E0F9C63" w14:textId="5C25AB4E" w:rsidR="008B69E0" w:rsidRDefault="008B69A8">
          <w:pPr>
            <w:pStyle w:val="TOC3"/>
            <w:rPr>
              <w:rFonts w:asciiTheme="minorHAnsi" w:eastAsiaTheme="minorEastAsia" w:hAnsiTheme="minorHAnsi" w:cstheme="minorBidi"/>
              <w:noProof/>
              <w:sz w:val="22"/>
              <w:szCs w:val="22"/>
              <w:lang w:val="en-IE" w:eastAsia="en-IE"/>
            </w:rPr>
          </w:pPr>
          <w:hyperlink w:anchor="_Toc66700979" w:history="1">
            <w:r w:rsidR="008B69E0" w:rsidRPr="001D601A">
              <w:rPr>
                <w:rStyle w:val="Hyperlink"/>
                <w:noProof/>
              </w:rPr>
              <w:t>FACT SHEET 19: STUDENT SUPERVISION</w:t>
            </w:r>
            <w:r w:rsidR="008B69E0">
              <w:rPr>
                <w:noProof/>
                <w:webHidden/>
              </w:rPr>
              <w:tab/>
            </w:r>
            <w:r w:rsidR="008B69E0">
              <w:rPr>
                <w:noProof/>
                <w:webHidden/>
              </w:rPr>
              <w:fldChar w:fldCharType="begin"/>
            </w:r>
            <w:r w:rsidR="008B69E0">
              <w:rPr>
                <w:noProof/>
                <w:webHidden/>
              </w:rPr>
              <w:instrText xml:space="preserve"> PAGEREF _Toc66700979 \h </w:instrText>
            </w:r>
            <w:r w:rsidR="008B69E0">
              <w:rPr>
                <w:noProof/>
                <w:webHidden/>
              </w:rPr>
            </w:r>
            <w:r w:rsidR="008B69E0">
              <w:rPr>
                <w:noProof/>
                <w:webHidden/>
              </w:rPr>
              <w:fldChar w:fldCharType="separate"/>
            </w:r>
            <w:r w:rsidR="00C90A28">
              <w:rPr>
                <w:noProof/>
                <w:webHidden/>
              </w:rPr>
              <w:t>135</w:t>
            </w:r>
            <w:r w:rsidR="008B69E0">
              <w:rPr>
                <w:noProof/>
                <w:webHidden/>
              </w:rPr>
              <w:fldChar w:fldCharType="end"/>
            </w:r>
          </w:hyperlink>
        </w:p>
        <w:p w14:paraId="47EF59A1" w14:textId="5478AE7D" w:rsidR="008B69E0" w:rsidRDefault="008B69A8">
          <w:pPr>
            <w:pStyle w:val="TOC3"/>
            <w:rPr>
              <w:rFonts w:asciiTheme="minorHAnsi" w:eastAsiaTheme="minorEastAsia" w:hAnsiTheme="minorHAnsi" w:cstheme="minorBidi"/>
              <w:noProof/>
              <w:sz w:val="22"/>
              <w:szCs w:val="22"/>
              <w:lang w:val="en-IE" w:eastAsia="en-IE"/>
            </w:rPr>
          </w:pPr>
          <w:hyperlink w:anchor="_Toc66700980" w:history="1">
            <w:r w:rsidR="008B69E0" w:rsidRPr="001D601A">
              <w:rPr>
                <w:rStyle w:val="Hyperlink"/>
                <w:noProof/>
              </w:rPr>
              <w:t>FACT SHEET 20: GUIDANCE WHEN CO-SUPERVISING A STUDENT WITH A COLLEAGUE</w:t>
            </w:r>
            <w:r w:rsidR="008B69E0">
              <w:rPr>
                <w:noProof/>
                <w:webHidden/>
              </w:rPr>
              <w:tab/>
            </w:r>
            <w:r w:rsidR="008B69E0">
              <w:rPr>
                <w:noProof/>
                <w:webHidden/>
              </w:rPr>
              <w:fldChar w:fldCharType="begin"/>
            </w:r>
            <w:r w:rsidR="008B69E0">
              <w:rPr>
                <w:noProof/>
                <w:webHidden/>
              </w:rPr>
              <w:instrText xml:space="preserve"> PAGEREF _Toc66700980 \h </w:instrText>
            </w:r>
            <w:r w:rsidR="008B69E0">
              <w:rPr>
                <w:noProof/>
                <w:webHidden/>
              </w:rPr>
            </w:r>
            <w:r w:rsidR="008B69E0">
              <w:rPr>
                <w:noProof/>
                <w:webHidden/>
              </w:rPr>
              <w:fldChar w:fldCharType="separate"/>
            </w:r>
            <w:r w:rsidR="00C90A28">
              <w:rPr>
                <w:noProof/>
                <w:webHidden/>
              </w:rPr>
              <w:t>136</w:t>
            </w:r>
            <w:r w:rsidR="008B69E0">
              <w:rPr>
                <w:noProof/>
                <w:webHidden/>
              </w:rPr>
              <w:fldChar w:fldCharType="end"/>
            </w:r>
          </w:hyperlink>
        </w:p>
        <w:p w14:paraId="444E6342" w14:textId="61B375A1" w:rsidR="008B69E0" w:rsidRDefault="008B69A8">
          <w:pPr>
            <w:pStyle w:val="TOC3"/>
            <w:rPr>
              <w:rFonts w:asciiTheme="minorHAnsi" w:eastAsiaTheme="minorEastAsia" w:hAnsiTheme="minorHAnsi" w:cstheme="minorBidi"/>
              <w:noProof/>
              <w:sz w:val="22"/>
              <w:szCs w:val="22"/>
              <w:lang w:val="en-IE" w:eastAsia="en-IE"/>
            </w:rPr>
          </w:pPr>
          <w:hyperlink w:anchor="_Toc66700981" w:history="1">
            <w:r w:rsidR="008B69E0" w:rsidRPr="001D601A">
              <w:rPr>
                <w:rStyle w:val="Hyperlink"/>
                <w:noProof/>
              </w:rPr>
              <w:t>FACT SHEET 21:  STUDENTS WITH DISABILITIES AND REASONABLE ADJUSTMENT PLANS</w:t>
            </w:r>
            <w:r w:rsidR="008B69E0">
              <w:rPr>
                <w:noProof/>
                <w:webHidden/>
              </w:rPr>
              <w:tab/>
            </w:r>
            <w:r w:rsidR="008B69E0">
              <w:rPr>
                <w:noProof/>
                <w:webHidden/>
              </w:rPr>
              <w:fldChar w:fldCharType="begin"/>
            </w:r>
            <w:r w:rsidR="008B69E0">
              <w:rPr>
                <w:noProof/>
                <w:webHidden/>
              </w:rPr>
              <w:instrText xml:space="preserve"> PAGEREF _Toc66700981 \h </w:instrText>
            </w:r>
            <w:r w:rsidR="008B69E0">
              <w:rPr>
                <w:noProof/>
                <w:webHidden/>
              </w:rPr>
            </w:r>
            <w:r w:rsidR="008B69E0">
              <w:rPr>
                <w:noProof/>
                <w:webHidden/>
              </w:rPr>
              <w:fldChar w:fldCharType="separate"/>
            </w:r>
            <w:r w:rsidR="00C90A28">
              <w:rPr>
                <w:noProof/>
                <w:webHidden/>
              </w:rPr>
              <w:t>138</w:t>
            </w:r>
            <w:r w:rsidR="008B69E0">
              <w:rPr>
                <w:noProof/>
                <w:webHidden/>
              </w:rPr>
              <w:fldChar w:fldCharType="end"/>
            </w:r>
          </w:hyperlink>
        </w:p>
        <w:p w14:paraId="0E42B8CA" w14:textId="7513FE5B" w:rsidR="008B69E0" w:rsidRDefault="008B69A8">
          <w:pPr>
            <w:pStyle w:val="TOC1"/>
            <w:rPr>
              <w:rFonts w:asciiTheme="minorHAnsi" w:eastAsiaTheme="minorEastAsia" w:hAnsiTheme="minorHAnsi" w:cstheme="minorBidi"/>
              <w:b w:val="0"/>
              <w:bCs w:val="0"/>
              <w:kern w:val="0"/>
              <w:sz w:val="22"/>
              <w:szCs w:val="22"/>
              <w:lang w:val="en-IE" w:eastAsia="en-IE"/>
            </w:rPr>
          </w:pPr>
          <w:hyperlink w:anchor="_Toc66700982" w:history="1">
            <w:r w:rsidR="008B69E0" w:rsidRPr="001D601A">
              <w:rPr>
                <w:rStyle w:val="Hyperlink"/>
              </w:rPr>
              <w:t>FACT SHEET 22: PLACEMENT COMMUNICATION WITH PRACTICE EDUCATION COORDINATOR</w:t>
            </w:r>
            <w:r w:rsidR="008B69E0">
              <w:rPr>
                <w:webHidden/>
              </w:rPr>
              <w:tab/>
            </w:r>
            <w:r w:rsidR="008B69E0">
              <w:rPr>
                <w:webHidden/>
              </w:rPr>
              <w:fldChar w:fldCharType="begin"/>
            </w:r>
            <w:r w:rsidR="008B69E0">
              <w:rPr>
                <w:webHidden/>
              </w:rPr>
              <w:instrText xml:space="preserve"> PAGEREF _Toc66700982 \h </w:instrText>
            </w:r>
            <w:r w:rsidR="008B69E0">
              <w:rPr>
                <w:webHidden/>
              </w:rPr>
            </w:r>
            <w:r w:rsidR="008B69E0">
              <w:rPr>
                <w:webHidden/>
              </w:rPr>
              <w:fldChar w:fldCharType="separate"/>
            </w:r>
            <w:r w:rsidR="00C90A28">
              <w:rPr>
                <w:webHidden/>
              </w:rPr>
              <w:t>139</w:t>
            </w:r>
            <w:r w:rsidR="008B69E0">
              <w:rPr>
                <w:webHidden/>
              </w:rPr>
              <w:fldChar w:fldCharType="end"/>
            </w:r>
          </w:hyperlink>
        </w:p>
        <w:p w14:paraId="30B7E0BF" w14:textId="15856B40" w:rsidR="008B69E0" w:rsidRDefault="008B69A8">
          <w:pPr>
            <w:pStyle w:val="TOC3"/>
            <w:rPr>
              <w:rFonts w:asciiTheme="minorHAnsi" w:eastAsiaTheme="minorEastAsia" w:hAnsiTheme="minorHAnsi" w:cstheme="minorBidi"/>
              <w:noProof/>
              <w:sz w:val="22"/>
              <w:szCs w:val="22"/>
              <w:lang w:val="en-IE" w:eastAsia="en-IE"/>
            </w:rPr>
          </w:pPr>
          <w:hyperlink w:anchor="_Toc66700983" w:history="1">
            <w:r w:rsidR="008B69E0" w:rsidRPr="001D601A">
              <w:rPr>
                <w:rStyle w:val="Hyperlink"/>
                <w:noProof/>
              </w:rPr>
              <w:t>FACT SHEET 23: STUDENT SUPPORT WHILST ONPLACEMENTS</w:t>
            </w:r>
            <w:r w:rsidR="008B69E0">
              <w:rPr>
                <w:noProof/>
                <w:webHidden/>
              </w:rPr>
              <w:tab/>
            </w:r>
            <w:r w:rsidR="008B69E0">
              <w:rPr>
                <w:noProof/>
                <w:webHidden/>
              </w:rPr>
              <w:fldChar w:fldCharType="begin"/>
            </w:r>
            <w:r w:rsidR="008B69E0">
              <w:rPr>
                <w:noProof/>
                <w:webHidden/>
              </w:rPr>
              <w:instrText xml:space="preserve"> PAGEREF _Toc66700983 \h </w:instrText>
            </w:r>
            <w:r w:rsidR="008B69E0">
              <w:rPr>
                <w:noProof/>
                <w:webHidden/>
              </w:rPr>
            </w:r>
            <w:r w:rsidR="008B69E0">
              <w:rPr>
                <w:noProof/>
                <w:webHidden/>
              </w:rPr>
              <w:fldChar w:fldCharType="separate"/>
            </w:r>
            <w:r w:rsidR="00C90A28">
              <w:rPr>
                <w:noProof/>
                <w:webHidden/>
              </w:rPr>
              <w:t>140</w:t>
            </w:r>
            <w:r w:rsidR="008B69E0">
              <w:rPr>
                <w:noProof/>
                <w:webHidden/>
              </w:rPr>
              <w:fldChar w:fldCharType="end"/>
            </w:r>
          </w:hyperlink>
        </w:p>
        <w:p w14:paraId="1935BE2E" w14:textId="7D1469B2" w:rsidR="008B69E0" w:rsidRDefault="008B69A8">
          <w:pPr>
            <w:pStyle w:val="TOC3"/>
            <w:rPr>
              <w:rFonts w:asciiTheme="minorHAnsi" w:eastAsiaTheme="minorEastAsia" w:hAnsiTheme="minorHAnsi" w:cstheme="minorBidi"/>
              <w:noProof/>
              <w:sz w:val="22"/>
              <w:szCs w:val="22"/>
              <w:lang w:val="en-IE" w:eastAsia="en-IE"/>
            </w:rPr>
          </w:pPr>
          <w:hyperlink w:anchor="_Toc66700984" w:history="1">
            <w:r w:rsidR="008B69E0" w:rsidRPr="001D601A">
              <w:rPr>
                <w:rStyle w:val="Hyperlink"/>
                <w:noProof/>
              </w:rPr>
              <w:t>FACT SHEET 24:  PLACEMENT COMMUNICATION WITH STUDENTS</w:t>
            </w:r>
            <w:r w:rsidR="008B69E0">
              <w:rPr>
                <w:noProof/>
                <w:webHidden/>
              </w:rPr>
              <w:tab/>
            </w:r>
            <w:r w:rsidR="008B69E0">
              <w:rPr>
                <w:noProof/>
                <w:webHidden/>
              </w:rPr>
              <w:fldChar w:fldCharType="begin"/>
            </w:r>
            <w:r w:rsidR="008B69E0">
              <w:rPr>
                <w:noProof/>
                <w:webHidden/>
              </w:rPr>
              <w:instrText xml:space="preserve"> PAGEREF _Toc66700984 \h </w:instrText>
            </w:r>
            <w:r w:rsidR="008B69E0">
              <w:rPr>
                <w:noProof/>
                <w:webHidden/>
              </w:rPr>
            </w:r>
            <w:r w:rsidR="008B69E0">
              <w:rPr>
                <w:noProof/>
                <w:webHidden/>
              </w:rPr>
              <w:fldChar w:fldCharType="separate"/>
            </w:r>
            <w:r w:rsidR="00C90A28">
              <w:rPr>
                <w:noProof/>
                <w:webHidden/>
              </w:rPr>
              <w:t>141</w:t>
            </w:r>
            <w:r w:rsidR="008B69E0">
              <w:rPr>
                <w:noProof/>
                <w:webHidden/>
              </w:rPr>
              <w:fldChar w:fldCharType="end"/>
            </w:r>
          </w:hyperlink>
        </w:p>
        <w:p w14:paraId="3DCDA66E" w14:textId="772FC00C" w:rsidR="008B69E0" w:rsidRDefault="008B69A8">
          <w:pPr>
            <w:pStyle w:val="TOC1"/>
            <w:rPr>
              <w:rFonts w:asciiTheme="minorHAnsi" w:eastAsiaTheme="minorEastAsia" w:hAnsiTheme="minorHAnsi" w:cstheme="minorBidi"/>
              <w:b w:val="0"/>
              <w:bCs w:val="0"/>
              <w:kern w:val="0"/>
              <w:sz w:val="22"/>
              <w:szCs w:val="22"/>
              <w:lang w:val="en-IE" w:eastAsia="en-IE"/>
            </w:rPr>
          </w:pPr>
          <w:hyperlink w:anchor="_Toc66700985" w:history="1">
            <w:r w:rsidR="008B69E0" w:rsidRPr="001D601A">
              <w:rPr>
                <w:rStyle w:val="Hyperlink"/>
              </w:rPr>
              <w:t>FACT SHEET 25: Guidance on 60/40 Placement in the COVID-19 context</w:t>
            </w:r>
            <w:r w:rsidR="008B69E0">
              <w:rPr>
                <w:webHidden/>
              </w:rPr>
              <w:tab/>
            </w:r>
            <w:r w:rsidR="008B69E0">
              <w:rPr>
                <w:webHidden/>
              </w:rPr>
              <w:fldChar w:fldCharType="begin"/>
            </w:r>
            <w:r w:rsidR="008B69E0">
              <w:rPr>
                <w:webHidden/>
              </w:rPr>
              <w:instrText xml:space="preserve"> PAGEREF _Toc66700985 \h </w:instrText>
            </w:r>
            <w:r w:rsidR="008B69E0">
              <w:rPr>
                <w:webHidden/>
              </w:rPr>
            </w:r>
            <w:r w:rsidR="008B69E0">
              <w:rPr>
                <w:webHidden/>
              </w:rPr>
              <w:fldChar w:fldCharType="separate"/>
            </w:r>
            <w:r w:rsidR="00C90A28">
              <w:rPr>
                <w:webHidden/>
              </w:rPr>
              <w:t>142</w:t>
            </w:r>
            <w:r w:rsidR="008B69E0">
              <w:rPr>
                <w:webHidden/>
              </w:rPr>
              <w:fldChar w:fldCharType="end"/>
            </w:r>
          </w:hyperlink>
        </w:p>
        <w:p w14:paraId="1507861C" w14:textId="738345A5" w:rsidR="001829AA" w:rsidRDefault="001829AA">
          <w:r>
            <w:rPr>
              <w:b/>
              <w:bCs/>
              <w:noProof/>
            </w:rPr>
            <w:fldChar w:fldCharType="end"/>
          </w:r>
        </w:p>
      </w:sdtContent>
    </w:sdt>
    <w:p w14:paraId="144EBAA0" w14:textId="77777777" w:rsidR="007036A4" w:rsidRPr="00420153" w:rsidRDefault="007036A4" w:rsidP="00274F43">
      <w:pPr>
        <w:jc w:val="both"/>
      </w:pPr>
    </w:p>
    <w:p w14:paraId="54C4C6A1" w14:textId="17AAED40" w:rsidR="00AC3790" w:rsidRDefault="00AC3790" w:rsidP="00274F43">
      <w:pPr>
        <w:jc w:val="both"/>
      </w:pPr>
      <w:bookmarkStart w:id="4" w:name="_Toc389645974"/>
      <w:bookmarkStart w:id="5" w:name="_Toc389656111"/>
    </w:p>
    <w:p w14:paraId="135C653A" w14:textId="2B382240" w:rsidR="007F707C" w:rsidRDefault="007F707C" w:rsidP="00274F43">
      <w:pPr>
        <w:jc w:val="both"/>
      </w:pPr>
    </w:p>
    <w:p w14:paraId="2386B297" w14:textId="2E6890EC" w:rsidR="007F707C" w:rsidRDefault="007F707C" w:rsidP="00274F43">
      <w:pPr>
        <w:jc w:val="both"/>
      </w:pPr>
    </w:p>
    <w:p w14:paraId="7C8C8925" w14:textId="2AB10622" w:rsidR="007F707C" w:rsidRDefault="007F707C" w:rsidP="00274F43">
      <w:pPr>
        <w:jc w:val="both"/>
      </w:pPr>
    </w:p>
    <w:p w14:paraId="64450FEE" w14:textId="0A78F825" w:rsidR="007F707C" w:rsidRDefault="007F707C" w:rsidP="00274F43">
      <w:pPr>
        <w:jc w:val="both"/>
      </w:pPr>
    </w:p>
    <w:p w14:paraId="5DD45BF0" w14:textId="69EF254C" w:rsidR="007F707C" w:rsidRDefault="007F707C" w:rsidP="00274F43">
      <w:pPr>
        <w:jc w:val="both"/>
      </w:pPr>
    </w:p>
    <w:p w14:paraId="1676BC76" w14:textId="47CE1B06" w:rsidR="007F707C" w:rsidRDefault="007F707C" w:rsidP="00274F43">
      <w:pPr>
        <w:jc w:val="both"/>
      </w:pPr>
    </w:p>
    <w:p w14:paraId="48EF9803" w14:textId="035E1EDE" w:rsidR="007F707C" w:rsidRDefault="007F707C" w:rsidP="00274F43">
      <w:pPr>
        <w:jc w:val="both"/>
      </w:pPr>
    </w:p>
    <w:p w14:paraId="4CD2DAAD" w14:textId="7F3AC1B1" w:rsidR="007F707C" w:rsidRDefault="007F707C" w:rsidP="00274F43">
      <w:pPr>
        <w:jc w:val="both"/>
      </w:pPr>
    </w:p>
    <w:p w14:paraId="0C25A335" w14:textId="508FD2CD" w:rsidR="007F707C" w:rsidRDefault="007F707C" w:rsidP="00274F43">
      <w:pPr>
        <w:jc w:val="both"/>
      </w:pPr>
    </w:p>
    <w:p w14:paraId="3896D5A5" w14:textId="3740E179" w:rsidR="007F707C" w:rsidRDefault="007F707C" w:rsidP="00274F43">
      <w:pPr>
        <w:jc w:val="both"/>
      </w:pPr>
    </w:p>
    <w:p w14:paraId="4F16BF50" w14:textId="1FFB65FD" w:rsidR="007F707C" w:rsidRDefault="007F707C" w:rsidP="00274F43">
      <w:pPr>
        <w:jc w:val="both"/>
      </w:pPr>
    </w:p>
    <w:p w14:paraId="0A845B0E" w14:textId="5A14D5E5" w:rsidR="007F707C" w:rsidRDefault="007F707C" w:rsidP="00274F43">
      <w:pPr>
        <w:jc w:val="both"/>
      </w:pPr>
    </w:p>
    <w:p w14:paraId="6C5E93E5" w14:textId="4D1F350E" w:rsidR="007F707C" w:rsidRDefault="007F707C" w:rsidP="00274F43">
      <w:pPr>
        <w:jc w:val="both"/>
      </w:pPr>
    </w:p>
    <w:p w14:paraId="41434515" w14:textId="5568FF9A" w:rsidR="007F707C" w:rsidRDefault="007F707C" w:rsidP="00274F43">
      <w:pPr>
        <w:jc w:val="both"/>
      </w:pPr>
    </w:p>
    <w:p w14:paraId="3822AB29" w14:textId="7C0D00FA" w:rsidR="007F707C" w:rsidRDefault="007F707C" w:rsidP="00274F43">
      <w:pPr>
        <w:jc w:val="both"/>
      </w:pPr>
    </w:p>
    <w:p w14:paraId="19EB5EAC" w14:textId="62F34B73" w:rsidR="007F707C" w:rsidRDefault="007F707C" w:rsidP="00274F43">
      <w:pPr>
        <w:jc w:val="both"/>
      </w:pPr>
    </w:p>
    <w:p w14:paraId="2AA26DA5" w14:textId="2A70B5EC" w:rsidR="007F707C" w:rsidRDefault="007F707C" w:rsidP="00274F43">
      <w:pPr>
        <w:jc w:val="both"/>
      </w:pPr>
    </w:p>
    <w:p w14:paraId="40FFF02F" w14:textId="77777777" w:rsidR="007F707C" w:rsidRPr="00AC3790" w:rsidRDefault="007F707C" w:rsidP="000035F9">
      <w:pPr>
        <w:pBdr>
          <w:bottom w:val="thinThickThinSmallGap" w:sz="24" w:space="1" w:color="auto"/>
        </w:pBdr>
        <w:jc w:val="both"/>
      </w:pPr>
    </w:p>
    <w:p w14:paraId="5B4F46E8" w14:textId="77777777" w:rsidR="00AC3790" w:rsidRPr="00AC3790" w:rsidRDefault="00AC3790" w:rsidP="00274F43">
      <w:pPr>
        <w:jc w:val="both"/>
      </w:pPr>
    </w:p>
    <w:p w14:paraId="55CA3A27" w14:textId="77777777" w:rsidR="00AC3790" w:rsidRPr="00AC3790" w:rsidRDefault="00AC3790" w:rsidP="00274F43">
      <w:pPr>
        <w:jc w:val="both"/>
      </w:pPr>
    </w:p>
    <w:p w14:paraId="0A0556BA" w14:textId="03842DBC" w:rsidR="008A279B" w:rsidRDefault="000035F9" w:rsidP="000035F9">
      <w:pPr>
        <w:pStyle w:val="Heading1"/>
      </w:pPr>
      <w:bookmarkStart w:id="6" w:name="_Toc66700900"/>
      <w:bookmarkStart w:id="7" w:name="_Toc389645976"/>
      <w:bookmarkStart w:id="8" w:name="_Toc389656113"/>
      <w:bookmarkEnd w:id="4"/>
      <w:bookmarkEnd w:id="5"/>
      <w:r>
        <w:t>S</w:t>
      </w:r>
      <w:r w:rsidR="0076400C">
        <w:t>ection 1</w:t>
      </w:r>
      <w:r>
        <w:t xml:space="preserve">: </w:t>
      </w:r>
      <w:r w:rsidR="0076400C">
        <w:t>Practice Education at NUIGalway</w:t>
      </w:r>
      <w:bookmarkEnd w:id="6"/>
    </w:p>
    <w:p w14:paraId="43873F6A" w14:textId="01817FAA" w:rsidR="000035F9" w:rsidRDefault="000035F9" w:rsidP="000035F9"/>
    <w:p w14:paraId="600B478A" w14:textId="6F81D695" w:rsidR="000035F9" w:rsidRDefault="000035F9" w:rsidP="000035F9"/>
    <w:p w14:paraId="63120AD6" w14:textId="77777777" w:rsidR="000035F9" w:rsidRPr="000035F9" w:rsidRDefault="000035F9" w:rsidP="000035F9">
      <w:pPr>
        <w:pBdr>
          <w:bottom w:val="thinThickThinSmallGap" w:sz="24" w:space="1" w:color="auto"/>
        </w:pBdr>
      </w:pPr>
    </w:p>
    <w:p w14:paraId="526B7088" w14:textId="77777777" w:rsidR="008A279B" w:rsidRPr="000035F9" w:rsidRDefault="008A279B" w:rsidP="000035F9"/>
    <w:p w14:paraId="70E30A0C" w14:textId="77777777" w:rsidR="009C730E" w:rsidRPr="007E7B37" w:rsidRDefault="008A279B" w:rsidP="000035F9">
      <w:r w:rsidRPr="002628C3">
        <w:rPr>
          <w:rFonts w:cs="Calibri"/>
        </w:rPr>
        <w:br w:type="page"/>
      </w:r>
      <w:r w:rsidR="009C730E" w:rsidRPr="007E7B37">
        <w:t>Introduction</w:t>
      </w:r>
    </w:p>
    <w:p w14:paraId="5105705C" w14:textId="4F8ECA0E" w:rsidR="009C730E" w:rsidRPr="00FB2DC9" w:rsidRDefault="009C730E" w:rsidP="002569E1">
      <w:pPr>
        <w:pStyle w:val="PECNormal"/>
      </w:pPr>
      <w:r w:rsidRPr="00FB2DC9">
        <w:t xml:space="preserve">We are delighted that you have decided to be a </w:t>
      </w:r>
      <w:r>
        <w:t>Practice Educator</w:t>
      </w:r>
      <w:r w:rsidRPr="00FB2DC9">
        <w:t xml:space="preserve"> for the National University of Ireland, Galway (NUI Galway).  This handbook aims to provide you with the information necessary to manage a </w:t>
      </w:r>
      <w:r>
        <w:t>Practice Education</w:t>
      </w:r>
      <w:r w:rsidRPr="00FB2DC9">
        <w:t xml:space="preserve"> placement for a student from this University and to support you through the process, so the student has the best learning opportunity possible and it is a rewarding experience for both of you.  We are grateful for all those therapists who participated in our </w:t>
      </w:r>
      <w:r>
        <w:t>Practice Educators</w:t>
      </w:r>
      <w:r w:rsidRPr="00FB2DC9">
        <w:t xml:space="preserve">’ workshops and wish to acknowledge that some of the contents of this handbook are because of discussions that took place on those days.  </w:t>
      </w:r>
    </w:p>
    <w:p w14:paraId="58B458F4" w14:textId="77777777" w:rsidR="009C730E" w:rsidRPr="00FB2DC9" w:rsidRDefault="009C730E" w:rsidP="002569E1">
      <w:pPr>
        <w:pStyle w:val="PECNormal"/>
      </w:pPr>
      <w:r w:rsidRPr="00FB2DC9">
        <w:t xml:space="preserve">While all occupational therapy staff at the University have an interest in </w:t>
      </w:r>
      <w:r>
        <w:t>Practice Education</w:t>
      </w:r>
      <w:r w:rsidRPr="00FB2DC9">
        <w:t xml:space="preserve"> within the context of their teaching, administration</w:t>
      </w:r>
      <w:r>
        <w:t>,</w:t>
      </w:r>
      <w:r w:rsidRPr="00FB2DC9">
        <w:t xml:space="preserve"> or research duties for the overall course, the </w:t>
      </w:r>
      <w:r>
        <w:t>Practice Education Co-ordinator</w:t>
      </w:r>
      <w:r w:rsidRPr="00FB2DC9">
        <w:t xml:space="preserve"> has responsibility for </w:t>
      </w:r>
      <w:r>
        <w:t>Practice Education</w:t>
      </w:r>
      <w:r w:rsidRPr="00FB2DC9">
        <w:t>.</w:t>
      </w:r>
    </w:p>
    <w:p w14:paraId="19C57930" w14:textId="77777777" w:rsidR="009C730E" w:rsidRPr="00FB2DC9" w:rsidRDefault="009C730E" w:rsidP="002569E1">
      <w:pPr>
        <w:pStyle w:val="PECNormal"/>
      </w:pPr>
      <w:r w:rsidRPr="00FB2DC9">
        <w:t xml:space="preserve">We foster a culture of continuous quality improvement whereby developments in </w:t>
      </w:r>
      <w:r>
        <w:t>Practice Education</w:t>
      </w:r>
      <w:r w:rsidRPr="00FB2DC9">
        <w:t xml:space="preserve"> are initiated, implemented</w:t>
      </w:r>
      <w:r>
        <w:t>,</w:t>
      </w:r>
      <w:r w:rsidRPr="00FB2DC9">
        <w:t xml:space="preserve"> and reviewed by the </w:t>
      </w:r>
      <w:r>
        <w:t>Practice Education Co-ordinator</w:t>
      </w:r>
      <w:r w:rsidRPr="00FB2DC9">
        <w:t xml:space="preserve"> together with colleagues from </w:t>
      </w:r>
      <w:r>
        <w:t>Practice Education</w:t>
      </w:r>
      <w:r w:rsidRPr="00FB2DC9">
        <w:t xml:space="preserve"> and the students themselves.  We will elicit feedback from you and the students after the placement regarding the assessment procedure, level of support from the University etc.  </w:t>
      </w:r>
    </w:p>
    <w:p w14:paraId="47C6D32B" w14:textId="77777777" w:rsidR="009C730E" w:rsidRPr="00FB2DC9" w:rsidRDefault="009C730E" w:rsidP="002569E1">
      <w:pPr>
        <w:pStyle w:val="PECNormal"/>
      </w:pPr>
      <w:r w:rsidRPr="00FB2DC9">
        <w:t xml:space="preserve">The </w:t>
      </w:r>
      <w:r>
        <w:t>Practice Education Co-ordinator</w:t>
      </w:r>
      <w:r w:rsidRPr="00FB2DC9">
        <w:t xml:space="preserve"> and the </w:t>
      </w:r>
      <w:r>
        <w:t>Practice Education</w:t>
      </w:r>
      <w:r w:rsidRPr="00FB2DC9">
        <w:t xml:space="preserve"> Team will incorporate, where applicable, the suggestions and ideas submitted by </w:t>
      </w:r>
      <w:r>
        <w:t>Practice Educators</w:t>
      </w:r>
      <w:r w:rsidRPr="00FB2DC9">
        <w:t xml:space="preserve"> so that the University can work in partnership with therapists to improve our organisation and implementation of </w:t>
      </w:r>
      <w:r>
        <w:t>Practice Education</w:t>
      </w:r>
      <w:r w:rsidRPr="00FB2DC9">
        <w:t xml:space="preserve"> placements.  </w:t>
      </w:r>
    </w:p>
    <w:p w14:paraId="31A00352" w14:textId="143E6744" w:rsidR="009C730E" w:rsidRDefault="009C730E" w:rsidP="002569E1">
      <w:pPr>
        <w:pStyle w:val="PECNormal"/>
      </w:pPr>
      <w:r w:rsidRPr="00FB2DC9">
        <w:t xml:space="preserve">This handbook is constantly being updated. </w:t>
      </w:r>
    </w:p>
    <w:p w14:paraId="62AC2D70" w14:textId="77777777" w:rsidR="009C730E" w:rsidRPr="00FB2DC9" w:rsidRDefault="009C730E" w:rsidP="002569E1">
      <w:pPr>
        <w:pStyle w:val="PECNormal"/>
      </w:pPr>
      <w:r w:rsidRPr="00FB2DC9">
        <w:t>With best wishes,</w:t>
      </w:r>
    </w:p>
    <w:p w14:paraId="02581AED" w14:textId="77777777" w:rsidR="009C730E" w:rsidRPr="0030326D" w:rsidRDefault="009C730E" w:rsidP="009C730E">
      <w:pPr>
        <w:spacing w:after="240"/>
        <w:jc w:val="both"/>
      </w:pPr>
      <w:r>
        <w:rPr>
          <w:noProof/>
          <w:u w:val="single"/>
          <w:lang w:val="en-IE" w:eastAsia="en-IE"/>
        </w:rPr>
        <w:drawing>
          <wp:inline distT="0" distB="0" distL="0" distR="0" wp14:anchorId="2892F931" wp14:editId="296E94F5">
            <wp:extent cx="2095500" cy="704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704850"/>
                    </a:xfrm>
                    <a:prstGeom prst="rect">
                      <a:avLst/>
                    </a:prstGeom>
                    <a:noFill/>
                    <a:ln>
                      <a:noFill/>
                    </a:ln>
                  </pic:spPr>
                </pic:pic>
              </a:graphicData>
            </a:graphic>
          </wp:inline>
        </w:drawing>
      </w:r>
    </w:p>
    <w:p w14:paraId="090DA588" w14:textId="1B165DF1" w:rsidR="009C730E" w:rsidRPr="0030326D" w:rsidRDefault="00685CC6" w:rsidP="009C730E">
      <w:pPr>
        <w:spacing w:after="240"/>
        <w:jc w:val="both"/>
      </w:pPr>
      <w:r>
        <w:t>Dr</w:t>
      </w:r>
      <w:r w:rsidR="009C730E">
        <w:t xml:space="preserve"> </w:t>
      </w:r>
      <w:r w:rsidR="009C730E" w:rsidRPr="0030326D">
        <w:t>Carol(ine) Hills</w:t>
      </w:r>
      <w:r w:rsidR="009C730E">
        <w:t>, Practice Education Co-ordinator, and the Practice Education Team</w:t>
      </w:r>
    </w:p>
    <w:p w14:paraId="3E64B16E" w14:textId="77777777" w:rsidR="009C730E" w:rsidRDefault="009C730E" w:rsidP="009C730E">
      <w:pPr>
        <w:jc w:val="both"/>
      </w:pPr>
    </w:p>
    <w:p w14:paraId="350456A7" w14:textId="77777777" w:rsidR="009C730E" w:rsidRDefault="009C730E" w:rsidP="009C730E">
      <w:pPr>
        <w:jc w:val="both"/>
      </w:pPr>
    </w:p>
    <w:p w14:paraId="26EFD130" w14:textId="77777777" w:rsidR="009C730E" w:rsidRDefault="009C730E" w:rsidP="009C730E">
      <w:pPr>
        <w:jc w:val="both"/>
      </w:pPr>
    </w:p>
    <w:p w14:paraId="511121C8" w14:textId="77777777" w:rsidR="009C730E" w:rsidRDefault="009C730E" w:rsidP="009C730E">
      <w:pPr>
        <w:jc w:val="both"/>
      </w:pPr>
    </w:p>
    <w:p w14:paraId="34E36474" w14:textId="77777777" w:rsidR="009C730E" w:rsidRDefault="009C730E" w:rsidP="009C730E">
      <w:pPr>
        <w:jc w:val="both"/>
      </w:pPr>
    </w:p>
    <w:p w14:paraId="518E19C4" w14:textId="77777777" w:rsidR="009C730E" w:rsidRDefault="009C730E" w:rsidP="009C730E">
      <w:pPr>
        <w:jc w:val="both"/>
      </w:pPr>
    </w:p>
    <w:p w14:paraId="74F1CFFB" w14:textId="77777777" w:rsidR="009C730E" w:rsidRDefault="009C730E" w:rsidP="009C730E">
      <w:pPr>
        <w:jc w:val="both"/>
      </w:pPr>
    </w:p>
    <w:p w14:paraId="17B24B99" w14:textId="77777777" w:rsidR="009C730E" w:rsidRDefault="009C730E" w:rsidP="009C730E">
      <w:pPr>
        <w:jc w:val="both"/>
      </w:pPr>
    </w:p>
    <w:p w14:paraId="0C5A3D38" w14:textId="77777777" w:rsidR="009C730E" w:rsidRDefault="009C730E" w:rsidP="009C730E">
      <w:pPr>
        <w:jc w:val="both"/>
      </w:pPr>
    </w:p>
    <w:p w14:paraId="686786BF" w14:textId="77777777" w:rsidR="009C730E" w:rsidRDefault="009C730E" w:rsidP="009C730E">
      <w:pPr>
        <w:pStyle w:val="PECHeading"/>
        <w:jc w:val="both"/>
      </w:pPr>
    </w:p>
    <w:p w14:paraId="5FDAD99F" w14:textId="77777777" w:rsidR="00E90FC1" w:rsidRPr="00B15841" w:rsidRDefault="00E90FC1" w:rsidP="00E60ECF">
      <w:pPr>
        <w:pStyle w:val="Heading3"/>
      </w:pPr>
      <w:bookmarkStart w:id="9" w:name="_Toc66700901"/>
      <w:r w:rsidRPr="00B15841">
        <w:t>The Practice Education Team</w:t>
      </w:r>
      <w:bookmarkEnd w:id="9"/>
    </w:p>
    <w:tbl>
      <w:tblPr>
        <w:tblW w:w="9356" w:type="dxa"/>
        <w:tblLook w:val="01E0" w:firstRow="1" w:lastRow="1" w:firstColumn="1" w:lastColumn="1" w:noHBand="0" w:noVBand="0"/>
      </w:tblPr>
      <w:tblGrid>
        <w:gridCol w:w="4994"/>
        <w:gridCol w:w="4362"/>
      </w:tblGrid>
      <w:tr w:rsidR="00E90FC1" w:rsidRPr="005E5A3A" w14:paraId="4D875D60" w14:textId="77777777" w:rsidTr="001F3704">
        <w:tc>
          <w:tcPr>
            <w:tcW w:w="4994" w:type="dxa"/>
          </w:tcPr>
          <w:p w14:paraId="69DB9448" w14:textId="582089C2" w:rsidR="00E90FC1" w:rsidRDefault="00E90FC1" w:rsidP="00E90FC1">
            <w:pPr>
              <w:pStyle w:val="PEC2Normal"/>
              <w:rPr>
                <w:rStyle w:val="Hyperlink"/>
              </w:rPr>
            </w:pPr>
            <w:r w:rsidRPr="005E5A3A">
              <w:t>Carol</w:t>
            </w:r>
            <w:r>
              <w:t>ine</w:t>
            </w:r>
            <w:r w:rsidRPr="005E5A3A">
              <w:t xml:space="preserve"> Hills</w:t>
            </w:r>
            <w:r w:rsidRPr="005E5A3A">
              <w:br/>
              <w:t>Discipline of Occupational Therapy</w:t>
            </w:r>
            <w:r w:rsidRPr="005E5A3A">
              <w:br/>
              <w:t>NUI Galway</w:t>
            </w:r>
            <w:r w:rsidRPr="005E5A3A">
              <w:br/>
              <w:t>Tel:  (091) 495294</w:t>
            </w:r>
            <w:r w:rsidRPr="005E5A3A">
              <w:br/>
              <w:t xml:space="preserve">Email:  </w:t>
            </w:r>
            <w:hyperlink r:id="rId13" w:history="1">
              <w:r w:rsidRPr="005E5A3A">
                <w:rPr>
                  <w:color w:val="0000FF"/>
                  <w:u w:val="single"/>
                </w:rPr>
                <w:t>caroline.hills@nuigalway.ie</w:t>
              </w:r>
            </w:hyperlink>
            <w:r w:rsidR="00416115">
              <w:br/>
              <w:t>Mobile: (086) 8280511</w:t>
            </w:r>
            <w:r w:rsidR="00416115">
              <w:br/>
              <w:t xml:space="preserve">Web </w:t>
            </w:r>
            <w:hyperlink r:id="rId14" w:history="1">
              <w:r w:rsidRPr="003D6E2B">
                <w:rPr>
                  <w:rStyle w:val="Hyperlink"/>
                </w:rPr>
                <w:t>http://www.nuigalway.ie/occupational_therapy/</w:t>
              </w:r>
            </w:hyperlink>
          </w:p>
          <w:p w14:paraId="4AA64E86" w14:textId="7FDADE7B" w:rsidR="00416115" w:rsidRPr="00416115" w:rsidRDefault="00416115" w:rsidP="00416115">
            <w:pPr>
              <w:rPr>
                <w:rFonts w:asciiTheme="minorHAnsi" w:hAnsiTheme="minorHAnsi" w:cstheme="minorHAnsi"/>
                <w:bCs/>
                <w:lang w:val="en-IE" w:eastAsia="en-IE"/>
              </w:rPr>
            </w:pPr>
            <w:r>
              <w:rPr>
                <w:rFonts w:asciiTheme="minorHAnsi" w:hAnsiTheme="minorHAnsi" w:cstheme="minorHAnsi"/>
                <w:bCs/>
                <w:lang w:eastAsia="en-IE"/>
              </w:rPr>
              <w:t>CORU Registeration</w:t>
            </w:r>
            <w:r w:rsidRPr="00416115">
              <w:rPr>
                <w:rFonts w:asciiTheme="minorHAnsi" w:hAnsiTheme="minorHAnsi" w:cstheme="minorHAnsi"/>
                <w:bCs/>
                <w:lang w:eastAsia="en-IE"/>
              </w:rPr>
              <w:t>: OT018917</w:t>
            </w:r>
          </w:p>
          <w:p w14:paraId="7351CC83" w14:textId="77777777" w:rsidR="00416115" w:rsidRDefault="00416115" w:rsidP="00E90FC1">
            <w:pPr>
              <w:pStyle w:val="PEC2Normal"/>
            </w:pPr>
          </w:p>
          <w:p w14:paraId="222B2117" w14:textId="77777777" w:rsidR="00416115" w:rsidRPr="00416115" w:rsidRDefault="00E90FC1" w:rsidP="00416115">
            <w:pPr>
              <w:spacing w:after="0"/>
              <w:rPr>
                <w:rFonts w:asciiTheme="minorHAnsi" w:hAnsiTheme="minorHAnsi" w:cstheme="minorHAnsi"/>
                <w:lang w:eastAsia="en-IE"/>
              </w:rPr>
            </w:pPr>
            <w:r w:rsidRPr="00416115">
              <w:rPr>
                <w:rFonts w:asciiTheme="minorHAnsi" w:hAnsiTheme="minorHAnsi" w:cstheme="minorHAnsi"/>
              </w:rPr>
              <w:t>Julie Flanagan</w:t>
            </w:r>
            <w:r w:rsidR="00800FC2" w:rsidRPr="00416115">
              <w:rPr>
                <w:rFonts w:asciiTheme="minorHAnsi" w:hAnsiTheme="minorHAnsi" w:cstheme="minorHAnsi"/>
              </w:rPr>
              <w:t xml:space="preserve"> </w:t>
            </w:r>
            <w:r w:rsidRPr="00416115">
              <w:rPr>
                <w:rFonts w:asciiTheme="minorHAnsi" w:hAnsiTheme="minorHAnsi" w:cstheme="minorHAnsi"/>
              </w:rPr>
              <w:br/>
            </w:r>
            <w:r w:rsidR="00416115" w:rsidRPr="00416115">
              <w:rPr>
                <w:rFonts w:asciiTheme="minorHAnsi" w:hAnsiTheme="minorHAnsi" w:cstheme="minorHAnsi"/>
                <w:lang w:eastAsia="en-IE"/>
              </w:rPr>
              <w:t>Senior Occupational Therapist/Clinical Practice Tutor</w:t>
            </w:r>
          </w:p>
          <w:p w14:paraId="1E6967FD" w14:textId="6BA13051" w:rsidR="00E90FC1" w:rsidRPr="00416115" w:rsidRDefault="00416115" w:rsidP="00416115">
            <w:pPr>
              <w:pStyle w:val="PEC2Normal"/>
              <w:spacing w:after="0"/>
              <w:rPr>
                <w:rFonts w:asciiTheme="minorHAnsi" w:hAnsiTheme="minorHAnsi" w:cstheme="minorHAnsi"/>
                <w:lang w:eastAsia="en-IE"/>
              </w:rPr>
            </w:pPr>
            <w:r w:rsidRPr="00416115">
              <w:rPr>
                <w:rFonts w:asciiTheme="minorHAnsi" w:hAnsiTheme="minorHAnsi" w:cstheme="minorHAnsi"/>
                <w:lang w:eastAsia="en-IE"/>
              </w:rPr>
              <w:t>National Rehabilitation Hospital</w:t>
            </w:r>
            <w:r w:rsidR="00E90FC1" w:rsidRPr="00416115">
              <w:rPr>
                <w:rFonts w:asciiTheme="minorHAnsi" w:hAnsiTheme="minorHAnsi" w:cstheme="minorHAnsi"/>
              </w:rPr>
              <w:br/>
              <w:t>Rochestown Avenue</w:t>
            </w:r>
            <w:r w:rsidR="00E90FC1" w:rsidRPr="00416115">
              <w:rPr>
                <w:rFonts w:asciiTheme="minorHAnsi" w:hAnsiTheme="minorHAnsi" w:cstheme="minorHAnsi"/>
              </w:rPr>
              <w:br/>
              <w:t>Dun Laoghaire</w:t>
            </w:r>
            <w:r w:rsidR="00E90FC1" w:rsidRPr="00416115">
              <w:rPr>
                <w:rFonts w:asciiTheme="minorHAnsi" w:hAnsiTheme="minorHAnsi" w:cstheme="minorHAnsi"/>
              </w:rPr>
              <w:br/>
              <w:t>Co. Dublin</w:t>
            </w:r>
            <w:r w:rsidR="00E90FC1" w:rsidRPr="00416115">
              <w:rPr>
                <w:rFonts w:asciiTheme="minorHAnsi" w:hAnsiTheme="minorHAnsi" w:cstheme="minorHAnsi"/>
              </w:rPr>
              <w:br/>
              <w:t xml:space="preserve">Tel: (01) </w:t>
            </w:r>
            <w:r w:rsidR="00E90FC1" w:rsidRPr="00416115">
              <w:rPr>
                <w:rFonts w:asciiTheme="minorHAnsi" w:hAnsiTheme="minorHAnsi" w:cstheme="minorHAnsi"/>
                <w:lang w:eastAsia="en-IE"/>
              </w:rPr>
              <w:t>2355258</w:t>
            </w:r>
          </w:p>
          <w:p w14:paraId="4CC70876" w14:textId="2E4E3383" w:rsidR="00E90FC1" w:rsidRPr="00416115" w:rsidRDefault="00E90FC1" w:rsidP="00416115">
            <w:pPr>
              <w:pStyle w:val="PEC2Normal"/>
              <w:spacing w:after="0"/>
              <w:rPr>
                <w:rStyle w:val="Hyperlink"/>
                <w:rFonts w:asciiTheme="minorHAnsi" w:hAnsiTheme="minorHAnsi" w:cstheme="minorHAnsi"/>
              </w:rPr>
            </w:pPr>
            <w:r w:rsidRPr="00416115">
              <w:rPr>
                <w:rFonts w:asciiTheme="minorHAnsi" w:hAnsiTheme="minorHAnsi" w:cstheme="minorHAnsi"/>
              </w:rPr>
              <w:t xml:space="preserve">Email:  </w:t>
            </w:r>
            <w:hyperlink r:id="rId15" w:history="1">
              <w:r w:rsidR="00800FC2" w:rsidRPr="00416115">
                <w:rPr>
                  <w:rStyle w:val="Hyperlink"/>
                  <w:rFonts w:asciiTheme="minorHAnsi" w:hAnsiTheme="minorHAnsi" w:cstheme="minorHAnsi"/>
                </w:rPr>
                <w:t>Julie.Flanagan@NRH.IE</w:t>
              </w:r>
            </w:hyperlink>
          </w:p>
          <w:p w14:paraId="3C0FCA2A" w14:textId="53E182A1" w:rsidR="00416115" w:rsidRPr="00416115" w:rsidRDefault="00FC32FC" w:rsidP="00416115">
            <w:pPr>
              <w:spacing w:after="0"/>
              <w:rPr>
                <w:rFonts w:asciiTheme="minorHAnsi" w:hAnsiTheme="minorHAnsi" w:cstheme="minorHAnsi"/>
                <w:lang w:eastAsia="en-IE"/>
              </w:rPr>
            </w:pPr>
            <w:r>
              <w:rPr>
                <w:rFonts w:asciiTheme="minorHAnsi" w:hAnsiTheme="minorHAnsi" w:cstheme="minorHAnsi"/>
                <w:lang w:eastAsia="en-IE"/>
              </w:rPr>
              <w:t>CORU Registration</w:t>
            </w:r>
            <w:r w:rsidR="00416115" w:rsidRPr="00416115">
              <w:rPr>
                <w:rFonts w:asciiTheme="minorHAnsi" w:hAnsiTheme="minorHAnsi" w:cstheme="minorHAnsi"/>
                <w:lang w:eastAsia="en-IE"/>
              </w:rPr>
              <w:t>:  OT013153</w:t>
            </w:r>
          </w:p>
          <w:p w14:paraId="091AFB50" w14:textId="6E866BC6" w:rsidR="00416115" w:rsidRDefault="00416115" w:rsidP="00416115">
            <w:pPr>
              <w:pStyle w:val="PEC2Normal"/>
            </w:pPr>
          </w:p>
          <w:p w14:paraId="6632C0D3" w14:textId="646A4E1A" w:rsidR="00416115" w:rsidRPr="00416115" w:rsidRDefault="00E90FC1" w:rsidP="00416115">
            <w:pPr>
              <w:spacing w:after="0"/>
              <w:rPr>
                <w:bCs/>
              </w:rPr>
            </w:pPr>
            <w:r w:rsidRPr="00416115">
              <w:t>Valerie Flattery</w:t>
            </w:r>
            <w:r w:rsidRPr="00416115">
              <w:br/>
            </w:r>
            <w:r w:rsidR="00416115" w:rsidRPr="00416115">
              <w:rPr>
                <w:bCs/>
              </w:rPr>
              <w:t>Practi</w:t>
            </w:r>
            <w:r w:rsidR="00416115">
              <w:rPr>
                <w:bCs/>
              </w:rPr>
              <w:t xml:space="preserve">ce Tutor </w:t>
            </w:r>
            <w:r w:rsidR="00416115" w:rsidRPr="00416115">
              <w:rPr>
                <w:bCs/>
              </w:rPr>
              <w:t>/ Senior O</w:t>
            </w:r>
            <w:r w:rsidR="00416115">
              <w:rPr>
                <w:bCs/>
              </w:rPr>
              <w:t>ccupational Therapist</w:t>
            </w:r>
          </w:p>
          <w:p w14:paraId="3C1F24C1" w14:textId="77777777" w:rsidR="00416115" w:rsidRPr="00416115" w:rsidRDefault="00E90FC1" w:rsidP="00416115">
            <w:pPr>
              <w:pStyle w:val="PEC2Normal"/>
              <w:spacing w:after="0"/>
            </w:pPr>
            <w:r w:rsidRPr="00416115">
              <w:t>Galway University Hospitals</w:t>
            </w:r>
          </w:p>
          <w:p w14:paraId="389D9471" w14:textId="77777777" w:rsidR="00416115" w:rsidRPr="00416115" w:rsidRDefault="00416115" w:rsidP="00416115">
            <w:pPr>
              <w:spacing w:after="0"/>
              <w:rPr>
                <w:bCs/>
              </w:rPr>
            </w:pPr>
            <w:r w:rsidRPr="00416115">
              <w:rPr>
                <w:bCs/>
              </w:rPr>
              <w:t xml:space="preserve">Saolta University Health Care Group </w:t>
            </w:r>
          </w:p>
          <w:p w14:paraId="74BD505E" w14:textId="77777777" w:rsidR="00E90FC1" w:rsidRPr="00416115" w:rsidRDefault="00E90FC1" w:rsidP="00416115">
            <w:pPr>
              <w:pStyle w:val="PEC2Normal"/>
              <w:spacing w:after="0"/>
              <w:rPr>
                <w:u w:val="single"/>
              </w:rPr>
            </w:pPr>
            <w:r w:rsidRPr="00416115">
              <w:t>Tel: (091) 544684/ (091) 775679</w:t>
            </w:r>
            <w:r w:rsidRPr="00416115">
              <w:br/>
              <w:t xml:space="preserve">Email:  </w:t>
            </w:r>
            <w:hyperlink r:id="rId16" w:history="1">
              <w:r w:rsidRPr="00416115">
                <w:rPr>
                  <w:u w:val="single"/>
                </w:rPr>
                <w:t>valerie.flattery@hse.ie</w:t>
              </w:r>
            </w:hyperlink>
          </w:p>
          <w:p w14:paraId="13614CA3" w14:textId="78BB4FB5" w:rsidR="00416115" w:rsidRPr="00416115" w:rsidRDefault="00416115" w:rsidP="00416115">
            <w:pPr>
              <w:spacing w:after="0"/>
              <w:rPr>
                <w:bCs/>
              </w:rPr>
            </w:pPr>
            <w:r w:rsidRPr="00416115">
              <w:rPr>
                <w:bCs/>
              </w:rPr>
              <w:t>CORU registration: 022347</w:t>
            </w:r>
          </w:p>
          <w:p w14:paraId="2E6EA37F" w14:textId="48E0D7A2" w:rsidR="00416115" w:rsidRPr="005E5A3A" w:rsidRDefault="00416115" w:rsidP="00416115">
            <w:pPr>
              <w:pStyle w:val="PEC2Normal"/>
            </w:pPr>
          </w:p>
        </w:tc>
        <w:tc>
          <w:tcPr>
            <w:tcW w:w="4362" w:type="dxa"/>
          </w:tcPr>
          <w:p w14:paraId="65830DBC" w14:textId="4536FC99" w:rsidR="00E90FC1" w:rsidRPr="001F3704" w:rsidRDefault="00E90FC1" w:rsidP="001F3704">
            <w:pPr>
              <w:pStyle w:val="PEC2Normal"/>
            </w:pPr>
            <w:r w:rsidRPr="001F3704">
              <w:t>Rosaleen Kiely,</w:t>
            </w:r>
            <w:r w:rsidRPr="001F3704">
              <w:br/>
              <w:t>Regional Placement Facilitator - Occupational Therapy,</w:t>
            </w:r>
            <w:r w:rsidRPr="001F3704">
              <w:br/>
              <w:t>HSE West (Sligo/ Leitrim/ Donegal area).</w:t>
            </w:r>
            <w:r w:rsidRPr="001F3704">
              <w:br/>
              <w:t>c/o Occupational Therapy Department, Sligo University Hospital, Sligo.</w:t>
            </w:r>
            <w:r w:rsidRPr="001F3704">
              <w:br/>
              <w:t>CORU Registration Number: OT 020721</w:t>
            </w:r>
            <w:r w:rsidRPr="001F3704">
              <w:br/>
              <w:t xml:space="preserve">Tel: (071) 9136872. </w:t>
            </w:r>
            <w:r w:rsidRPr="001F3704">
              <w:br/>
              <w:t>Hours of Work:  Tuesdays (9am-5pm), Wednesdays (9am-5pm), Thursdays (9am-12.30pm).</w:t>
            </w:r>
          </w:p>
          <w:p w14:paraId="6FB2D3E3" w14:textId="77777777" w:rsidR="00E90FC1" w:rsidRPr="001F3704" w:rsidRDefault="00E90FC1" w:rsidP="00E90FC1">
            <w:pPr>
              <w:pStyle w:val="PEC2Normal"/>
              <w:spacing w:after="0"/>
              <w:rPr>
                <w:lang w:val="en-IE"/>
              </w:rPr>
            </w:pPr>
          </w:p>
          <w:p w14:paraId="3B96DFF4" w14:textId="77777777" w:rsidR="00416115" w:rsidRDefault="00416115" w:rsidP="00416115">
            <w:pPr>
              <w:spacing w:after="0"/>
              <w:rPr>
                <w:sz w:val="22"/>
                <w:szCs w:val="22"/>
                <w:lang w:val="en-IE" w:eastAsia="en-IE"/>
              </w:rPr>
            </w:pPr>
            <w:r>
              <w:rPr>
                <w:lang w:eastAsia="en-IE"/>
              </w:rPr>
              <w:t>Catriona Malone</w:t>
            </w:r>
          </w:p>
          <w:p w14:paraId="261A641E" w14:textId="77777777" w:rsidR="00416115" w:rsidRDefault="00416115" w:rsidP="00416115">
            <w:pPr>
              <w:spacing w:after="0"/>
              <w:rPr>
                <w:lang w:eastAsia="en-IE"/>
              </w:rPr>
            </w:pPr>
            <w:r>
              <w:rPr>
                <w:lang w:eastAsia="en-IE"/>
              </w:rPr>
              <w:t>Senior Occupational Therapist/Regional Placement Facilitator (NUI Galway)</w:t>
            </w:r>
          </w:p>
          <w:p w14:paraId="5D7F8985" w14:textId="77777777" w:rsidR="00416115" w:rsidRDefault="00416115" w:rsidP="00416115">
            <w:pPr>
              <w:spacing w:after="0"/>
              <w:rPr>
                <w:lang w:eastAsia="en-IE"/>
              </w:rPr>
            </w:pPr>
            <w:r>
              <w:rPr>
                <w:lang w:eastAsia="en-IE"/>
              </w:rPr>
              <w:t>Longford/ Westmeath Occupational Therapy Service</w:t>
            </w:r>
          </w:p>
          <w:p w14:paraId="00CB9D1F" w14:textId="77777777" w:rsidR="00416115" w:rsidRDefault="00416115" w:rsidP="00416115">
            <w:pPr>
              <w:spacing w:after="0"/>
              <w:rPr>
                <w:lang w:eastAsia="en-IE"/>
              </w:rPr>
            </w:pPr>
            <w:r>
              <w:rPr>
                <w:lang w:eastAsia="en-IE"/>
              </w:rPr>
              <w:t>Primary Care Centre Mullingar</w:t>
            </w:r>
          </w:p>
          <w:p w14:paraId="1E574DA9" w14:textId="77777777" w:rsidR="00416115" w:rsidRDefault="00416115" w:rsidP="00416115">
            <w:pPr>
              <w:spacing w:after="0"/>
              <w:rPr>
                <w:lang w:eastAsia="en-IE"/>
              </w:rPr>
            </w:pPr>
            <w:r>
              <w:rPr>
                <w:lang w:eastAsia="en-IE"/>
              </w:rPr>
              <w:t>Co Westmeath</w:t>
            </w:r>
          </w:p>
          <w:p w14:paraId="164B03FF" w14:textId="657F71D7" w:rsidR="00416115" w:rsidRDefault="00416115" w:rsidP="00416115">
            <w:pPr>
              <w:spacing w:after="0"/>
              <w:rPr>
                <w:lang w:eastAsia="en-IE"/>
              </w:rPr>
            </w:pPr>
            <w:r>
              <w:t>Email:</w:t>
            </w:r>
            <w:hyperlink r:id="rId17" w:history="1">
              <w:r>
                <w:rPr>
                  <w:rStyle w:val="Hyperlink"/>
                  <w:lang w:eastAsia="en-IE"/>
                </w:rPr>
                <w:t>catriona.malone@hse.ie</w:t>
              </w:r>
            </w:hyperlink>
            <w:r>
              <w:rPr>
                <w:lang w:eastAsia="en-IE"/>
              </w:rPr>
              <w:t xml:space="preserve"> </w:t>
            </w:r>
          </w:p>
          <w:p w14:paraId="56E50412" w14:textId="6A25B083" w:rsidR="00416115" w:rsidRDefault="00416115" w:rsidP="00416115">
            <w:pPr>
              <w:spacing w:after="0"/>
              <w:rPr>
                <w:lang w:eastAsia="en-IE"/>
              </w:rPr>
            </w:pPr>
            <w:r>
              <w:rPr>
                <w:lang w:eastAsia="en-IE"/>
              </w:rPr>
              <w:t>Tel: 086 380 3473</w:t>
            </w:r>
          </w:p>
          <w:p w14:paraId="2ADA121A" w14:textId="77777777" w:rsidR="00416115" w:rsidRDefault="00416115" w:rsidP="00416115">
            <w:pPr>
              <w:spacing w:after="0"/>
              <w:rPr>
                <w:lang w:eastAsia="en-IE"/>
              </w:rPr>
            </w:pPr>
            <w:r>
              <w:rPr>
                <w:lang w:eastAsia="en-IE"/>
              </w:rPr>
              <w:t>CORU Registration: OT022442</w:t>
            </w:r>
          </w:p>
          <w:p w14:paraId="067EE798" w14:textId="77777777" w:rsidR="00E90FC1" w:rsidRPr="001F3704" w:rsidRDefault="00E90FC1" w:rsidP="00416115">
            <w:pPr>
              <w:spacing w:after="0"/>
            </w:pPr>
          </w:p>
        </w:tc>
      </w:tr>
    </w:tbl>
    <w:p w14:paraId="5D161DB1" w14:textId="77777777" w:rsidR="00E90FC1" w:rsidRDefault="00E90FC1" w:rsidP="00E90FC1">
      <w:pPr>
        <w:spacing w:after="200" w:line="276" w:lineRule="auto"/>
        <w:jc w:val="both"/>
      </w:pPr>
    </w:p>
    <w:p w14:paraId="347DE5C5" w14:textId="77777777" w:rsidR="00E90FC1" w:rsidRPr="001829AA" w:rsidRDefault="00E90FC1" w:rsidP="00E60ECF">
      <w:pPr>
        <w:pStyle w:val="Heading3"/>
      </w:pPr>
      <w:bookmarkStart w:id="10" w:name="_Toc66700902"/>
      <w:r w:rsidRPr="001829AA">
        <w:t>Who to Contact at University Regarding a Student on Placement</w:t>
      </w:r>
      <w:bookmarkEnd w:id="10"/>
    </w:p>
    <w:p w14:paraId="5CE48191" w14:textId="77777777" w:rsidR="00E90FC1" w:rsidRPr="002628C3" w:rsidRDefault="00E90FC1" w:rsidP="00E90FC1">
      <w:pPr>
        <w:jc w:val="both"/>
        <w:rPr>
          <w:rFonts w:cs="Calibri"/>
        </w:rPr>
      </w:pPr>
      <w:r w:rsidRPr="002628C3">
        <w:rPr>
          <w:rFonts w:cs="Calibri"/>
        </w:rPr>
        <w:t xml:space="preserve">The </w:t>
      </w:r>
      <w:r>
        <w:rPr>
          <w:rFonts w:cs="Calibri"/>
        </w:rPr>
        <w:t>Practice Educator</w:t>
      </w:r>
      <w:r w:rsidRPr="002628C3">
        <w:rPr>
          <w:rFonts w:cs="Calibri"/>
        </w:rPr>
        <w:t xml:space="preserve"> can contact the University to gain support, guidance</w:t>
      </w:r>
      <w:r>
        <w:rPr>
          <w:rFonts w:cs="Calibri"/>
        </w:rPr>
        <w:t>,</w:t>
      </w:r>
      <w:r w:rsidRPr="002628C3">
        <w:rPr>
          <w:rFonts w:cs="Calibri"/>
        </w:rPr>
        <w:t xml:space="preserve"> or information at any point whilst the student is on placement.  The person to contact first is the </w:t>
      </w:r>
      <w:r>
        <w:rPr>
          <w:rFonts w:cs="Calibri"/>
        </w:rPr>
        <w:t>Practice Education Co-ordinator</w:t>
      </w:r>
      <w:r w:rsidRPr="002628C3">
        <w:rPr>
          <w:rFonts w:cs="Calibri"/>
        </w:rPr>
        <w:t>; if s/he is unavailable contact one of the lecturers, if neither of these parties are available contact the Head of Discipline.</w:t>
      </w:r>
    </w:p>
    <w:p w14:paraId="7F08D02D" w14:textId="410CDB1E" w:rsidR="00E90FC1" w:rsidRDefault="0067259B" w:rsidP="00E90FC1">
      <w:pPr>
        <w:tabs>
          <w:tab w:val="right" w:pos="9000"/>
        </w:tabs>
        <w:spacing w:after="0"/>
        <w:jc w:val="both"/>
        <w:rPr>
          <w:rFonts w:cs="Calibri"/>
        </w:rPr>
      </w:pPr>
      <w:r>
        <w:rPr>
          <w:rFonts w:cs="Calibri"/>
        </w:rPr>
        <w:t xml:space="preserve">Prof. </w:t>
      </w:r>
      <w:r w:rsidR="00E90FC1" w:rsidRPr="002628C3">
        <w:rPr>
          <w:rFonts w:cs="Calibri"/>
        </w:rPr>
        <w:t>Agnes Shiel (Head of Discipline)</w:t>
      </w:r>
      <w:r w:rsidR="00E90FC1" w:rsidRPr="002628C3">
        <w:rPr>
          <w:rFonts w:cs="Calibri"/>
        </w:rPr>
        <w:tab/>
        <w:t>(091) 492957</w:t>
      </w:r>
    </w:p>
    <w:p w14:paraId="1027457D" w14:textId="67AD5ECD" w:rsidR="00E90FC1" w:rsidRDefault="0067259B" w:rsidP="00E90FC1">
      <w:pPr>
        <w:tabs>
          <w:tab w:val="right" w:pos="9000"/>
        </w:tabs>
        <w:spacing w:after="0"/>
        <w:jc w:val="both"/>
        <w:rPr>
          <w:rFonts w:cs="Calibri"/>
        </w:rPr>
      </w:pPr>
      <w:r>
        <w:rPr>
          <w:rFonts w:cs="Calibri"/>
        </w:rPr>
        <w:t xml:space="preserve">Mr. </w:t>
      </w:r>
      <w:r w:rsidR="00E90FC1" w:rsidRPr="002628C3">
        <w:rPr>
          <w:rFonts w:cs="Calibri"/>
        </w:rPr>
        <w:t>Manigandan Chockalingam (Lecturer)</w:t>
      </w:r>
      <w:r w:rsidR="00E90FC1" w:rsidRPr="002628C3">
        <w:rPr>
          <w:rFonts w:cs="Calibri"/>
        </w:rPr>
        <w:tab/>
        <w:t>(091) 492957</w:t>
      </w:r>
      <w:r w:rsidR="00E90FC1">
        <w:rPr>
          <w:rFonts w:cs="Calibri"/>
        </w:rPr>
        <w:br/>
      </w:r>
      <w:r>
        <w:rPr>
          <w:rFonts w:cs="Calibri"/>
        </w:rPr>
        <w:t xml:space="preserve">Ms. </w:t>
      </w:r>
      <w:r w:rsidR="00E90FC1">
        <w:rPr>
          <w:rFonts w:cs="Calibri"/>
        </w:rPr>
        <w:t>Jackie Fox (Lecturer)</w:t>
      </w:r>
      <w:r w:rsidR="00E90FC1">
        <w:rPr>
          <w:rFonts w:cs="Calibri"/>
        </w:rPr>
        <w:tab/>
        <w:t>(091) 492957</w:t>
      </w:r>
      <w:r w:rsidR="00E90FC1">
        <w:rPr>
          <w:rFonts w:cs="Calibri"/>
        </w:rPr>
        <w:br/>
      </w:r>
      <w:r>
        <w:rPr>
          <w:rFonts w:cs="Calibri"/>
        </w:rPr>
        <w:t xml:space="preserve">Dr. </w:t>
      </w:r>
      <w:r w:rsidR="00E90FC1" w:rsidRPr="00B73947">
        <w:rPr>
          <w:rFonts w:cs="Calibri"/>
        </w:rPr>
        <w:t>Sinéad Hynes (Lecturer)</w:t>
      </w:r>
      <w:r w:rsidR="00E90FC1" w:rsidRPr="00B73947">
        <w:rPr>
          <w:rFonts w:cs="Calibri"/>
        </w:rPr>
        <w:tab/>
        <w:t>(091) 492957</w:t>
      </w:r>
    </w:p>
    <w:p w14:paraId="301244A0" w14:textId="0119198E" w:rsidR="00AC744C" w:rsidRPr="000A2395" w:rsidRDefault="0067259B" w:rsidP="00E90FC1">
      <w:pPr>
        <w:tabs>
          <w:tab w:val="right" w:pos="9000"/>
        </w:tabs>
        <w:spacing w:after="0"/>
        <w:jc w:val="both"/>
        <w:rPr>
          <w:rFonts w:cs="Calibri"/>
        </w:rPr>
      </w:pPr>
      <w:r>
        <w:rPr>
          <w:rFonts w:cs="Calibri"/>
        </w:rPr>
        <w:t xml:space="preserve">Dr. </w:t>
      </w:r>
      <w:r w:rsidR="00AC744C">
        <w:rPr>
          <w:rFonts w:cs="Calibri"/>
        </w:rPr>
        <w:t xml:space="preserve">Orla Dolan (Lecturer) </w:t>
      </w:r>
      <w:r w:rsidR="00AC744C">
        <w:rPr>
          <w:rFonts w:cs="Calibri"/>
        </w:rPr>
        <w:tab/>
      </w:r>
      <w:r w:rsidR="00AC744C" w:rsidRPr="002628C3">
        <w:rPr>
          <w:rFonts w:cs="Calibri"/>
        </w:rPr>
        <w:t>(091) 492957</w:t>
      </w:r>
    </w:p>
    <w:p w14:paraId="7BB5B49F" w14:textId="464150D8" w:rsidR="00AC744C" w:rsidRDefault="0067259B" w:rsidP="00AC744C">
      <w:pPr>
        <w:tabs>
          <w:tab w:val="right" w:pos="9000"/>
        </w:tabs>
        <w:jc w:val="both"/>
        <w:rPr>
          <w:rFonts w:cs="Calibri"/>
        </w:rPr>
      </w:pPr>
      <w:r>
        <w:rPr>
          <w:rFonts w:cs="Calibri"/>
        </w:rPr>
        <w:t xml:space="preserve">Dr. </w:t>
      </w:r>
      <w:r w:rsidR="00800FC2">
        <w:rPr>
          <w:rFonts w:cs="Calibri"/>
        </w:rPr>
        <w:t xml:space="preserve">Hazel </w:t>
      </w:r>
      <w:r w:rsidR="002430BE">
        <w:rPr>
          <w:rFonts w:cs="Calibri"/>
        </w:rPr>
        <w:t xml:space="preserve">Killeen (Lecturer) </w:t>
      </w:r>
      <w:r w:rsidR="002430BE">
        <w:rPr>
          <w:rFonts w:cs="Calibri"/>
        </w:rPr>
        <w:tab/>
      </w:r>
      <w:r w:rsidR="002430BE" w:rsidRPr="002628C3">
        <w:rPr>
          <w:rFonts w:cs="Calibri"/>
        </w:rPr>
        <w:t>(091) 492957</w:t>
      </w:r>
    </w:p>
    <w:p w14:paraId="68DA8191" w14:textId="40FE537A" w:rsidR="005C1838" w:rsidRPr="0067259B" w:rsidRDefault="00BE4F4F" w:rsidP="0067259B">
      <w:pPr>
        <w:tabs>
          <w:tab w:val="right" w:pos="9000"/>
        </w:tabs>
        <w:jc w:val="both"/>
        <w:rPr>
          <w:rFonts w:cs="Arial"/>
          <w:b/>
          <w:bCs/>
          <w:color w:val="7030A0"/>
          <w:sz w:val="32"/>
          <w:szCs w:val="26"/>
        </w:rPr>
      </w:pPr>
      <w:r>
        <w:rPr>
          <w:rFonts w:cs="Arial"/>
          <w:b/>
          <w:bCs/>
          <w:color w:val="7030A0"/>
          <w:sz w:val="32"/>
          <w:szCs w:val="26"/>
        </w:rPr>
        <w:t>T</w:t>
      </w:r>
      <w:r w:rsidR="005C1838" w:rsidRPr="0067259B">
        <w:rPr>
          <w:rFonts w:cs="Arial"/>
          <w:b/>
          <w:bCs/>
          <w:color w:val="7030A0"/>
          <w:sz w:val="32"/>
          <w:szCs w:val="26"/>
        </w:rPr>
        <w:t>he Practice Education Team: Titles and Responsibilities</w:t>
      </w:r>
    </w:p>
    <w:p w14:paraId="21A98BE4" w14:textId="77CD2CD2" w:rsidR="005C1838" w:rsidRDefault="001F3704" w:rsidP="002569E1">
      <w:pPr>
        <w:pStyle w:val="PECNormal"/>
      </w:pPr>
      <w:r>
        <w:t>“Practice Education Co-or</w:t>
      </w:r>
      <w:r w:rsidR="005C1838">
        <w:t>dinator (PEC)”. There is 1</w:t>
      </w:r>
      <w:r>
        <w:t xml:space="preserve"> </w:t>
      </w:r>
      <w:r w:rsidR="005C1838">
        <w:t>WTE post in NUI</w:t>
      </w:r>
      <w:r w:rsidR="00685CC6">
        <w:t xml:space="preserve"> </w:t>
      </w:r>
      <w:r w:rsidR="005C1838">
        <w:t>Galway Occupational Therapy Program. The PEC is responsible for the preparation and debriefing of students regarding practice education, the sourcing, allocating, monitoring and support of all stakeholders in practice education.  The PEC is responsible for the operational management and strategic developments of practice education in the program.</w:t>
      </w:r>
    </w:p>
    <w:p w14:paraId="0068791B" w14:textId="77777777" w:rsidR="005C1838" w:rsidRDefault="005C1838" w:rsidP="002569E1">
      <w:pPr>
        <w:pStyle w:val="PECNormal"/>
      </w:pPr>
    </w:p>
    <w:p w14:paraId="42FABB07" w14:textId="77777777" w:rsidR="005C1838" w:rsidRDefault="005C1838" w:rsidP="002569E1">
      <w:pPr>
        <w:pStyle w:val="PECNormal"/>
      </w:pPr>
      <w:r w:rsidRPr="004C4ACE">
        <w:t xml:space="preserve"> “</w:t>
      </w:r>
      <w:r>
        <w:t>Practice Educator</w:t>
      </w:r>
      <w:r w:rsidRPr="004C4ACE">
        <w:t xml:space="preserve"> (PE)”</w:t>
      </w:r>
      <w:r>
        <w:t xml:space="preserve"> is the title given to the </w:t>
      </w:r>
      <w:r w:rsidRPr="004C2E65">
        <w:t xml:space="preserve">occupational therapist (s) who supervise and educate students when they are on placement.  These </w:t>
      </w:r>
      <w:r>
        <w:t>Practice Educators</w:t>
      </w:r>
      <w:r w:rsidRPr="004C2E65">
        <w:t xml:space="preserve"> are supported in this role by the other members of the </w:t>
      </w:r>
      <w:r>
        <w:t>Practice Education</w:t>
      </w:r>
      <w:r w:rsidRPr="004C2E65">
        <w:t xml:space="preserve"> Team.  The </w:t>
      </w:r>
      <w:r>
        <w:t>Practice Educator</w:t>
      </w:r>
      <w:r w:rsidRPr="004C2E65">
        <w:t xml:space="preserve"> must be a registered occupational therapist with a minimum of one year’s experience. The </w:t>
      </w:r>
      <w:r>
        <w:t>Practice Educator</w:t>
      </w:r>
      <w:r w:rsidRPr="004C2E65">
        <w:t xml:space="preserve"> does not have to be based on the same site as the student but is responsible for supervising and evaluating the student. Students with on-site supervisors in role emerging placements who are not occupational therapists will also have a </w:t>
      </w:r>
      <w:r>
        <w:t>Practice Educator</w:t>
      </w:r>
      <w:r w:rsidRPr="004C2E65">
        <w:t xml:space="preserve"> allocated to them</w:t>
      </w:r>
      <w:r>
        <w:t>.</w:t>
      </w:r>
    </w:p>
    <w:p w14:paraId="27E5DA8E" w14:textId="77777777" w:rsidR="005C1838" w:rsidRDefault="005C1838" w:rsidP="002569E1">
      <w:pPr>
        <w:pStyle w:val="PECNormal"/>
      </w:pPr>
    </w:p>
    <w:p w14:paraId="37FE47BD" w14:textId="229E6051" w:rsidR="005C1838" w:rsidRDefault="005C1838" w:rsidP="002569E1">
      <w:pPr>
        <w:pStyle w:val="PECNormal"/>
      </w:pPr>
      <w:r w:rsidRPr="004C4ACE">
        <w:t>“Practice Tutors (PT)”</w:t>
      </w:r>
      <w:r w:rsidRPr="004C2E65">
        <w:t xml:space="preserve"> – these senior grade posts are funded by the HSE and based in </w:t>
      </w:r>
      <w:r>
        <w:t>Practice Education</w:t>
      </w:r>
      <w:r w:rsidRPr="004C2E65">
        <w:t xml:space="preserve"> (clinical) sites to support </w:t>
      </w:r>
      <w:r>
        <w:t>Practice Educators</w:t>
      </w:r>
      <w:r w:rsidRPr="004C2E65">
        <w:t xml:space="preserve"> (managers, seniors or basic grade staff who will be clinical staff directly supervising students)</w:t>
      </w:r>
      <w:r>
        <w:t xml:space="preserve">. Currently there is .5WTE Practice Tutor at </w:t>
      </w:r>
      <w:r w:rsidR="00685CC6">
        <w:t>University</w:t>
      </w:r>
      <w:r>
        <w:t xml:space="preserve"> Hospital Galway and .25 WTE in the National </w:t>
      </w:r>
      <w:r w:rsidR="00685CC6">
        <w:t>Rehabilitation</w:t>
      </w:r>
      <w:r>
        <w:t xml:space="preserve"> Hospital, Dunlaoighaire, Dublin. Both are employed by the site.</w:t>
      </w:r>
      <w:r w:rsidRPr="004C2E65">
        <w:t xml:space="preserve"> These posts </w:t>
      </w:r>
      <w:r>
        <w:t>are</w:t>
      </w:r>
      <w:r w:rsidRPr="004C2E65">
        <w:t xml:space="preserve"> involved in hands-on teaching and supervision of groups of students in one or two sites</w:t>
      </w:r>
      <w:r>
        <w:t xml:space="preserve">. </w:t>
      </w:r>
      <w:r w:rsidRPr="004C2E65">
        <w:t>They may also complete learning contracts, supervision</w:t>
      </w:r>
      <w:r>
        <w:t>,</w:t>
      </w:r>
      <w:r w:rsidRPr="004C2E65">
        <w:t xml:space="preserve"> and competency assessment forms on b</w:t>
      </w:r>
      <w:r>
        <w:t>ehalf of the educators</w:t>
      </w:r>
    </w:p>
    <w:p w14:paraId="658F6F3A" w14:textId="77777777" w:rsidR="00866074" w:rsidRDefault="00866074" w:rsidP="005C1838">
      <w:pPr>
        <w:jc w:val="both"/>
        <w:rPr>
          <w:lang w:val="en-IE"/>
        </w:rPr>
      </w:pPr>
    </w:p>
    <w:p w14:paraId="3C85FF83" w14:textId="26E62112" w:rsidR="005C1838" w:rsidRDefault="005C1838" w:rsidP="005C1838">
      <w:pPr>
        <w:jc w:val="both"/>
        <w:rPr>
          <w:lang w:val="en-IE"/>
        </w:rPr>
      </w:pPr>
      <w:r>
        <w:rPr>
          <w:lang w:val="en-IE"/>
        </w:rPr>
        <w:t>“</w:t>
      </w:r>
      <w:r w:rsidRPr="00282300">
        <w:rPr>
          <w:i/>
          <w:lang w:val="en-IE"/>
        </w:rPr>
        <w:t>Regional Placement Facilitator (RPF)”</w:t>
      </w:r>
      <w:r>
        <w:rPr>
          <w:lang w:val="en-IE"/>
        </w:rPr>
        <w:t xml:space="preserve"> – these senior grade posts are funded by the HSE</w:t>
      </w:r>
      <w:r w:rsidR="00685CC6">
        <w:rPr>
          <w:lang w:val="en-IE"/>
        </w:rPr>
        <w:t xml:space="preserve"> </w:t>
      </w:r>
      <w:r>
        <w:rPr>
          <w:lang w:val="en-IE"/>
        </w:rPr>
        <w:t>with a role to develop the capacity and quality of placements in a defined geographic area. RPFs support practice educators in the development and provision of student training in HSE services. They also co-ordinate on behalf of the therapy managers/seniors the supply, take-up, and administration of the placement pool in their locality, in liaison with the PEC. For NUI Galway, there is a .5 WTE RPF for Sligo, Leitrim, and Donegal; and another .5WTE for Longford and Westmeath, both are employed by the HSE.</w:t>
      </w:r>
    </w:p>
    <w:p w14:paraId="2C2086A9" w14:textId="57B95E8F" w:rsidR="00866074" w:rsidRDefault="00866074" w:rsidP="005C1838">
      <w:pPr>
        <w:jc w:val="both"/>
        <w:rPr>
          <w:lang w:val="en-IE"/>
        </w:rPr>
      </w:pPr>
      <w:r>
        <w:rPr>
          <w:lang w:val="en-IE"/>
        </w:rPr>
        <w:t>“</w:t>
      </w:r>
      <w:r w:rsidRPr="002441F1">
        <w:rPr>
          <w:i/>
          <w:lang w:val="en-IE"/>
        </w:rPr>
        <w:t>Practice educator</w:t>
      </w:r>
      <w:r>
        <w:rPr>
          <w:lang w:val="en-IE"/>
        </w:rPr>
        <w:t>” – these are qualified CORU registered occupational therapists with more than one year clinical experience. They educate, supervise, facilitate, and assess students’ progression and attainment of the CORU standards of proficiency</w:t>
      </w:r>
      <w:r w:rsidR="002441F1">
        <w:rPr>
          <w:lang w:val="en-IE"/>
        </w:rPr>
        <w:t xml:space="preserve"> in a practice setting in partnership with the other practice education team members. They may</w:t>
      </w:r>
      <w:r>
        <w:rPr>
          <w:lang w:val="en-IE"/>
        </w:rPr>
        <w:t xml:space="preserve"> work in HSE, private and voluntary services or in private practice.</w:t>
      </w:r>
    </w:p>
    <w:p w14:paraId="02CE9D59" w14:textId="77777777" w:rsidR="005C1838" w:rsidRPr="00B15841" w:rsidRDefault="005C1838" w:rsidP="00E60ECF">
      <w:pPr>
        <w:pStyle w:val="Heading3"/>
      </w:pPr>
      <w:bookmarkStart w:id="11" w:name="_Toc66700903"/>
      <w:r w:rsidRPr="00B15841">
        <w:t>Role of the Lecturers in Practice Education</w:t>
      </w:r>
      <w:bookmarkEnd w:id="11"/>
    </w:p>
    <w:p w14:paraId="4B771D13" w14:textId="1904E9BA" w:rsidR="005C1838" w:rsidRPr="005E5A3A" w:rsidRDefault="005C1838" w:rsidP="002569E1">
      <w:pPr>
        <w:pStyle w:val="PECNormal"/>
      </w:pPr>
      <w:r w:rsidRPr="005E5A3A">
        <w:t xml:space="preserve">Lecturers at the University are responsible for ensuring that students are familiar with theory needed to guide placements.  They introduce students to the skills and techniques needed for placement and ensure that the students develop independent learning skills so that they can make use of learning opportunities and resources.  Each student has an occupational therapy lecturer who acts as personal tutor.  </w:t>
      </w:r>
      <w:r w:rsidR="00BE4F4F">
        <w:t>Personal tutors</w:t>
      </w:r>
      <w:r w:rsidRPr="005E5A3A">
        <w:t xml:space="preserve"> are available to assist if problems arise during placement</w:t>
      </w:r>
      <w:r w:rsidR="001B58B5">
        <w:t>.</w:t>
      </w:r>
    </w:p>
    <w:p w14:paraId="26B6F2F3" w14:textId="3CAABBFF" w:rsidR="00821C57" w:rsidRPr="001829AA" w:rsidRDefault="00821C57" w:rsidP="00821C57">
      <w:pPr>
        <w:pStyle w:val="Heading3"/>
      </w:pPr>
      <w:bookmarkStart w:id="12" w:name="_Toc49347175"/>
      <w:bookmarkStart w:id="13" w:name="_Toc66700904"/>
      <w:bookmarkStart w:id="14" w:name="_Toc389645978"/>
      <w:bookmarkStart w:id="15" w:name="_Toc389656115"/>
      <w:bookmarkEnd w:id="7"/>
      <w:bookmarkEnd w:id="8"/>
      <w:r w:rsidRPr="007E7B37">
        <w:t>Outline of Programme</w:t>
      </w:r>
      <w:r w:rsidRPr="001829AA">
        <w:t xml:space="preserve"> Modules for Years 1- 4</w:t>
      </w:r>
      <w:bookmarkEnd w:id="12"/>
      <w:r w:rsidR="00AA7675">
        <w:t xml:space="preserve"> (AY 20-21)</w:t>
      </w:r>
      <w:bookmarkEnd w:id="13"/>
    </w:p>
    <w:tbl>
      <w:tblPr>
        <w:tblW w:w="9369" w:type="dxa"/>
        <w:tblInd w:w="5" w:type="dxa"/>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8"/>
        <w:gridCol w:w="4223"/>
        <w:gridCol w:w="4228"/>
      </w:tblGrid>
      <w:tr w:rsidR="00821C57" w:rsidRPr="005E5A3A" w14:paraId="7F297C4D" w14:textId="77777777" w:rsidTr="00A65BCD">
        <w:tc>
          <w:tcPr>
            <w:tcW w:w="918" w:type="dxa"/>
            <w:tcBorders>
              <w:top w:val="single" w:sz="12" w:space="0" w:color="auto"/>
              <w:bottom w:val="double" w:sz="4" w:space="0" w:color="auto"/>
            </w:tcBorders>
            <w:shd w:val="clear" w:color="auto" w:fill="8AA793"/>
          </w:tcPr>
          <w:p w14:paraId="53932BF1" w14:textId="77777777" w:rsidR="00821C57" w:rsidRPr="005E5A3A" w:rsidRDefault="00821C57" w:rsidP="00A65BCD">
            <w:pPr>
              <w:spacing w:before="120"/>
              <w:jc w:val="both"/>
              <w:rPr>
                <w:b/>
              </w:rPr>
            </w:pPr>
            <w:r w:rsidRPr="005E5A3A">
              <w:rPr>
                <w:b/>
              </w:rPr>
              <w:t>Year</w:t>
            </w:r>
          </w:p>
        </w:tc>
        <w:tc>
          <w:tcPr>
            <w:tcW w:w="4221" w:type="dxa"/>
            <w:tcBorders>
              <w:top w:val="single" w:sz="12" w:space="0" w:color="auto"/>
              <w:bottom w:val="double" w:sz="4" w:space="0" w:color="auto"/>
            </w:tcBorders>
            <w:shd w:val="clear" w:color="auto" w:fill="8AA793"/>
          </w:tcPr>
          <w:p w14:paraId="5009AA52" w14:textId="77777777" w:rsidR="00821C57" w:rsidRPr="005E5A3A" w:rsidRDefault="00821C57" w:rsidP="00A65BCD">
            <w:pPr>
              <w:spacing w:before="120"/>
              <w:jc w:val="both"/>
              <w:rPr>
                <w:b/>
              </w:rPr>
            </w:pPr>
            <w:r w:rsidRPr="005E5A3A">
              <w:rPr>
                <w:b/>
              </w:rPr>
              <w:t>Semester 1 Modules</w:t>
            </w:r>
          </w:p>
        </w:tc>
        <w:tc>
          <w:tcPr>
            <w:tcW w:w="4230" w:type="dxa"/>
            <w:tcBorders>
              <w:top w:val="single" w:sz="12" w:space="0" w:color="auto"/>
              <w:bottom w:val="double" w:sz="4" w:space="0" w:color="auto"/>
            </w:tcBorders>
            <w:shd w:val="clear" w:color="auto" w:fill="8AA793"/>
          </w:tcPr>
          <w:p w14:paraId="1DD7E99A" w14:textId="77777777" w:rsidR="00821C57" w:rsidRPr="005E5A3A" w:rsidRDefault="00821C57" w:rsidP="00A65BCD">
            <w:pPr>
              <w:spacing w:before="120"/>
              <w:jc w:val="both"/>
              <w:rPr>
                <w:b/>
              </w:rPr>
            </w:pPr>
            <w:r w:rsidRPr="005E5A3A">
              <w:rPr>
                <w:b/>
              </w:rPr>
              <w:t>Semester 2 Modules</w:t>
            </w:r>
          </w:p>
        </w:tc>
      </w:tr>
      <w:tr w:rsidR="00821C57" w:rsidRPr="005E5A3A" w14:paraId="590754BF" w14:textId="77777777" w:rsidTr="00A65BCD">
        <w:trPr>
          <w:trHeight w:val="1010"/>
        </w:trPr>
        <w:tc>
          <w:tcPr>
            <w:tcW w:w="918" w:type="dxa"/>
            <w:tcBorders>
              <w:top w:val="double" w:sz="4" w:space="0" w:color="auto"/>
            </w:tcBorders>
            <w:shd w:val="clear" w:color="auto" w:fill="8FB7C3"/>
          </w:tcPr>
          <w:p w14:paraId="7592A17C" w14:textId="77777777" w:rsidR="00821C57" w:rsidRPr="000C487F" w:rsidRDefault="00821C57" w:rsidP="00AA7675">
            <w:pPr>
              <w:spacing w:after="0"/>
              <w:jc w:val="both"/>
              <w:rPr>
                <w:b/>
              </w:rPr>
            </w:pPr>
            <w:r w:rsidRPr="000C487F">
              <w:rPr>
                <w:b/>
              </w:rPr>
              <w:t>1</w:t>
            </w:r>
          </w:p>
        </w:tc>
        <w:tc>
          <w:tcPr>
            <w:tcW w:w="4221" w:type="dxa"/>
            <w:tcBorders>
              <w:top w:val="double" w:sz="4" w:space="0" w:color="auto"/>
            </w:tcBorders>
          </w:tcPr>
          <w:p w14:paraId="2A403968" w14:textId="77777777" w:rsidR="00AA7675" w:rsidRDefault="00821C57" w:rsidP="00AA7675">
            <w:pPr>
              <w:spacing w:after="0"/>
            </w:pPr>
            <w:r w:rsidRPr="000C487F">
              <w:t>Human Body Function</w:t>
            </w:r>
          </w:p>
          <w:p w14:paraId="2B07774E" w14:textId="77777777" w:rsidR="00AA7675" w:rsidRDefault="00AA7675" w:rsidP="00AA7675">
            <w:pPr>
              <w:spacing w:after="0"/>
            </w:pPr>
            <w:r>
              <w:t>Human Anatomy</w:t>
            </w:r>
            <w:r>
              <w:br/>
              <w:t>Psychology (PS118)</w:t>
            </w:r>
          </w:p>
          <w:p w14:paraId="72DE9664" w14:textId="77777777" w:rsidR="00AA7675" w:rsidRDefault="00AA7675" w:rsidP="00AA7675">
            <w:pPr>
              <w:spacing w:after="0"/>
            </w:pPr>
            <w:r>
              <w:t>Developmental Psychology</w:t>
            </w:r>
          </w:p>
          <w:p w14:paraId="154A1AA5" w14:textId="0F6BE9AB" w:rsidR="00821C57" w:rsidRPr="000C487F" w:rsidRDefault="00821C57" w:rsidP="00AA7675">
            <w:pPr>
              <w:spacing w:after="0"/>
            </w:pPr>
            <w:r w:rsidRPr="000C487F">
              <w:t>Principles for Practice</w:t>
            </w:r>
            <w:r w:rsidR="00AA7675">
              <w:t>/Fundamentals 1</w:t>
            </w:r>
            <w:r w:rsidR="00AA7675">
              <w:br/>
              <w:t>Mental Health 1</w:t>
            </w:r>
          </w:p>
        </w:tc>
        <w:tc>
          <w:tcPr>
            <w:tcW w:w="4230" w:type="dxa"/>
            <w:tcBorders>
              <w:top w:val="double" w:sz="4" w:space="0" w:color="auto"/>
            </w:tcBorders>
          </w:tcPr>
          <w:p w14:paraId="623877EA" w14:textId="316DF51F" w:rsidR="00AA7675" w:rsidRDefault="00821C57" w:rsidP="00AA7675">
            <w:pPr>
              <w:spacing w:after="0"/>
            </w:pPr>
            <w:r w:rsidRPr="000C487F">
              <w:t>Psychology 2</w:t>
            </w:r>
            <w:r w:rsidR="00AA7675">
              <w:t xml:space="preserve"> (PS118)</w:t>
            </w:r>
            <w:r w:rsidRPr="000C487F">
              <w:br/>
              <w:t>Enabling Occupation – Physical Disability</w:t>
            </w:r>
          </w:p>
          <w:p w14:paraId="62617D7A" w14:textId="373F6509" w:rsidR="00AA7675" w:rsidRDefault="00AA7675" w:rsidP="00AA7675">
            <w:pPr>
              <w:spacing w:after="0"/>
            </w:pPr>
            <w:r>
              <w:t>Forensic Abnormal &amp; Clinical Psychology</w:t>
            </w:r>
          </w:p>
          <w:p w14:paraId="56ECE483" w14:textId="4F3A98E5" w:rsidR="00821C57" w:rsidRPr="000C487F" w:rsidRDefault="00AA7675" w:rsidP="00AA7675">
            <w:pPr>
              <w:spacing w:after="0"/>
            </w:pPr>
            <w:r>
              <w:t>Mental Health 2</w:t>
            </w:r>
            <w:r w:rsidR="00821C57" w:rsidRPr="000C487F">
              <w:br/>
              <w:t>Group work &amp; Professional Skills</w:t>
            </w:r>
          </w:p>
        </w:tc>
      </w:tr>
      <w:tr w:rsidR="00821C57" w:rsidRPr="005E5A3A" w14:paraId="47AA4440" w14:textId="77777777" w:rsidTr="00A65BCD">
        <w:trPr>
          <w:trHeight w:val="1010"/>
        </w:trPr>
        <w:tc>
          <w:tcPr>
            <w:tcW w:w="918" w:type="dxa"/>
            <w:shd w:val="clear" w:color="auto" w:fill="8FB7C3"/>
          </w:tcPr>
          <w:p w14:paraId="094B1774" w14:textId="77777777" w:rsidR="00821C57" w:rsidRPr="000C487F" w:rsidRDefault="00821C57" w:rsidP="00A65BCD">
            <w:pPr>
              <w:spacing w:after="240"/>
              <w:jc w:val="both"/>
              <w:rPr>
                <w:b/>
              </w:rPr>
            </w:pPr>
            <w:r w:rsidRPr="000C487F">
              <w:rPr>
                <w:b/>
              </w:rPr>
              <w:t>2</w:t>
            </w:r>
          </w:p>
        </w:tc>
        <w:tc>
          <w:tcPr>
            <w:tcW w:w="4225" w:type="dxa"/>
          </w:tcPr>
          <w:p w14:paraId="20CF7E7B" w14:textId="77777777" w:rsidR="00821C57" w:rsidRPr="000C487F" w:rsidRDefault="00821C57" w:rsidP="00A65BCD">
            <w:pPr>
              <w:spacing w:after="0"/>
            </w:pPr>
            <w:r w:rsidRPr="000C487F">
              <w:t>Communication for Practice</w:t>
            </w:r>
          </w:p>
          <w:p w14:paraId="5333F725" w14:textId="77777777" w:rsidR="00821C57" w:rsidRDefault="00821C57" w:rsidP="00A65BCD">
            <w:pPr>
              <w:spacing w:after="0"/>
            </w:pPr>
            <w:r w:rsidRPr="000C487F">
              <w:t>Neuroanatomy</w:t>
            </w:r>
            <w:r w:rsidRPr="000C487F">
              <w:br/>
              <w:t>Neurophysiology</w:t>
            </w:r>
            <w:r w:rsidRPr="000C487F">
              <w:br/>
              <w:t>Health Psychology</w:t>
            </w:r>
            <w:r w:rsidRPr="000C487F">
              <w:br/>
              <w:t>Enabling Occupation – Paediatrics</w:t>
            </w:r>
            <w:r w:rsidRPr="000C487F">
              <w:br/>
              <w:t>Social Policy</w:t>
            </w:r>
          </w:p>
          <w:p w14:paraId="0B9D24B4" w14:textId="77777777" w:rsidR="00821C57" w:rsidRPr="000C487F" w:rsidRDefault="00821C57" w:rsidP="00A65BCD">
            <w:pPr>
              <w:spacing w:after="0"/>
            </w:pPr>
            <w:r w:rsidRPr="000C487F">
              <w:t>Fundamentals of Occupational Therapy 2</w:t>
            </w:r>
          </w:p>
        </w:tc>
        <w:tc>
          <w:tcPr>
            <w:tcW w:w="4226" w:type="dxa"/>
          </w:tcPr>
          <w:p w14:paraId="2695D433" w14:textId="77777777" w:rsidR="00821C57" w:rsidRDefault="00821C57" w:rsidP="00A65BCD">
            <w:pPr>
              <w:spacing w:after="0"/>
            </w:pPr>
            <w:r w:rsidRPr="00821C57">
              <w:rPr>
                <w:b/>
                <w:u w:val="single"/>
              </w:rPr>
              <w:t>Practice Education 1</w:t>
            </w:r>
            <w:r w:rsidRPr="000C487F">
              <w:t xml:space="preserve"> </w:t>
            </w:r>
            <w:r w:rsidRPr="000C487F">
              <w:br/>
              <w:t>Case Study 1</w:t>
            </w:r>
          </w:p>
          <w:p w14:paraId="5CFA74F4" w14:textId="77777777" w:rsidR="00821C57" w:rsidRPr="000C487F" w:rsidRDefault="00821C57" w:rsidP="00A65BCD">
            <w:pPr>
              <w:spacing w:after="0"/>
            </w:pPr>
            <w:r w:rsidRPr="000C487F">
              <w:t>Enabling Occupation – Intellectual Disability</w:t>
            </w:r>
          </w:p>
          <w:p w14:paraId="0F6598F9" w14:textId="77777777" w:rsidR="00821C57" w:rsidRPr="000C487F" w:rsidRDefault="00821C57" w:rsidP="00A65BCD">
            <w:pPr>
              <w:spacing w:after="240"/>
            </w:pPr>
            <w:r w:rsidRPr="000C487F">
              <w:t>Occupational Science</w:t>
            </w:r>
            <w:r w:rsidRPr="000C487F">
              <w:br/>
            </w:r>
            <w:r w:rsidRPr="000C487F">
              <w:br/>
            </w:r>
            <w:r w:rsidRPr="000C487F">
              <w:br/>
            </w:r>
          </w:p>
        </w:tc>
      </w:tr>
      <w:tr w:rsidR="00821C57" w:rsidRPr="005E5A3A" w14:paraId="00AB98AA" w14:textId="77777777" w:rsidTr="00A65BCD">
        <w:trPr>
          <w:trHeight w:val="1010"/>
        </w:trPr>
        <w:tc>
          <w:tcPr>
            <w:tcW w:w="918" w:type="dxa"/>
            <w:shd w:val="clear" w:color="auto" w:fill="8FB7C3"/>
          </w:tcPr>
          <w:p w14:paraId="6A092323" w14:textId="77777777" w:rsidR="00821C57" w:rsidRPr="000C487F" w:rsidRDefault="00821C57" w:rsidP="00A65BCD">
            <w:pPr>
              <w:spacing w:after="240"/>
              <w:jc w:val="both"/>
              <w:rPr>
                <w:b/>
              </w:rPr>
            </w:pPr>
            <w:r w:rsidRPr="000C487F">
              <w:rPr>
                <w:b/>
              </w:rPr>
              <w:t>3</w:t>
            </w:r>
          </w:p>
        </w:tc>
        <w:tc>
          <w:tcPr>
            <w:tcW w:w="4225" w:type="dxa"/>
          </w:tcPr>
          <w:p w14:paraId="7B95F863" w14:textId="77777777" w:rsidR="00821C57" w:rsidRPr="000C487F" w:rsidRDefault="00821C57" w:rsidP="00A65BCD">
            <w:pPr>
              <w:spacing w:after="0"/>
            </w:pPr>
            <w:r w:rsidRPr="000C487F">
              <w:t>Evidence Based Practice</w:t>
            </w:r>
            <w:r w:rsidRPr="000C487F">
              <w:br/>
              <w:t>Standardised Testing</w:t>
            </w:r>
            <w:r w:rsidRPr="000C487F">
              <w:br/>
              <w:t>Enabling Occupation – Older Adults</w:t>
            </w:r>
            <w:r w:rsidRPr="000C487F">
              <w:br/>
              <w:t>Cognitive Neuropsychology</w:t>
            </w:r>
            <w:r w:rsidRPr="000C487F">
              <w:br/>
              <w:t>Community Engagement</w:t>
            </w:r>
          </w:p>
          <w:p w14:paraId="4366E5C6" w14:textId="77777777" w:rsidR="00821C57" w:rsidRPr="000C487F" w:rsidRDefault="00821C57" w:rsidP="00A65BCD">
            <w:pPr>
              <w:spacing w:after="240"/>
            </w:pPr>
          </w:p>
        </w:tc>
        <w:tc>
          <w:tcPr>
            <w:tcW w:w="4226" w:type="dxa"/>
          </w:tcPr>
          <w:p w14:paraId="5D89C7DA" w14:textId="77777777" w:rsidR="00821C57" w:rsidRPr="00821C57" w:rsidRDefault="00821C57" w:rsidP="00A65BCD">
            <w:pPr>
              <w:spacing w:after="0"/>
              <w:rPr>
                <w:b/>
                <w:u w:val="single"/>
              </w:rPr>
            </w:pPr>
            <w:r w:rsidRPr="00821C57">
              <w:rPr>
                <w:b/>
                <w:u w:val="single"/>
              </w:rPr>
              <w:t>Practice Education 2</w:t>
            </w:r>
          </w:p>
          <w:p w14:paraId="09C4D7C1" w14:textId="77777777" w:rsidR="00821C57" w:rsidRPr="000C487F" w:rsidRDefault="00821C57" w:rsidP="00A65BCD">
            <w:pPr>
              <w:spacing w:after="0"/>
            </w:pPr>
            <w:r w:rsidRPr="000C487F">
              <w:t>Case Study 2</w:t>
            </w:r>
          </w:p>
          <w:p w14:paraId="5F95CD9F" w14:textId="77777777" w:rsidR="00821C57" w:rsidRPr="000C487F" w:rsidRDefault="00821C57" w:rsidP="00A65BCD">
            <w:pPr>
              <w:spacing w:after="0"/>
            </w:pPr>
            <w:r w:rsidRPr="000C487F">
              <w:t>Research Methods</w:t>
            </w:r>
            <w:r w:rsidRPr="000C487F">
              <w:br/>
              <w:t>Enabling Occupation – Community Practice</w:t>
            </w:r>
            <w:r w:rsidRPr="000C487F">
              <w:br/>
              <w:t>Community Engagement</w:t>
            </w:r>
            <w:r w:rsidRPr="000C487F">
              <w:br/>
              <w:t>Neurology</w:t>
            </w:r>
          </w:p>
          <w:p w14:paraId="10FE23AF" w14:textId="77777777" w:rsidR="00821C57" w:rsidRPr="000C487F" w:rsidRDefault="00821C57" w:rsidP="00A65BCD">
            <w:pPr>
              <w:spacing w:after="240"/>
            </w:pPr>
          </w:p>
        </w:tc>
      </w:tr>
      <w:tr w:rsidR="00821C57" w:rsidRPr="005E5A3A" w14:paraId="0DCE6471" w14:textId="77777777" w:rsidTr="00A65BCD">
        <w:trPr>
          <w:trHeight w:val="1010"/>
        </w:trPr>
        <w:tc>
          <w:tcPr>
            <w:tcW w:w="918" w:type="dxa"/>
            <w:tcBorders>
              <w:bottom w:val="single" w:sz="12" w:space="0" w:color="auto"/>
            </w:tcBorders>
            <w:shd w:val="clear" w:color="auto" w:fill="8FB7C3"/>
          </w:tcPr>
          <w:p w14:paraId="520C6C0D" w14:textId="77777777" w:rsidR="00821C57" w:rsidRPr="000C487F" w:rsidRDefault="00821C57" w:rsidP="00A65BCD">
            <w:pPr>
              <w:spacing w:after="240"/>
              <w:jc w:val="both"/>
              <w:rPr>
                <w:b/>
              </w:rPr>
            </w:pPr>
            <w:r w:rsidRPr="000C487F">
              <w:rPr>
                <w:b/>
              </w:rPr>
              <w:t>4</w:t>
            </w:r>
          </w:p>
        </w:tc>
        <w:tc>
          <w:tcPr>
            <w:tcW w:w="4225" w:type="dxa"/>
            <w:tcBorders>
              <w:bottom w:val="single" w:sz="12" w:space="0" w:color="auto"/>
            </w:tcBorders>
          </w:tcPr>
          <w:p w14:paraId="419A14B4" w14:textId="77777777" w:rsidR="00821C57" w:rsidRPr="000C487F" w:rsidRDefault="00821C57" w:rsidP="00A65BCD">
            <w:pPr>
              <w:spacing w:after="240"/>
            </w:pPr>
            <w:r w:rsidRPr="00821C57">
              <w:rPr>
                <w:b/>
                <w:u w:val="single"/>
              </w:rPr>
              <w:t>Practice Education 3</w:t>
            </w:r>
            <w:r w:rsidRPr="000C487F">
              <w:t xml:space="preserve"> (Level 2, Block 1)</w:t>
            </w:r>
            <w:r w:rsidRPr="000C487F">
              <w:br/>
              <w:t>Case Study 3</w:t>
            </w:r>
            <w:r w:rsidRPr="000C487F">
              <w:br/>
            </w:r>
            <w:r w:rsidRPr="00821C57">
              <w:rPr>
                <w:b/>
                <w:u w:val="single"/>
              </w:rPr>
              <w:t>Practice Education 4</w:t>
            </w:r>
            <w:r w:rsidRPr="000C487F">
              <w:t xml:space="preserve"> (Level 2, Block 2))</w:t>
            </w:r>
            <w:r w:rsidRPr="000C487F">
              <w:br/>
              <w:t>Case Study 4</w:t>
            </w:r>
          </w:p>
        </w:tc>
        <w:tc>
          <w:tcPr>
            <w:tcW w:w="4226" w:type="dxa"/>
            <w:tcBorders>
              <w:bottom w:val="single" w:sz="12" w:space="0" w:color="auto"/>
            </w:tcBorders>
          </w:tcPr>
          <w:p w14:paraId="4F19047F" w14:textId="77777777" w:rsidR="00821C57" w:rsidRPr="000C487F" w:rsidRDefault="00821C57" w:rsidP="00A65BCD">
            <w:pPr>
              <w:spacing w:after="240"/>
            </w:pPr>
            <w:r w:rsidRPr="000C487F">
              <w:t>Preparation for Practice</w:t>
            </w:r>
            <w:r w:rsidRPr="000C487F">
              <w:br/>
              <w:t>Management and Leadership</w:t>
            </w:r>
            <w:r w:rsidRPr="000C487F">
              <w:br/>
              <w:t>Research Project</w:t>
            </w:r>
          </w:p>
        </w:tc>
      </w:tr>
    </w:tbl>
    <w:p w14:paraId="41EFF088" w14:textId="77777777" w:rsidR="00821C57" w:rsidRDefault="00821C57" w:rsidP="002569E1">
      <w:pPr>
        <w:pStyle w:val="PECNormal"/>
        <w:sectPr w:rsidR="00821C57" w:rsidSect="00547E9F">
          <w:headerReference w:type="default" r:id="rId18"/>
          <w:footerReference w:type="default" r:id="rId19"/>
          <w:headerReference w:type="first" r:id="rId20"/>
          <w:footerReference w:type="first" r:id="rId21"/>
          <w:pgSz w:w="11906" w:h="16838" w:code="9"/>
          <w:pgMar w:top="1440" w:right="1440" w:bottom="1440" w:left="1440" w:header="708" w:footer="708" w:gutter="0"/>
          <w:cols w:space="708"/>
          <w:titlePg/>
          <w:docGrid w:linePitch="360"/>
        </w:sectPr>
      </w:pPr>
    </w:p>
    <w:p w14:paraId="36FDFD2B" w14:textId="78A03516" w:rsidR="00B90AEF" w:rsidRDefault="001B58B5" w:rsidP="00B90AEF">
      <w:pPr>
        <w:pStyle w:val="Heading3"/>
      </w:pPr>
      <w:bookmarkStart w:id="16" w:name="_Toc66700905"/>
      <w:r>
        <w:t xml:space="preserve">Overall Requirements of </w:t>
      </w:r>
      <w:r w:rsidR="005C1838">
        <w:t>Practice Education</w:t>
      </w:r>
      <w:r w:rsidR="005C1838" w:rsidRPr="005E5A3A">
        <w:t xml:space="preserve"> at NUI</w:t>
      </w:r>
      <w:r w:rsidR="005C1838">
        <w:t xml:space="preserve"> </w:t>
      </w:r>
      <w:r w:rsidR="005C1838" w:rsidRPr="005E5A3A">
        <w:t>G</w:t>
      </w:r>
      <w:r w:rsidR="005C1838">
        <w:t>alway</w:t>
      </w:r>
      <w:bookmarkEnd w:id="16"/>
    </w:p>
    <w:p w14:paraId="1BCD006B" w14:textId="3FB32435" w:rsidR="00866074" w:rsidRDefault="00866074" w:rsidP="002569E1">
      <w:pPr>
        <w:pStyle w:val="PECNormal"/>
      </w:pPr>
      <w:r>
        <w:t xml:space="preserve">Practice education in combination with the academic program aims to ensure that students meets the </w:t>
      </w:r>
      <w:r w:rsidR="00BE4F4F" w:rsidRPr="008A3705">
        <w:t xml:space="preserve">criteria for education and traing programs </w:t>
      </w:r>
      <w:hyperlink r:id="rId22" w:history="1">
        <w:r w:rsidR="00BE4F4F" w:rsidRPr="008A3705">
          <w:rPr>
            <w:rStyle w:val="Hyperlink"/>
          </w:rPr>
          <w:t>otrb-criteria-for-education-and-training-programmes.pdf (coru.ie)</w:t>
        </w:r>
      </w:hyperlink>
      <w:r w:rsidR="008A3705">
        <w:t>. This specifies</w:t>
      </w:r>
      <w:r w:rsidR="00BE4F4F" w:rsidRPr="008A3705">
        <w:t xml:space="preserve"> that those that complete the program must meet the O</w:t>
      </w:r>
      <w:r>
        <w:t>ccupational Therapy Registration Board</w:t>
      </w:r>
      <w:r w:rsidR="00FC32FC">
        <w:t xml:space="preserve"> </w:t>
      </w:r>
      <w:r>
        <w:t xml:space="preserve">(OTRB) </w:t>
      </w:r>
      <w:r w:rsidR="00036C01" w:rsidRPr="008A3705">
        <w:t>standards of proficiency for occupational therapists</w:t>
      </w:r>
      <w:r w:rsidR="00FC32FC">
        <w:t xml:space="preserve"> (CORU. 2017)</w:t>
      </w:r>
      <w:r w:rsidR="00036C01" w:rsidRPr="008A3705">
        <w:t xml:space="preserve">. </w:t>
      </w:r>
      <w:r w:rsidR="0075159D">
        <w:t>Students must complete 1000 hours of practice education (250 hours in psychosocial and 250 hours in physical) to graduate from the programme.</w:t>
      </w:r>
      <w:r w:rsidR="00036C01" w:rsidRPr="008A3705">
        <w:t xml:space="preserve">The CORU standards of proficiency are used to ensure that graduates of an approved programme hold an approved qualification </w:t>
      </w:r>
      <w:r w:rsidR="008A3705">
        <w:t xml:space="preserve">and </w:t>
      </w:r>
      <w:r w:rsidR="00036C01" w:rsidRPr="008A3705">
        <w:t xml:space="preserve">have the required skills and abilities for entry to the Occupational Therapists Register. </w:t>
      </w:r>
      <w:r>
        <w:t>The occupational therapy program is designed to comply and meet the following national a</w:t>
      </w:r>
      <w:r w:rsidR="00FC32FC">
        <w:t xml:space="preserve">nd international </w:t>
      </w:r>
      <w:r>
        <w:t>requirements</w:t>
      </w:r>
    </w:p>
    <w:p w14:paraId="75B620CB" w14:textId="77777777" w:rsidR="00866074" w:rsidRDefault="00866074" w:rsidP="002569E1">
      <w:pPr>
        <w:pStyle w:val="PECNormal"/>
      </w:pPr>
    </w:p>
    <w:p w14:paraId="7014C51A" w14:textId="15613756" w:rsidR="000020B6" w:rsidRPr="002441F1" w:rsidRDefault="00866074" w:rsidP="002569E1">
      <w:pPr>
        <w:pStyle w:val="PECNormal"/>
        <w:rPr>
          <w:lang w:eastAsia="en-IE"/>
        </w:rPr>
      </w:pPr>
      <w:r w:rsidRPr="002441F1">
        <w:t>1.</w:t>
      </w:r>
      <w:r w:rsidR="000020B6" w:rsidRPr="002441F1">
        <w:t xml:space="preserve"> </w:t>
      </w:r>
      <w:r w:rsidRPr="002441F1">
        <w:t xml:space="preserve"> </w:t>
      </w:r>
      <w:r w:rsidR="000020B6" w:rsidRPr="002441F1">
        <w:t>CORU Occupational Therapist Registration Board; Criteria for Education and Training Programs (2017) (</w:t>
      </w:r>
      <w:hyperlink r:id="rId23" w:history="1">
        <w:r w:rsidR="000020B6" w:rsidRPr="002441F1">
          <w:rPr>
            <w:rStyle w:val="Hyperlink"/>
            <w:rFonts w:asciiTheme="minorHAnsi" w:hAnsiTheme="minorHAnsi" w:cstheme="minorHAnsi"/>
            <w:color w:val="auto"/>
          </w:rPr>
          <w:t>https://coru.ie/files-education/otrb-criteria-for-education-and-training-programmes.pdf</w:t>
        </w:r>
      </w:hyperlink>
    </w:p>
    <w:p w14:paraId="4AB39E4B" w14:textId="4D415EBF" w:rsidR="000020B6" w:rsidRPr="002441F1" w:rsidRDefault="00866074" w:rsidP="00866074">
      <w:pPr>
        <w:shd w:val="clear" w:color="auto" w:fill="FFFFFF"/>
        <w:spacing w:before="100" w:beforeAutospacing="1" w:after="100" w:afterAutospacing="1"/>
        <w:rPr>
          <w:rFonts w:asciiTheme="minorHAnsi" w:hAnsiTheme="minorHAnsi" w:cstheme="minorHAnsi"/>
          <w:lang w:val="en-IE" w:eastAsia="en-IE"/>
        </w:rPr>
      </w:pPr>
      <w:r w:rsidRPr="002441F1">
        <w:rPr>
          <w:rFonts w:asciiTheme="minorHAnsi" w:hAnsiTheme="minorHAnsi" w:cstheme="minorHAnsi"/>
        </w:rPr>
        <w:t xml:space="preserve">2. </w:t>
      </w:r>
      <w:r w:rsidR="000020B6" w:rsidRPr="002441F1">
        <w:rPr>
          <w:rFonts w:asciiTheme="minorHAnsi" w:hAnsiTheme="minorHAnsi" w:cstheme="minorHAnsi"/>
        </w:rPr>
        <w:t>The World Federation of Occupational Therapists (WFOT) Revised Minimum Standards for the Education of Occupational Therapists (2016) (</w:t>
      </w:r>
      <w:hyperlink r:id="rId24" w:history="1">
        <w:r w:rsidR="000020B6" w:rsidRPr="002441F1">
          <w:rPr>
            <w:rStyle w:val="Hyperlink"/>
            <w:rFonts w:asciiTheme="minorHAnsi" w:hAnsiTheme="minorHAnsi" w:cstheme="minorHAnsi"/>
            <w:color w:val="auto"/>
          </w:rPr>
          <w:t>https://www.wfot.org/resources/new-minimum-standards-for-the-education-of-occupational-therapists-2016-e-copy</w:t>
        </w:r>
      </w:hyperlink>
      <w:r w:rsidR="000020B6" w:rsidRPr="002441F1">
        <w:rPr>
          <w:rFonts w:asciiTheme="minorHAnsi" w:hAnsiTheme="minorHAnsi" w:cstheme="minorHAnsi"/>
        </w:rPr>
        <w:t>)</w:t>
      </w:r>
    </w:p>
    <w:p w14:paraId="6B5C7C6E" w14:textId="4EABDCAF" w:rsidR="000020B6" w:rsidRPr="002441F1" w:rsidRDefault="00866074" w:rsidP="00866074">
      <w:pPr>
        <w:shd w:val="clear" w:color="auto" w:fill="FFFFFF"/>
        <w:spacing w:before="100" w:beforeAutospacing="1" w:after="100" w:afterAutospacing="1"/>
        <w:rPr>
          <w:rFonts w:asciiTheme="minorHAnsi" w:hAnsiTheme="minorHAnsi" w:cstheme="minorHAnsi"/>
        </w:rPr>
      </w:pPr>
      <w:r w:rsidRPr="002441F1">
        <w:rPr>
          <w:rFonts w:asciiTheme="minorHAnsi" w:hAnsiTheme="minorHAnsi" w:cstheme="minorHAnsi"/>
        </w:rPr>
        <w:t xml:space="preserve">3. </w:t>
      </w:r>
      <w:r w:rsidR="000020B6" w:rsidRPr="002441F1">
        <w:rPr>
          <w:rFonts w:asciiTheme="minorHAnsi" w:hAnsiTheme="minorHAnsi" w:cstheme="minorHAnsi"/>
        </w:rPr>
        <w:t xml:space="preserve">The Association of Occupational Therapists of Ireland, Minimum standards for practice education in Ireland (2010) </w:t>
      </w:r>
      <w:hyperlink r:id="rId25" w:history="1">
        <w:r w:rsidR="000020B6" w:rsidRPr="002441F1">
          <w:rPr>
            <w:rStyle w:val="Hyperlink"/>
            <w:rFonts w:asciiTheme="minorHAnsi" w:hAnsiTheme="minorHAnsi" w:cstheme="minorHAnsi"/>
            <w:color w:val="auto"/>
          </w:rPr>
          <w:t>AOTI-Minimum-Standards-for-Practice-Education-in-Ireland-2010.pdf (tcd.ie)</w:t>
        </w:r>
      </w:hyperlink>
    </w:p>
    <w:p w14:paraId="0FED7EBA" w14:textId="77777777" w:rsidR="008A3705" w:rsidRPr="00B15841" w:rsidRDefault="008A3705" w:rsidP="008A3705">
      <w:pPr>
        <w:pStyle w:val="Heading3"/>
      </w:pPr>
      <w:bookmarkStart w:id="17" w:name="_Toc66700906"/>
      <w:r w:rsidRPr="00B15841">
        <w:t>Placements at NUI Galway</w:t>
      </w:r>
      <w:bookmarkEnd w:id="17"/>
    </w:p>
    <w:p w14:paraId="25235647" w14:textId="77777777" w:rsidR="008A3705" w:rsidRDefault="008A3705" w:rsidP="002569E1">
      <w:pPr>
        <w:pStyle w:val="PECNormal"/>
      </w:pPr>
      <w:r w:rsidRPr="004C4ACE">
        <w:t>1</w:t>
      </w:r>
      <w:r w:rsidRPr="004C4ACE">
        <w:rPr>
          <w:vertAlign w:val="superscript"/>
        </w:rPr>
        <w:t>st</w:t>
      </w:r>
      <w:r w:rsidRPr="004C4ACE">
        <w:t xml:space="preserve"> Year: One-week observation placement at the end of Semester 2.</w:t>
      </w:r>
      <w:r>
        <w:br/>
      </w:r>
      <w:r w:rsidRPr="004C4ACE">
        <w:t>2</w:t>
      </w:r>
      <w:r w:rsidRPr="004C4ACE">
        <w:rPr>
          <w:vertAlign w:val="superscript"/>
        </w:rPr>
        <w:t>nd</w:t>
      </w:r>
      <w:r w:rsidRPr="004C4ACE">
        <w:t xml:space="preserve"> Year (Level 1) placement: </w:t>
      </w:r>
      <w:r>
        <w:t>One</w:t>
      </w:r>
      <w:r w:rsidRPr="004C4ACE">
        <w:t xml:space="preserve"> eight-week placement in Semester 2.</w:t>
      </w:r>
    </w:p>
    <w:p w14:paraId="57B197D1" w14:textId="77777777" w:rsidR="008A3705" w:rsidRDefault="008A3705" w:rsidP="002569E1">
      <w:pPr>
        <w:pStyle w:val="PECNormal"/>
      </w:pPr>
      <w:r>
        <w:t>3</w:t>
      </w:r>
      <w:r w:rsidRPr="00434F87">
        <w:rPr>
          <w:vertAlign w:val="superscript"/>
        </w:rPr>
        <w:t>rd</w:t>
      </w:r>
      <w:r>
        <w:t xml:space="preserve"> Year (Level 1) placement: One eight- week placement in Semester 2 </w:t>
      </w:r>
      <w:r>
        <w:br/>
      </w:r>
      <w:r w:rsidRPr="004C4ACE">
        <w:t>4</w:t>
      </w:r>
      <w:r w:rsidRPr="004C4ACE">
        <w:rPr>
          <w:vertAlign w:val="superscript"/>
        </w:rPr>
        <w:t>th</w:t>
      </w:r>
      <w:r w:rsidRPr="004C4ACE">
        <w:t xml:space="preserve"> Year (Level 2) placement: Two eight-week (Block 1 &amp; Block 2) placements in Semester 1.</w:t>
      </w:r>
    </w:p>
    <w:p w14:paraId="430A05B9" w14:textId="526AB3AC" w:rsidR="00C43DEB" w:rsidRDefault="00C43DEB" w:rsidP="00C43DEB">
      <w:pPr>
        <w:pStyle w:val="Heading3"/>
      </w:pPr>
      <w:bookmarkStart w:id="18" w:name="_Toc66700907"/>
      <w:bookmarkStart w:id="19" w:name="_Toc389645991"/>
      <w:bookmarkStart w:id="20" w:name="_Toc389656128"/>
      <w:bookmarkEnd w:id="14"/>
      <w:bookmarkEnd w:id="15"/>
      <w:r>
        <w:t>Placement hours</w:t>
      </w:r>
      <w:bookmarkEnd w:id="18"/>
    </w:p>
    <w:p w14:paraId="627BAC44" w14:textId="23F94719" w:rsidR="00FC32FC" w:rsidRPr="00FC32FC" w:rsidRDefault="00FC32FC" w:rsidP="00FC32FC">
      <w:r>
        <w:t>Placement hours are calculated on 35 hours per week. Refer to Protoc</w:t>
      </w:r>
      <w:r w:rsidR="00821C57">
        <w:t>ol 18</w:t>
      </w:r>
      <w:r>
        <w:t>l</w:t>
      </w:r>
    </w:p>
    <w:tbl>
      <w:tblPr>
        <w:tblStyle w:val="TableGrid"/>
        <w:tblW w:w="0" w:type="auto"/>
        <w:tblLook w:val="04A0" w:firstRow="1" w:lastRow="0" w:firstColumn="1" w:lastColumn="0" w:noHBand="0" w:noVBand="1"/>
      </w:tblPr>
      <w:tblGrid>
        <w:gridCol w:w="3005"/>
        <w:gridCol w:w="3005"/>
        <w:gridCol w:w="3006"/>
      </w:tblGrid>
      <w:tr w:rsidR="00C43DEB" w14:paraId="110A2D82" w14:textId="77777777" w:rsidTr="00C43DEB">
        <w:tc>
          <w:tcPr>
            <w:tcW w:w="3005" w:type="dxa"/>
            <w:shd w:val="clear" w:color="auto" w:fill="D9D9D9" w:themeFill="background1" w:themeFillShade="D9"/>
          </w:tcPr>
          <w:p w14:paraId="3D8767ED" w14:textId="23390A84" w:rsidR="00C43DEB" w:rsidRPr="0096397A" w:rsidRDefault="00C43DEB" w:rsidP="00C43DEB">
            <w:pPr>
              <w:spacing w:after="300"/>
              <w:rPr>
                <w:rFonts w:ascii="Arial" w:hAnsi="Arial" w:cs="Arial"/>
                <w:b/>
                <w:sz w:val="21"/>
                <w:szCs w:val="21"/>
                <w:lang w:val="en-IE" w:eastAsia="en-IE"/>
              </w:rPr>
            </w:pPr>
            <w:r w:rsidRPr="0096397A">
              <w:rPr>
                <w:rFonts w:ascii="Arial" w:hAnsi="Arial" w:cs="Arial"/>
                <w:b/>
                <w:sz w:val="21"/>
                <w:szCs w:val="21"/>
                <w:lang w:val="en-IE" w:eastAsia="en-IE"/>
              </w:rPr>
              <w:t>Placement</w:t>
            </w:r>
          </w:p>
        </w:tc>
        <w:tc>
          <w:tcPr>
            <w:tcW w:w="3005" w:type="dxa"/>
            <w:shd w:val="clear" w:color="auto" w:fill="D9D9D9" w:themeFill="background1" w:themeFillShade="D9"/>
          </w:tcPr>
          <w:p w14:paraId="0EAAD108" w14:textId="30503A59" w:rsidR="00C43DEB" w:rsidRPr="0096397A" w:rsidRDefault="00C43DEB" w:rsidP="00C43DEB">
            <w:pPr>
              <w:spacing w:after="300"/>
              <w:rPr>
                <w:rFonts w:ascii="Arial" w:hAnsi="Arial" w:cs="Arial"/>
                <w:b/>
                <w:sz w:val="21"/>
                <w:szCs w:val="21"/>
                <w:lang w:val="en-IE" w:eastAsia="en-IE"/>
              </w:rPr>
            </w:pPr>
            <w:r w:rsidRPr="0096397A">
              <w:rPr>
                <w:rFonts w:ascii="Arial" w:hAnsi="Arial" w:cs="Arial"/>
                <w:b/>
                <w:sz w:val="21"/>
                <w:szCs w:val="21"/>
                <w:lang w:val="en-IE" w:eastAsia="en-IE"/>
              </w:rPr>
              <w:t>Hours per week</w:t>
            </w:r>
          </w:p>
        </w:tc>
        <w:tc>
          <w:tcPr>
            <w:tcW w:w="3006" w:type="dxa"/>
            <w:shd w:val="clear" w:color="auto" w:fill="D9D9D9" w:themeFill="background1" w:themeFillShade="D9"/>
          </w:tcPr>
          <w:p w14:paraId="4A21E2E4" w14:textId="53C5CE45" w:rsidR="00C43DEB" w:rsidRPr="0096397A" w:rsidRDefault="00C43DEB" w:rsidP="00C43DEB">
            <w:pPr>
              <w:spacing w:after="300"/>
              <w:rPr>
                <w:rFonts w:ascii="Arial" w:hAnsi="Arial" w:cs="Arial"/>
                <w:b/>
                <w:sz w:val="21"/>
                <w:szCs w:val="21"/>
                <w:lang w:val="en-IE" w:eastAsia="en-IE"/>
              </w:rPr>
            </w:pPr>
            <w:r w:rsidRPr="0096397A">
              <w:rPr>
                <w:rFonts w:ascii="Arial" w:hAnsi="Arial" w:cs="Arial"/>
                <w:b/>
                <w:sz w:val="21"/>
                <w:szCs w:val="21"/>
                <w:lang w:val="en-IE" w:eastAsia="en-IE"/>
              </w:rPr>
              <w:t>Total</w:t>
            </w:r>
          </w:p>
        </w:tc>
      </w:tr>
      <w:tr w:rsidR="00C43DEB" w14:paraId="6F34B85D" w14:textId="77777777" w:rsidTr="00C43DEB">
        <w:tc>
          <w:tcPr>
            <w:tcW w:w="3005" w:type="dxa"/>
          </w:tcPr>
          <w:p w14:paraId="4E807E30" w14:textId="343F5227"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Observation week</w:t>
            </w:r>
          </w:p>
        </w:tc>
        <w:tc>
          <w:tcPr>
            <w:tcW w:w="3005" w:type="dxa"/>
          </w:tcPr>
          <w:p w14:paraId="3275C67D" w14:textId="75996861"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1 x week @ 35 hours</w:t>
            </w:r>
          </w:p>
        </w:tc>
        <w:tc>
          <w:tcPr>
            <w:tcW w:w="3006" w:type="dxa"/>
          </w:tcPr>
          <w:p w14:paraId="6B4C7516" w14:textId="7A4A138E"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 xml:space="preserve"> 35</w:t>
            </w:r>
          </w:p>
        </w:tc>
      </w:tr>
      <w:tr w:rsidR="00C43DEB" w14:paraId="5727CC08" w14:textId="77777777" w:rsidTr="00C43DEB">
        <w:tc>
          <w:tcPr>
            <w:tcW w:w="3005" w:type="dxa"/>
          </w:tcPr>
          <w:p w14:paraId="5491ACDD" w14:textId="1588A000"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2</w:t>
            </w:r>
            <w:r w:rsidRPr="0096397A">
              <w:rPr>
                <w:rFonts w:ascii="Arial" w:hAnsi="Arial" w:cs="Arial"/>
                <w:sz w:val="21"/>
                <w:szCs w:val="21"/>
                <w:vertAlign w:val="superscript"/>
                <w:lang w:val="en-IE" w:eastAsia="en-IE"/>
              </w:rPr>
              <w:t>nd</w:t>
            </w:r>
            <w:r w:rsidRPr="0096397A">
              <w:rPr>
                <w:rFonts w:ascii="Arial" w:hAnsi="Arial" w:cs="Arial"/>
                <w:sz w:val="21"/>
                <w:szCs w:val="21"/>
                <w:lang w:val="en-IE" w:eastAsia="en-IE"/>
              </w:rPr>
              <w:t xml:space="preserve"> year</w:t>
            </w:r>
          </w:p>
        </w:tc>
        <w:tc>
          <w:tcPr>
            <w:tcW w:w="3005" w:type="dxa"/>
          </w:tcPr>
          <w:p w14:paraId="73A17578" w14:textId="374B8849"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8 x weeks@35 hours</w:t>
            </w:r>
          </w:p>
        </w:tc>
        <w:tc>
          <w:tcPr>
            <w:tcW w:w="3006" w:type="dxa"/>
          </w:tcPr>
          <w:p w14:paraId="14247EF9" w14:textId="0A26FB54"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280</w:t>
            </w:r>
          </w:p>
        </w:tc>
      </w:tr>
      <w:tr w:rsidR="00C43DEB" w14:paraId="2106E227" w14:textId="77777777" w:rsidTr="00C43DEB">
        <w:tc>
          <w:tcPr>
            <w:tcW w:w="3005" w:type="dxa"/>
          </w:tcPr>
          <w:p w14:paraId="2CCB23E0" w14:textId="55589BA0"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3</w:t>
            </w:r>
            <w:r w:rsidRPr="0096397A">
              <w:rPr>
                <w:rFonts w:ascii="Arial" w:hAnsi="Arial" w:cs="Arial"/>
                <w:sz w:val="21"/>
                <w:szCs w:val="21"/>
                <w:vertAlign w:val="superscript"/>
                <w:lang w:val="en-IE" w:eastAsia="en-IE"/>
              </w:rPr>
              <w:t>rd</w:t>
            </w:r>
            <w:r w:rsidRPr="0096397A">
              <w:rPr>
                <w:rFonts w:ascii="Arial" w:hAnsi="Arial" w:cs="Arial"/>
                <w:sz w:val="21"/>
                <w:szCs w:val="21"/>
                <w:lang w:val="en-IE" w:eastAsia="en-IE"/>
              </w:rPr>
              <w:t xml:space="preserve"> year</w:t>
            </w:r>
          </w:p>
        </w:tc>
        <w:tc>
          <w:tcPr>
            <w:tcW w:w="3005" w:type="dxa"/>
          </w:tcPr>
          <w:p w14:paraId="082C2178" w14:textId="3CBA1324"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8 x weeks@35 hours</w:t>
            </w:r>
          </w:p>
        </w:tc>
        <w:tc>
          <w:tcPr>
            <w:tcW w:w="3006" w:type="dxa"/>
          </w:tcPr>
          <w:p w14:paraId="200CAAF3" w14:textId="674855C1"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280</w:t>
            </w:r>
          </w:p>
        </w:tc>
      </w:tr>
      <w:tr w:rsidR="00C43DEB" w14:paraId="51926E71" w14:textId="77777777" w:rsidTr="00C43DEB">
        <w:tc>
          <w:tcPr>
            <w:tcW w:w="3005" w:type="dxa"/>
          </w:tcPr>
          <w:p w14:paraId="056259A5" w14:textId="1132E289"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4</w:t>
            </w:r>
            <w:r w:rsidRPr="0096397A">
              <w:rPr>
                <w:rFonts w:ascii="Arial" w:hAnsi="Arial" w:cs="Arial"/>
                <w:sz w:val="21"/>
                <w:szCs w:val="21"/>
                <w:vertAlign w:val="superscript"/>
                <w:lang w:val="en-IE" w:eastAsia="en-IE"/>
              </w:rPr>
              <w:t>th</w:t>
            </w:r>
            <w:r w:rsidRPr="0096397A">
              <w:rPr>
                <w:rFonts w:ascii="Arial" w:hAnsi="Arial" w:cs="Arial"/>
                <w:sz w:val="21"/>
                <w:szCs w:val="21"/>
                <w:lang w:val="en-IE" w:eastAsia="en-IE"/>
              </w:rPr>
              <w:t xml:space="preserve"> year Block one</w:t>
            </w:r>
          </w:p>
        </w:tc>
        <w:tc>
          <w:tcPr>
            <w:tcW w:w="3005" w:type="dxa"/>
          </w:tcPr>
          <w:p w14:paraId="2915B455" w14:textId="6B22B713"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8 x weeks@35 hours</w:t>
            </w:r>
          </w:p>
        </w:tc>
        <w:tc>
          <w:tcPr>
            <w:tcW w:w="3006" w:type="dxa"/>
          </w:tcPr>
          <w:p w14:paraId="40B3ECDB" w14:textId="35194325"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280</w:t>
            </w:r>
          </w:p>
        </w:tc>
      </w:tr>
      <w:tr w:rsidR="00C43DEB" w14:paraId="05B928F8" w14:textId="77777777" w:rsidTr="00C43DEB">
        <w:tc>
          <w:tcPr>
            <w:tcW w:w="3005" w:type="dxa"/>
          </w:tcPr>
          <w:p w14:paraId="528A0E5E" w14:textId="5AADE416"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4</w:t>
            </w:r>
            <w:r w:rsidRPr="0096397A">
              <w:rPr>
                <w:rFonts w:ascii="Arial" w:hAnsi="Arial" w:cs="Arial"/>
                <w:sz w:val="21"/>
                <w:szCs w:val="21"/>
                <w:vertAlign w:val="superscript"/>
                <w:lang w:val="en-IE" w:eastAsia="en-IE"/>
              </w:rPr>
              <w:t>th</w:t>
            </w:r>
            <w:r w:rsidRPr="0096397A">
              <w:rPr>
                <w:rFonts w:ascii="Arial" w:hAnsi="Arial" w:cs="Arial"/>
                <w:sz w:val="21"/>
                <w:szCs w:val="21"/>
                <w:lang w:val="en-IE" w:eastAsia="en-IE"/>
              </w:rPr>
              <w:t xml:space="preserve"> year Block one</w:t>
            </w:r>
          </w:p>
        </w:tc>
        <w:tc>
          <w:tcPr>
            <w:tcW w:w="3005" w:type="dxa"/>
          </w:tcPr>
          <w:p w14:paraId="1555FCC6" w14:textId="5C13FB1B"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8 x weeks@35 hours</w:t>
            </w:r>
          </w:p>
        </w:tc>
        <w:tc>
          <w:tcPr>
            <w:tcW w:w="3006" w:type="dxa"/>
          </w:tcPr>
          <w:p w14:paraId="1ECEFC7E" w14:textId="05950FDB"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280</w:t>
            </w:r>
          </w:p>
        </w:tc>
      </w:tr>
      <w:tr w:rsidR="00C43DEB" w14:paraId="15DC921F" w14:textId="77777777" w:rsidTr="00FC32FC">
        <w:tc>
          <w:tcPr>
            <w:tcW w:w="6010" w:type="dxa"/>
            <w:gridSpan w:val="2"/>
          </w:tcPr>
          <w:p w14:paraId="51C08C6D" w14:textId="22A51786"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Total</w:t>
            </w:r>
          </w:p>
        </w:tc>
        <w:tc>
          <w:tcPr>
            <w:tcW w:w="3006" w:type="dxa"/>
          </w:tcPr>
          <w:p w14:paraId="62D80FA2" w14:textId="0BFC4FF8" w:rsidR="00C43DEB" w:rsidRPr="0096397A" w:rsidRDefault="00C43DEB" w:rsidP="00C43DEB">
            <w:pPr>
              <w:spacing w:after="300"/>
              <w:rPr>
                <w:rFonts w:ascii="Arial" w:hAnsi="Arial" w:cs="Arial"/>
                <w:sz w:val="21"/>
                <w:szCs w:val="21"/>
                <w:lang w:val="en-IE" w:eastAsia="en-IE"/>
              </w:rPr>
            </w:pPr>
            <w:r w:rsidRPr="0096397A">
              <w:rPr>
                <w:rFonts w:ascii="Arial" w:hAnsi="Arial" w:cs="Arial"/>
                <w:sz w:val="21"/>
                <w:szCs w:val="21"/>
                <w:lang w:val="en-IE" w:eastAsia="en-IE"/>
              </w:rPr>
              <w:t>1155</w:t>
            </w:r>
          </w:p>
        </w:tc>
      </w:tr>
    </w:tbl>
    <w:p w14:paraId="1730706B" w14:textId="0AFD0C76" w:rsidR="00FC32FC" w:rsidRDefault="00FC32FC" w:rsidP="00FC32FC">
      <w:pPr>
        <w:pStyle w:val="Heading3"/>
      </w:pPr>
      <w:bookmarkStart w:id="21" w:name="_Toc66700908"/>
      <w:r>
        <w:t>Amended placement hours 20/21 – 4</w:t>
      </w:r>
      <w:r w:rsidRPr="00FC32FC">
        <w:rPr>
          <w:vertAlign w:val="superscript"/>
        </w:rPr>
        <w:t>th</w:t>
      </w:r>
      <w:r>
        <w:t xml:space="preserve"> Year students only</w:t>
      </w:r>
      <w:bookmarkEnd w:id="21"/>
      <w:r>
        <w:t xml:space="preserve"> </w:t>
      </w:r>
    </w:p>
    <w:p w14:paraId="684C6201" w14:textId="1623C6E8" w:rsidR="00FC32FC" w:rsidRPr="00FC32FC" w:rsidRDefault="00FC32FC" w:rsidP="00FC32FC">
      <w:r>
        <w:t>Due to the COVID-19 pandemic third year placements were cancelled in March of 2020. For this academic year only, 4</w:t>
      </w:r>
      <w:r w:rsidRPr="00FC32FC">
        <w:rPr>
          <w:vertAlign w:val="superscript"/>
        </w:rPr>
        <w:t>th</w:t>
      </w:r>
      <w:r>
        <w:t xml:space="preserve"> year students must attain the hours below to ensure that they meet the OTRB </w:t>
      </w:r>
      <w:r w:rsidRPr="008A3705">
        <w:t>criteria for education and traing programs</w:t>
      </w:r>
      <w:r>
        <w:t>. The table below represents the total hours for 4</w:t>
      </w:r>
      <w:r w:rsidRPr="00FC32FC">
        <w:rPr>
          <w:vertAlign w:val="superscript"/>
        </w:rPr>
        <w:t>th</w:t>
      </w:r>
      <w:r>
        <w:t xml:space="preserve"> year students only.</w:t>
      </w:r>
      <w:r w:rsidR="00821C57">
        <w:t xml:space="preserve"> </w:t>
      </w:r>
    </w:p>
    <w:tbl>
      <w:tblPr>
        <w:tblStyle w:val="TableGrid"/>
        <w:tblW w:w="0" w:type="auto"/>
        <w:tblLook w:val="04A0" w:firstRow="1" w:lastRow="0" w:firstColumn="1" w:lastColumn="0" w:noHBand="0" w:noVBand="1"/>
      </w:tblPr>
      <w:tblGrid>
        <w:gridCol w:w="3005"/>
        <w:gridCol w:w="3005"/>
        <w:gridCol w:w="3006"/>
      </w:tblGrid>
      <w:tr w:rsidR="00FC32FC" w14:paraId="3A17C1CD" w14:textId="77777777" w:rsidTr="00FC32FC">
        <w:tc>
          <w:tcPr>
            <w:tcW w:w="3005" w:type="dxa"/>
            <w:shd w:val="clear" w:color="auto" w:fill="D9D9D9" w:themeFill="background1" w:themeFillShade="D9"/>
          </w:tcPr>
          <w:p w14:paraId="38557E41" w14:textId="77777777" w:rsidR="00FC32FC" w:rsidRPr="0096397A" w:rsidRDefault="00FC32FC" w:rsidP="00FC32FC">
            <w:pPr>
              <w:spacing w:after="300"/>
              <w:rPr>
                <w:rFonts w:ascii="Arial" w:hAnsi="Arial" w:cs="Arial"/>
                <w:b/>
                <w:sz w:val="21"/>
                <w:szCs w:val="21"/>
                <w:lang w:val="en-IE" w:eastAsia="en-IE"/>
              </w:rPr>
            </w:pPr>
            <w:r w:rsidRPr="0096397A">
              <w:rPr>
                <w:rFonts w:ascii="Arial" w:hAnsi="Arial" w:cs="Arial"/>
                <w:b/>
                <w:sz w:val="21"/>
                <w:szCs w:val="21"/>
                <w:lang w:val="en-IE" w:eastAsia="en-IE"/>
              </w:rPr>
              <w:t>Placement</w:t>
            </w:r>
          </w:p>
        </w:tc>
        <w:tc>
          <w:tcPr>
            <w:tcW w:w="3005" w:type="dxa"/>
            <w:shd w:val="clear" w:color="auto" w:fill="D9D9D9" w:themeFill="background1" w:themeFillShade="D9"/>
          </w:tcPr>
          <w:p w14:paraId="42D96518" w14:textId="77777777" w:rsidR="00FC32FC" w:rsidRPr="0096397A" w:rsidRDefault="00FC32FC" w:rsidP="00FC32FC">
            <w:pPr>
              <w:spacing w:after="300"/>
              <w:rPr>
                <w:rFonts w:ascii="Arial" w:hAnsi="Arial" w:cs="Arial"/>
                <w:b/>
                <w:sz w:val="21"/>
                <w:szCs w:val="21"/>
                <w:lang w:val="en-IE" w:eastAsia="en-IE"/>
              </w:rPr>
            </w:pPr>
            <w:r w:rsidRPr="0096397A">
              <w:rPr>
                <w:rFonts w:ascii="Arial" w:hAnsi="Arial" w:cs="Arial"/>
                <w:b/>
                <w:sz w:val="21"/>
                <w:szCs w:val="21"/>
                <w:lang w:val="en-IE" w:eastAsia="en-IE"/>
              </w:rPr>
              <w:t>Hours per week</w:t>
            </w:r>
          </w:p>
        </w:tc>
        <w:tc>
          <w:tcPr>
            <w:tcW w:w="3006" w:type="dxa"/>
            <w:shd w:val="clear" w:color="auto" w:fill="D9D9D9" w:themeFill="background1" w:themeFillShade="D9"/>
          </w:tcPr>
          <w:p w14:paraId="29082F9F" w14:textId="77777777" w:rsidR="00FC32FC" w:rsidRPr="0096397A" w:rsidRDefault="00FC32FC" w:rsidP="00FC32FC">
            <w:pPr>
              <w:spacing w:after="300"/>
              <w:rPr>
                <w:rFonts w:ascii="Arial" w:hAnsi="Arial" w:cs="Arial"/>
                <w:b/>
                <w:sz w:val="21"/>
                <w:szCs w:val="21"/>
                <w:lang w:val="en-IE" w:eastAsia="en-IE"/>
              </w:rPr>
            </w:pPr>
            <w:r w:rsidRPr="0096397A">
              <w:rPr>
                <w:rFonts w:ascii="Arial" w:hAnsi="Arial" w:cs="Arial"/>
                <w:b/>
                <w:sz w:val="21"/>
                <w:szCs w:val="21"/>
                <w:lang w:val="en-IE" w:eastAsia="en-IE"/>
              </w:rPr>
              <w:t>Total</w:t>
            </w:r>
          </w:p>
        </w:tc>
      </w:tr>
      <w:tr w:rsidR="00FC32FC" w14:paraId="5683F854" w14:textId="77777777" w:rsidTr="00FC32FC">
        <w:tc>
          <w:tcPr>
            <w:tcW w:w="3005" w:type="dxa"/>
          </w:tcPr>
          <w:p w14:paraId="3C72A38C" w14:textId="77777777" w:rsidR="00FC32FC" w:rsidRPr="0096397A" w:rsidRDefault="00FC32FC" w:rsidP="00FC32FC">
            <w:pPr>
              <w:spacing w:after="300"/>
              <w:rPr>
                <w:rFonts w:ascii="Arial" w:hAnsi="Arial" w:cs="Arial"/>
                <w:sz w:val="21"/>
                <w:szCs w:val="21"/>
                <w:lang w:val="en-IE" w:eastAsia="en-IE"/>
              </w:rPr>
            </w:pPr>
            <w:r w:rsidRPr="0096397A">
              <w:rPr>
                <w:rFonts w:ascii="Arial" w:hAnsi="Arial" w:cs="Arial"/>
                <w:sz w:val="21"/>
                <w:szCs w:val="21"/>
                <w:lang w:val="en-IE" w:eastAsia="en-IE"/>
              </w:rPr>
              <w:t>Observation week</w:t>
            </w:r>
          </w:p>
        </w:tc>
        <w:tc>
          <w:tcPr>
            <w:tcW w:w="3005" w:type="dxa"/>
          </w:tcPr>
          <w:p w14:paraId="14F9160B" w14:textId="77777777" w:rsidR="00FC32FC" w:rsidRPr="0096397A" w:rsidRDefault="00FC32FC" w:rsidP="00FC32FC">
            <w:pPr>
              <w:spacing w:after="300"/>
              <w:rPr>
                <w:rFonts w:ascii="Arial" w:hAnsi="Arial" w:cs="Arial"/>
                <w:sz w:val="21"/>
                <w:szCs w:val="21"/>
                <w:lang w:val="en-IE" w:eastAsia="en-IE"/>
              </w:rPr>
            </w:pPr>
            <w:r w:rsidRPr="0096397A">
              <w:rPr>
                <w:rFonts w:ascii="Arial" w:hAnsi="Arial" w:cs="Arial"/>
                <w:sz w:val="21"/>
                <w:szCs w:val="21"/>
                <w:lang w:val="en-IE" w:eastAsia="en-IE"/>
              </w:rPr>
              <w:t>1 x week @ 35 hours</w:t>
            </w:r>
          </w:p>
        </w:tc>
        <w:tc>
          <w:tcPr>
            <w:tcW w:w="3006" w:type="dxa"/>
          </w:tcPr>
          <w:p w14:paraId="32CF51DA" w14:textId="77777777" w:rsidR="00FC32FC" w:rsidRPr="0096397A" w:rsidRDefault="00FC32FC" w:rsidP="00FC32FC">
            <w:pPr>
              <w:spacing w:after="300"/>
              <w:rPr>
                <w:rFonts w:ascii="Arial" w:hAnsi="Arial" w:cs="Arial"/>
                <w:sz w:val="21"/>
                <w:szCs w:val="21"/>
                <w:lang w:val="en-IE" w:eastAsia="en-IE"/>
              </w:rPr>
            </w:pPr>
            <w:r w:rsidRPr="0096397A">
              <w:rPr>
                <w:rFonts w:ascii="Arial" w:hAnsi="Arial" w:cs="Arial"/>
                <w:sz w:val="21"/>
                <w:szCs w:val="21"/>
                <w:lang w:val="en-IE" w:eastAsia="en-IE"/>
              </w:rPr>
              <w:t xml:space="preserve"> 35</w:t>
            </w:r>
          </w:p>
        </w:tc>
      </w:tr>
      <w:tr w:rsidR="00FC32FC" w14:paraId="22D5320B" w14:textId="77777777" w:rsidTr="00FC32FC">
        <w:tc>
          <w:tcPr>
            <w:tcW w:w="3005" w:type="dxa"/>
          </w:tcPr>
          <w:p w14:paraId="1FDA8A15" w14:textId="77777777" w:rsidR="00FC32FC" w:rsidRPr="0096397A" w:rsidRDefault="00FC32FC" w:rsidP="00FC32FC">
            <w:pPr>
              <w:spacing w:after="300"/>
              <w:rPr>
                <w:rFonts w:ascii="Arial" w:hAnsi="Arial" w:cs="Arial"/>
                <w:sz w:val="21"/>
                <w:szCs w:val="21"/>
                <w:lang w:val="en-IE" w:eastAsia="en-IE"/>
              </w:rPr>
            </w:pPr>
            <w:r w:rsidRPr="0096397A">
              <w:rPr>
                <w:rFonts w:ascii="Arial" w:hAnsi="Arial" w:cs="Arial"/>
                <w:sz w:val="21"/>
                <w:szCs w:val="21"/>
                <w:lang w:val="en-IE" w:eastAsia="en-IE"/>
              </w:rPr>
              <w:t>2</w:t>
            </w:r>
            <w:r w:rsidRPr="0096397A">
              <w:rPr>
                <w:rFonts w:ascii="Arial" w:hAnsi="Arial" w:cs="Arial"/>
                <w:sz w:val="21"/>
                <w:szCs w:val="21"/>
                <w:vertAlign w:val="superscript"/>
                <w:lang w:val="en-IE" w:eastAsia="en-IE"/>
              </w:rPr>
              <w:t>nd</w:t>
            </w:r>
            <w:r w:rsidRPr="0096397A">
              <w:rPr>
                <w:rFonts w:ascii="Arial" w:hAnsi="Arial" w:cs="Arial"/>
                <w:sz w:val="21"/>
                <w:szCs w:val="21"/>
                <w:lang w:val="en-IE" w:eastAsia="en-IE"/>
              </w:rPr>
              <w:t xml:space="preserve"> year</w:t>
            </w:r>
          </w:p>
        </w:tc>
        <w:tc>
          <w:tcPr>
            <w:tcW w:w="3005" w:type="dxa"/>
          </w:tcPr>
          <w:p w14:paraId="1DEFF9C2" w14:textId="77777777" w:rsidR="00FC32FC" w:rsidRPr="0096397A" w:rsidRDefault="00FC32FC" w:rsidP="00FC32FC">
            <w:pPr>
              <w:spacing w:after="300"/>
              <w:rPr>
                <w:rFonts w:ascii="Arial" w:hAnsi="Arial" w:cs="Arial"/>
                <w:sz w:val="21"/>
                <w:szCs w:val="21"/>
                <w:lang w:val="en-IE" w:eastAsia="en-IE"/>
              </w:rPr>
            </w:pPr>
            <w:r w:rsidRPr="0096397A">
              <w:rPr>
                <w:rFonts w:ascii="Arial" w:hAnsi="Arial" w:cs="Arial"/>
                <w:sz w:val="21"/>
                <w:szCs w:val="21"/>
                <w:lang w:val="en-IE" w:eastAsia="en-IE"/>
              </w:rPr>
              <w:t>8 x weeks@35 hours</w:t>
            </w:r>
          </w:p>
        </w:tc>
        <w:tc>
          <w:tcPr>
            <w:tcW w:w="3006" w:type="dxa"/>
          </w:tcPr>
          <w:p w14:paraId="1A4D4ED0" w14:textId="77777777" w:rsidR="00FC32FC" w:rsidRPr="0096397A" w:rsidRDefault="00FC32FC" w:rsidP="00FC32FC">
            <w:pPr>
              <w:spacing w:after="300"/>
              <w:rPr>
                <w:rFonts w:ascii="Arial" w:hAnsi="Arial" w:cs="Arial"/>
                <w:sz w:val="21"/>
                <w:szCs w:val="21"/>
                <w:lang w:val="en-IE" w:eastAsia="en-IE"/>
              </w:rPr>
            </w:pPr>
            <w:r w:rsidRPr="0096397A">
              <w:rPr>
                <w:rFonts w:ascii="Arial" w:hAnsi="Arial" w:cs="Arial"/>
                <w:sz w:val="21"/>
                <w:szCs w:val="21"/>
                <w:lang w:val="en-IE" w:eastAsia="en-IE"/>
              </w:rPr>
              <w:t>280</w:t>
            </w:r>
          </w:p>
        </w:tc>
      </w:tr>
      <w:tr w:rsidR="00FC32FC" w14:paraId="12DA87AD" w14:textId="77777777" w:rsidTr="00FC32FC">
        <w:tc>
          <w:tcPr>
            <w:tcW w:w="3005" w:type="dxa"/>
          </w:tcPr>
          <w:p w14:paraId="7682F300" w14:textId="77777777" w:rsidR="00FC32FC" w:rsidRPr="0096397A" w:rsidRDefault="00FC32FC" w:rsidP="00FC32FC">
            <w:pPr>
              <w:spacing w:after="300"/>
              <w:rPr>
                <w:rFonts w:ascii="Arial" w:hAnsi="Arial" w:cs="Arial"/>
                <w:sz w:val="21"/>
                <w:szCs w:val="21"/>
                <w:lang w:val="en-IE" w:eastAsia="en-IE"/>
              </w:rPr>
            </w:pPr>
            <w:r w:rsidRPr="0096397A">
              <w:rPr>
                <w:rFonts w:ascii="Arial" w:hAnsi="Arial" w:cs="Arial"/>
                <w:sz w:val="21"/>
                <w:szCs w:val="21"/>
                <w:lang w:val="en-IE" w:eastAsia="en-IE"/>
              </w:rPr>
              <w:t>4</w:t>
            </w:r>
            <w:r w:rsidRPr="0096397A">
              <w:rPr>
                <w:rFonts w:ascii="Arial" w:hAnsi="Arial" w:cs="Arial"/>
                <w:sz w:val="21"/>
                <w:szCs w:val="21"/>
                <w:vertAlign w:val="superscript"/>
                <w:lang w:val="en-IE" w:eastAsia="en-IE"/>
              </w:rPr>
              <w:t>th</w:t>
            </w:r>
            <w:r w:rsidRPr="0096397A">
              <w:rPr>
                <w:rFonts w:ascii="Arial" w:hAnsi="Arial" w:cs="Arial"/>
                <w:sz w:val="21"/>
                <w:szCs w:val="21"/>
                <w:lang w:val="en-IE" w:eastAsia="en-IE"/>
              </w:rPr>
              <w:t xml:space="preserve"> year Block one</w:t>
            </w:r>
          </w:p>
        </w:tc>
        <w:tc>
          <w:tcPr>
            <w:tcW w:w="3005" w:type="dxa"/>
          </w:tcPr>
          <w:p w14:paraId="18B1500C" w14:textId="594FE96D" w:rsidR="00FC32FC" w:rsidRPr="0096397A" w:rsidRDefault="00821C57" w:rsidP="00FC32FC">
            <w:pPr>
              <w:spacing w:after="300"/>
              <w:rPr>
                <w:rFonts w:ascii="Arial" w:hAnsi="Arial" w:cs="Arial"/>
                <w:sz w:val="21"/>
                <w:szCs w:val="21"/>
                <w:lang w:val="en-IE" w:eastAsia="en-IE"/>
              </w:rPr>
            </w:pPr>
            <w:r>
              <w:rPr>
                <w:rFonts w:ascii="Arial" w:hAnsi="Arial" w:cs="Arial"/>
                <w:sz w:val="21"/>
                <w:szCs w:val="21"/>
                <w:lang w:val="en-IE" w:eastAsia="en-IE"/>
              </w:rPr>
              <w:t>9 x weeks@37</w:t>
            </w:r>
            <w:r w:rsidR="00FC32FC" w:rsidRPr="0096397A">
              <w:rPr>
                <w:rFonts w:ascii="Arial" w:hAnsi="Arial" w:cs="Arial"/>
                <w:sz w:val="21"/>
                <w:szCs w:val="21"/>
                <w:lang w:val="en-IE" w:eastAsia="en-IE"/>
              </w:rPr>
              <w:t>hours</w:t>
            </w:r>
          </w:p>
        </w:tc>
        <w:tc>
          <w:tcPr>
            <w:tcW w:w="3006" w:type="dxa"/>
          </w:tcPr>
          <w:p w14:paraId="65589860" w14:textId="7DD2514F" w:rsidR="00FC32FC" w:rsidRPr="0096397A" w:rsidRDefault="00FC32FC" w:rsidP="00FC32FC">
            <w:pPr>
              <w:spacing w:after="300"/>
              <w:rPr>
                <w:rFonts w:ascii="Arial" w:hAnsi="Arial" w:cs="Arial"/>
                <w:sz w:val="21"/>
                <w:szCs w:val="21"/>
                <w:lang w:val="en-IE" w:eastAsia="en-IE"/>
              </w:rPr>
            </w:pPr>
            <w:r>
              <w:rPr>
                <w:rFonts w:ascii="Arial" w:hAnsi="Arial" w:cs="Arial"/>
                <w:sz w:val="21"/>
                <w:szCs w:val="21"/>
                <w:lang w:val="en-IE" w:eastAsia="en-IE"/>
              </w:rPr>
              <w:t>333</w:t>
            </w:r>
          </w:p>
        </w:tc>
      </w:tr>
      <w:tr w:rsidR="00FC32FC" w14:paraId="10F81176" w14:textId="77777777" w:rsidTr="00FC32FC">
        <w:tc>
          <w:tcPr>
            <w:tcW w:w="3005" w:type="dxa"/>
          </w:tcPr>
          <w:p w14:paraId="6493A16E" w14:textId="77777777" w:rsidR="00FC32FC" w:rsidRPr="0096397A" w:rsidRDefault="00FC32FC" w:rsidP="00FC32FC">
            <w:pPr>
              <w:spacing w:after="300"/>
              <w:rPr>
                <w:rFonts w:ascii="Arial" w:hAnsi="Arial" w:cs="Arial"/>
                <w:sz w:val="21"/>
                <w:szCs w:val="21"/>
                <w:lang w:val="en-IE" w:eastAsia="en-IE"/>
              </w:rPr>
            </w:pPr>
            <w:r w:rsidRPr="0096397A">
              <w:rPr>
                <w:rFonts w:ascii="Arial" w:hAnsi="Arial" w:cs="Arial"/>
                <w:sz w:val="21"/>
                <w:szCs w:val="21"/>
                <w:lang w:val="en-IE" w:eastAsia="en-IE"/>
              </w:rPr>
              <w:t>4</w:t>
            </w:r>
            <w:r w:rsidRPr="0096397A">
              <w:rPr>
                <w:rFonts w:ascii="Arial" w:hAnsi="Arial" w:cs="Arial"/>
                <w:sz w:val="21"/>
                <w:szCs w:val="21"/>
                <w:vertAlign w:val="superscript"/>
                <w:lang w:val="en-IE" w:eastAsia="en-IE"/>
              </w:rPr>
              <w:t>th</w:t>
            </w:r>
            <w:r w:rsidRPr="0096397A">
              <w:rPr>
                <w:rFonts w:ascii="Arial" w:hAnsi="Arial" w:cs="Arial"/>
                <w:sz w:val="21"/>
                <w:szCs w:val="21"/>
                <w:lang w:val="en-IE" w:eastAsia="en-IE"/>
              </w:rPr>
              <w:t xml:space="preserve"> year Block one</w:t>
            </w:r>
          </w:p>
        </w:tc>
        <w:tc>
          <w:tcPr>
            <w:tcW w:w="3005" w:type="dxa"/>
          </w:tcPr>
          <w:p w14:paraId="0EA4F1E6" w14:textId="031CA420" w:rsidR="00FC32FC" w:rsidRPr="0096397A" w:rsidRDefault="00821C57" w:rsidP="00FC32FC">
            <w:pPr>
              <w:spacing w:after="300"/>
              <w:rPr>
                <w:rFonts w:ascii="Arial" w:hAnsi="Arial" w:cs="Arial"/>
                <w:sz w:val="21"/>
                <w:szCs w:val="21"/>
                <w:lang w:val="en-IE" w:eastAsia="en-IE"/>
              </w:rPr>
            </w:pPr>
            <w:r>
              <w:rPr>
                <w:rFonts w:ascii="Arial" w:hAnsi="Arial" w:cs="Arial"/>
                <w:sz w:val="21"/>
                <w:szCs w:val="21"/>
                <w:lang w:val="en-IE" w:eastAsia="en-IE"/>
              </w:rPr>
              <w:t>9.5 x weeks@37</w:t>
            </w:r>
            <w:r w:rsidR="00FC32FC" w:rsidRPr="0096397A">
              <w:rPr>
                <w:rFonts w:ascii="Arial" w:hAnsi="Arial" w:cs="Arial"/>
                <w:sz w:val="21"/>
                <w:szCs w:val="21"/>
                <w:lang w:val="en-IE" w:eastAsia="en-IE"/>
              </w:rPr>
              <w:t xml:space="preserve"> hours</w:t>
            </w:r>
          </w:p>
        </w:tc>
        <w:tc>
          <w:tcPr>
            <w:tcW w:w="3006" w:type="dxa"/>
          </w:tcPr>
          <w:p w14:paraId="68E0BE79" w14:textId="7A9C42A5" w:rsidR="00FC32FC" w:rsidRPr="0096397A" w:rsidRDefault="00FC32FC" w:rsidP="00FC32FC">
            <w:pPr>
              <w:spacing w:after="300"/>
              <w:rPr>
                <w:rFonts w:ascii="Arial" w:hAnsi="Arial" w:cs="Arial"/>
                <w:sz w:val="21"/>
                <w:szCs w:val="21"/>
                <w:lang w:val="en-IE" w:eastAsia="en-IE"/>
              </w:rPr>
            </w:pPr>
            <w:r>
              <w:rPr>
                <w:rFonts w:ascii="Arial" w:hAnsi="Arial" w:cs="Arial"/>
                <w:sz w:val="21"/>
                <w:szCs w:val="21"/>
                <w:lang w:val="en-IE" w:eastAsia="en-IE"/>
              </w:rPr>
              <w:t>354</w:t>
            </w:r>
          </w:p>
        </w:tc>
      </w:tr>
      <w:tr w:rsidR="00FC32FC" w14:paraId="28DE1EF7" w14:textId="77777777" w:rsidTr="00FC32FC">
        <w:tc>
          <w:tcPr>
            <w:tcW w:w="6010" w:type="dxa"/>
            <w:gridSpan w:val="2"/>
          </w:tcPr>
          <w:p w14:paraId="17C285C1" w14:textId="77777777" w:rsidR="00FC32FC" w:rsidRPr="0096397A" w:rsidRDefault="00FC32FC" w:rsidP="00FC32FC">
            <w:pPr>
              <w:spacing w:after="300"/>
              <w:rPr>
                <w:rFonts w:ascii="Arial" w:hAnsi="Arial" w:cs="Arial"/>
                <w:sz w:val="21"/>
                <w:szCs w:val="21"/>
                <w:lang w:val="en-IE" w:eastAsia="en-IE"/>
              </w:rPr>
            </w:pPr>
            <w:r w:rsidRPr="0096397A">
              <w:rPr>
                <w:rFonts w:ascii="Arial" w:hAnsi="Arial" w:cs="Arial"/>
                <w:sz w:val="21"/>
                <w:szCs w:val="21"/>
                <w:lang w:val="en-IE" w:eastAsia="en-IE"/>
              </w:rPr>
              <w:t>Total</w:t>
            </w:r>
          </w:p>
        </w:tc>
        <w:tc>
          <w:tcPr>
            <w:tcW w:w="3006" w:type="dxa"/>
          </w:tcPr>
          <w:p w14:paraId="1C920532" w14:textId="2009BAA6" w:rsidR="00FC32FC" w:rsidRPr="0096397A" w:rsidRDefault="00FC32FC" w:rsidP="00FC32FC">
            <w:pPr>
              <w:spacing w:after="300"/>
              <w:rPr>
                <w:rFonts w:ascii="Arial" w:hAnsi="Arial" w:cs="Arial"/>
                <w:sz w:val="21"/>
                <w:szCs w:val="21"/>
                <w:lang w:val="en-IE" w:eastAsia="en-IE"/>
              </w:rPr>
            </w:pPr>
            <w:r>
              <w:rPr>
                <w:rFonts w:ascii="Arial" w:hAnsi="Arial" w:cs="Arial"/>
                <w:sz w:val="21"/>
                <w:szCs w:val="21"/>
                <w:lang w:val="en-IE" w:eastAsia="en-IE"/>
              </w:rPr>
              <w:t>1002</w:t>
            </w:r>
          </w:p>
        </w:tc>
      </w:tr>
    </w:tbl>
    <w:p w14:paraId="13F65A1B" w14:textId="48992548" w:rsidR="00FC32FC" w:rsidRPr="00821C57" w:rsidRDefault="00FC32FC" w:rsidP="00821C57"/>
    <w:p w14:paraId="0E62BF2C" w14:textId="77777777" w:rsidR="00821C57" w:rsidRDefault="00821C57" w:rsidP="00821C57">
      <w:pPr>
        <w:pStyle w:val="Heading3"/>
      </w:pPr>
      <w:bookmarkStart w:id="22" w:name="_Toc66700909"/>
      <w:r>
        <w:t>Placement Learning Outcomes</w:t>
      </w:r>
      <w:bookmarkEnd w:id="22"/>
    </w:p>
    <w:p w14:paraId="7D4CC443" w14:textId="77777777" w:rsidR="00821C57" w:rsidRDefault="00821C57" w:rsidP="00821C57">
      <w:pPr>
        <w:pStyle w:val="Heading4"/>
      </w:pPr>
      <w:r>
        <w:t>Ist year: Observation week</w:t>
      </w:r>
    </w:p>
    <w:p w14:paraId="051230E9" w14:textId="77777777" w:rsidR="00821C57" w:rsidRPr="00136BA6" w:rsidRDefault="00821C57" w:rsidP="00821C57">
      <w:r w:rsidRPr="00136BA6">
        <w:rPr>
          <w:rFonts w:cs="Calibri"/>
        </w:rPr>
        <w:t xml:space="preserve">This is the first practice education experience for students and provides the opportunity for students to participate in the delivery of occupational therapy services in a  short work placement. </w:t>
      </w:r>
    </w:p>
    <w:p w14:paraId="25EB03C8" w14:textId="77777777" w:rsidR="00821C57" w:rsidRPr="00E6200C" w:rsidRDefault="00821C57" w:rsidP="00821C57">
      <w:pPr>
        <w:rPr>
          <w:i/>
          <w:u w:val="single"/>
        </w:rPr>
      </w:pPr>
      <w:r w:rsidRPr="00E6200C">
        <w:rPr>
          <w:i/>
          <w:u w:val="single"/>
        </w:rPr>
        <w:t>Learning Outcomes</w:t>
      </w:r>
    </w:p>
    <w:p w14:paraId="43FCDEC8" w14:textId="77777777" w:rsidR="00821C57" w:rsidRPr="00136BA6" w:rsidRDefault="00821C57" w:rsidP="00821C57">
      <w:r w:rsidRPr="00136BA6">
        <w:t>To demonstrate their application of the complete occupational therapy process and of adherence to the scope of practice in the practice education context to a beginner’s standard with guidance, direction and supervision from a qualified CORU registered occupational therapist.</w:t>
      </w:r>
    </w:p>
    <w:p w14:paraId="56FB714D" w14:textId="77777777" w:rsidR="00821C57" w:rsidRPr="00B90AEF" w:rsidRDefault="00821C57" w:rsidP="00821C57">
      <w:pPr>
        <w:pStyle w:val="ListParagraph"/>
        <w:numPr>
          <w:ilvl w:val="0"/>
          <w:numId w:val="54"/>
        </w:numPr>
      </w:pPr>
      <w:r w:rsidRPr="00B90AEF">
        <w:t>To  understand occupational therapy in the placement context</w:t>
      </w:r>
    </w:p>
    <w:p w14:paraId="07367E3A" w14:textId="77777777" w:rsidR="00821C57" w:rsidRPr="00B90AEF" w:rsidRDefault="00821C57" w:rsidP="00821C57">
      <w:pPr>
        <w:pStyle w:val="ListParagraph"/>
        <w:numPr>
          <w:ilvl w:val="0"/>
          <w:numId w:val="54"/>
        </w:numPr>
      </w:pPr>
      <w:r w:rsidRPr="00B90AEF">
        <w:t xml:space="preserve">To behave professionally with regard to the CORU and AOTI and NUI Galway codes of conduct </w:t>
      </w:r>
    </w:p>
    <w:p w14:paraId="50953616" w14:textId="77777777" w:rsidR="00821C57" w:rsidRPr="00B90AEF" w:rsidRDefault="00821C57" w:rsidP="00821C57">
      <w:pPr>
        <w:pStyle w:val="ListParagraph"/>
        <w:numPr>
          <w:ilvl w:val="0"/>
          <w:numId w:val="54"/>
        </w:numPr>
        <w:rPr>
          <w:sz w:val="22"/>
        </w:rPr>
      </w:pPr>
      <w:r w:rsidRPr="00B90AEF">
        <w:t>To demonstrate adherence to professional standards, including the ethical, legal, and work based policies when working with in a work placement to practice standard with guidance, direction and supervision from a qualified CORU registered occupational therapist.</w:t>
      </w:r>
    </w:p>
    <w:p w14:paraId="0748BA9E" w14:textId="77777777" w:rsidR="00821C57" w:rsidRPr="00010EDA" w:rsidRDefault="00821C57" w:rsidP="00821C57"/>
    <w:p w14:paraId="0C2C03F6" w14:textId="77777777" w:rsidR="00821C57" w:rsidRDefault="00821C57" w:rsidP="00821C57">
      <w:pPr>
        <w:pStyle w:val="Heading4"/>
      </w:pPr>
      <w:r>
        <w:t>2</w:t>
      </w:r>
      <w:r w:rsidRPr="00EB3E1D">
        <w:rPr>
          <w:vertAlign w:val="superscript"/>
        </w:rPr>
        <w:t>nd</w:t>
      </w:r>
      <w:r>
        <w:t xml:space="preserve"> year: Practice Education 1</w:t>
      </w:r>
    </w:p>
    <w:p w14:paraId="0FA0AF90" w14:textId="77777777" w:rsidR="00821C57" w:rsidRDefault="00821C57" w:rsidP="00821C57">
      <w:r w:rsidRPr="00756351">
        <w:rPr>
          <w:rFonts w:cs="Calibri"/>
        </w:rPr>
        <w:t xml:space="preserve">This is the </w:t>
      </w:r>
      <w:r>
        <w:rPr>
          <w:rFonts w:cs="Calibri"/>
        </w:rPr>
        <w:t xml:space="preserve">first </w:t>
      </w:r>
      <w:r w:rsidRPr="00756351">
        <w:rPr>
          <w:rFonts w:cs="Calibri"/>
        </w:rPr>
        <w:t>practice education module</w:t>
      </w:r>
      <w:r>
        <w:rPr>
          <w:rFonts w:cs="Calibri"/>
        </w:rPr>
        <w:t xml:space="preserve"> and </w:t>
      </w:r>
      <w:r w:rsidRPr="00756351">
        <w:rPr>
          <w:rFonts w:cs="Calibri"/>
        </w:rPr>
        <w:t>provide</w:t>
      </w:r>
      <w:r>
        <w:rPr>
          <w:rFonts w:cs="Calibri"/>
        </w:rPr>
        <w:t xml:space="preserve">s the </w:t>
      </w:r>
      <w:r w:rsidRPr="00756351">
        <w:rPr>
          <w:rFonts w:cs="Calibri"/>
        </w:rPr>
        <w:t xml:space="preserve">opportunity for students </w:t>
      </w:r>
      <w:r>
        <w:rPr>
          <w:rFonts w:cs="Calibri"/>
        </w:rPr>
        <w:t>to participate in the</w:t>
      </w:r>
      <w:r w:rsidRPr="00756351">
        <w:rPr>
          <w:rFonts w:cs="Calibri"/>
        </w:rPr>
        <w:t xml:space="preserve"> delivery of occupational therapy services</w:t>
      </w:r>
      <w:r>
        <w:rPr>
          <w:rFonts w:cs="Calibri"/>
        </w:rPr>
        <w:t xml:space="preserve"> in a work placement. Students will begin to develop and attain practice competencies as defined by the CORU standards of proficiency</w:t>
      </w:r>
      <w:r w:rsidRPr="00756351">
        <w:rPr>
          <w:rFonts w:cs="Calibri"/>
        </w:rPr>
        <w:t xml:space="preserve">.  </w:t>
      </w:r>
    </w:p>
    <w:p w14:paraId="227BEDD2" w14:textId="77777777" w:rsidR="00821C57" w:rsidRPr="00E6200C" w:rsidRDefault="00821C57" w:rsidP="00821C57">
      <w:pPr>
        <w:rPr>
          <w:i/>
          <w:u w:val="single"/>
        </w:rPr>
      </w:pPr>
      <w:r w:rsidRPr="00E6200C">
        <w:rPr>
          <w:i/>
          <w:u w:val="single"/>
        </w:rPr>
        <w:t>Learning Outcomes</w:t>
      </w:r>
    </w:p>
    <w:p w14:paraId="075F6836" w14:textId="77777777" w:rsidR="00821C57" w:rsidRPr="00B90AEF" w:rsidRDefault="00821C57" w:rsidP="00821C57">
      <w:pPr>
        <w:pStyle w:val="ListParagraph"/>
        <w:numPr>
          <w:ilvl w:val="0"/>
          <w:numId w:val="67"/>
        </w:numPr>
      </w:pPr>
      <w:r w:rsidRPr="00B90AEF">
        <w:t>To demonstrate their application of the complete occupational therapy process and of adherence to the scope of practice in the practice education context to a beginner’s standard with guidance, direction and supervision from a qualified CORU registered occupational therapist.</w:t>
      </w:r>
    </w:p>
    <w:p w14:paraId="722D87B3" w14:textId="77777777" w:rsidR="00821C57" w:rsidRPr="00B90AEF" w:rsidRDefault="00821C57" w:rsidP="00821C57">
      <w:pPr>
        <w:pStyle w:val="ListParagraph"/>
        <w:numPr>
          <w:ilvl w:val="0"/>
          <w:numId w:val="67"/>
        </w:numPr>
      </w:pPr>
      <w:r w:rsidRPr="00B90AEF">
        <w:t>To demonstrate the application of theory, and clinical reasoning to their practice to a beginner level standard with guidance, direction and supervision from a qualified CORU registered occupational therapist.</w:t>
      </w:r>
    </w:p>
    <w:p w14:paraId="57BBE50C" w14:textId="77777777" w:rsidR="00821C57" w:rsidRPr="00B90AEF" w:rsidRDefault="00821C57" w:rsidP="00821C57">
      <w:pPr>
        <w:pStyle w:val="ListParagraph"/>
        <w:numPr>
          <w:ilvl w:val="0"/>
          <w:numId w:val="67"/>
        </w:numPr>
      </w:pPr>
      <w:r w:rsidRPr="00B90AEF">
        <w:t>To demonstrate adherence to professional standards, including the ethical, legal, and work based policies when working with in a work placement to practice standard with guidance, direction and supervision from a qualified CORU registered occupational therapist.</w:t>
      </w:r>
    </w:p>
    <w:p w14:paraId="5E4EE37C" w14:textId="77777777" w:rsidR="00821C57" w:rsidRPr="00B90AEF" w:rsidRDefault="00821C57" w:rsidP="00821C57">
      <w:pPr>
        <w:pStyle w:val="ListParagraph"/>
        <w:numPr>
          <w:ilvl w:val="0"/>
          <w:numId w:val="67"/>
        </w:numPr>
      </w:pPr>
      <w:r w:rsidRPr="00B90AEF">
        <w:t>To demonstrate being a self-directed learner who maximises opportunities to seek information to maximise the quality of service to the service users in this practice context to beginner’s standard.</w:t>
      </w:r>
    </w:p>
    <w:p w14:paraId="1379FBFE" w14:textId="77777777" w:rsidR="00821C57" w:rsidRPr="00B90AEF" w:rsidRDefault="00821C57" w:rsidP="00821C57">
      <w:pPr>
        <w:pStyle w:val="ListParagraph"/>
        <w:numPr>
          <w:ilvl w:val="0"/>
          <w:numId w:val="67"/>
        </w:numPr>
      </w:pPr>
      <w:r w:rsidRPr="00B90AEF">
        <w:t>To demonstrate progression of practice competence in relation</w:t>
      </w:r>
      <w:r>
        <w:t xml:space="preserve"> to </w:t>
      </w:r>
      <w:r w:rsidRPr="00B90AEF">
        <w:t>skills, knowledge, attitude and behaviour in accordance with the CORU standards of proficiency.</w:t>
      </w:r>
    </w:p>
    <w:p w14:paraId="49C500FC" w14:textId="77777777" w:rsidR="00821C57" w:rsidRPr="00B90AEF" w:rsidRDefault="00821C57" w:rsidP="00821C57"/>
    <w:p w14:paraId="25C3A8DA" w14:textId="77777777" w:rsidR="00821C57" w:rsidRDefault="00821C57" w:rsidP="00821C57">
      <w:pPr>
        <w:pStyle w:val="Heading4"/>
      </w:pPr>
      <w:r>
        <w:t>3</w:t>
      </w:r>
      <w:r w:rsidRPr="00EB3E1D">
        <w:rPr>
          <w:vertAlign w:val="superscript"/>
        </w:rPr>
        <w:t>rd</w:t>
      </w:r>
      <w:r>
        <w:t xml:space="preserve"> year: Practice Education 2</w:t>
      </w:r>
    </w:p>
    <w:p w14:paraId="5E317CD9" w14:textId="77777777" w:rsidR="00821C57" w:rsidRPr="00136BA6" w:rsidRDefault="00821C57" w:rsidP="00821C57">
      <w:r w:rsidRPr="00136BA6">
        <w:rPr>
          <w:rFonts w:cs="Calibri"/>
        </w:rPr>
        <w:t xml:space="preserve">This is the second practice education module and provides the opportunity for students to participate in the delivery of occupational therapy services in a work placement. Students will build on their previous learning in practice education placement and continue to develop and attain practice competencies as defined by the CORU standards of proficiency.  </w:t>
      </w:r>
    </w:p>
    <w:p w14:paraId="2B8F7FE1" w14:textId="77777777" w:rsidR="00821C57" w:rsidRPr="00E6200C" w:rsidRDefault="00821C57" w:rsidP="00821C57">
      <w:pPr>
        <w:rPr>
          <w:i/>
          <w:u w:val="single"/>
        </w:rPr>
      </w:pPr>
      <w:r w:rsidRPr="00E6200C">
        <w:rPr>
          <w:i/>
          <w:u w:val="single"/>
        </w:rPr>
        <w:t>Learning Outcomes</w:t>
      </w:r>
    </w:p>
    <w:p w14:paraId="3B29958F" w14:textId="77777777" w:rsidR="00821C57" w:rsidRPr="00136BA6" w:rsidRDefault="00821C57" w:rsidP="00821C57">
      <w:r w:rsidRPr="00136BA6">
        <w:t>To demonstrate their application of the complete occupational therapy process and of adherence to the scope of practice in the practice education context to an intermediate standard under the guidance and supervision from a qualified CORU registered occupational therapist.</w:t>
      </w:r>
    </w:p>
    <w:p w14:paraId="455B58FA" w14:textId="77777777" w:rsidR="00821C57" w:rsidRPr="00B90AEF" w:rsidRDefault="00821C57" w:rsidP="00821C57">
      <w:pPr>
        <w:pStyle w:val="ListParagraph"/>
        <w:numPr>
          <w:ilvl w:val="0"/>
          <w:numId w:val="68"/>
        </w:numPr>
      </w:pPr>
      <w:r w:rsidRPr="00B90AEF">
        <w:t>To demonstrate the application of theory, evidence-based practice and clinical reasoning to their practice to an intermediate standard under the guidance and supervision from a qualified CORU registered occupational therapist.</w:t>
      </w:r>
    </w:p>
    <w:p w14:paraId="5C715A57" w14:textId="77777777" w:rsidR="00821C57" w:rsidRPr="00B90AEF" w:rsidRDefault="00821C57" w:rsidP="00821C57">
      <w:pPr>
        <w:pStyle w:val="ListParagraph"/>
        <w:numPr>
          <w:ilvl w:val="0"/>
          <w:numId w:val="68"/>
        </w:numPr>
      </w:pPr>
      <w:r w:rsidRPr="00B90AEF">
        <w:t xml:space="preserve">To demonstrate adherence to professional standards, including the ethical, legal, and work based policies when working within a work placement to practice standard under the guidance and supervision from a qualified CORU registered occupational therapist. </w:t>
      </w:r>
    </w:p>
    <w:p w14:paraId="03A3AE8D" w14:textId="77777777" w:rsidR="00821C57" w:rsidRPr="00B90AEF" w:rsidRDefault="00821C57" w:rsidP="00821C57">
      <w:pPr>
        <w:pStyle w:val="ListParagraph"/>
        <w:numPr>
          <w:ilvl w:val="0"/>
          <w:numId w:val="68"/>
        </w:numPr>
      </w:pPr>
      <w:r w:rsidRPr="00B90AEF">
        <w:t xml:space="preserve">To demonstrate being a self-directed learner who maximises opportunities to seek information to maximise the quality of service to the service users in this practice context to an intermediate standard. </w:t>
      </w:r>
    </w:p>
    <w:p w14:paraId="396BFCC3" w14:textId="77777777" w:rsidR="00821C57" w:rsidRPr="00136BA6" w:rsidRDefault="00821C57" w:rsidP="00821C57">
      <w:pPr>
        <w:pStyle w:val="ListParagraph"/>
        <w:numPr>
          <w:ilvl w:val="0"/>
          <w:numId w:val="68"/>
        </w:numPr>
      </w:pPr>
      <w:r w:rsidRPr="00B90AEF">
        <w:t xml:space="preserve">To demonstrate progression of practice competence in relation skills, knowledge, attitude and </w:t>
      </w:r>
      <w:r w:rsidRPr="00136BA6">
        <w:t>behaviour in accordance with the CORU standards of proficiency</w:t>
      </w:r>
    </w:p>
    <w:p w14:paraId="7ECC9EC0" w14:textId="77777777" w:rsidR="00821C57" w:rsidRDefault="00821C57" w:rsidP="00821C57">
      <w:pPr>
        <w:pStyle w:val="Heading4"/>
      </w:pPr>
      <w:r>
        <w:t>4</w:t>
      </w:r>
      <w:r w:rsidRPr="00EB3E1D">
        <w:rPr>
          <w:vertAlign w:val="superscript"/>
        </w:rPr>
        <w:t>th</w:t>
      </w:r>
      <w:r>
        <w:t xml:space="preserve"> year: Practice Education 3 and 4</w:t>
      </w:r>
    </w:p>
    <w:p w14:paraId="0AF32AC2" w14:textId="77777777" w:rsidR="00821C57" w:rsidRPr="00136BA6" w:rsidRDefault="00821C57" w:rsidP="00821C57">
      <w:r w:rsidRPr="00136BA6">
        <w:rPr>
          <w:rFonts w:cs="Calibri"/>
        </w:rPr>
        <w:t xml:space="preserve">This is the third practice education module and provides the opportunity for students to participate in the delivery of occupational therapy services in a work placement. Students will build on their previous learning in practice education placements and at the end of the placement evidence their attainment of practice competencies as defined by the CORU standards of proficiency.  </w:t>
      </w:r>
    </w:p>
    <w:p w14:paraId="2DBC0375" w14:textId="77777777" w:rsidR="00821C57" w:rsidRPr="00136BA6" w:rsidRDefault="00821C57" w:rsidP="00821C57">
      <w:pPr>
        <w:rPr>
          <w:rFonts w:cs="Calibri"/>
        </w:rPr>
      </w:pPr>
      <w:r w:rsidRPr="00136BA6">
        <w:rPr>
          <w:rFonts w:cs="Calibri"/>
        </w:rPr>
        <w:t>This is the fourth practice education module and provides the opportunity for students to participate in the delivery of occupational therapy services in a work placement. Students will build on their previous learning in practice education placements and at the end of the placement evidence their attainment of practice competencies as defined by the CORU standards of proficiency</w:t>
      </w:r>
    </w:p>
    <w:p w14:paraId="20DD7513" w14:textId="77777777" w:rsidR="00821C57" w:rsidRPr="00E6200C" w:rsidRDefault="00821C57" w:rsidP="00821C57">
      <w:pPr>
        <w:rPr>
          <w:i/>
          <w:u w:val="single"/>
        </w:rPr>
      </w:pPr>
      <w:r w:rsidRPr="00E6200C">
        <w:rPr>
          <w:i/>
          <w:u w:val="single"/>
        </w:rPr>
        <w:t>Learning Outcomes</w:t>
      </w:r>
    </w:p>
    <w:p w14:paraId="6AE11E03" w14:textId="77777777" w:rsidR="00821C57" w:rsidRPr="00136BA6" w:rsidRDefault="00821C57" w:rsidP="00821C57">
      <w:pPr>
        <w:pStyle w:val="ListParagraph"/>
        <w:numPr>
          <w:ilvl w:val="0"/>
          <w:numId w:val="78"/>
        </w:numPr>
      </w:pPr>
      <w:r w:rsidRPr="00136BA6">
        <w:t>To demonstrate their application of the complete occupational therapy process and of the adherence to the scope of practice in the practice education context to a practice standard under the supervision from a qualified CORU registered (or equivalent) occupational therapist.</w:t>
      </w:r>
    </w:p>
    <w:p w14:paraId="59493733" w14:textId="77777777" w:rsidR="00821C57" w:rsidRPr="00B90AEF" w:rsidRDefault="00821C57" w:rsidP="00821C57">
      <w:pPr>
        <w:pStyle w:val="ListParagraph"/>
        <w:numPr>
          <w:ilvl w:val="0"/>
          <w:numId w:val="78"/>
        </w:numPr>
      </w:pPr>
      <w:r w:rsidRPr="00B90AEF">
        <w:t>To demonstrate the application of theory, evidence-based practice and clinical reasoning to their practice to practice standard under the supervision from a qualified CORU registered (or equivalent) occupational therapist.</w:t>
      </w:r>
    </w:p>
    <w:p w14:paraId="68D77EC2" w14:textId="77777777" w:rsidR="00821C57" w:rsidRPr="00B90AEF" w:rsidRDefault="00821C57" w:rsidP="00821C57">
      <w:pPr>
        <w:pStyle w:val="ListParagraph"/>
        <w:numPr>
          <w:ilvl w:val="0"/>
          <w:numId w:val="78"/>
        </w:numPr>
      </w:pPr>
      <w:r w:rsidRPr="00B90AEF">
        <w:t>To demonstrate adherence to professional standards, including the ethical, legal, and work based policies when working with in a work placement to practice standard under the supervision from a qualified CORU registered (or equivalent) occupational therapist.</w:t>
      </w:r>
    </w:p>
    <w:p w14:paraId="2E26D383" w14:textId="77777777" w:rsidR="00821C57" w:rsidRPr="00B90AEF" w:rsidRDefault="00821C57" w:rsidP="00821C57">
      <w:pPr>
        <w:pStyle w:val="ListParagraph"/>
        <w:numPr>
          <w:ilvl w:val="0"/>
          <w:numId w:val="78"/>
        </w:numPr>
      </w:pPr>
      <w:r w:rsidRPr="00B90AEF">
        <w:t xml:space="preserve">To demonstrate being a self-directed learner who maximises opportunities to seek information to maximise the quality of service to the service user in this practice context to a practice standard </w:t>
      </w:r>
    </w:p>
    <w:p w14:paraId="228D05CF" w14:textId="77777777" w:rsidR="00821C57" w:rsidRPr="00B90AEF" w:rsidRDefault="00821C57" w:rsidP="00821C57">
      <w:pPr>
        <w:pStyle w:val="ListParagraph"/>
        <w:numPr>
          <w:ilvl w:val="0"/>
          <w:numId w:val="78"/>
        </w:numPr>
      </w:pPr>
      <w:r w:rsidRPr="00B90AEF">
        <w:t>To demonstrate attainment of practice competence in relation to skills, knowledge, attitude and behaviour in accordance with the standards of the CORU standards of proficiency</w:t>
      </w:r>
    </w:p>
    <w:p w14:paraId="1724990A" w14:textId="77777777" w:rsidR="00821C57" w:rsidRDefault="00821C57" w:rsidP="00821C57">
      <w:pPr>
        <w:pStyle w:val="Subtitle"/>
        <w:rPr>
          <w:sz w:val="24"/>
          <w:szCs w:val="24"/>
        </w:rPr>
      </w:pPr>
    </w:p>
    <w:p w14:paraId="720FC901" w14:textId="77777777" w:rsidR="00821C57" w:rsidRPr="00C43DEB" w:rsidRDefault="00821C57" w:rsidP="00821C57"/>
    <w:p w14:paraId="629F2A4A" w14:textId="77777777" w:rsidR="00821C57" w:rsidRDefault="00821C57" w:rsidP="00821C57">
      <w:pPr>
        <w:jc w:val="both"/>
        <w:rPr>
          <w:rFonts w:cs="Calibri"/>
          <w:i/>
          <w:iCs/>
          <w:sz w:val="72"/>
          <w:szCs w:val="72"/>
        </w:rPr>
      </w:pPr>
    </w:p>
    <w:p w14:paraId="3BA2C32E" w14:textId="77777777" w:rsidR="00821C57" w:rsidRPr="00821C57" w:rsidRDefault="00821C57" w:rsidP="00821C57"/>
    <w:p w14:paraId="2C8052AF" w14:textId="6FC38A6F" w:rsidR="008A279B" w:rsidRPr="007036A4" w:rsidRDefault="008A279B" w:rsidP="00E60ECF">
      <w:pPr>
        <w:pStyle w:val="Heading3"/>
      </w:pPr>
      <w:bookmarkStart w:id="23" w:name="_Toc66700910"/>
      <w:r w:rsidRPr="007036A4">
        <w:t>Contribution of Practice Education to Final Degree Classification</w:t>
      </w:r>
      <w:bookmarkEnd w:id="19"/>
      <w:bookmarkEnd w:id="20"/>
      <w:bookmarkEnd w:id="23"/>
    </w:p>
    <w:p w14:paraId="51F0CE21" w14:textId="77777777" w:rsidR="008A279B" w:rsidRPr="0045174B" w:rsidRDefault="008A279B" w:rsidP="002569E1">
      <w:pPr>
        <w:pStyle w:val="PECNormal"/>
      </w:pPr>
      <w:r w:rsidRPr="0045174B">
        <w:t xml:space="preserve">All </w:t>
      </w:r>
      <w:r>
        <w:t>Practice Education</w:t>
      </w:r>
      <w:r w:rsidRPr="0045174B">
        <w:t xml:space="preserve"> placements must be passed to be awarded the degree B.Sc. (Hons.) in Occupational Therapy at NUI Galway.  As </w:t>
      </w:r>
      <w:r>
        <w:t>Practice Education</w:t>
      </w:r>
      <w:r w:rsidRPr="0045174B">
        <w:t xml:space="preserve"> is not marked or graded, </w:t>
      </w:r>
      <w:r>
        <w:t>Practice Education</w:t>
      </w:r>
      <w:r w:rsidRPr="0045174B">
        <w:t xml:space="preserve"> does not contribute to the final degree classification.</w:t>
      </w:r>
    </w:p>
    <w:p w14:paraId="1E209791" w14:textId="6914AC12" w:rsidR="008A279B" w:rsidRPr="007036A4" w:rsidRDefault="008A279B" w:rsidP="00E60ECF">
      <w:pPr>
        <w:pStyle w:val="Heading3"/>
      </w:pPr>
      <w:bookmarkStart w:id="24" w:name="_Toc389645992"/>
      <w:bookmarkStart w:id="25" w:name="_Toc389656129"/>
      <w:bookmarkStart w:id="26" w:name="_Toc66700911"/>
      <w:r w:rsidRPr="007036A4">
        <w:t>Consequences of Failing a Placement</w:t>
      </w:r>
      <w:bookmarkEnd w:id="24"/>
      <w:bookmarkEnd w:id="25"/>
      <w:bookmarkEnd w:id="26"/>
    </w:p>
    <w:p w14:paraId="5C81BCA2" w14:textId="77777777" w:rsidR="00864F9C" w:rsidRDefault="008A279B" w:rsidP="002569E1">
      <w:pPr>
        <w:pStyle w:val="PECNormal"/>
        <w:sectPr w:rsidR="00864F9C" w:rsidSect="00821C57">
          <w:headerReference w:type="default" r:id="rId26"/>
          <w:footerReference w:type="default" r:id="rId27"/>
          <w:headerReference w:type="first" r:id="rId28"/>
          <w:footerReference w:type="first" r:id="rId29"/>
          <w:pgSz w:w="11906" w:h="16838" w:code="9"/>
          <w:pgMar w:top="1440" w:right="1440" w:bottom="1440" w:left="1440" w:header="708" w:footer="708" w:gutter="0"/>
          <w:cols w:space="708"/>
          <w:titlePg/>
          <w:docGrid w:linePitch="360"/>
        </w:sectPr>
      </w:pPr>
      <w:r w:rsidRPr="0045174B">
        <w:t xml:space="preserve">Students who fail one placement may repeat that placement in a different clinical venue but in the same area of practice.  </w:t>
      </w:r>
      <w:r w:rsidR="002441F1">
        <w:t>Students cannot progress to the next academic year unless their plascement is passed. Repeat placements therefore occur in the summer months</w:t>
      </w:r>
      <w:r w:rsidR="00821C57">
        <w:t>.</w:t>
      </w:r>
      <w:r w:rsidR="00542B92">
        <w:t xml:space="preserve"> </w:t>
      </w:r>
      <w:r w:rsidRPr="0045174B">
        <w:t>Students who fail more than one placement cannot repeat that placement and cannot graduate as an occupational therapist at the National U</w:t>
      </w:r>
      <w:r>
        <w:t>niversity of Ireland, Galway.</w:t>
      </w:r>
    </w:p>
    <w:p w14:paraId="2F9AADD3" w14:textId="46F267B7" w:rsidR="00524152" w:rsidRDefault="00524152" w:rsidP="002569E1">
      <w:pPr>
        <w:pStyle w:val="PECNormal"/>
      </w:pPr>
    </w:p>
    <w:p w14:paraId="4910CB54" w14:textId="1DF5C827" w:rsidR="00547E9F" w:rsidRDefault="00547E9F" w:rsidP="00E60ECF">
      <w:pPr>
        <w:pStyle w:val="Heading3"/>
      </w:pPr>
      <w:bookmarkStart w:id="27" w:name="_Toc66700912"/>
      <w:r w:rsidRPr="004C4ACE">
        <w:t>Timet</w:t>
      </w:r>
      <w:r w:rsidR="003B4FBE">
        <w:t>a</w:t>
      </w:r>
      <w:r w:rsidRPr="004C4ACE">
        <w:t xml:space="preserve">bling of </w:t>
      </w:r>
      <w:r>
        <w:t>Practice Education</w:t>
      </w:r>
      <w:r w:rsidRPr="004C4ACE">
        <w:t xml:space="preserve"> in the B.Sc. (</w:t>
      </w:r>
      <w:r>
        <w:t>Hon</w:t>
      </w:r>
      <w:r w:rsidRPr="004C4ACE">
        <w:t>s</w:t>
      </w:r>
      <w:r>
        <w:t>.</w:t>
      </w:r>
      <w:r w:rsidRPr="004C4ACE">
        <w:t>) Occupational Therapy Programme</w:t>
      </w:r>
      <w:bookmarkEnd w:id="27"/>
      <w:r w:rsidRPr="000F60AB">
        <w:t xml:space="preserve"> </w:t>
      </w:r>
    </w:p>
    <w:p w14:paraId="13E396A6" w14:textId="632F414B" w:rsidR="00224384" w:rsidRPr="00224384" w:rsidRDefault="00224384" w:rsidP="00224384">
      <w:r>
        <w:rPr>
          <w:noProof/>
          <w:lang w:val="en-IE" w:eastAsia="en-IE"/>
        </w:rPr>
        <w:drawing>
          <wp:inline distT="0" distB="0" distL="0" distR="0" wp14:anchorId="26E8C612" wp14:editId="604198DF">
            <wp:extent cx="8313420" cy="498260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320892" cy="4987085"/>
                    </a:xfrm>
                    <a:prstGeom prst="rect">
                      <a:avLst/>
                    </a:prstGeom>
                  </pic:spPr>
                </pic:pic>
              </a:graphicData>
            </a:graphic>
          </wp:inline>
        </w:drawing>
      </w:r>
    </w:p>
    <w:p w14:paraId="288B4B1E" w14:textId="77777777" w:rsidR="00547E9F" w:rsidRPr="00E60ECF" w:rsidRDefault="00547E9F" w:rsidP="00E60ECF">
      <w:pPr>
        <w:sectPr w:rsidR="00547E9F" w:rsidRPr="00E60ECF" w:rsidSect="00864F9C">
          <w:pgSz w:w="16838" w:h="11906" w:orient="landscape" w:code="9"/>
          <w:pgMar w:top="1440" w:right="1440" w:bottom="1440" w:left="1440" w:header="708" w:footer="708" w:gutter="0"/>
          <w:cols w:space="708"/>
          <w:titlePg/>
          <w:docGrid w:linePitch="360"/>
        </w:sectPr>
      </w:pPr>
    </w:p>
    <w:p w14:paraId="3A3278FE" w14:textId="77777777" w:rsidR="00547E9F" w:rsidRPr="006240F3" w:rsidRDefault="00547E9F" w:rsidP="00E60ECF">
      <w:pPr>
        <w:pStyle w:val="Heading3"/>
      </w:pPr>
      <w:bookmarkStart w:id="28" w:name="_Toc66700913"/>
      <w:bookmarkStart w:id="29" w:name="_Toc389645995"/>
      <w:bookmarkStart w:id="30" w:name="_Toc389656132"/>
      <w:r w:rsidRPr="006240F3">
        <w:t xml:space="preserve">The Role of the </w:t>
      </w:r>
      <w:r>
        <w:t>Practice Educator</w:t>
      </w:r>
      <w:bookmarkEnd w:id="28"/>
    </w:p>
    <w:p w14:paraId="529ED9AE" w14:textId="77777777" w:rsidR="00D8231F" w:rsidRDefault="00547E9F" w:rsidP="00D8231F">
      <w:pPr>
        <w:pStyle w:val="NormalPEC"/>
      </w:pPr>
      <w:r>
        <w:t>Practice Educator</w:t>
      </w:r>
      <w:r w:rsidRPr="00CA0F35">
        <w:t xml:space="preserve"> competencies were published by the HSE and The Therapy Project Office. The full document can be found at </w:t>
      </w:r>
    </w:p>
    <w:p w14:paraId="5A5D915F" w14:textId="5B9A70C0" w:rsidR="00D8231F" w:rsidRDefault="008B69A8" w:rsidP="00D8231F">
      <w:pPr>
        <w:pStyle w:val="NormalPEC"/>
      </w:pPr>
      <w:hyperlink r:id="rId31" w:history="1">
        <w:r w:rsidR="00D8231F" w:rsidRPr="00055A02">
          <w:rPr>
            <w:rStyle w:val="Hyperlink"/>
          </w:rPr>
          <w:t>https://www.tcd.ie/medicine/physiotherapy/assets/pdf/PE-Competencies.pdf</w:t>
        </w:r>
      </w:hyperlink>
    </w:p>
    <w:p w14:paraId="71C951AB" w14:textId="77777777" w:rsidR="001B58B5" w:rsidRDefault="001B58B5" w:rsidP="00D229A1"/>
    <w:p w14:paraId="546EFBA8" w14:textId="766850C6" w:rsidR="00547E9F" w:rsidRPr="006240F3" w:rsidRDefault="00547E9F" w:rsidP="00E60ECF">
      <w:pPr>
        <w:pStyle w:val="Heading3"/>
      </w:pPr>
      <w:bookmarkStart w:id="31" w:name="_Toc66700914"/>
      <w:r w:rsidRPr="006240F3">
        <w:t xml:space="preserve">Good Practice in </w:t>
      </w:r>
      <w:r>
        <w:t>Practice Education</w:t>
      </w:r>
      <w:bookmarkEnd w:id="31"/>
    </w:p>
    <w:p w14:paraId="169DA736" w14:textId="77777777" w:rsidR="0017616A" w:rsidRDefault="00547E9F" w:rsidP="00547E9F">
      <w:pPr>
        <w:pStyle w:val="NormalPEC"/>
      </w:pPr>
      <w:r w:rsidRPr="00CA0F35">
        <w:t xml:space="preserve">There are also guidelines on good practice in </w:t>
      </w:r>
      <w:r>
        <w:t>Practice Education</w:t>
      </w:r>
      <w:r w:rsidRPr="00CA0F35">
        <w:t xml:space="preserve"> published by the HSE and the Therapy Project Office. These can also be dow</w:t>
      </w:r>
      <w:r>
        <w:t>nloaded from the NUI Galway</w:t>
      </w:r>
      <w:r w:rsidRPr="00CA0F35">
        <w:t xml:space="preserve"> </w:t>
      </w:r>
      <w:r>
        <w:t>Practice Education</w:t>
      </w:r>
      <w:r w:rsidRPr="00CA0F35">
        <w:t xml:space="preserve"> Website</w:t>
      </w:r>
    </w:p>
    <w:p w14:paraId="6B4ACE70" w14:textId="03611B13" w:rsidR="00F31E9A" w:rsidRDefault="00547E9F" w:rsidP="00F31E9A">
      <w:pPr>
        <w:rPr>
          <w:rFonts w:asciiTheme="minorHAnsi" w:hAnsiTheme="minorHAnsi"/>
        </w:rPr>
      </w:pPr>
      <w:r>
        <w:t xml:space="preserve"> </w:t>
      </w:r>
      <w:r w:rsidR="0017616A" w:rsidRPr="0017616A">
        <w:t>https://www.tcd.ie/slscs/assets/documents/undergraduate/clini</w:t>
      </w:r>
      <w:r w:rsidR="00F31E9A" w:rsidRPr="00F31E9A">
        <w:rPr>
          <w:rFonts w:asciiTheme="minorHAnsi" w:hAnsiTheme="minorHAnsi"/>
        </w:rPr>
        <w:t xml:space="preserve"> When taking a Student a practice educator is asked to complete an online agreement form. This form included the following </w:t>
      </w:r>
    </w:p>
    <w:p w14:paraId="353893AF" w14:textId="77777777" w:rsidR="0024613C" w:rsidRDefault="0024613C" w:rsidP="0024613C">
      <w:pPr>
        <w:pStyle w:val="Heading3"/>
      </w:pPr>
      <w:bookmarkStart w:id="32" w:name="_Toc66700915"/>
      <w:r>
        <w:t>Requirements to be an NUIG Practice Educator</w:t>
      </w:r>
      <w:bookmarkEnd w:id="32"/>
    </w:p>
    <w:p w14:paraId="38AA9DC5" w14:textId="77777777" w:rsidR="0024613C" w:rsidRPr="000B44A7" w:rsidRDefault="0024613C" w:rsidP="0024613C">
      <w:pPr>
        <w:rPr>
          <w:rFonts w:asciiTheme="minorHAnsi" w:hAnsiTheme="minorHAnsi"/>
        </w:rPr>
      </w:pPr>
      <w:r w:rsidRPr="000B44A7">
        <w:rPr>
          <w:rFonts w:asciiTheme="minorHAnsi" w:hAnsiTheme="minorHAnsi"/>
        </w:rPr>
        <w:t xml:space="preserve">When taking a Student a practice educator is asked to complete an online agreement form. This form included the following </w:t>
      </w:r>
    </w:p>
    <w:p w14:paraId="2FDE93BA" w14:textId="77777777" w:rsidR="00F31E9A" w:rsidRPr="00F31E9A" w:rsidRDefault="00F31E9A" w:rsidP="00F31E9A">
      <w:pPr>
        <w:spacing w:after="0"/>
        <w:rPr>
          <w:rFonts w:asciiTheme="minorHAnsi" w:hAnsiTheme="minorHAnsi"/>
          <w:b/>
        </w:rPr>
      </w:pPr>
      <w:r w:rsidRPr="00F31E9A">
        <w:rPr>
          <w:rFonts w:asciiTheme="minorHAnsi" w:hAnsiTheme="minorHAnsi"/>
          <w:b/>
        </w:rPr>
        <w:t>In agreeing to take a student/s on placement, I confirm that the following requirements are met:</w:t>
      </w:r>
    </w:p>
    <w:p w14:paraId="08D615EC" w14:textId="77777777" w:rsidR="00F31E9A" w:rsidRPr="00F31E9A" w:rsidRDefault="00F31E9A" w:rsidP="00F31E9A">
      <w:pPr>
        <w:spacing w:after="0"/>
        <w:rPr>
          <w:rFonts w:ascii="Times New Roman" w:hAnsi="Times New Roman"/>
        </w:rPr>
      </w:pPr>
    </w:p>
    <w:p w14:paraId="1813BFED" w14:textId="77777777" w:rsidR="00F31E9A" w:rsidRPr="00F31E9A" w:rsidRDefault="00F31E9A" w:rsidP="00F31E9A">
      <w:pPr>
        <w:numPr>
          <w:ilvl w:val="0"/>
          <w:numId w:val="92"/>
        </w:numPr>
        <w:shd w:val="clear" w:color="auto" w:fill="FFFFFF"/>
        <w:spacing w:after="0"/>
        <w:contextualSpacing/>
        <w:rPr>
          <w:rFonts w:cs="Calibri"/>
        </w:rPr>
      </w:pPr>
      <w:r w:rsidRPr="00F31E9A">
        <w:rPr>
          <w:rFonts w:cs="Calibri"/>
        </w:rPr>
        <w:t>I have more than 1 years’ work experience as an occupational therapist (CORU requirement)</w:t>
      </w:r>
    </w:p>
    <w:p w14:paraId="48B69B9F" w14:textId="77777777" w:rsidR="00F31E9A" w:rsidRPr="00F31E9A" w:rsidRDefault="00F31E9A" w:rsidP="00F31E9A">
      <w:pPr>
        <w:numPr>
          <w:ilvl w:val="0"/>
          <w:numId w:val="92"/>
        </w:numPr>
        <w:shd w:val="clear" w:color="auto" w:fill="FFFFFF"/>
        <w:spacing w:after="0"/>
        <w:contextualSpacing/>
        <w:rPr>
          <w:rFonts w:cs="Calibri"/>
        </w:rPr>
      </w:pPr>
      <w:r w:rsidRPr="00F31E9A">
        <w:rPr>
          <w:rFonts w:cs="Calibri"/>
        </w:rPr>
        <w:t>If this placement is shared with another educator, agreements are in place regarding how the split of work tasks will be shared and these will be communicated to the student during orientation</w:t>
      </w:r>
    </w:p>
    <w:p w14:paraId="207D0944" w14:textId="77777777" w:rsidR="00F31E9A" w:rsidRPr="00F31E9A" w:rsidRDefault="00F31E9A" w:rsidP="00F31E9A">
      <w:pPr>
        <w:numPr>
          <w:ilvl w:val="0"/>
          <w:numId w:val="92"/>
        </w:numPr>
        <w:shd w:val="clear" w:color="auto" w:fill="FFFFFF"/>
        <w:spacing w:after="0"/>
        <w:contextualSpacing/>
        <w:rPr>
          <w:rFonts w:cs="Calibri"/>
        </w:rPr>
      </w:pPr>
      <w:r w:rsidRPr="00F31E9A">
        <w:rPr>
          <w:rFonts w:cs="Calibri"/>
        </w:rPr>
        <w:t>If you are taking annual leave, supervision cover for the student has been organised for your absence</w:t>
      </w:r>
    </w:p>
    <w:p w14:paraId="77D93BC2" w14:textId="77777777" w:rsidR="00F31E9A" w:rsidRPr="00F31E9A" w:rsidRDefault="00F31E9A" w:rsidP="00F31E9A">
      <w:pPr>
        <w:spacing w:after="0"/>
        <w:rPr>
          <w:rFonts w:ascii="Times New Roman" w:hAnsi="Times New Roman" w:cstheme="minorHAnsi"/>
          <w:b/>
          <w:u w:val="single"/>
        </w:rPr>
      </w:pPr>
      <w:r w:rsidRPr="00F31E9A">
        <w:rPr>
          <w:rFonts w:ascii="Times New Roman" w:hAnsi="Times New Roman" w:cstheme="minorHAnsi"/>
          <w:b/>
          <w:u w:val="single"/>
        </w:rPr>
        <w:t>Agreement to fulfil the role of practice educator for a 2</w:t>
      </w:r>
      <w:r w:rsidRPr="00F31E9A">
        <w:rPr>
          <w:rFonts w:ascii="Times New Roman" w:hAnsi="Times New Roman" w:cstheme="minorHAnsi"/>
          <w:b/>
          <w:u w:val="single"/>
          <w:vertAlign w:val="superscript"/>
        </w:rPr>
        <w:t>nd</w:t>
      </w:r>
      <w:r w:rsidRPr="00F31E9A">
        <w:rPr>
          <w:rFonts w:ascii="Times New Roman" w:hAnsi="Times New Roman" w:cstheme="minorHAnsi"/>
          <w:b/>
          <w:u w:val="single"/>
        </w:rPr>
        <w:t>/ 3</w:t>
      </w:r>
      <w:r w:rsidRPr="00F31E9A">
        <w:rPr>
          <w:rFonts w:ascii="Times New Roman" w:hAnsi="Times New Roman" w:cstheme="minorHAnsi"/>
          <w:b/>
          <w:u w:val="single"/>
          <w:vertAlign w:val="superscript"/>
        </w:rPr>
        <w:t xml:space="preserve">rd </w:t>
      </w:r>
      <w:r w:rsidRPr="00F31E9A">
        <w:rPr>
          <w:rFonts w:ascii="Times New Roman" w:hAnsi="Times New Roman" w:cstheme="minorHAnsi"/>
          <w:b/>
          <w:u w:val="single"/>
        </w:rPr>
        <w:t>/ 4</w:t>
      </w:r>
      <w:r w:rsidRPr="00F31E9A">
        <w:rPr>
          <w:rFonts w:ascii="Times New Roman" w:hAnsi="Times New Roman" w:cstheme="minorHAnsi"/>
          <w:b/>
          <w:u w:val="single"/>
          <w:vertAlign w:val="superscript"/>
        </w:rPr>
        <w:t>th</w:t>
      </w:r>
      <w:r w:rsidRPr="00F31E9A">
        <w:rPr>
          <w:rFonts w:ascii="Times New Roman" w:hAnsi="Times New Roman" w:cstheme="minorHAnsi"/>
          <w:b/>
          <w:u w:val="single"/>
        </w:rPr>
        <w:t xml:space="preserve"> year placement</w:t>
      </w:r>
    </w:p>
    <w:p w14:paraId="63D67B4F" w14:textId="77777777" w:rsidR="00F31E9A" w:rsidRPr="00F31E9A" w:rsidRDefault="00F31E9A" w:rsidP="00F31E9A">
      <w:pPr>
        <w:spacing w:after="0"/>
        <w:rPr>
          <w:rFonts w:ascii="Times New Roman" w:hAnsi="Times New Roman"/>
        </w:rPr>
      </w:pPr>
    </w:p>
    <w:p w14:paraId="36456D07"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Provide a site profile to the student with suitable pre-reading and preparation information that details the service and amended service requirements due to management of infection control of COVID-19</w:t>
      </w:r>
    </w:p>
    <w:p w14:paraId="20746B87"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rPr>
        <w:t>Ensure that unsupervised presence of students in clinical areas (for example unaccompanied students seeing patients to practice hands on examination skills) is avoided or is very carefully controlled.</w:t>
      </w:r>
    </w:p>
    <w:p w14:paraId="2D4DE68C" w14:textId="77777777" w:rsidR="00F31E9A" w:rsidRPr="00F31E9A" w:rsidRDefault="00F31E9A" w:rsidP="00F31E9A">
      <w:pPr>
        <w:numPr>
          <w:ilvl w:val="0"/>
          <w:numId w:val="91"/>
        </w:numPr>
        <w:autoSpaceDE w:val="0"/>
        <w:autoSpaceDN w:val="0"/>
        <w:adjustRightInd w:val="0"/>
        <w:spacing w:after="0"/>
        <w:rPr>
          <w:rFonts w:asciiTheme="minorHAnsi" w:hAnsiTheme="minorHAnsi" w:cstheme="minorHAnsi"/>
          <w:lang w:val="en-IE" w:eastAsia="en-US"/>
        </w:rPr>
      </w:pPr>
      <w:r w:rsidRPr="00F31E9A">
        <w:rPr>
          <w:rFonts w:asciiTheme="minorHAnsi" w:hAnsiTheme="minorHAnsi" w:cstheme="minorHAnsi"/>
          <w:lang w:val="en-IE" w:eastAsia="en-US"/>
        </w:rPr>
        <w:t xml:space="preserve">Ensure that student(s) and teacher(s)/educator(s) presence in clinical areas is limited to events/time that have a specific focus on student education so that students are not present in clinical areas without a specific purpose. </w:t>
      </w:r>
    </w:p>
    <w:p w14:paraId="20924DCC" w14:textId="77777777" w:rsidR="00F31E9A" w:rsidRPr="00F31E9A" w:rsidRDefault="00F31E9A" w:rsidP="00F31E9A">
      <w:pPr>
        <w:numPr>
          <w:ilvl w:val="0"/>
          <w:numId w:val="91"/>
        </w:numPr>
        <w:autoSpaceDE w:val="0"/>
        <w:autoSpaceDN w:val="0"/>
        <w:adjustRightInd w:val="0"/>
        <w:spacing w:after="0"/>
        <w:rPr>
          <w:rFonts w:asciiTheme="minorHAnsi" w:hAnsiTheme="minorHAnsi" w:cstheme="minorHAnsi"/>
          <w:lang w:val="en-IE" w:eastAsia="en-US"/>
        </w:rPr>
      </w:pPr>
      <w:r w:rsidRPr="00F31E9A">
        <w:rPr>
          <w:rFonts w:asciiTheme="minorHAnsi" w:hAnsiTheme="minorHAnsi" w:cstheme="minorHAnsi"/>
          <w:lang w:val="en-IE" w:eastAsia="en-US"/>
        </w:rPr>
        <w:t xml:space="preserve">Ensure that no more than four people present for bedside teaching and similar situations, there should be no more than four people present at one time (including students, teachers/educators). In procedure/operation rooms there should be no more than one student at a time. </w:t>
      </w:r>
    </w:p>
    <w:p w14:paraId="27BF42C8" w14:textId="77777777" w:rsidR="00F31E9A" w:rsidRPr="00F31E9A" w:rsidRDefault="00F31E9A" w:rsidP="00F31E9A">
      <w:pPr>
        <w:numPr>
          <w:ilvl w:val="0"/>
          <w:numId w:val="91"/>
        </w:numPr>
        <w:autoSpaceDE w:val="0"/>
        <w:autoSpaceDN w:val="0"/>
        <w:adjustRightInd w:val="0"/>
        <w:spacing w:after="0"/>
        <w:rPr>
          <w:rFonts w:asciiTheme="minorHAnsi" w:hAnsiTheme="minorHAnsi" w:cstheme="minorHAnsi"/>
          <w:lang w:val="en-IE" w:eastAsia="en-US"/>
        </w:rPr>
      </w:pPr>
      <w:r w:rsidRPr="00F31E9A">
        <w:rPr>
          <w:rFonts w:asciiTheme="minorHAnsi" w:hAnsiTheme="minorHAnsi" w:cstheme="minorHAnsi"/>
          <w:lang w:val="en-IE" w:eastAsia="en-US"/>
        </w:rPr>
        <w:t xml:space="preserve">Ensure that students and teachers/educators will be “bare below the elbows/bare above the wrist” when in clinical areas. </w:t>
      </w:r>
    </w:p>
    <w:p w14:paraId="6F71CAEB"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Read the CORU standards of proficiency prior to the placement</w:t>
      </w:r>
    </w:p>
    <w:p w14:paraId="7B829885"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Discuss, agree and provide any accommodations  for student disabilities  as detailed in  the reasonable adjustment plan provided by the university</w:t>
      </w:r>
    </w:p>
    <w:p w14:paraId="5C222FF5"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Read the Booklet on the requirements of the placement</w:t>
      </w:r>
    </w:p>
    <w:p w14:paraId="2696BDC5"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Provide orientation for the student to the department, team and service</w:t>
      </w:r>
    </w:p>
    <w:p w14:paraId="7FFAFA64"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Provide an induction on all work practices and expectations with regard to of COVID-19</w:t>
      </w:r>
    </w:p>
    <w:p w14:paraId="5A64C7A3"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 xml:space="preserve">Provide a safe working environment to the student and provide them with the appropriate policies and procedures relevant to your working environment. </w:t>
      </w:r>
    </w:p>
    <w:p w14:paraId="674B950D"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Negotiate and review a learning contract with the student that is operational throughout the placement</w:t>
      </w:r>
    </w:p>
    <w:p w14:paraId="59A1EF95"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Provide regular feedback to the student on their progression towards the attainment of competencies and the CORU standards of proficiency</w:t>
      </w:r>
    </w:p>
    <w:p w14:paraId="34711B7E"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Provide weekly supervision that is documented and signed by both student and educator</w:t>
      </w:r>
    </w:p>
    <w:p w14:paraId="72388DFB"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Facilitate the student in the provision of 3 hours study leave per week</w:t>
      </w:r>
    </w:p>
    <w:p w14:paraId="7EABD4E2"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Educate the student in the practice context, maintaining standards as set by AOTI, CORU and your employer</w:t>
      </w:r>
    </w:p>
    <w:p w14:paraId="2112E84D"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Ensure that client/patient consent is obtained for student participation in their intervention/treatment</w:t>
      </w:r>
    </w:p>
    <w:p w14:paraId="6D6691BC"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 xml:space="preserve">Countersign any contributions the student makes to the service user’s health care record, completion of reports, referrals or session plans. </w:t>
      </w:r>
    </w:p>
    <w:p w14:paraId="12F1C93E"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Enable the student to participate in interprofessional or multi-disciplinary communications or working</w:t>
      </w:r>
    </w:p>
    <w:p w14:paraId="60C21162"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Provide access to resources appropriate to student learning in this practice context</w:t>
      </w:r>
    </w:p>
    <w:p w14:paraId="1021CFD8"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Provide opportunities for student to practice within their abilities in the practice context</w:t>
      </w:r>
    </w:p>
    <w:p w14:paraId="7C2F52E1"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Encourage the student to self-evaluate and identify their strengths and issues to be worked on</w:t>
      </w:r>
    </w:p>
    <w:p w14:paraId="3E8B7188"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 xml:space="preserve">Complete and sign a half-way report </w:t>
      </w:r>
    </w:p>
    <w:p w14:paraId="068F488C"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 xml:space="preserve">Contact the University Practice Education Coordinator in a timely manner if concerns are identified about any aspect of the student performance </w:t>
      </w:r>
    </w:p>
    <w:p w14:paraId="41DEEA0B"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Complete a half way and final report with the student, sign it and return the documentation to the University and sign off on students hours on placement(includes three hours study, excludes bank holidays, lunch breaks or student remaining at work completing non-essential work tasks)</w:t>
      </w:r>
    </w:p>
    <w:p w14:paraId="1FC570E7" w14:textId="77777777" w:rsidR="00F31E9A" w:rsidRPr="00F31E9A" w:rsidRDefault="00F31E9A" w:rsidP="00F31E9A">
      <w:pPr>
        <w:numPr>
          <w:ilvl w:val="0"/>
          <w:numId w:val="91"/>
        </w:numPr>
        <w:shd w:val="clear" w:color="auto" w:fill="FFFFFF"/>
        <w:spacing w:after="0"/>
        <w:contextualSpacing/>
        <w:rPr>
          <w:rFonts w:asciiTheme="minorHAnsi" w:hAnsiTheme="minorHAnsi" w:cs="Calibri"/>
          <w:lang w:val="en-US" w:eastAsia="ja-JP"/>
        </w:rPr>
      </w:pPr>
      <w:r w:rsidRPr="00F31E9A">
        <w:rPr>
          <w:rFonts w:asciiTheme="minorHAnsi" w:hAnsiTheme="minorHAnsi" w:cs="Calibri"/>
          <w:lang w:val="en-US" w:eastAsia="ja-JP"/>
        </w:rPr>
        <w:t>Complete and return a feedback form to the University</w:t>
      </w:r>
    </w:p>
    <w:p w14:paraId="74891DA4" w14:textId="77777777" w:rsidR="00F31E9A" w:rsidRPr="00F31E9A" w:rsidRDefault="00F31E9A" w:rsidP="00F31E9A">
      <w:pPr>
        <w:spacing w:after="0"/>
        <w:ind w:left="786"/>
        <w:rPr>
          <w:rFonts w:ascii="Times New Roman" w:hAnsi="Times New Roman"/>
        </w:rPr>
      </w:pPr>
    </w:p>
    <w:p w14:paraId="4B43009B" w14:textId="77777777" w:rsidR="00F31E9A" w:rsidRPr="00F31E9A" w:rsidRDefault="00F31E9A" w:rsidP="00F31E9A">
      <w:pPr>
        <w:keepNext/>
        <w:tabs>
          <w:tab w:val="num" w:pos="644"/>
        </w:tabs>
        <w:spacing w:after="0"/>
        <w:ind w:left="357" w:hanging="357"/>
        <w:outlineLvl w:val="0"/>
        <w:rPr>
          <w:rFonts w:cs="Arial"/>
          <w:b/>
          <w:bCs/>
          <w:color w:val="68075A"/>
          <w:kern w:val="32"/>
          <w:sz w:val="32"/>
          <w:szCs w:val="32"/>
        </w:rPr>
      </w:pPr>
      <w:bookmarkStart w:id="33" w:name="_Toc66700916"/>
      <w:r w:rsidRPr="00F31E9A">
        <w:rPr>
          <w:rFonts w:cs="Arial"/>
          <w:b/>
          <w:bCs/>
          <w:color w:val="68075A"/>
          <w:kern w:val="32"/>
          <w:sz w:val="32"/>
          <w:szCs w:val="32"/>
        </w:rPr>
        <w:t>Practice Educators Courses and Preparation to take a student</w:t>
      </w:r>
      <w:bookmarkEnd w:id="33"/>
    </w:p>
    <w:p w14:paraId="647B2707" w14:textId="77777777" w:rsidR="00F31E9A" w:rsidRPr="00F31E9A" w:rsidRDefault="00F31E9A" w:rsidP="00F31E9A">
      <w:pPr>
        <w:spacing w:after="240"/>
        <w:jc w:val="both"/>
        <w:rPr>
          <w:rFonts w:asciiTheme="minorHAnsi" w:hAnsiTheme="minorHAnsi"/>
        </w:rPr>
      </w:pPr>
      <w:r w:rsidRPr="00F31E9A">
        <w:rPr>
          <w:rFonts w:asciiTheme="minorHAnsi" w:hAnsiTheme="minorHAnsi"/>
        </w:rPr>
        <w:t>Practice education courses are provided in June and December of each year. These one day free interdisciplinary course cover the following topics:</w:t>
      </w:r>
    </w:p>
    <w:p w14:paraId="639526E2" w14:textId="77777777" w:rsidR="00F31E9A" w:rsidRPr="00F31E9A" w:rsidRDefault="00F31E9A" w:rsidP="00F31E9A">
      <w:pPr>
        <w:numPr>
          <w:ilvl w:val="0"/>
          <w:numId w:val="93"/>
        </w:numPr>
        <w:shd w:val="clear" w:color="auto" w:fill="FFFFFF"/>
        <w:spacing w:after="0"/>
        <w:contextualSpacing/>
        <w:rPr>
          <w:rFonts w:asciiTheme="minorHAnsi" w:hAnsiTheme="minorHAnsi" w:cs="Calibri"/>
        </w:rPr>
      </w:pPr>
      <w:r w:rsidRPr="00F31E9A">
        <w:rPr>
          <w:rFonts w:asciiTheme="minorHAnsi" w:hAnsiTheme="minorHAnsi" w:cs="Calibri"/>
        </w:rPr>
        <w:t>Managing the underperforming student/fitness to practice</w:t>
      </w:r>
    </w:p>
    <w:p w14:paraId="6C01A928" w14:textId="77777777" w:rsidR="00F31E9A" w:rsidRPr="00F31E9A" w:rsidRDefault="00F31E9A" w:rsidP="00F31E9A">
      <w:pPr>
        <w:numPr>
          <w:ilvl w:val="0"/>
          <w:numId w:val="93"/>
        </w:numPr>
        <w:shd w:val="clear" w:color="auto" w:fill="FFFFFF"/>
        <w:spacing w:after="0"/>
        <w:contextualSpacing/>
        <w:rPr>
          <w:rFonts w:asciiTheme="minorHAnsi" w:hAnsiTheme="minorHAnsi" w:cs="Calibri"/>
        </w:rPr>
      </w:pPr>
      <w:r w:rsidRPr="00F31E9A">
        <w:rPr>
          <w:rFonts w:asciiTheme="minorHAnsi" w:hAnsiTheme="minorHAnsi" w:cs="Calibri"/>
        </w:rPr>
        <w:t>Students with disability</w:t>
      </w:r>
    </w:p>
    <w:p w14:paraId="16C34371" w14:textId="77777777" w:rsidR="00F31E9A" w:rsidRPr="00F31E9A" w:rsidRDefault="00F31E9A" w:rsidP="00F31E9A">
      <w:pPr>
        <w:numPr>
          <w:ilvl w:val="0"/>
          <w:numId w:val="93"/>
        </w:numPr>
        <w:shd w:val="clear" w:color="auto" w:fill="FFFFFF"/>
        <w:spacing w:after="0"/>
        <w:contextualSpacing/>
        <w:rPr>
          <w:rFonts w:asciiTheme="minorHAnsi" w:hAnsiTheme="minorHAnsi" w:cs="Calibri"/>
        </w:rPr>
      </w:pPr>
      <w:r w:rsidRPr="00F31E9A">
        <w:rPr>
          <w:rFonts w:asciiTheme="minorHAnsi" w:hAnsiTheme="minorHAnsi" w:cs="Calibri"/>
        </w:rPr>
        <w:t>Providing feedback</w:t>
      </w:r>
    </w:p>
    <w:p w14:paraId="5BFF0CB5" w14:textId="77777777" w:rsidR="00F31E9A" w:rsidRPr="00F31E9A" w:rsidRDefault="00F31E9A" w:rsidP="00F31E9A">
      <w:pPr>
        <w:numPr>
          <w:ilvl w:val="0"/>
          <w:numId w:val="93"/>
        </w:numPr>
        <w:shd w:val="clear" w:color="auto" w:fill="FFFFFF"/>
        <w:spacing w:after="0"/>
        <w:contextualSpacing/>
        <w:rPr>
          <w:rFonts w:asciiTheme="minorHAnsi" w:hAnsiTheme="minorHAnsi" w:cs="Calibri"/>
        </w:rPr>
      </w:pPr>
      <w:r w:rsidRPr="00F31E9A">
        <w:rPr>
          <w:rFonts w:asciiTheme="minorHAnsi" w:hAnsiTheme="minorHAnsi" w:cs="Calibri"/>
        </w:rPr>
        <w:t>Teaching and learning approaches in Practice Education</w:t>
      </w:r>
    </w:p>
    <w:p w14:paraId="6297609B" w14:textId="77777777" w:rsidR="00F31E9A" w:rsidRPr="00F31E9A" w:rsidRDefault="00F31E9A" w:rsidP="00F31E9A">
      <w:pPr>
        <w:numPr>
          <w:ilvl w:val="0"/>
          <w:numId w:val="93"/>
        </w:numPr>
        <w:shd w:val="clear" w:color="auto" w:fill="FFFFFF"/>
        <w:spacing w:after="0"/>
        <w:contextualSpacing/>
        <w:rPr>
          <w:rFonts w:asciiTheme="minorHAnsi" w:hAnsiTheme="minorHAnsi" w:cs="Calibri"/>
        </w:rPr>
      </w:pPr>
      <w:r w:rsidRPr="00F31E9A">
        <w:rPr>
          <w:rFonts w:asciiTheme="minorHAnsi" w:hAnsiTheme="minorHAnsi" w:cs="Calibri"/>
        </w:rPr>
        <w:t>Learning contract and setting learning objectives</w:t>
      </w:r>
    </w:p>
    <w:p w14:paraId="646206E1" w14:textId="77777777" w:rsidR="00F31E9A" w:rsidRPr="00F31E9A" w:rsidRDefault="00F31E9A" w:rsidP="00F31E9A">
      <w:pPr>
        <w:spacing w:after="0"/>
        <w:rPr>
          <w:rFonts w:asciiTheme="minorHAnsi" w:hAnsiTheme="minorHAnsi"/>
        </w:rPr>
      </w:pPr>
    </w:p>
    <w:p w14:paraId="1FAEC726" w14:textId="77777777" w:rsidR="00F31E9A" w:rsidRPr="00F31E9A" w:rsidRDefault="00F31E9A" w:rsidP="00F31E9A">
      <w:pPr>
        <w:spacing w:after="0"/>
        <w:rPr>
          <w:rFonts w:asciiTheme="minorHAnsi" w:hAnsiTheme="minorHAnsi"/>
        </w:rPr>
      </w:pPr>
      <w:r w:rsidRPr="00F31E9A">
        <w:rPr>
          <w:rFonts w:asciiTheme="minorHAnsi" w:hAnsiTheme="minorHAnsi"/>
        </w:rPr>
        <w:t>Prior to each placement  it is important that you attend a one hour webinar is offered to all practice educators taking a student (CPD Certificate provided)</w:t>
      </w:r>
    </w:p>
    <w:p w14:paraId="0F1AB561" w14:textId="77777777" w:rsidR="00F31E9A" w:rsidRPr="00F31E9A" w:rsidRDefault="00F31E9A" w:rsidP="00F31E9A">
      <w:pPr>
        <w:spacing w:after="0"/>
        <w:rPr>
          <w:rFonts w:asciiTheme="minorHAnsi" w:hAnsiTheme="minorHAnsi"/>
        </w:rPr>
      </w:pPr>
    </w:p>
    <w:p w14:paraId="0EAD030A" w14:textId="77777777" w:rsidR="00F31E9A" w:rsidRPr="00F31E9A" w:rsidRDefault="00F31E9A" w:rsidP="00F31E9A">
      <w:pPr>
        <w:numPr>
          <w:ilvl w:val="0"/>
          <w:numId w:val="94"/>
        </w:numPr>
        <w:spacing w:after="0"/>
        <w:rPr>
          <w:rFonts w:asciiTheme="minorHAnsi" w:hAnsiTheme="minorHAnsi" w:cs="Calibri"/>
        </w:rPr>
      </w:pPr>
      <w:r w:rsidRPr="00F31E9A">
        <w:rPr>
          <w:rFonts w:asciiTheme="minorHAnsi" w:hAnsiTheme="minorHAnsi" w:cs="Calibri"/>
        </w:rPr>
        <w:t>This webinar includes</w:t>
      </w:r>
    </w:p>
    <w:p w14:paraId="1E5A3DF9" w14:textId="77777777" w:rsidR="00F31E9A" w:rsidRPr="00F31E9A" w:rsidRDefault="00F31E9A" w:rsidP="00F31E9A">
      <w:pPr>
        <w:numPr>
          <w:ilvl w:val="0"/>
          <w:numId w:val="94"/>
        </w:numPr>
        <w:shd w:val="clear" w:color="auto" w:fill="FFFFFF"/>
        <w:spacing w:after="0"/>
        <w:contextualSpacing/>
        <w:rPr>
          <w:rFonts w:asciiTheme="minorHAnsi" w:hAnsiTheme="minorHAnsi" w:cs="Calibri"/>
        </w:rPr>
      </w:pPr>
      <w:r w:rsidRPr="00F31E9A">
        <w:rPr>
          <w:rFonts w:asciiTheme="minorHAnsi" w:hAnsiTheme="minorHAnsi" w:cs="Calibri"/>
        </w:rPr>
        <w:t>The Program at NUI Galway</w:t>
      </w:r>
    </w:p>
    <w:p w14:paraId="07083ACC" w14:textId="77777777" w:rsidR="00F31E9A" w:rsidRPr="00F31E9A" w:rsidRDefault="00F31E9A" w:rsidP="00F31E9A">
      <w:pPr>
        <w:numPr>
          <w:ilvl w:val="0"/>
          <w:numId w:val="94"/>
        </w:numPr>
        <w:shd w:val="clear" w:color="auto" w:fill="FFFFFF"/>
        <w:spacing w:after="0"/>
        <w:contextualSpacing/>
        <w:rPr>
          <w:rFonts w:asciiTheme="minorHAnsi" w:hAnsiTheme="minorHAnsi" w:cs="Calibri"/>
        </w:rPr>
      </w:pPr>
      <w:r w:rsidRPr="00F31E9A">
        <w:rPr>
          <w:rFonts w:asciiTheme="minorHAnsi" w:hAnsiTheme="minorHAnsi" w:cs="Calibri"/>
        </w:rPr>
        <w:t>The Competency Assessment Form and the CORU standard of proficiency</w:t>
      </w:r>
    </w:p>
    <w:p w14:paraId="61C46692" w14:textId="77777777" w:rsidR="00F31E9A" w:rsidRPr="00F31E9A" w:rsidRDefault="00F31E9A" w:rsidP="00F31E9A">
      <w:pPr>
        <w:numPr>
          <w:ilvl w:val="0"/>
          <w:numId w:val="94"/>
        </w:numPr>
        <w:shd w:val="clear" w:color="auto" w:fill="FFFFFF"/>
        <w:spacing w:after="0"/>
        <w:contextualSpacing/>
        <w:rPr>
          <w:rFonts w:asciiTheme="minorHAnsi" w:hAnsiTheme="minorHAnsi" w:cs="Calibri"/>
        </w:rPr>
      </w:pPr>
      <w:r w:rsidRPr="00F31E9A">
        <w:rPr>
          <w:rFonts w:asciiTheme="minorHAnsi" w:hAnsiTheme="minorHAnsi" w:cs="Calibri"/>
        </w:rPr>
        <w:t>Fitness to practice</w:t>
      </w:r>
    </w:p>
    <w:p w14:paraId="469FCD4C" w14:textId="77777777" w:rsidR="00F31E9A" w:rsidRPr="00F31E9A" w:rsidRDefault="00F31E9A" w:rsidP="00F31E9A">
      <w:pPr>
        <w:numPr>
          <w:ilvl w:val="0"/>
          <w:numId w:val="94"/>
        </w:numPr>
        <w:shd w:val="clear" w:color="auto" w:fill="FFFFFF"/>
        <w:spacing w:after="0"/>
        <w:contextualSpacing/>
        <w:rPr>
          <w:rFonts w:asciiTheme="minorHAnsi" w:hAnsiTheme="minorHAnsi" w:cs="Calibri"/>
        </w:rPr>
      </w:pPr>
      <w:r w:rsidRPr="00F31E9A">
        <w:rPr>
          <w:rFonts w:asciiTheme="minorHAnsi" w:hAnsiTheme="minorHAnsi" w:cs="Calibri"/>
        </w:rPr>
        <w:t>The Portfolio and the case study</w:t>
      </w:r>
    </w:p>
    <w:p w14:paraId="7B93C9C7" w14:textId="77777777" w:rsidR="00F31E9A" w:rsidRPr="00F31E9A" w:rsidRDefault="00F31E9A" w:rsidP="00F31E9A">
      <w:pPr>
        <w:numPr>
          <w:ilvl w:val="0"/>
          <w:numId w:val="94"/>
        </w:numPr>
        <w:shd w:val="clear" w:color="auto" w:fill="FFFFFF"/>
        <w:spacing w:after="0"/>
        <w:contextualSpacing/>
        <w:rPr>
          <w:rFonts w:asciiTheme="minorHAnsi" w:hAnsiTheme="minorHAnsi" w:cs="Calibri"/>
        </w:rPr>
      </w:pPr>
      <w:r w:rsidRPr="00F31E9A">
        <w:rPr>
          <w:rFonts w:asciiTheme="minorHAnsi" w:hAnsiTheme="minorHAnsi" w:cs="Calibri"/>
        </w:rPr>
        <w:t>The practice education handbook and website</w:t>
      </w:r>
    </w:p>
    <w:p w14:paraId="76802258" w14:textId="77777777" w:rsidR="0060688A" w:rsidRDefault="0060688A" w:rsidP="00547E9F">
      <w:pPr>
        <w:pStyle w:val="NormalPEC"/>
        <w:jc w:val="both"/>
      </w:pPr>
    </w:p>
    <w:p w14:paraId="1DFB0AAD" w14:textId="5BB98069" w:rsidR="00547E9F" w:rsidRPr="00CA0F35" w:rsidRDefault="00547E9F" w:rsidP="00547E9F">
      <w:pPr>
        <w:pStyle w:val="NormalPEC"/>
        <w:jc w:val="both"/>
      </w:pPr>
      <w:r w:rsidRPr="00CA0F35">
        <w:t>In summary</w:t>
      </w:r>
      <w:r>
        <w:t>,</w:t>
      </w:r>
      <w:r w:rsidRPr="00CA0F35">
        <w:t xml:space="preserve"> these guidelines give guidance on:</w:t>
      </w:r>
    </w:p>
    <w:p w14:paraId="42D549E4" w14:textId="77777777" w:rsidR="00547E9F" w:rsidRPr="00B90AEF" w:rsidRDefault="00547E9F" w:rsidP="004F37C8">
      <w:pPr>
        <w:pStyle w:val="ListParagraph"/>
        <w:numPr>
          <w:ilvl w:val="0"/>
          <w:numId w:val="9"/>
        </w:numPr>
      </w:pPr>
      <w:r w:rsidRPr="00B90AEF">
        <w:t>Preparation for Practice Education</w:t>
      </w:r>
    </w:p>
    <w:p w14:paraId="0B808EC4" w14:textId="77777777" w:rsidR="00547E9F" w:rsidRPr="00B90AEF" w:rsidRDefault="00547E9F" w:rsidP="004F37C8">
      <w:pPr>
        <w:pStyle w:val="ListParagraph"/>
        <w:numPr>
          <w:ilvl w:val="0"/>
          <w:numId w:val="9"/>
        </w:numPr>
      </w:pPr>
      <w:r w:rsidRPr="00B90AEF">
        <w:t>During Practice Education</w:t>
      </w:r>
    </w:p>
    <w:p w14:paraId="5DF1ADFF" w14:textId="5485B69F" w:rsidR="00547E9F" w:rsidRDefault="00547E9F" w:rsidP="004F37C8">
      <w:pPr>
        <w:pStyle w:val="ListParagraph"/>
        <w:numPr>
          <w:ilvl w:val="0"/>
          <w:numId w:val="9"/>
        </w:numPr>
      </w:pPr>
      <w:r w:rsidRPr="00B90AEF">
        <w:t>Post-Practice Education</w:t>
      </w:r>
    </w:p>
    <w:p w14:paraId="28BBE587" w14:textId="13B448E2" w:rsidR="00F5021C" w:rsidRDefault="00F5021C" w:rsidP="00F5021C"/>
    <w:p w14:paraId="065CC0C7" w14:textId="77777777" w:rsidR="00F5021C" w:rsidRPr="00F5021C" w:rsidRDefault="00F5021C" w:rsidP="00F5021C"/>
    <w:p w14:paraId="1BAD03B4" w14:textId="77777777" w:rsidR="00547E9F" w:rsidRPr="00A7772C" w:rsidRDefault="00547E9F" w:rsidP="00E60ECF">
      <w:r>
        <w:br w:type="page"/>
      </w:r>
    </w:p>
    <w:p w14:paraId="380A0C61" w14:textId="77777777" w:rsidR="003E299E" w:rsidRDefault="003E299E" w:rsidP="003E299E">
      <w:pPr>
        <w:pStyle w:val="Heading3"/>
      </w:pPr>
      <w:bookmarkStart w:id="34" w:name="_Toc66700917"/>
      <w:bookmarkStart w:id="35" w:name="_Toc389645997"/>
      <w:bookmarkStart w:id="36" w:name="_Toc389656135"/>
      <w:bookmarkEnd w:id="29"/>
      <w:bookmarkEnd w:id="30"/>
      <w:r w:rsidRPr="00B076F7">
        <w:t>Practice Education Process at NUI Galway</w:t>
      </w:r>
      <w:bookmarkEnd w:id="34"/>
    </w:p>
    <w:p w14:paraId="7870F5CC" w14:textId="540377F2" w:rsidR="009C730E" w:rsidRDefault="003E299E" w:rsidP="009C730E">
      <w:pPr>
        <w:jc w:val="both"/>
        <w:rPr>
          <w:rFonts w:cs="Calibri"/>
          <w:i/>
          <w:iCs/>
          <w:sz w:val="72"/>
          <w:szCs w:val="72"/>
        </w:rPr>
      </w:pPr>
      <w:r w:rsidRPr="00792B2D">
        <w:rPr>
          <w:noProof/>
          <w:lang w:val="en-IE" w:eastAsia="en-IE"/>
        </w:rPr>
        <w:drawing>
          <wp:inline distT="0" distB="0" distL="0" distR="0" wp14:anchorId="241D59F4" wp14:editId="1510B3B8">
            <wp:extent cx="5448300" cy="7734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48300" cy="7734300"/>
                    </a:xfrm>
                    <a:prstGeom prst="rect">
                      <a:avLst/>
                    </a:prstGeom>
                  </pic:spPr>
                </pic:pic>
              </a:graphicData>
            </a:graphic>
          </wp:inline>
        </w:drawing>
      </w:r>
    </w:p>
    <w:p w14:paraId="415B51A2" w14:textId="7D8EE4E8" w:rsidR="0096397A" w:rsidRDefault="0096397A" w:rsidP="009C730E">
      <w:pPr>
        <w:jc w:val="both"/>
        <w:rPr>
          <w:rFonts w:cs="Calibri"/>
          <w:i/>
          <w:iCs/>
          <w:sz w:val="72"/>
          <w:szCs w:val="72"/>
        </w:rPr>
      </w:pPr>
    </w:p>
    <w:p w14:paraId="123DF4EC" w14:textId="538E5D6C" w:rsidR="0096397A" w:rsidRDefault="0096397A" w:rsidP="009C730E">
      <w:pPr>
        <w:jc w:val="both"/>
        <w:rPr>
          <w:rFonts w:cs="Calibri"/>
          <w:i/>
          <w:iCs/>
          <w:sz w:val="72"/>
          <w:szCs w:val="72"/>
        </w:rPr>
      </w:pPr>
    </w:p>
    <w:p w14:paraId="17A2D73F" w14:textId="1877EF4A" w:rsidR="0096397A" w:rsidRDefault="0096397A" w:rsidP="009C730E">
      <w:pPr>
        <w:jc w:val="both"/>
        <w:rPr>
          <w:rFonts w:cs="Calibri"/>
          <w:i/>
          <w:iCs/>
          <w:sz w:val="72"/>
          <w:szCs w:val="72"/>
        </w:rPr>
      </w:pPr>
    </w:p>
    <w:p w14:paraId="4C239604" w14:textId="77777777" w:rsidR="0096397A" w:rsidRPr="00E52A4B" w:rsidRDefault="0096397A" w:rsidP="009C730E">
      <w:pPr>
        <w:jc w:val="both"/>
        <w:rPr>
          <w:rFonts w:cs="Calibri"/>
          <w:i/>
          <w:iCs/>
          <w:sz w:val="72"/>
          <w:szCs w:val="72"/>
        </w:rPr>
      </w:pPr>
    </w:p>
    <w:p w14:paraId="209297F6" w14:textId="77777777" w:rsidR="009C730E" w:rsidRPr="00E52A4B" w:rsidRDefault="009C730E" w:rsidP="009C730E">
      <w:pPr>
        <w:pBdr>
          <w:top w:val="thinThickSmallGap" w:sz="24" w:space="0" w:color="auto"/>
        </w:pBdr>
        <w:jc w:val="both"/>
        <w:rPr>
          <w:rFonts w:cs="Calibri"/>
          <w:b/>
          <w:bCs/>
          <w:i/>
          <w:sz w:val="72"/>
          <w:szCs w:val="72"/>
        </w:rPr>
      </w:pPr>
    </w:p>
    <w:p w14:paraId="32DC6DCB" w14:textId="6E5E2D89" w:rsidR="009C730E" w:rsidRPr="000035F9" w:rsidRDefault="0076400C" w:rsidP="000035F9">
      <w:pPr>
        <w:pStyle w:val="Heading1"/>
      </w:pPr>
      <w:bookmarkStart w:id="37" w:name="_Toc66700918"/>
      <w:r>
        <w:t>Section 2</w:t>
      </w:r>
      <w:r w:rsidR="009C730E" w:rsidRPr="000035F9">
        <w:t xml:space="preserve">:  </w:t>
      </w:r>
      <w:r w:rsidR="007E7B37" w:rsidRPr="000035F9">
        <w:t>Practice Education Protocols</w:t>
      </w:r>
      <w:bookmarkEnd w:id="37"/>
    </w:p>
    <w:p w14:paraId="4D6CCBC7" w14:textId="77777777" w:rsidR="009C730E" w:rsidRPr="00E52A4B" w:rsidRDefault="009C730E" w:rsidP="009C730E">
      <w:pPr>
        <w:pBdr>
          <w:bottom w:val="thickThinSmallGap" w:sz="24" w:space="1" w:color="auto"/>
        </w:pBdr>
        <w:jc w:val="both"/>
        <w:rPr>
          <w:rFonts w:cs="Calibri"/>
          <w:b/>
          <w:bCs/>
          <w:i/>
          <w:sz w:val="72"/>
          <w:szCs w:val="72"/>
        </w:rPr>
      </w:pPr>
    </w:p>
    <w:p w14:paraId="519AA24C" w14:textId="38D3012B" w:rsidR="00E60ECF" w:rsidRDefault="00E60ECF" w:rsidP="00E60ECF">
      <w:bookmarkStart w:id="38" w:name="_Toc520790738"/>
    </w:p>
    <w:p w14:paraId="11E093EF" w14:textId="790A9D3C" w:rsidR="003A552B" w:rsidRDefault="003A552B" w:rsidP="00E60ECF"/>
    <w:p w14:paraId="273EFCD0" w14:textId="6F62D2DA" w:rsidR="00886F00" w:rsidRDefault="00886F00" w:rsidP="00E60ECF"/>
    <w:p w14:paraId="3D3FEAE8" w14:textId="2ACF5D8F" w:rsidR="00886F00" w:rsidRDefault="00886F00" w:rsidP="00E60ECF"/>
    <w:p w14:paraId="7044F151" w14:textId="132B164A" w:rsidR="00886F00" w:rsidRDefault="00886F00" w:rsidP="00E60ECF"/>
    <w:p w14:paraId="7702CF06" w14:textId="4E4BFED2" w:rsidR="00212A6B" w:rsidRDefault="00212A6B" w:rsidP="00E60ECF"/>
    <w:p w14:paraId="547B8D1D" w14:textId="38BEA212" w:rsidR="00212A6B" w:rsidRDefault="00212A6B" w:rsidP="00E60ECF"/>
    <w:p w14:paraId="045C57C3" w14:textId="77777777" w:rsidR="00212A6B" w:rsidRDefault="00212A6B" w:rsidP="00E60ECF"/>
    <w:p w14:paraId="2217820C" w14:textId="6046C334" w:rsidR="00886F00" w:rsidRDefault="00886F00" w:rsidP="00E60ECF"/>
    <w:p w14:paraId="15BB9E93" w14:textId="4B5FC53A" w:rsidR="00886F00" w:rsidRDefault="00886F00" w:rsidP="00E60ECF"/>
    <w:p w14:paraId="341E219B" w14:textId="7365157A" w:rsidR="00886F00" w:rsidRDefault="00886F00" w:rsidP="00E60ECF"/>
    <w:p w14:paraId="07F5ED59" w14:textId="47F76996" w:rsidR="00886F00" w:rsidRDefault="00886F00" w:rsidP="00E60ECF"/>
    <w:p w14:paraId="799A86BD" w14:textId="6501CE02" w:rsidR="00886F00" w:rsidRDefault="00886F00" w:rsidP="00E60ECF"/>
    <w:p w14:paraId="1149057C" w14:textId="77777777" w:rsidR="00886F00" w:rsidRDefault="00886F00" w:rsidP="00E60ECF"/>
    <w:p w14:paraId="35B3705E" w14:textId="264AE54A" w:rsidR="003A552B" w:rsidRDefault="003A552B" w:rsidP="00E60ECF"/>
    <w:p w14:paraId="224B19C8" w14:textId="58487DEF" w:rsidR="003A552B" w:rsidRDefault="003A552B" w:rsidP="00E60ECF"/>
    <w:p w14:paraId="70142A97" w14:textId="77777777" w:rsidR="003A552B" w:rsidRDefault="003A552B" w:rsidP="00E60ECF"/>
    <w:p w14:paraId="021A34A6" w14:textId="2AB80942" w:rsidR="00E045FF" w:rsidRDefault="00E045FF" w:rsidP="00E60ECF"/>
    <w:p w14:paraId="71480583" w14:textId="44B5BFC0" w:rsidR="008516C9" w:rsidRDefault="008516C9" w:rsidP="00E60ECF"/>
    <w:p w14:paraId="0B89F614" w14:textId="7F2D10D1" w:rsidR="008516C9" w:rsidRDefault="008516C9" w:rsidP="00E60ECF"/>
    <w:p w14:paraId="20DD8FB7" w14:textId="77777777" w:rsidR="008B150C" w:rsidRDefault="008B150C" w:rsidP="008B150C">
      <w:pPr>
        <w:rPr>
          <w:b/>
          <w:bCs/>
        </w:rPr>
      </w:pPr>
      <w:r w:rsidRPr="009F4A29">
        <w:rPr>
          <w:rFonts w:cs="Calibri"/>
          <w:noProof/>
          <w:lang w:val="en-IE" w:eastAsia="en-IE"/>
        </w:rPr>
        <w:drawing>
          <wp:inline distT="0" distB="0" distL="0" distR="0" wp14:anchorId="75793173" wp14:editId="456AF4E6">
            <wp:extent cx="1209675" cy="371475"/>
            <wp:effectExtent l="0" t="0" r="9525" b="9525"/>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t xml:space="preserve">    </w:t>
      </w:r>
      <w:r w:rsidRPr="0067259B">
        <w:rPr>
          <w:b/>
          <w:bCs/>
        </w:rPr>
        <w:t>Discipline of Occupational Therapy</w:t>
      </w:r>
    </w:p>
    <w:p w14:paraId="6EDF296F" w14:textId="77777777" w:rsidR="008B150C" w:rsidRDefault="008B150C" w:rsidP="008B150C"/>
    <w:p w14:paraId="2795E312" w14:textId="77777777" w:rsidR="008E7052" w:rsidRDefault="008E7052" w:rsidP="008E7052">
      <w:pPr>
        <w:pStyle w:val="Heading3"/>
      </w:pPr>
      <w:bookmarkStart w:id="39" w:name="_Toc66700919"/>
      <w:r w:rsidRPr="00007DCC">
        <w:t>PROTOCOL</w:t>
      </w:r>
      <w:r>
        <w:t xml:space="preserve"> 1</w:t>
      </w:r>
      <w:r w:rsidRPr="00007DCC">
        <w:t xml:space="preserve">:  </w:t>
      </w:r>
      <w:r>
        <w:t>STUDENT PREPARATION FOR PLACEMENT</w:t>
      </w:r>
      <w:bookmarkEnd w:id="39"/>
    </w:p>
    <w:p w14:paraId="3C34E03D" w14:textId="77777777" w:rsidR="008E7052" w:rsidRPr="003D23F1" w:rsidRDefault="008E7052" w:rsidP="008E7052">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33"/>
        <w:gridCol w:w="6093"/>
      </w:tblGrid>
      <w:tr w:rsidR="008E7052" w:rsidRPr="00E60ECF" w14:paraId="37FE2566" w14:textId="77777777" w:rsidTr="00A30220">
        <w:tc>
          <w:tcPr>
            <w:tcW w:w="2933" w:type="dxa"/>
            <w:tcBorders>
              <w:top w:val="nil"/>
              <w:bottom w:val="nil"/>
            </w:tcBorders>
          </w:tcPr>
          <w:p w14:paraId="538B4E90" w14:textId="77777777" w:rsidR="008E7052" w:rsidRPr="00E60ECF" w:rsidRDefault="008E7052" w:rsidP="00A30220">
            <w:pPr>
              <w:pStyle w:val="Protocol"/>
            </w:pPr>
            <w:r>
              <w:t>Related forms</w:t>
            </w:r>
          </w:p>
        </w:tc>
        <w:tc>
          <w:tcPr>
            <w:tcW w:w="6093" w:type="dxa"/>
            <w:tcBorders>
              <w:top w:val="nil"/>
              <w:bottom w:val="nil"/>
            </w:tcBorders>
          </w:tcPr>
          <w:p w14:paraId="2251D251" w14:textId="77777777" w:rsidR="008E7052" w:rsidRPr="000D698E" w:rsidRDefault="008E7052" w:rsidP="00A30220">
            <w:pPr>
              <w:spacing w:after="0"/>
              <w:rPr>
                <w:rFonts w:asciiTheme="minorHAnsi" w:hAnsiTheme="minorHAnsi" w:cstheme="minorHAnsi"/>
                <w:sz w:val="22"/>
                <w:szCs w:val="22"/>
              </w:rPr>
            </w:pPr>
            <w:r>
              <w:rPr>
                <w:rFonts w:asciiTheme="minorHAnsi" w:hAnsiTheme="minorHAnsi" w:cstheme="minorHAnsi"/>
                <w:sz w:val="22"/>
                <w:szCs w:val="22"/>
              </w:rPr>
              <w:t>FORM 1, 1A, 1B AND 1C PLACEMENT PASSPORT AND 1D STUDENT DECLARATION REGARDING COVID-19</w:t>
            </w:r>
          </w:p>
        </w:tc>
      </w:tr>
      <w:tr w:rsidR="008E7052" w:rsidRPr="00E60ECF" w14:paraId="30202447" w14:textId="77777777" w:rsidTr="00A30220">
        <w:tc>
          <w:tcPr>
            <w:tcW w:w="2933" w:type="dxa"/>
            <w:tcBorders>
              <w:top w:val="nil"/>
              <w:bottom w:val="nil"/>
            </w:tcBorders>
          </w:tcPr>
          <w:p w14:paraId="2BED87D5" w14:textId="77777777" w:rsidR="008E7052" w:rsidRPr="00E60ECF" w:rsidRDefault="008E7052" w:rsidP="00A30220">
            <w:pPr>
              <w:pStyle w:val="Protocol"/>
            </w:pPr>
            <w:r w:rsidRPr="00E60ECF">
              <w:t>Purpose of Protocol:</w:t>
            </w:r>
          </w:p>
        </w:tc>
        <w:tc>
          <w:tcPr>
            <w:tcW w:w="6093" w:type="dxa"/>
            <w:tcBorders>
              <w:top w:val="nil"/>
              <w:bottom w:val="nil"/>
            </w:tcBorders>
          </w:tcPr>
          <w:p w14:paraId="5280BEAF" w14:textId="77777777" w:rsidR="008E7052" w:rsidRPr="00E60ECF" w:rsidRDefault="008E7052" w:rsidP="002569E1">
            <w:pPr>
              <w:pStyle w:val="PECNormal"/>
            </w:pPr>
            <w:r>
              <w:t>Defining the content of mandatory student preparation for Practice Placement</w:t>
            </w:r>
          </w:p>
        </w:tc>
      </w:tr>
      <w:tr w:rsidR="008E7052" w:rsidRPr="00E60ECF" w14:paraId="233FF813" w14:textId="77777777" w:rsidTr="00A30220">
        <w:tc>
          <w:tcPr>
            <w:tcW w:w="2933" w:type="dxa"/>
            <w:tcBorders>
              <w:top w:val="nil"/>
              <w:bottom w:val="nil"/>
            </w:tcBorders>
          </w:tcPr>
          <w:p w14:paraId="5C1C966D" w14:textId="77777777" w:rsidR="008E7052" w:rsidRPr="00E60ECF" w:rsidRDefault="008E7052" w:rsidP="00A30220">
            <w:pPr>
              <w:pStyle w:val="Protocol"/>
            </w:pPr>
            <w:r w:rsidRPr="00E60ECF">
              <w:t>Scope:</w:t>
            </w:r>
          </w:p>
        </w:tc>
        <w:tc>
          <w:tcPr>
            <w:tcW w:w="6093" w:type="dxa"/>
            <w:tcBorders>
              <w:top w:val="nil"/>
              <w:bottom w:val="nil"/>
            </w:tcBorders>
          </w:tcPr>
          <w:p w14:paraId="4FC3BD3F" w14:textId="77777777" w:rsidR="008E7052" w:rsidRPr="00E60ECF" w:rsidRDefault="008E7052" w:rsidP="002569E1">
            <w:pPr>
              <w:pStyle w:val="PECNormal"/>
            </w:pPr>
            <w:r w:rsidRPr="00E60ECF">
              <w:t>This protocol applies to all students and Practice Educators of the B.Sc. (Hons.) Occupational Therapy Programme at the National University of Ireland, Galway.</w:t>
            </w:r>
          </w:p>
        </w:tc>
      </w:tr>
      <w:tr w:rsidR="008E7052" w:rsidRPr="00E60ECF" w14:paraId="566E79FE" w14:textId="77777777" w:rsidTr="00A30220">
        <w:tc>
          <w:tcPr>
            <w:tcW w:w="2933" w:type="dxa"/>
            <w:tcBorders>
              <w:top w:val="nil"/>
              <w:bottom w:val="single" w:sz="12" w:space="0" w:color="auto"/>
            </w:tcBorders>
          </w:tcPr>
          <w:p w14:paraId="681CB0BD" w14:textId="77777777" w:rsidR="008E7052" w:rsidRPr="00E60ECF" w:rsidRDefault="008E7052" w:rsidP="00A30220">
            <w:pPr>
              <w:pStyle w:val="Protocol"/>
            </w:pPr>
            <w:r w:rsidRPr="00E60ECF">
              <w:t>Definition:</w:t>
            </w:r>
          </w:p>
        </w:tc>
        <w:tc>
          <w:tcPr>
            <w:tcW w:w="6093" w:type="dxa"/>
            <w:tcBorders>
              <w:top w:val="nil"/>
              <w:bottom w:val="single" w:sz="12" w:space="0" w:color="auto"/>
            </w:tcBorders>
          </w:tcPr>
          <w:p w14:paraId="2FB53993" w14:textId="77777777" w:rsidR="008E7052" w:rsidRPr="00E60ECF" w:rsidRDefault="008E7052" w:rsidP="002569E1">
            <w:pPr>
              <w:pStyle w:val="PECNormal"/>
            </w:pPr>
            <w:r w:rsidRPr="00E60ECF">
              <w:t xml:space="preserve"> To ensure </w:t>
            </w:r>
            <w:r>
              <w:t xml:space="preserve">Students are prepared for placement </w:t>
            </w:r>
          </w:p>
        </w:tc>
      </w:tr>
    </w:tbl>
    <w:p w14:paraId="674AEAF3" w14:textId="77777777" w:rsidR="008E7052" w:rsidRPr="00E60ECF" w:rsidRDefault="008E7052" w:rsidP="008E7052">
      <w:pPr>
        <w:pStyle w:val="PEC2Normal"/>
        <w:jc w:val="both"/>
        <w:rPr>
          <w:rFonts w:asciiTheme="minorHAnsi" w:hAnsiTheme="minorHAnsi" w:cstheme="minorHAnsi"/>
          <w:sz w:val="22"/>
          <w:szCs w:val="22"/>
        </w:rPr>
      </w:pPr>
    </w:p>
    <w:p w14:paraId="402458C6" w14:textId="77777777" w:rsidR="008E7052" w:rsidRPr="00E60ECF" w:rsidRDefault="008E7052" w:rsidP="008E7052">
      <w:pPr>
        <w:pStyle w:val="Protocol2"/>
      </w:pPr>
      <w:r w:rsidRPr="00E60ECF">
        <w:t>Protocol</w:t>
      </w:r>
    </w:p>
    <w:p w14:paraId="4D6E7E5E" w14:textId="25FDE99A" w:rsidR="008E7052" w:rsidRDefault="008E7052" w:rsidP="004F37C8">
      <w:pPr>
        <w:pStyle w:val="ListParagraph"/>
        <w:numPr>
          <w:ilvl w:val="0"/>
          <w:numId w:val="71"/>
        </w:numPr>
      </w:pPr>
      <w:r>
        <w:t>1</w:t>
      </w:r>
      <w:r w:rsidRPr="008E7052">
        <w:rPr>
          <w:vertAlign w:val="superscript"/>
        </w:rPr>
        <w:t>st</w:t>
      </w:r>
      <w:r>
        <w:t>, 2</w:t>
      </w:r>
      <w:r w:rsidRPr="008E7052">
        <w:rPr>
          <w:vertAlign w:val="superscript"/>
        </w:rPr>
        <w:t>nd</w:t>
      </w:r>
      <w:r>
        <w:t xml:space="preserve"> and 3</w:t>
      </w:r>
      <w:r w:rsidRPr="008E7052">
        <w:rPr>
          <w:vertAlign w:val="superscript"/>
        </w:rPr>
        <w:t>rd</w:t>
      </w:r>
      <w:r>
        <w:t xml:space="preserve"> years engage in preparation for practice placement.  These are fully listed in the practice education preparation </w:t>
      </w:r>
      <w:r w:rsidR="00E754F6">
        <w:t xml:space="preserve">module </w:t>
      </w:r>
      <w:r>
        <w:t xml:space="preserve">guide. </w:t>
      </w:r>
    </w:p>
    <w:p w14:paraId="61F86960" w14:textId="77777777" w:rsidR="003D33D9" w:rsidRDefault="003D33D9" w:rsidP="003D33D9">
      <w:r>
        <w:t>Essential preparations include</w:t>
      </w:r>
    </w:p>
    <w:p w14:paraId="11EE7035" w14:textId="5F5481FE" w:rsidR="003D33D9" w:rsidRDefault="003D33D9" w:rsidP="003D33D9">
      <w:pPr>
        <w:pStyle w:val="ListParagraph"/>
        <w:numPr>
          <w:ilvl w:val="0"/>
          <w:numId w:val="86"/>
        </w:numPr>
      </w:pPr>
      <w:r>
        <w:t>Mandatory attendance and certification is required in 2</w:t>
      </w:r>
      <w:r w:rsidRPr="003D33D9">
        <w:rPr>
          <w:vertAlign w:val="superscript"/>
        </w:rPr>
        <w:t>nd</w:t>
      </w:r>
      <w:r>
        <w:t xml:space="preserve"> year for Manual Handling, Infection control, and handwashing competency </w:t>
      </w:r>
    </w:p>
    <w:p w14:paraId="480BE289" w14:textId="3626F641" w:rsidR="003D33D9" w:rsidRPr="003D33D9" w:rsidRDefault="008516C9" w:rsidP="003D33D9">
      <w:pPr>
        <w:pStyle w:val="ListParagraph"/>
        <w:numPr>
          <w:ilvl w:val="0"/>
          <w:numId w:val="86"/>
        </w:numPr>
      </w:pPr>
      <w:r>
        <w:t xml:space="preserve">Adherence to </w:t>
      </w:r>
      <w:r w:rsidR="003D33D9">
        <w:t xml:space="preserve">Immunisations – See Protocol 3 </w:t>
      </w:r>
      <w:r>
        <w:t xml:space="preserve"> with submission of documentation</w:t>
      </w:r>
    </w:p>
    <w:p w14:paraId="7C848E0E" w14:textId="50C19660" w:rsidR="003D33D9" w:rsidRDefault="008516C9" w:rsidP="003D33D9">
      <w:pPr>
        <w:pStyle w:val="ListParagraph"/>
        <w:numPr>
          <w:ilvl w:val="0"/>
          <w:numId w:val="86"/>
        </w:numPr>
      </w:pPr>
      <w:r>
        <w:t>Completion and submission of  HSE Land courses certficates</w:t>
      </w:r>
    </w:p>
    <w:p w14:paraId="378BAB28" w14:textId="1C6A0AA5" w:rsidR="003D33D9" w:rsidRDefault="008516C9" w:rsidP="003D33D9">
      <w:pPr>
        <w:pStyle w:val="ListParagraph"/>
        <w:numPr>
          <w:ilvl w:val="0"/>
          <w:numId w:val="86"/>
        </w:numPr>
      </w:pPr>
      <w:r>
        <w:t xml:space="preserve">Completion  and submission of all requested </w:t>
      </w:r>
      <w:r w:rsidR="003D33D9">
        <w:t>Certificates and Forms</w:t>
      </w:r>
      <w:r>
        <w:t xml:space="preserve"> </w:t>
      </w:r>
    </w:p>
    <w:p w14:paraId="102E8280" w14:textId="2B1BAA1B" w:rsidR="003D33D9" w:rsidRDefault="008516C9" w:rsidP="003D33D9">
      <w:pPr>
        <w:pStyle w:val="ListParagraph"/>
        <w:numPr>
          <w:ilvl w:val="0"/>
          <w:numId w:val="86"/>
        </w:numPr>
      </w:pPr>
      <w:r>
        <w:t xml:space="preserve">Completion of </w:t>
      </w:r>
      <w:r w:rsidR="003D33D9">
        <w:t xml:space="preserve">SHS COVID -19 Module </w:t>
      </w:r>
    </w:p>
    <w:p w14:paraId="52FB2F19" w14:textId="092259AD" w:rsidR="003D33D9" w:rsidRDefault="003D33D9" w:rsidP="003D33D9">
      <w:pPr>
        <w:pStyle w:val="ListParagraph"/>
        <w:numPr>
          <w:ilvl w:val="0"/>
          <w:numId w:val="86"/>
        </w:numPr>
      </w:pPr>
      <w:r>
        <w:t>Current Garda Vetting</w:t>
      </w:r>
    </w:p>
    <w:p w14:paraId="05D6E79E" w14:textId="4232988F" w:rsidR="003D33D9" w:rsidRDefault="003D33D9" w:rsidP="003D33D9">
      <w:pPr>
        <w:pStyle w:val="ListParagraph"/>
        <w:numPr>
          <w:ilvl w:val="0"/>
          <w:numId w:val="86"/>
        </w:numPr>
      </w:pPr>
      <w:r>
        <w:t>Disclosure of disability and reasonable adjustment plans</w:t>
      </w:r>
    </w:p>
    <w:p w14:paraId="492F1C71" w14:textId="4F34E240" w:rsidR="003D33D9" w:rsidRPr="003D33D9" w:rsidRDefault="008516C9" w:rsidP="00A65BCD">
      <w:pPr>
        <w:pStyle w:val="ListParagraph"/>
        <w:numPr>
          <w:ilvl w:val="0"/>
          <w:numId w:val="86"/>
        </w:numPr>
      </w:pPr>
      <w:r>
        <w:t xml:space="preserve">Completion of after </w:t>
      </w:r>
      <w:r w:rsidR="00226C57">
        <w:t xml:space="preserve"> class quizzes </w:t>
      </w:r>
    </w:p>
    <w:p w14:paraId="1449FA7C" w14:textId="2309D904" w:rsidR="008E7052" w:rsidRDefault="008E7052" w:rsidP="004F37C8">
      <w:pPr>
        <w:pStyle w:val="ListParagraph"/>
        <w:numPr>
          <w:ilvl w:val="0"/>
          <w:numId w:val="71"/>
        </w:numPr>
      </w:pPr>
      <w:r>
        <w:t>The Placement Passport must be fully completed and sent to the allocated Practice Educator prior to placement.</w:t>
      </w:r>
    </w:p>
    <w:p w14:paraId="4BD74525" w14:textId="5804B13D" w:rsidR="008516C9" w:rsidRPr="008516C9" w:rsidRDefault="008516C9" w:rsidP="008516C9">
      <w:pPr>
        <w:pStyle w:val="ListParagraph"/>
        <w:numPr>
          <w:ilvl w:val="0"/>
          <w:numId w:val="71"/>
        </w:numPr>
      </w:pPr>
      <w:r>
        <w:t>Learning contract must be completed in draft for the first day of placement</w:t>
      </w:r>
    </w:p>
    <w:p w14:paraId="015F6EC8" w14:textId="77777777" w:rsidR="00E754F6" w:rsidRDefault="00E754F6" w:rsidP="00E754F6">
      <w:pPr>
        <w:pStyle w:val="ListParagraph"/>
        <w:numPr>
          <w:ilvl w:val="0"/>
          <w:numId w:val="71"/>
        </w:numPr>
      </w:pPr>
      <w:r>
        <w:t xml:space="preserve">Students who do not complete all learning tasks and evidence completion of all tasks will not be permitted to attend placement </w:t>
      </w:r>
    </w:p>
    <w:p w14:paraId="3EAB5BC2" w14:textId="77777777" w:rsidR="00E754F6" w:rsidRPr="00E754F6" w:rsidRDefault="00E754F6" w:rsidP="00E754F6"/>
    <w:p w14:paraId="2DCC61B9" w14:textId="77777777" w:rsidR="008E7052" w:rsidRDefault="008E7052" w:rsidP="008E7052"/>
    <w:p w14:paraId="14CDB107" w14:textId="77777777" w:rsidR="008E7052" w:rsidRDefault="008E7052" w:rsidP="008E7052">
      <w:r>
        <w:t xml:space="preserve"> </w:t>
      </w:r>
    </w:p>
    <w:p w14:paraId="320D2393" w14:textId="77777777" w:rsidR="008E7052" w:rsidRDefault="008E7052" w:rsidP="008E7052"/>
    <w:p w14:paraId="3D1A8390" w14:textId="77777777" w:rsidR="008E7052" w:rsidRDefault="008E7052" w:rsidP="008E7052">
      <w:pPr>
        <w:sectPr w:rsidR="008E7052" w:rsidSect="001929C8">
          <w:headerReference w:type="default" r:id="rId34"/>
          <w:footerReference w:type="default" r:id="rId35"/>
          <w:pgSz w:w="11906" w:h="16838"/>
          <w:pgMar w:top="1134" w:right="1133" w:bottom="1134" w:left="1418" w:header="708" w:footer="708" w:gutter="0"/>
          <w:cols w:space="708"/>
          <w:docGrid w:linePitch="360"/>
        </w:sectPr>
      </w:pPr>
    </w:p>
    <w:p w14:paraId="3D35F7E4" w14:textId="77777777" w:rsidR="008E7052" w:rsidRDefault="008E7052" w:rsidP="008E7052">
      <w:pPr>
        <w:rPr>
          <w:b/>
          <w:bCs/>
        </w:rPr>
      </w:pPr>
      <w:r w:rsidRPr="009F4A29">
        <w:rPr>
          <w:rFonts w:cs="Calibri"/>
          <w:noProof/>
          <w:lang w:val="en-IE" w:eastAsia="en-IE"/>
        </w:rPr>
        <w:drawing>
          <wp:inline distT="0" distB="0" distL="0" distR="0" wp14:anchorId="23762CDA" wp14:editId="07A3597A">
            <wp:extent cx="1209675" cy="371475"/>
            <wp:effectExtent l="0" t="0" r="9525"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t xml:space="preserve">    </w:t>
      </w:r>
      <w:r w:rsidRPr="0067259B">
        <w:rPr>
          <w:b/>
          <w:bCs/>
        </w:rPr>
        <w:t>Discipline of Occupational Therapy</w:t>
      </w:r>
    </w:p>
    <w:p w14:paraId="5A73B1BB" w14:textId="77777777" w:rsidR="008E7052" w:rsidRDefault="008E7052" w:rsidP="008E7052"/>
    <w:p w14:paraId="5882A982" w14:textId="490D6589" w:rsidR="001829AA" w:rsidRDefault="001829AA" w:rsidP="00E60ECF">
      <w:pPr>
        <w:pStyle w:val="Heading3"/>
      </w:pPr>
      <w:bookmarkStart w:id="40" w:name="_Toc66700920"/>
      <w:r w:rsidRPr="00007DCC">
        <w:t>PROTOCOL</w:t>
      </w:r>
      <w:r w:rsidR="008B150C">
        <w:t xml:space="preserve"> 2</w:t>
      </w:r>
      <w:r w:rsidRPr="00007DCC">
        <w:t xml:space="preserve">:  </w:t>
      </w:r>
      <w:bookmarkEnd w:id="38"/>
      <w:r>
        <w:t>GARDA VETTING AND STUDENT PLACEMENT</w:t>
      </w:r>
      <w:bookmarkEnd w:id="40"/>
    </w:p>
    <w:p w14:paraId="27ADD38B" w14:textId="77777777" w:rsidR="001829AA" w:rsidRPr="003D23F1" w:rsidRDefault="001829AA" w:rsidP="001829AA">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33"/>
        <w:gridCol w:w="6093"/>
      </w:tblGrid>
      <w:tr w:rsidR="000D698E" w:rsidRPr="00E60ECF" w14:paraId="6CA7A7F7" w14:textId="77777777" w:rsidTr="000D698E">
        <w:tc>
          <w:tcPr>
            <w:tcW w:w="2933" w:type="dxa"/>
            <w:tcBorders>
              <w:top w:val="nil"/>
              <w:bottom w:val="nil"/>
            </w:tcBorders>
          </w:tcPr>
          <w:p w14:paraId="1C6B9308" w14:textId="3042A0C6" w:rsidR="000D698E" w:rsidRPr="00E60ECF" w:rsidRDefault="000D698E" w:rsidP="00A92E30">
            <w:pPr>
              <w:pStyle w:val="Protocol"/>
            </w:pPr>
            <w:r>
              <w:t>Related forms</w:t>
            </w:r>
          </w:p>
        </w:tc>
        <w:tc>
          <w:tcPr>
            <w:tcW w:w="6093" w:type="dxa"/>
            <w:tcBorders>
              <w:top w:val="nil"/>
              <w:bottom w:val="nil"/>
            </w:tcBorders>
          </w:tcPr>
          <w:p w14:paraId="65F46A87" w14:textId="1D888C9E" w:rsidR="000D698E" w:rsidRPr="000D698E" w:rsidRDefault="003A552B" w:rsidP="000D698E">
            <w:pPr>
              <w:spacing w:after="0"/>
              <w:rPr>
                <w:rFonts w:asciiTheme="minorHAnsi" w:hAnsiTheme="minorHAnsi" w:cstheme="minorHAnsi"/>
                <w:sz w:val="22"/>
                <w:szCs w:val="22"/>
              </w:rPr>
            </w:pPr>
            <w:r>
              <w:rPr>
                <w:rFonts w:asciiTheme="minorHAnsi" w:hAnsiTheme="minorHAnsi" w:cstheme="minorHAnsi"/>
                <w:sz w:val="22"/>
                <w:szCs w:val="22"/>
              </w:rPr>
              <w:t>FORM 2</w:t>
            </w:r>
            <w:r w:rsidR="000832C1">
              <w:rPr>
                <w:rFonts w:asciiTheme="minorHAnsi" w:hAnsiTheme="minorHAnsi" w:cstheme="minorHAnsi"/>
                <w:sz w:val="22"/>
                <w:szCs w:val="22"/>
              </w:rPr>
              <w:t>.</w:t>
            </w:r>
            <w:r w:rsidR="000D698E" w:rsidRPr="000D698E">
              <w:rPr>
                <w:rFonts w:asciiTheme="minorHAnsi" w:hAnsiTheme="minorHAnsi" w:cstheme="minorHAnsi"/>
                <w:sz w:val="22"/>
                <w:szCs w:val="22"/>
              </w:rPr>
              <w:t xml:space="preserve"> </w:t>
            </w:r>
            <w:r w:rsidR="000D698E" w:rsidRPr="000D698E">
              <w:rPr>
                <w:sz w:val="22"/>
                <w:szCs w:val="22"/>
              </w:rPr>
              <w:t xml:space="preserve">CONSENT FOR DISCIPLINE TO FORWARD GARDA VETTING FORM TO PLACEMENT SITE </w:t>
            </w:r>
          </w:p>
        </w:tc>
      </w:tr>
      <w:tr w:rsidR="001829AA" w:rsidRPr="00E60ECF" w14:paraId="1E348EEF" w14:textId="77777777" w:rsidTr="000D698E">
        <w:tc>
          <w:tcPr>
            <w:tcW w:w="2933" w:type="dxa"/>
            <w:tcBorders>
              <w:top w:val="nil"/>
              <w:bottom w:val="nil"/>
            </w:tcBorders>
          </w:tcPr>
          <w:p w14:paraId="5F4CAADF" w14:textId="77777777" w:rsidR="001829AA" w:rsidRPr="00E60ECF" w:rsidRDefault="001829AA" w:rsidP="00A92E30">
            <w:pPr>
              <w:pStyle w:val="Protocol"/>
            </w:pPr>
            <w:r w:rsidRPr="00E60ECF">
              <w:t>Purpose of Protocol:</w:t>
            </w:r>
          </w:p>
        </w:tc>
        <w:tc>
          <w:tcPr>
            <w:tcW w:w="6093" w:type="dxa"/>
            <w:tcBorders>
              <w:top w:val="nil"/>
              <w:bottom w:val="nil"/>
            </w:tcBorders>
          </w:tcPr>
          <w:p w14:paraId="1B44170A" w14:textId="77777777" w:rsidR="001829AA" w:rsidRPr="00E60ECF" w:rsidRDefault="001829AA" w:rsidP="002569E1">
            <w:pPr>
              <w:pStyle w:val="PECNormal"/>
            </w:pPr>
            <w:r w:rsidRPr="00E60ECF">
              <w:t>Defining the expectations  for Garda vetting for NUIG Placements</w:t>
            </w:r>
          </w:p>
        </w:tc>
      </w:tr>
      <w:tr w:rsidR="001829AA" w:rsidRPr="00E60ECF" w14:paraId="11955461" w14:textId="77777777" w:rsidTr="000D698E">
        <w:tc>
          <w:tcPr>
            <w:tcW w:w="2933" w:type="dxa"/>
            <w:tcBorders>
              <w:top w:val="nil"/>
              <w:bottom w:val="nil"/>
            </w:tcBorders>
          </w:tcPr>
          <w:p w14:paraId="615C386B" w14:textId="77777777" w:rsidR="001829AA" w:rsidRPr="00E60ECF" w:rsidRDefault="001829AA" w:rsidP="00A92E30">
            <w:pPr>
              <w:pStyle w:val="Protocol"/>
            </w:pPr>
            <w:r w:rsidRPr="00E60ECF">
              <w:t>Scope:</w:t>
            </w:r>
          </w:p>
        </w:tc>
        <w:tc>
          <w:tcPr>
            <w:tcW w:w="6093" w:type="dxa"/>
            <w:tcBorders>
              <w:top w:val="nil"/>
              <w:bottom w:val="nil"/>
            </w:tcBorders>
          </w:tcPr>
          <w:p w14:paraId="29ED59A8" w14:textId="77777777" w:rsidR="001829AA" w:rsidRPr="00E60ECF" w:rsidRDefault="001829AA" w:rsidP="002569E1">
            <w:pPr>
              <w:pStyle w:val="PECNormal"/>
            </w:pPr>
            <w:r w:rsidRPr="00E60ECF">
              <w:t>This protocol applies to all students and Practice Educators of the B.Sc. (Hons.) Occupational Therapy Programme at the National University of Ireland, Galway.</w:t>
            </w:r>
          </w:p>
        </w:tc>
      </w:tr>
      <w:tr w:rsidR="001829AA" w:rsidRPr="00E60ECF" w14:paraId="40DBEAAE" w14:textId="77777777" w:rsidTr="000D698E">
        <w:tc>
          <w:tcPr>
            <w:tcW w:w="2933" w:type="dxa"/>
            <w:tcBorders>
              <w:top w:val="nil"/>
              <w:bottom w:val="single" w:sz="12" w:space="0" w:color="auto"/>
            </w:tcBorders>
          </w:tcPr>
          <w:p w14:paraId="28D2D89E" w14:textId="77777777" w:rsidR="001829AA" w:rsidRPr="00E60ECF" w:rsidRDefault="001829AA" w:rsidP="00A92E30">
            <w:pPr>
              <w:pStyle w:val="Protocol"/>
            </w:pPr>
            <w:r w:rsidRPr="00E60ECF">
              <w:t>Definition:</w:t>
            </w:r>
          </w:p>
        </w:tc>
        <w:tc>
          <w:tcPr>
            <w:tcW w:w="6093" w:type="dxa"/>
            <w:tcBorders>
              <w:top w:val="nil"/>
              <w:bottom w:val="single" w:sz="12" w:space="0" w:color="auto"/>
            </w:tcBorders>
          </w:tcPr>
          <w:p w14:paraId="3BCCF4E6" w14:textId="77777777" w:rsidR="001829AA" w:rsidRPr="00E60ECF" w:rsidRDefault="001829AA" w:rsidP="002569E1">
            <w:pPr>
              <w:pStyle w:val="PECNormal"/>
            </w:pPr>
            <w:r w:rsidRPr="00E60ECF">
              <w:t xml:space="preserve"> To ensure compliance with the National Vetting Bureau (Children and Vulnerable Persons) Act 2012 and its subsequent amendments</w:t>
            </w:r>
          </w:p>
        </w:tc>
      </w:tr>
    </w:tbl>
    <w:p w14:paraId="4FC6E7DB" w14:textId="77777777" w:rsidR="001829AA" w:rsidRPr="00E60ECF" w:rsidRDefault="001829AA" w:rsidP="001829AA">
      <w:pPr>
        <w:pStyle w:val="PEC2Normal"/>
        <w:jc w:val="both"/>
        <w:rPr>
          <w:rFonts w:asciiTheme="minorHAnsi" w:hAnsiTheme="minorHAnsi" w:cstheme="minorHAnsi"/>
          <w:sz w:val="22"/>
          <w:szCs w:val="22"/>
        </w:rPr>
      </w:pPr>
    </w:p>
    <w:p w14:paraId="1CB9A3D0" w14:textId="77777777" w:rsidR="001829AA" w:rsidRPr="00E60ECF" w:rsidRDefault="001829AA" w:rsidP="00526FF2">
      <w:pPr>
        <w:pStyle w:val="Protocol2"/>
      </w:pPr>
      <w:r w:rsidRPr="00E60ECF">
        <w:t>Protocol</w:t>
      </w:r>
    </w:p>
    <w:p w14:paraId="18CE2194" w14:textId="64A4C798" w:rsidR="001829AA" w:rsidRPr="00252173" w:rsidRDefault="00102A09" w:rsidP="004F37C8">
      <w:pPr>
        <w:pStyle w:val="ListParagraph"/>
        <w:numPr>
          <w:ilvl w:val="0"/>
          <w:numId w:val="20"/>
        </w:numPr>
        <w:rPr>
          <w:lang w:val="en-US"/>
        </w:rPr>
      </w:pPr>
      <w:r w:rsidRPr="00252173">
        <w:rPr>
          <w:lang w:val="en-US"/>
        </w:rPr>
        <w:t xml:space="preserve">The </w:t>
      </w:r>
      <w:r w:rsidRPr="00252173">
        <w:rPr>
          <w:sz w:val="22"/>
          <w:szCs w:val="22"/>
          <w:lang w:val="en-US"/>
        </w:rPr>
        <w:t xml:space="preserve">National Vetting Bureau (Children and Vulnerable Persons) Act 2012 </w:t>
      </w:r>
      <w:r w:rsidR="001829AA" w:rsidRPr="00252173">
        <w:rPr>
          <w:lang w:val="en-US"/>
        </w:rPr>
        <w:t xml:space="preserve"> stipulates that a written agreement has to be in place between NUI Galway and the placement provider in l</w:t>
      </w:r>
      <w:r w:rsidR="00863232">
        <w:rPr>
          <w:lang w:val="en-US"/>
        </w:rPr>
        <w:t>ine with section 12(3A) of the A</w:t>
      </w:r>
      <w:r w:rsidR="001829AA" w:rsidRPr="00252173">
        <w:rPr>
          <w:lang w:val="en-US"/>
        </w:rPr>
        <w:t xml:space="preserve">ct.  Per the agreement, </w:t>
      </w:r>
      <w:r w:rsidRPr="00252173">
        <w:rPr>
          <w:lang w:val="en-US"/>
        </w:rPr>
        <w:t xml:space="preserve">NUI Galway </w:t>
      </w:r>
      <w:r w:rsidR="001829AA" w:rsidRPr="00252173">
        <w:rPr>
          <w:lang w:val="en-US"/>
        </w:rPr>
        <w:t xml:space="preserve">undertakes to apply for Garda Vetting from the National Vetting Bureau in respect of the students, on its own behalf and </w:t>
      </w:r>
      <w:r w:rsidR="006036AC">
        <w:rPr>
          <w:lang w:val="en-US"/>
        </w:rPr>
        <w:t>on behalf of your organization</w:t>
      </w:r>
    </w:p>
    <w:p w14:paraId="6FBAEFE3" w14:textId="042A50B2" w:rsidR="001829AA" w:rsidRPr="00252173" w:rsidRDefault="00102A09" w:rsidP="004F37C8">
      <w:pPr>
        <w:pStyle w:val="ListParagraph"/>
        <w:numPr>
          <w:ilvl w:val="0"/>
          <w:numId w:val="20"/>
        </w:numPr>
        <w:rPr>
          <w:lang w:val="en-US"/>
        </w:rPr>
      </w:pPr>
      <w:r w:rsidRPr="00252173">
        <w:rPr>
          <w:lang w:val="en-US"/>
        </w:rPr>
        <w:t>T</w:t>
      </w:r>
      <w:r w:rsidR="001829AA" w:rsidRPr="00252173">
        <w:rPr>
          <w:lang w:val="en-US"/>
        </w:rPr>
        <w:t>he Practice Education Coordinator will ensure that a written agreement with the placement site/organisation has been completed. This is an agreem</w:t>
      </w:r>
      <w:r w:rsidR="006036AC">
        <w:rPr>
          <w:lang w:val="en-US"/>
        </w:rPr>
        <w:t>ent between NUI Galway and the organis</w:t>
      </w:r>
      <w:r w:rsidR="001829AA" w:rsidRPr="00252173">
        <w:rPr>
          <w:lang w:val="en-US"/>
        </w:rPr>
        <w:t xml:space="preserve">ation that allows the University to be compliant with the enactment of National Vetting Bureau (Children and Vulnerable Persons) Act 2012. A letter from the </w:t>
      </w:r>
      <w:r w:rsidR="001829AA" w:rsidRPr="00252173">
        <w:t xml:space="preserve">Dean of College of Medicine, Nursing &amp; Health Sciences will be sent with a blank agreement form to the site </w:t>
      </w:r>
      <w:r w:rsidRPr="00252173">
        <w:t>where an agreement needs to be put in placement</w:t>
      </w:r>
    </w:p>
    <w:p w14:paraId="7191B905" w14:textId="667C7707" w:rsidR="001829AA" w:rsidRDefault="001829AA" w:rsidP="004F37C8">
      <w:pPr>
        <w:pStyle w:val="ListParagraph"/>
        <w:numPr>
          <w:ilvl w:val="0"/>
          <w:numId w:val="20"/>
        </w:numPr>
      </w:pPr>
      <w:r w:rsidRPr="00252173">
        <w:t>On receipt of signed agreement the placement can proceed</w:t>
      </w:r>
    </w:p>
    <w:p w14:paraId="4FEF3FA7" w14:textId="76E29D98" w:rsidR="006036AC" w:rsidRPr="006036AC" w:rsidRDefault="006036AC" w:rsidP="004F37C8">
      <w:pPr>
        <w:pStyle w:val="ListParagraph"/>
        <w:numPr>
          <w:ilvl w:val="0"/>
          <w:numId w:val="20"/>
        </w:numPr>
      </w:pPr>
      <w:r w:rsidRPr="006036AC">
        <w:rPr>
          <w:lang w:val="en-US"/>
        </w:rPr>
        <w:t>G</w:t>
      </w:r>
      <w:r w:rsidRPr="006036AC">
        <w:t>arda vetting is completed as part of the students’ admissions procedure and is administered centrally by the Admissions office. Checks are made that all students have compeleted vetting.</w:t>
      </w:r>
    </w:p>
    <w:p w14:paraId="7E73E1D5" w14:textId="55E26FA7" w:rsidR="001829AA" w:rsidRDefault="001829AA" w:rsidP="004F37C8">
      <w:pPr>
        <w:pStyle w:val="ListParagraph"/>
        <w:numPr>
          <w:ilvl w:val="0"/>
          <w:numId w:val="20"/>
        </w:numPr>
        <w:rPr>
          <w:lang w:val="en-US"/>
        </w:rPr>
      </w:pPr>
      <w:r w:rsidRPr="00252173">
        <w:rPr>
          <w:lang w:val="en-US"/>
        </w:rPr>
        <w:t>Students complete Garda vetting in Year One and at the</w:t>
      </w:r>
      <w:r w:rsidR="00863232">
        <w:rPr>
          <w:lang w:val="en-US"/>
        </w:rPr>
        <w:t xml:space="preserve"> end of Year Three as vetting</w:t>
      </w:r>
      <w:r w:rsidRPr="00252173">
        <w:rPr>
          <w:lang w:val="en-US"/>
        </w:rPr>
        <w:t xml:space="preserve"> needs to be renewed every three years. Students who are successfully vetted  are asked to sign a  permission statement </w:t>
      </w:r>
      <w:r w:rsidR="006036AC">
        <w:rPr>
          <w:lang w:val="en-US"/>
        </w:rPr>
        <w:t xml:space="preserve"> (Form 2) </w:t>
      </w:r>
      <w:r w:rsidRPr="00252173">
        <w:rPr>
          <w:lang w:val="en-US"/>
        </w:rPr>
        <w:t>allowing the results of the Garda vetting process to be shared with the placement site</w:t>
      </w:r>
      <w:r w:rsidR="008E7052">
        <w:rPr>
          <w:lang w:val="en-US"/>
        </w:rPr>
        <w:t>.</w:t>
      </w:r>
      <w:r w:rsidRPr="00252173">
        <w:rPr>
          <w:lang w:val="en-US"/>
        </w:rPr>
        <w:t xml:space="preserve"> </w:t>
      </w:r>
    </w:p>
    <w:p w14:paraId="3EABB3AC" w14:textId="1DF1815F" w:rsidR="001829AA" w:rsidRPr="00252173" w:rsidRDefault="001829AA" w:rsidP="004F37C8">
      <w:pPr>
        <w:pStyle w:val="ListParagraph"/>
        <w:numPr>
          <w:ilvl w:val="0"/>
          <w:numId w:val="20"/>
        </w:numPr>
        <w:rPr>
          <w:lang w:val="en-US"/>
        </w:rPr>
      </w:pPr>
      <w:r w:rsidRPr="00252173">
        <w:rPr>
          <w:lang w:val="en-US"/>
        </w:rPr>
        <w:t>A letter is send to the placement site confirming that vetting has been completed in advance of the placement</w:t>
      </w:r>
      <w:r w:rsidR="00102A09" w:rsidRPr="00252173">
        <w:rPr>
          <w:lang w:val="en-US"/>
        </w:rPr>
        <w:t>.</w:t>
      </w:r>
    </w:p>
    <w:p w14:paraId="0FF5FD77" w14:textId="19B2FA15" w:rsidR="00102A09" w:rsidRDefault="00102A09" w:rsidP="004F37C8">
      <w:pPr>
        <w:pStyle w:val="ListParagraph"/>
        <w:numPr>
          <w:ilvl w:val="0"/>
          <w:numId w:val="20"/>
        </w:numPr>
        <w:rPr>
          <w:rStyle w:val="Hyperlink"/>
          <w:b/>
        </w:rPr>
      </w:pPr>
      <w:r w:rsidRPr="00252173">
        <w:rPr>
          <w:lang w:val="en-US"/>
        </w:rPr>
        <w:t xml:space="preserve">If there are any concerns regarding </w:t>
      </w:r>
      <w:r w:rsidR="008B1760" w:rsidRPr="00252173">
        <w:rPr>
          <w:lang w:val="en-US"/>
        </w:rPr>
        <w:t>fitness</w:t>
      </w:r>
      <w:r w:rsidRPr="00252173">
        <w:rPr>
          <w:lang w:val="en-US"/>
        </w:rPr>
        <w:t xml:space="preserve"> to practice, this is managed currently with the head of program and head of school, and the University Fitness to Practice committee </w:t>
      </w:r>
      <w:hyperlink r:id="rId36" w:history="1">
        <w:r w:rsidRPr="00252173">
          <w:rPr>
            <w:rStyle w:val="Hyperlink"/>
            <w:b/>
          </w:rPr>
          <w:t>http://www.nuigalway.ie/media/registrar/docs/QA232-Fitness-to-Practice.pdf</w:t>
        </w:r>
      </w:hyperlink>
    </w:p>
    <w:p w14:paraId="5A1B274B" w14:textId="152C1350" w:rsidR="00E754F6" w:rsidRDefault="00E754F6" w:rsidP="00E754F6">
      <w:pPr>
        <w:pStyle w:val="ListParagraph"/>
        <w:numPr>
          <w:ilvl w:val="0"/>
          <w:numId w:val="20"/>
        </w:numPr>
        <w:rPr>
          <w:lang w:val="en-US"/>
        </w:rPr>
      </w:pPr>
      <w:r>
        <w:rPr>
          <w:lang w:val="en-US"/>
        </w:rPr>
        <w:t>Student must complete their vetting in advance of placements.  A student will not be permitted to attend placement without current Garda Vetting.</w:t>
      </w:r>
    </w:p>
    <w:p w14:paraId="0230C9FB" w14:textId="77777777" w:rsidR="00E754F6" w:rsidRPr="00E754F6" w:rsidRDefault="00E754F6" w:rsidP="00E754F6"/>
    <w:p w14:paraId="43D31335" w14:textId="32EFBC9F" w:rsidR="00A2488B" w:rsidRPr="00426BCE" w:rsidRDefault="00A2488B" w:rsidP="00A2488B">
      <w:pPr>
        <w:rPr>
          <w:b/>
        </w:rPr>
      </w:pPr>
      <w:bookmarkStart w:id="41" w:name="_Toc520790736"/>
      <w:r w:rsidRPr="00426BCE">
        <w:rPr>
          <w:rFonts w:cs="Calibri"/>
          <w:b/>
          <w:noProof/>
          <w:lang w:val="en-IE" w:eastAsia="en-IE"/>
        </w:rPr>
        <w:drawing>
          <wp:inline distT="0" distB="0" distL="0" distR="0" wp14:anchorId="2EEEB26B" wp14:editId="163F6F0B">
            <wp:extent cx="1209675" cy="371475"/>
            <wp:effectExtent l="0" t="0" r="9525" b="9525"/>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1394BE62" w14:textId="5258CC47" w:rsidR="00A2488B" w:rsidRDefault="00A2488B" w:rsidP="00A2488B">
      <w:pPr>
        <w:pStyle w:val="Heading3"/>
      </w:pPr>
      <w:bookmarkStart w:id="42" w:name="_Toc66700921"/>
      <w:r>
        <w:t>P</w:t>
      </w:r>
      <w:r w:rsidRPr="00FF61A4">
        <w:t>ROTOCOL</w:t>
      </w:r>
      <w:r w:rsidR="00360799">
        <w:t xml:space="preserve"> 3</w:t>
      </w:r>
      <w:r w:rsidRPr="00FF61A4">
        <w:t xml:space="preserve">: </w:t>
      </w:r>
      <w:bookmarkEnd w:id="41"/>
      <w:r>
        <w:t>IMMUNISATIONS FOR STUDENT PLACEMENT</w:t>
      </w:r>
      <w:bookmarkEnd w:id="42"/>
    </w:p>
    <w:tbl>
      <w:tblPr>
        <w:tblW w:w="0" w:type="auto"/>
        <w:tblBorders>
          <w:top w:val="single" w:sz="12" w:space="0" w:color="auto"/>
          <w:bottom w:val="single" w:sz="12" w:space="0" w:color="auto"/>
        </w:tblBorders>
        <w:tblLook w:val="00A0" w:firstRow="1" w:lastRow="0" w:firstColumn="1" w:lastColumn="0" w:noHBand="0" w:noVBand="0"/>
      </w:tblPr>
      <w:tblGrid>
        <w:gridCol w:w="2934"/>
        <w:gridCol w:w="6092"/>
      </w:tblGrid>
      <w:tr w:rsidR="00161BEE" w:rsidRPr="009922EA" w14:paraId="6106AB75" w14:textId="77777777" w:rsidTr="00426BCE">
        <w:tc>
          <w:tcPr>
            <w:tcW w:w="2934" w:type="dxa"/>
          </w:tcPr>
          <w:p w14:paraId="0E9F15DD" w14:textId="7926241A" w:rsidR="00161BEE" w:rsidRPr="009922EA" w:rsidRDefault="00161BEE" w:rsidP="00A92E30">
            <w:pPr>
              <w:pStyle w:val="Protocol"/>
            </w:pPr>
            <w:r>
              <w:t>Related forms</w:t>
            </w:r>
          </w:p>
        </w:tc>
        <w:tc>
          <w:tcPr>
            <w:tcW w:w="6092" w:type="dxa"/>
          </w:tcPr>
          <w:p w14:paraId="08167802" w14:textId="6F9D04C8" w:rsidR="00161BEE" w:rsidRDefault="00451A9B" w:rsidP="00621B5F">
            <w:pPr>
              <w:pStyle w:val="PEC2Normal"/>
            </w:pPr>
            <w:r>
              <w:t>FORM 1. 1A, 1B, AND 1C</w:t>
            </w:r>
            <w:r w:rsidR="000832C1">
              <w:t>.</w:t>
            </w:r>
            <w:r w:rsidR="00621B5F">
              <w:t xml:space="preserve"> </w:t>
            </w:r>
            <w:r w:rsidR="00306514">
              <w:t xml:space="preserve"> PLACEMENT PASSPORT</w:t>
            </w:r>
            <w:r w:rsidR="00863232">
              <w:t xml:space="preserve"> and</w:t>
            </w:r>
            <w:r w:rsidR="00CF4B21">
              <w:t xml:space="preserve"> 3</w:t>
            </w:r>
            <w:r w:rsidR="00621B5F">
              <w:t xml:space="preserve"> Tuberculosis Self Report</w:t>
            </w:r>
          </w:p>
        </w:tc>
      </w:tr>
      <w:tr w:rsidR="00A2488B" w:rsidRPr="009922EA" w14:paraId="3E6B54CF" w14:textId="77777777" w:rsidTr="00426BCE">
        <w:tc>
          <w:tcPr>
            <w:tcW w:w="2934" w:type="dxa"/>
          </w:tcPr>
          <w:p w14:paraId="7A13EFC8" w14:textId="77777777" w:rsidR="00A2488B" w:rsidRPr="009922EA" w:rsidRDefault="00A2488B" w:rsidP="00A92E30">
            <w:pPr>
              <w:pStyle w:val="Protocol"/>
            </w:pPr>
            <w:r w:rsidRPr="009922EA">
              <w:t>Purpose of Protocol:</w:t>
            </w:r>
          </w:p>
        </w:tc>
        <w:tc>
          <w:tcPr>
            <w:tcW w:w="6092" w:type="dxa"/>
          </w:tcPr>
          <w:p w14:paraId="69E2D752" w14:textId="77777777" w:rsidR="00A2488B" w:rsidRPr="009922EA" w:rsidRDefault="00A2488B" w:rsidP="00A92E30">
            <w:pPr>
              <w:pStyle w:val="PEC2Normal"/>
            </w:pPr>
            <w:r>
              <w:t>To provide information to students on expected immunisations to be completed prior to placements</w:t>
            </w:r>
          </w:p>
        </w:tc>
      </w:tr>
      <w:tr w:rsidR="00A2488B" w:rsidRPr="009922EA" w14:paraId="5222F8C3" w14:textId="77777777" w:rsidTr="00426BCE">
        <w:tc>
          <w:tcPr>
            <w:tcW w:w="2934" w:type="dxa"/>
          </w:tcPr>
          <w:p w14:paraId="36A151E1" w14:textId="77777777" w:rsidR="00A2488B" w:rsidRPr="009922EA" w:rsidRDefault="00A2488B" w:rsidP="00A92E30">
            <w:pPr>
              <w:pStyle w:val="Protocol"/>
            </w:pPr>
            <w:r w:rsidRPr="009922EA">
              <w:t>Scope:</w:t>
            </w:r>
          </w:p>
        </w:tc>
        <w:tc>
          <w:tcPr>
            <w:tcW w:w="6092" w:type="dxa"/>
          </w:tcPr>
          <w:p w14:paraId="65CF05EB" w14:textId="77777777" w:rsidR="00A2488B" w:rsidRPr="009922EA" w:rsidRDefault="00A2488B" w:rsidP="00A92E30">
            <w:pPr>
              <w:pStyle w:val="PEC2Normal"/>
            </w:pPr>
            <w:r>
              <w:t xml:space="preserve">Occupational Therapy Students of </w:t>
            </w:r>
            <w:r w:rsidRPr="0082354C">
              <w:rPr>
                <w:sz w:val="22"/>
                <w:szCs w:val="22"/>
              </w:rPr>
              <w:t>NUI Galway</w:t>
            </w:r>
            <w:r>
              <w:t>.</w:t>
            </w:r>
          </w:p>
        </w:tc>
      </w:tr>
      <w:tr w:rsidR="00A2488B" w:rsidRPr="009922EA" w14:paraId="0CD223B1" w14:textId="77777777" w:rsidTr="00426BCE">
        <w:tc>
          <w:tcPr>
            <w:tcW w:w="2934" w:type="dxa"/>
            <w:tcBorders>
              <w:bottom w:val="single" w:sz="12" w:space="0" w:color="auto"/>
            </w:tcBorders>
          </w:tcPr>
          <w:p w14:paraId="22AE3C5D" w14:textId="77777777" w:rsidR="00A2488B" w:rsidRPr="009922EA" w:rsidRDefault="00A2488B" w:rsidP="00A92E30">
            <w:pPr>
              <w:pStyle w:val="Protocol"/>
            </w:pPr>
            <w:r>
              <w:t>Definition:</w:t>
            </w:r>
          </w:p>
        </w:tc>
        <w:tc>
          <w:tcPr>
            <w:tcW w:w="6092" w:type="dxa"/>
            <w:tcBorders>
              <w:bottom w:val="single" w:sz="12" w:space="0" w:color="auto"/>
            </w:tcBorders>
          </w:tcPr>
          <w:p w14:paraId="114E885D" w14:textId="15B0EA3F" w:rsidR="00A2488B" w:rsidRDefault="008B1760" w:rsidP="00252173">
            <w:pPr>
              <w:pStyle w:val="PEC2Normal"/>
            </w:pPr>
            <w:r>
              <w:t>Vaccinations</w:t>
            </w:r>
            <w:r w:rsidR="00252173">
              <w:t xml:space="preserve">  for immunity</w:t>
            </w:r>
          </w:p>
        </w:tc>
      </w:tr>
    </w:tbl>
    <w:p w14:paraId="74AFF0D9" w14:textId="77777777" w:rsidR="00A2488B" w:rsidRDefault="00A2488B" w:rsidP="00A2488B">
      <w:pPr>
        <w:pStyle w:val="PEC2Normal"/>
        <w:jc w:val="both"/>
      </w:pPr>
    </w:p>
    <w:p w14:paraId="1CB7B3D7" w14:textId="77777777" w:rsidR="00A2488B" w:rsidRDefault="00A2488B" w:rsidP="00526FF2">
      <w:pPr>
        <w:pStyle w:val="Protocol2"/>
      </w:pPr>
      <w:r w:rsidRPr="000B2660">
        <w:t>Protocol</w:t>
      </w:r>
    </w:p>
    <w:p w14:paraId="4E7AEE16" w14:textId="353EC13E" w:rsidR="00A2488B" w:rsidRPr="00252173" w:rsidRDefault="00A2488B" w:rsidP="004F37C8">
      <w:pPr>
        <w:pStyle w:val="ListParagraph"/>
        <w:numPr>
          <w:ilvl w:val="0"/>
          <w:numId w:val="21"/>
        </w:numPr>
      </w:pPr>
      <w:r w:rsidRPr="00252173">
        <w:t>Students have a responsibility for their own health</w:t>
      </w:r>
      <w:r w:rsidR="000D698E" w:rsidRPr="00252173">
        <w:t>. They are equally responsible for</w:t>
      </w:r>
      <w:r w:rsidRPr="00252173">
        <w:t xml:space="preserve"> </w:t>
      </w:r>
      <w:r w:rsidR="000D698E" w:rsidRPr="00252173">
        <w:t>the safety</w:t>
      </w:r>
      <w:r w:rsidR="00A92E30" w:rsidRPr="00252173">
        <w:t xml:space="preserve"> and </w:t>
      </w:r>
      <w:r w:rsidRPr="00252173">
        <w:t xml:space="preserve">health of those that they </w:t>
      </w:r>
      <w:r w:rsidR="000D698E" w:rsidRPr="00252173">
        <w:t xml:space="preserve">will </w:t>
      </w:r>
      <w:r w:rsidR="008B1760" w:rsidRPr="00252173">
        <w:t>meet</w:t>
      </w:r>
      <w:r w:rsidR="00252173" w:rsidRPr="00252173">
        <w:t xml:space="preserve"> when</w:t>
      </w:r>
      <w:r w:rsidR="000D698E" w:rsidRPr="00252173">
        <w:t xml:space="preserve"> working on placement. Students therefore have a responsibility to meet the immunisations standards listed below. </w:t>
      </w:r>
    </w:p>
    <w:p w14:paraId="53A3809E" w14:textId="75CD6E81" w:rsidR="00161BEE" w:rsidRPr="00252173" w:rsidRDefault="00161BEE" w:rsidP="004F37C8">
      <w:pPr>
        <w:pStyle w:val="ListParagraph"/>
        <w:numPr>
          <w:ilvl w:val="0"/>
          <w:numId w:val="21"/>
        </w:numPr>
      </w:pPr>
      <w:r w:rsidRPr="00252173">
        <w:t>Student</w:t>
      </w:r>
      <w:r w:rsidR="00863232">
        <w:t>s</w:t>
      </w:r>
      <w:r w:rsidRPr="00252173">
        <w:t xml:space="preserve"> must record their immunisation history on the Placement Passport</w:t>
      </w:r>
    </w:p>
    <w:p w14:paraId="5D0C978F" w14:textId="651542D2" w:rsidR="00A2488B" w:rsidRDefault="00A2488B" w:rsidP="004F37C8">
      <w:pPr>
        <w:pStyle w:val="ListParagraph"/>
        <w:numPr>
          <w:ilvl w:val="0"/>
          <w:numId w:val="21"/>
        </w:numPr>
      </w:pPr>
      <w:r w:rsidRPr="00252173">
        <w:t>According to the National Immunisation Advisory Committee (Chapter 4 on health care workers- including medical, nursing and allied health (Health and social care professions students) the following immunisations must be completed prior to placement. This document states that</w:t>
      </w:r>
      <w:r w:rsidR="00863232">
        <w:t>:</w:t>
      </w:r>
      <w:r w:rsidRPr="00252173">
        <w:t xml:space="preserve"> </w:t>
      </w:r>
    </w:p>
    <w:p w14:paraId="6EA24863" w14:textId="3AD849A6" w:rsidR="00A2488B" w:rsidRDefault="00A92E30" w:rsidP="00252173">
      <w:pPr>
        <w:ind w:left="360"/>
        <w:jc w:val="both"/>
      </w:pPr>
      <w:r>
        <w:rPr>
          <w:b/>
        </w:rPr>
        <w:t>BCG</w:t>
      </w:r>
      <w:r w:rsidR="00A2488B" w:rsidRPr="00A2488B">
        <w:rPr>
          <w:b/>
        </w:rPr>
        <w:t xml:space="preserve">: </w:t>
      </w:r>
      <w:r w:rsidR="00A2488B">
        <w:t xml:space="preserve">At </w:t>
      </w:r>
      <w:r>
        <w:t>present,</w:t>
      </w:r>
      <w:r w:rsidR="00A2488B">
        <w:t xml:space="preserve"> no licenced BCG vaccine is available in Ireland. Advice will be provided when adequate supplies are available.</w:t>
      </w:r>
    </w:p>
    <w:p w14:paraId="0DC392DA" w14:textId="69F4D579" w:rsidR="00A2488B" w:rsidRDefault="00A2488B" w:rsidP="00863232">
      <w:pPr>
        <w:ind w:left="350" w:firstLine="10"/>
        <w:jc w:val="both"/>
      </w:pPr>
      <w:r w:rsidRPr="00A2488B">
        <w:rPr>
          <w:b/>
        </w:rPr>
        <w:t xml:space="preserve">Hepatitis B: </w:t>
      </w:r>
      <w:r>
        <w:t xml:space="preserve">All Health Care Workers, both clinical and non-clinical, who have direct patient contact should be immune to Hepatitis B. Acceptable levels of immunity are Anti HBs titre &gt;100mIU/ml. If a low response (10-99mIU/mL) is confirmed by 2 different assays, administer a booster dose. There is no need to retest the anti HBs level. If a Health Care Worker has not been vaccinated, a course of Hepatitis B vaccination should be given. Anti-HBs levels must be checked two months after the final </w:t>
      </w:r>
      <w:r w:rsidR="008B1760">
        <w:t>dose. If</w:t>
      </w:r>
      <w:r>
        <w:t xml:space="preserve"> </w:t>
      </w:r>
      <w:r w:rsidR="008B1760">
        <w:t>a Health</w:t>
      </w:r>
      <w:r>
        <w:t xml:space="preserve"> Care </w:t>
      </w:r>
      <w:r w:rsidR="008B1760">
        <w:t>Worker is</w:t>
      </w:r>
      <w:r>
        <w:t xml:space="preserve"> at high risk has been fully vaccinated against Hepatitis B and their response is unknown, their anti HBs should be measured. If anti HBs titres are below recommended levels, a booster dose of Hepatitis B vaccine should be given and anti HBs titre checked 2 months later. If there is no increase in the anti HBs titre, refer to Chapter 9 for further advice.</w:t>
      </w:r>
    </w:p>
    <w:p w14:paraId="58FB3CFA" w14:textId="0DB0446E" w:rsidR="00A2488B" w:rsidRDefault="00A2488B" w:rsidP="00863232">
      <w:pPr>
        <w:ind w:left="364" w:hanging="4"/>
        <w:jc w:val="both"/>
      </w:pPr>
      <w:r>
        <w:rPr>
          <w:b/>
        </w:rPr>
        <w:t xml:space="preserve">Influenza: </w:t>
      </w:r>
      <w:r>
        <w:t>All Health Care Workers must be offered seasonal influenza vaccination annually (This may not relate to students so they must get themselves vaccinated).</w:t>
      </w:r>
    </w:p>
    <w:p w14:paraId="622B42CA" w14:textId="05E82FF8" w:rsidR="00A2488B" w:rsidRDefault="00A2488B" w:rsidP="00863232">
      <w:pPr>
        <w:ind w:left="350" w:firstLine="10"/>
        <w:jc w:val="both"/>
      </w:pPr>
      <w:r w:rsidRPr="00A2488B">
        <w:rPr>
          <w:b/>
        </w:rPr>
        <w:t>Measles, mumps and rubella</w:t>
      </w:r>
      <w:r>
        <w:rPr>
          <w:b/>
        </w:rPr>
        <w:t xml:space="preserve">: </w:t>
      </w:r>
      <w:r>
        <w:t xml:space="preserve">All Health  Care Workers , both clinical and non-clinical, who have direct patient contact should be immune to measles, mumps and rubella. This applies to roles in which: </w:t>
      </w:r>
      <w:r w:rsidR="00A92E30">
        <w:t xml:space="preserve">a) </w:t>
      </w:r>
      <w:r>
        <w:t>work requires face to face contact with patients, or -   normal work location is in a clinical area such as a ward, emergency department or outpatien</w:t>
      </w:r>
      <w:r w:rsidR="00A92E30">
        <w:t>t clinic, or b)</w:t>
      </w:r>
      <w:r>
        <w:t xml:space="preserve">   work frequently requires them to attend clinical areas. Presumptive evidenc</w:t>
      </w:r>
      <w:r w:rsidR="00A92E30">
        <w:t xml:space="preserve">e of immunity to measles is </w:t>
      </w:r>
      <w:r>
        <w:t>written documentation of vaccination with 2 doses of MMR vaccin</w:t>
      </w:r>
      <w:r w:rsidR="00A92E30">
        <w:t xml:space="preserve">e at least 1 month apart or </w:t>
      </w:r>
      <w:r>
        <w:t xml:space="preserve">serological evidence of prior measles exposure (i.e. detectable </w:t>
      </w:r>
      <w:r w:rsidR="008B1760">
        <w:t>measles specific</w:t>
      </w:r>
      <w:r>
        <w:t xml:space="preserve"> IgG in blood) from an Irish National Accreditation Board (INAB) accredited laboratory.</w:t>
      </w:r>
      <w:r w:rsidR="00A92E30">
        <w:t xml:space="preserve"> </w:t>
      </w:r>
    </w:p>
    <w:p w14:paraId="30AE2B0F" w14:textId="0F91BF62" w:rsidR="00A2488B" w:rsidRDefault="00A2488B" w:rsidP="00863232">
      <w:pPr>
        <w:ind w:left="350" w:firstLine="10"/>
      </w:pPr>
      <w:r>
        <w:t>Presumptive evide</w:t>
      </w:r>
      <w:r w:rsidR="00A92E30">
        <w:t xml:space="preserve">nce of immunity to mumps is </w:t>
      </w:r>
      <w:r>
        <w:t>written documentation of vaccination with two doses of MMR vaccine at least 1 month apart.</w:t>
      </w:r>
    </w:p>
    <w:p w14:paraId="24B69E11" w14:textId="77777777" w:rsidR="00A2488B" w:rsidRDefault="00A2488B" w:rsidP="00863232">
      <w:pPr>
        <w:ind w:left="350" w:firstLine="10"/>
      </w:pPr>
      <w:r>
        <w:t>As the clinical interpretation of mumps serology post-vaccine can be challenging, detectable mumps IgG at a single time-point is not considered sufficient evidence for immunity. Administration of two doses of MMR vaccine is preferred to repeat serological testing.</w:t>
      </w:r>
    </w:p>
    <w:p w14:paraId="0CDAADD2" w14:textId="024CA49E" w:rsidR="00A2488B" w:rsidRDefault="00A2488B" w:rsidP="00863232">
      <w:pPr>
        <w:ind w:left="350" w:firstLine="10"/>
      </w:pPr>
      <w:r>
        <w:t>Presumptive evidence</w:t>
      </w:r>
      <w:r w:rsidR="00A92E30">
        <w:t xml:space="preserve"> of immunity to rubella is </w:t>
      </w:r>
      <w:r>
        <w:t>written documentation of vaccination with one dose of liv</w:t>
      </w:r>
      <w:r w:rsidR="00A92E30">
        <w:t xml:space="preserve">e rubella or MMR vaccine or </w:t>
      </w:r>
      <w:r>
        <w:t>laboratory evidence of immunity (serum rubella IgG &gt;10 IU/ml); equivocal results  should be considered negative.</w:t>
      </w:r>
    </w:p>
    <w:p w14:paraId="3C4B1B3E" w14:textId="64D8867F" w:rsidR="00A2488B" w:rsidRDefault="00A2488B" w:rsidP="00863232">
      <w:pPr>
        <w:ind w:left="350" w:firstLine="10"/>
      </w:pPr>
      <w:r>
        <w:t>H</w:t>
      </w:r>
      <w:r w:rsidR="00A92E30">
        <w:t xml:space="preserve">ealth </w:t>
      </w:r>
      <w:r>
        <w:t>C</w:t>
      </w:r>
      <w:r w:rsidR="00A92E30">
        <w:t>are Workers</w:t>
      </w:r>
      <w:r>
        <w:t xml:space="preserve"> without satisfactory evidence of protection against measles or mumps require 2 doses of MMR vaccine at least 28 days apart. Those without satisfactory evidence of protection against rubella require 1 dose of MMR vaccine.</w:t>
      </w:r>
    </w:p>
    <w:p w14:paraId="2C0015F7" w14:textId="616C5967" w:rsidR="00A2488B" w:rsidRDefault="00A2488B" w:rsidP="00863232">
      <w:pPr>
        <w:ind w:left="350" w:firstLine="10"/>
        <w:jc w:val="both"/>
      </w:pPr>
      <w:r w:rsidRPr="00A92E30">
        <w:rPr>
          <w:b/>
        </w:rPr>
        <w:t>Pertussis A</w:t>
      </w:r>
      <w:r w:rsidR="00A92E30">
        <w:rPr>
          <w:b/>
        </w:rPr>
        <w:t xml:space="preserve">: </w:t>
      </w:r>
      <w:r w:rsidR="00A92E30" w:rsidRPr="00A92E30">
        <w:t>A</w:t>
      </w:r>
      <w:r w:rsidR="00A92E30">
        <w:t xml:space="preserve"> </w:t>
      </w:r>
      <w:r>
        <w:t>booster dose of Tdap is recommended for H</w:t>
      </w:r>
      <w:r w:rsidR="00A92E30">
        <w:t xml:space="preserve">ealth </w:t>
      </w:r>
      <w:r>
        <w:t>C</w:t>
      </w:r>
      <w:r w:rsidR="00A92E30">
        <w:t xml:space="preserve">are </w:t>
      </w:r>
      <w:r w:rsidR="008B1760">
        <w:t>Workers</w:t>
      </w:r>
      <w:r>
        <w:t xml:space="preserve"> who are in contact with infants, pregnant women or the immunocompromised. Follow up booster injections are as recommended in Chapter 15.</w:t>
      </w:r>
    </w:p>
    <w:p w14:paraId="277A716A" w14:textId="572F9414" w:rsidR="00A2488B" w:rsidRDefault="00A92E30" w:rsidP="00863232">
      <w:pPr>
        <w:ind w:left="350" w:firstLine="10"/>
        <w:jc w:val="both"/>
      </w:pPr>
      <w:r>
        <w:rPr>
          <w:b/>
        </w:rPr>
        <w:t xml:space="preserve">Varicella:  All </w:t>
      </w:r>
      <w:r>
        <w:t xml:space="preserve">Health Care Workers </w:t>
      </w:r>
      <w:r w:rsidR="00A2488B">
        <w:t>who have direct patient care both clinical and non-clinical should be immune” (National Immunisation Advisory Committee, 2017)</w:t>
      </w:r>
    </w:p>
    <w:p w14:paraId="1F5DB664" w14:textId="4D310044" w:rsidR="00A2488B" w:rsidRPr="00863232" w:rsidRDefault="00A2488B" w:rsidP="00D11C56">
      <w:pPr>
        <w:ind w:left="720"/>
        <w:rPr>
          <w:i/>
        </w:rPr>
      </w:pPr>
      <w:r w:rsidRPr="00863232">
        <w:rPr>
          <w:i/>
        </w:rPr>
        <w:t>For more information see https://www.hse.ie/eng/health/immunisation/hcpinfo/guidelines/.</w:t>
      </w:r>
    </w:p>
    <w:p w14:paraId="2E0FC724" w14:textId="2DF3377B" w:rsidR="007B0BFE" w:rsidRDefault="008516C9" w:rsidP="004F37C8">
      <w:pPr>
        <w:pStyle w:val="ListParagraph"/>
        <w:numPr>
          <w:ilvl w:val="0"/>
          <w:numId w:val="21"/>
        </w:numPr>
        <w:rPr>
          <w:lang w:val="en-US"/>
        </w:rPr>
      </w:pPr>
      <w:r>
        <w:rPr>
          <w:lang w:val="en-US"/>
        </w:rPr>
        <w:t>In the 2020/21 academic year,</w:t>
      </w:r>
      <w:r w:rsidR="00CD6095">
        <w:rPr>
          <w:lang w:val="en-US"/>
        </w:rPr>
        <w:t xml:space="preserve"> </w:t>
      </w:r>
      <w:r w:rsidR="005172D3">
        <w:rPr>
          <w:lang w:val="en-US"/>
        </w:rPr>
        <w:t>f</w:t>
      </w:r>
      <w:r w:rsidR="007B0BFE">
        <w:rPr>
          <w:lang w:val="en-US"/>
        </w:rPr>
        <w:t>irst years will complete a full occupational health screen that will include all appropriate vaccinations</w:t>
      </w:r>
      <w:r w:rsidR="005172D3">
        <w:rPr>
          <w:lang w:val="en-US"/>
        </w:rPr>
        <w:t xml:space="preserve">. </w:t>
      </w:r>
    </w:p>
    <w:p w14:paraId="781918FD" w14:textId="05097657" w:rsidR="007B0BFE" w:rsidRDefault="007B0BFE" w:rsidP="004F37C8">
      <w:pPr>
        <w:pStyle w:val="ListParagraph"/>
        <w:numPr>
          <w:ilvl w:val="0"/>
          <w:numId w:val="21"/>
        </w:numPr>
        <w:rPr>
          <w:lang w:val="en-US"/>
        </w:rPr>
      </w:pPr>
      <w:r>
        <w:rPr>
          <w:lang w:val="en-US"/>
        </w:rPr>
        <w:t>Second, third and fourth years will attend the NUI Galway st</w:t>
      </w:r>
      <w:r w:rsidR="008516C9">
        <w:rPr>
          <w:lang w:val="en-US"/>
        </w:rPr>
        <w:t>udent health unit. Their immunis</w:t>
      </w:r>
      <w:r>
        <w:rPr>
          <w:lang w:val="en-US"/>
        </w:rPr>
        <w:t>ation status will be reviewed and a certificate issued for immunity to Hep, B and MMR.  Students must upload this certificate to the NUIGalway Blackboard site prior to placement</w:t>
      </w:r>
      <w:r w:rsidR="003A552B">
        <w:rPr>
          <w:lang w:val="en-US"/>
        </w:rPr>
        <w:t>.</w:t>
      </w:r>
    </w:p>
    <w:p w14:paraId="0027E5C9" w14:textId="12FB0518" w:rsidR="003A552B" w:rsidRDefault="003A552B" w:rsidP="004F37C8">
      <w:pPr>
        <w:pStyle w:val="ListParagraph"/>
        <w:numPr>
          <w:ilvl w:val="0"/>
          <w:numId w:val="21"/>
        </w:numPr>
        <w:rPr>
          <w:lang w:val="en-US"/>
        </w:rPr>
      </w:pPr>
      <w:r>
        <w:rPr>
          <w:lang w:val="en-US"/>
        </w:rPr>
        <w:t>Students must also add all the relevant details to their placement passport</w:t>
      </w:r>
    </w:p>
    <w:p w14:paraId="1C3D0363" w14:textId="31CF6A83" w:rsidR="00621B5F" w:rsidRDefault="00621B5F" w:rsidP="004F37C8">
      <w:pPr>
        <w:pStyle w:val="ListParagraph"/>
        <w:numPr>
          <w:ilvl w:val="0"/>
          <w:numId w:val="21"/>
        </w:numPr>
        <w:rPr>
          <w:lang w:val="en-US"/>
        </w:rPr>
      </w:pPr>
      <w:r>
        <w:rPr>
          <w:lang w:val="en-US"/>
        </w:rPr>
        <w:t>While students do not have to evidence vaccinations for Tuberculosis, if their practice educator is to work with a patient with this diagnosis, it is a duty of care that the student is asked information regarding their immu</w:t>
      </w:r>
      <w:r w:rsidR="008516C9">
        <w:rPr>
          <w:lang w:val="en-US"/>
        </w:rPr>
        <w:t>nsation history (See Form 3).</w:t>
      </w:r>
    </w:p>
    <w:p w14:paraId="4639AB1B" w14:textId="6DB35CA7" w:rsidR="00E754F6" w:rsidRDefault="00E754F6" w:rsidP="00E754F6">
      <w:pPr>
        <w:pStyle w:val="ListParagraph"/>
        <w:numPr>
          <w:ilvl w:val="0"/>
          <w:numId w:val="21"/>
        </w:numPr>
        <w:rPr>
          <w:lang w:val="en-US"/>
        </w:rPr>
      </w:pPr>
      <w:r>
        <w:rPr>
          <w:lang w:val="en-US"/>
        </w:rPr>
        <w:t xml:space="preserve">Students </w:t>
      </w:r>
      <w:r w:rsidR="0048661F">
        <w:rPr>
          <w:lang w:val="en-US"/>
        </w:rPr>
        <w:t>who have not attended or co-operated fully with this process will not be permitted to commence clinical placement</w:t>
      </w:r>
    </w:p>
    <w:p w14:paraId="6C9B032C" w14:textId="77777777" w:rsidR="00E754F6" w:rsidRPr="00E754F6" w:rsidRDefault="00E754F6" w:rsidP="00E754F6">
      <w:pPr>
        <w:rPr>
          <w:lang w:val="en-US"/>
        </w:rPr>
      </w:pPr>
    </w:p>
    <w:p w14:paraId="42E3C27A" w14:textId="243DCC06" w:rsidR="00A2488B" w:rsidRPr="001B58B5" w:rsidRDefault="00A2488B" w:rsidP="001B58B5">
      <w:pPr>
        <w:ind w:left="720"/>
        <w:rPr>
          <w:lang w:val="en-US"/>
        </w:rPr>
      </w:pPr>
    </w:p>
    <w:p w14:paraId="3EC04462" w14:textId="302580F2" w:rsidR="00AD42AF" w:rsidRDefault="00AD42AF" w:rsidP="00102A09">
      <w:pPr>
        <w:ind w:left="720" w:hanging="360"/>
        <w:rPr>
          <w:lang w:val="en-US"/>
        </w:rPr>
      </w:pPr>
    </w:p>
    <w:p w14:paraId="29D086FA" w14:textId="42892AEE" w:rsidR="00AD42AF" w:rsidRDefault="00AD42AF" w:rsidP="00102A09">
      <w:pPr>
        <w:ind w:left="720" w:hanging="360"/>
        <w:rPr>
          <w:lang w:val="en-US"/>
        </w:rPr>
      </w:pPr>
    </w:p>
    <w:p w14:paraId="2340D669" w14:textId="6E90B575" w:rsidR="00AD42AF" w:rsidRDefault="00AD42AF" w:rsidP="00102A09">
      <w:pPr>
        <w:ind w:left="720" w:hanging="360"/>
        <w:rPr>
          <w:lang w:val="en-US"/>
        </w:rPr>
      </w:pPr>
    </w:p>
    <w:p w14:paraId="408E3A1F" w14:textId="6D084CD3" w:rsidR="00AD42AF" w:rsidRDefault="00AD42AF" w:rsidP="00102A09">
      <w:pPr>
        <w:ind w:left="720" w:hanging="360"/>
        <w:rPr>
          <w:lang w:val="en-US"/>
        </w:rPr>
      </w:pPr>
    </w:p>
    <w:p w14:paraId="727820ED" w14:textId="58794548" w:rsidR="00864F9C" w:rsidRDefault="00864F9C">
      <w:pPr>
        <w:spacing w:after="0"/>
        <w:rPr>
          <w:lang w:val="en-US"/>
        </w:rPr>
      </w:pPr>
      <w:r>
        <w:rPr>
          <w:lang w:val="en-US"/>
        </w:rPr>
        <w:br w:type="page"/>
      </w:r>
    </w:p>
    <w:p w14:paraId="06B7D3CC" w14:textId="4BE34967" w:rsidR="00AD42AF" w:rsidRDefault="00AD42AF" w:rsidP="00102A09">
      <w:pPr>
        <w:ind w:left="720" w:hanging="360"/>
        <w:rPr>
          <w:lang w:val="en-US"/>
        </w:rPr>
      </w:pPr>
    </w:p>
    <w:p w14:paraId="0A5C85CD" w14:textId="3AF3A1DB" w:rsidR="00B25897" w:rsidRPr="00426BCE" w:rsidRDefault="00B25897" w:rsidP="00B25897">
      <w:pPr>
        <w:rPr>
          <w:b/>
        </w:rPr>
      </w:pPr>
      <w:r w:rsidRPr="00426BCE">
        <w:rPr>
          <w:rFonts w:cs="Calibri"/>
          <w:b/>
          <w:noProof/>
          <w:lang w:val="en-IE" w:eastAsia="en-IE"/>
        </w:rPr>
        <w:drawing>
          <wp:inline distT="0" distB="0" distL="0" distR="0" wp14:anchorId="1A85AE31" wp14:editId="1578416E">
            <wp:extent cx="1209675" cy="371475"/>
            <wp:effectExtent l="0" t="0" r="9525" b="9525"/>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28F1FEA7" w14:textId="4D2DD64B" w:rsidR="006E5B40" w:rsidRDefault="006E5B40" w:rsidP="006E5B40">
      <w:pPr>
        <w:pStyle w:val="Heading3"/>
      </w:pPr>
      <w:bookmarkStart w:id="43" w:name="_Toc66700922"/>
      <w:r w:rsidRPr="00007DCC">
        <w:t>PROTOCOL</w:t>
      </w:r>
      <w:r w:rsidR="00360799">
        <w:t xml:space="preserve"> 4</w:t>
      </w:r>
      <w:r w:rsidRPr="00007DCC">
        <w:t>:  DISCLOSURE OF DISABILITY AND REASONABLE ACCOMMODATIONS ON PLACEMENT</w:t>
      </w:r>
      <w:bookmarkEnd w:id="43"/>
      <w:r>
        <w:t xml:space="preserve"> </w:t>
      </w: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6E5B40" w:rsidRPr="009922EA" w14:paraId="4CB444B4" w14:textId="77777777" w:rsidTr="006E5B40">
        <w:tc>
          <w:tcPr>
            <w:tcW w:w="2922" w:type="dxa"/>
            <w:tcBorders>
              <w:top w:val="nil"/>
              <w:bottom w:val="nil"/>
            </w:tcBorders>
          </w:tcPr>
          <w:p w14:paraId="025A17DD" w14:textId="2D636B0B" w:rsidR="006E5B40" w:rsidRPr="009922EA" w:rsidRDefault="006E5B40" w:rsidP="001F486B">
            <w:pPr>
              <w:pStyle w:val="Protocol"/>
            </w:pPr>
            <w:r>
              <w:t>RELATED FORMS</w:t>
            </w:r>
          </w:p>
        </w:tc>
        <w:tc>
          <w:tcPr>
            <w:tcW w:w="6104" w:type="dxa"/>
            <w:tcBorders>
              <w:top w:val="nil"/>
              <w:bottom w:val="nil"/>
            </w:tcBorders>
          </w:tcPr>
          <w:p w14:paraId="55522DCF" w14:textId="4D0635F2" w:rsidR="006E5B40" w:rsidRPr="00B41686" w:rsidRDefault="00451A9B" w:rsidP="002569E1">
            <w:pPr>
              <w:pStyle w:val="PECNormal"/>
            </w:pPr>
            <w:r>
              <w:t>FORM 4</w:t>
            </w:r>
            <w:r w:rsidR="000832C1">
              <w:t>.</w:t>
            </w:r>
            <w:r w:rsidR="006E5B40">
              <w:t xml:space="preserve"> REASONABLE ADJUSTMENT PLAN</w:t>
            </w:r>
          </w:p>
        </w:tc>
      </w:tr>
      <w:tr w:rsidR="006E5B40" w:rsidRPr="009922EA" w14:paraId="17372876" w14:textId="77777777" w:rsidTr="006E5B40">
        <w:tc>
          <w:tcPr>
            <w:tcW w:w="2922" w:type="dxa"/>
            <w:tcBorders>
              <w:top w:val="nil"/>
              <w:bottom w:val="nil"/>
            </w:tcBorders>
          </w:tcPr>
          <w:p w14:paraId="0B0D2392" w14:textId="77777777" w:rsidR="006E5B40" w:rsidRPr="009922EA" w:rsidRDefault="006E5B40" w:rsidP="001F486B">
            <w:pPr>
              <w:pStyle w:val="Protocol"/>
            </w:pPr>
            <w:r w:rsidRPr="009922EA">
              <w:t>Purpose of Protocol:</w:t>
            </w:r>
          </w:p>
        </w:tc>
        <w:tc>
          <w:tcPr>
            <w:tcW w:w="6104" w:type="dxa"/>
            <w:tcBorders>
              <w:top w:val="nil"/>
              <w:bottom w:val="nil"/>
            </w:tcBorders>
          </w:tcPr>
          <w:p w14:paraId="121A54E2" w14:textId="77777777" w:rsidR="006E5B40" w:rsidRPr="00B41686" w:rsidRDefault="006E5B40" w:rsidP="002569E1">
            <w:pPr>
              <w:pStyle w:val="PECNormal"/>
            </w:pPr>
            <w:r w:rsidRPr="00B41686">
              <w:t xml:space="preserve">Defining the expectations of students and </w:t>
            </w:r>
            <w:r>
              <w:t>Practice Educators</w:t>
            </w:r>
            <w:r w:rsidRPr="00B41686">
              <w:t xml:space="preserve"> at </w:t>
            </w:r>
            <w:r w:rsidRPr="0082354C">
              <w:rPr>
                <w:sz w:val="22"/>
                <w:szCs w:val="22"/>
              </w:rPr>
              <w:t>NUI Galway</w:t>
            </w:r>
            <w:r w:rsidRPr="00B41686">
              <w:t>.</w:t>
            </w:r>
          </w:p>
        </w:tc>
      </w:tr>
      <w:tr w:rsidR="006E5B40" w:rsidRPr="009922EA" w14:paraId="4B373A96" w14:textId="77777777" w:rsidTr="006E5B40">
        <w:tc>
          <w:tcPr>
            <w:tcW w:w="2922" w:type="dxa"/>
            <w:tcBorders>
              <w:top w:val="nil"/>
              <w:bottom w:val="nil"/>
            </w:tcBorders>
          </w:tcPr>
          <w:p w14:paraId="3A17FFD9" w14:textId="77777777" w:rsidR="006E5B40" w:rsidRPr="009922EA" w:rsidRDefault="006E5B40" w:rsidP="001F486B">
            <w:pPr>
              <w:pStyle w:val="Protocol"/>
            </w:pPr>
            <w:r w:rsidRPr="009922EA">
              <w:t>Scope:</w:t>
            </w:r>
          </w:p>
        </w:tc>
        <w:tc>
          <w:tcPr>
            <w:tcW w:w="6104" w:type="dxa"/>
            <w:tcBorders>
              <w:top w:val="nil"/>
              <w:bottom w:val="nil"/>
            </w:tcBorders>
          </w:tcPr>
          <w:p w14:paraId="45BEFE86" w14:textId="77777777" w:rsidR="006E5B40" w:rsidRPr="00B41686" w:rsidRDefault="006E5B40"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6E5B40" w:rsidRPr="009922EA" w14:paraId="000D8AA0" w14:textId="77777777" w:rsidTr="006E5B40">
        <w:tc>
          <w:tcPr>
            <w:tcW w:w="2922" w:type="dxa"/>
            <w:tcBorders>
              <w:top w:val="nil"/>
              <w:bottom w:val="single" w:sz="12" w:space="0" w:color="auto"/>
            </w:tcBorders>
          </w:tcPr>
          <w:p w14:paraId="20CF7984" w14:textId="77777777" w:rsidR="006E5B40" w:rsidRPr="009922EA" w:rsidRDefault="006E5B40" w:rsidP="001F486B">
            <w:pPr>
              <w:pStyle w:val="Protocol"/>
            </w:pPr>
            <w:r>
              <w:t>Definition:</w:t>
            </w:r>
          </w:p>
        </w:tc>
        <w:tc>
          <w:tcPr>
            <w:tcW w:w="6104" w:type="dxa"/>
            <w:tcBorders>
              <w:top w:val="nil"/>
              <w:bottom w:val="single" w:sz="12" w:space="0" w:color="auto"/>
            </w:tcBorders>
          </w:tcPr>
          <w:p w14:paraId="52757B71" w14:textId="3865FB02" w:rsidR="006E5B40" w:rsidRPr="00B41686" w:rsidRDefault="006E5B40" w:rsidP="002569E1">
            <w:pPr>
              <w:pStyle w:val="PECNormal"/>
            </w:pPr>
            <w:r w:rsidRPr="00B41686">
              <w:t>The University is required to provide reasonable accommodations in order for students with disabilities to comp</w:t>
            </w:r>
            <w:r w:rsidR="006123CA">
              <w:t>lete placement (</w:t>
            </w:r>
            <w:r w:rsidR="001F486B" w:rsidRPr="006123CA">
              <w:t>Employment Equality Acts (1998-2011)</w:t>
            </w:r>
            <w:r w:rsidR="006123CA" w:rsidRPr="006123CA">
              <w:t>,</w:t>
            </w:r>
            <w:r w:rsidR="006123CA">
              <w:t xml:space="preserve"> </w:t>
            </w:r>
            <w:r w:rsidR="001F486B" w:rsidRPr="006123CA">
              <w:t>Disability Act (2005)</w:t>
            </w:r>
            <w:r w:rsidR="006123CA" w:rsidRPr="006123CA">
              <w:t>,</w:t>
            </w:r>
            <w:r w:rsidR="006123CA">
              <w:t xml:space="preserve"> </w:t>
            </w:r>
            <w:r w:rsidR="001F486B" w:rsidRPr="006123CA">
              <w:t>Equal Status Acts (2000-2011)</w:t>
            </w:r>
            <w:r w:rsidR="006123CA" w:rsidRPr="006123CA">
              <w:t>,</w:t>
            </w:r>
            <w:r w:rsidR="00C24E05">
              <w:t xml:space="preserve"> </w:t>
            </w:r>
            <w:r w:rsidR="001F486B" w:rsidRPr="006123CA">
              <w:t>Health Safety and Welfare at Work Act (2005</w:t>
            </w:r>
          </w:p>
        </w:tc>
      </w:tr>
    </w:tbl>
    <w:p w14:paraId="69CA6B8E" w14:textId="77777777" w:rsidR="006E5B40" w:rsidRPr="00B55513" w:rsidRDefault="006E5B40" w:rsidP="00526FF2">
      <w:pPr>
        <w:pStyle w:val="Protocol2"/>
      </w:pPr>
      <w:r w:rsidRPr="00B55513">
        <w:t>Protocol</w:t>
      </w:r>
    </w:p>
    <w:p w14:paraId="602D668C" w14:textId="3778BFD7" w:rsidR="006E5B40" w:rsidRPr="00AE6018" w:rsidRDefault="006E5B40" w:rsidP="002569E1">
      <w:pPr>
        <w:pStyle w:val="PECNormal"/>
        <w:numPr>
          <w:ilvl w:val="0"/>
          <w:numId w:val="3"/>
        </w:numPr>
      </w:pPr>
      <w:r w:rsidRPr="00AE6018">
        <w:t xml:space="preserve">In order for accommodations to be made students must </w:t>
      </w:r>
      <w:r>
        <w:t>register</w:t>
      </w:r>
      <w:r w:rsidR="00F06984">
        <w:t xml:space="preserve"> with Disability S</w:t>
      </w:r>
      <w:r>
        <w:t>ervices at NUI Galway</w:t>
      </w:r>
      <w:r w:rsidRPr="00AE6018">
        <w:t>.The</w:t>
      </w:r>
      <w:r>
        <w:t xml:space="preserve"> Practice Education Co-ordinator will invite the student</w:t>
      </w:r>
      <w:r w:rsidR="008E7052">
        <w:t xml:space="preserve"> who are registered with disability services</w:t>
      </w:r>
      <w:r>
        <w:t xml:space="preserve"> to attend a meeting with a member of Disability services</w:t>
      </w:r>
      <w:r w:rsidR="00A93CF1">
        <w:t>, to complete</w:t>
      </w:r>
      <w:r>
        <w:t xml:space="preserve"> a reasonable adjustment</w:t>
      </w:r>
      <w:r w:rsidR="002F63AD">
        <w:t xml:space="preserve"> plan</w:t>
      </w:r>
    </w:p>
    <w:p w14:paraId="48C401CB" w14:textId="074F06F1" w:rsidR="006E5B40" w:rsidRPr="00AE6018" w:rsidRDefault="006E5B40" w:rsidP="002569E1">
      <w:pPr>
        <w:pStyle w:val="PECNormal"/>
        <w:numPr>
          <w:ilvl w:val="0"/>
          <w:numId w:val="3"/>
        </w:numPr>
      </w:pPr>
      <w:r>
        <w:t xml:space="preserve">The plan </w:t>
      </w:r>
      <w:r w:rsidR="00A93CF1">
        <w:t xml:space="preserve">will be agreed and </w:t>
      </w:r>
      <w:r>
        <w:t>a final draft provided to the student. There is no onus on the student to declare any diagnosis/es.</w:t>
      </w:r>
    </w:p>
    <w:p w14:paraId="2285A908" w14:textId="0617A016" w:rsidR="006E5B40" w:rsidRDefault="006E5B40" w:rsidP="002569E1">
      <w:pPr>
        <w:pStyle w:val="PECNormal"/>
        <w:numPr>
          <w:ilvl w:val="0"/>
          <w:numId w:val="3"/>
        </w:numPr>
      </w:pPr>
      <w:r>
        <w:t xml:space="preserve">The student must confirm agreement or propose amendments to the reasonable adjustment plan by the due date given. </w:t>
      </w:r>
      <w:r w:rsidRPr="00AE6018">
        <w:t>The Practice Education Co-ordinator will</w:t>
      </w:r>
      <w:r>
        <w:t xml:space="preserve"> confirm the final plan </w:t>
      </w:r>
    </w:p>
    <w:p w14:paraId="7CB25B0A" w14:textId="72AF1758" w:rsidR="006E5B40" w:rsidRDefault="006E5B40" w:rsidP="002569E1">
      <w:pPr>
        <w:pStyle w:val="PECNormal"/>
        <w:numPr>
          <w:ilvl w:val="0"/>
          <w:numId w:val="3"/>
        </w:numPr>
      </w:pPr>
      <w:r>
        <w:t>The student has the responsibility to</w:t>
      </w:r>
      <w:r w:rsidR="008E7052">
        <w:t xml:space="preserve"> share the plan with their practice educator and </w:t>
      </w:r>
      <w:r w:rsidR="008516C9">
        <w:t>to discuss</w:t>
      </w:r>
      <w:r>
        <w:t xml:space="preserve"> and implement the plan on the placement. Amendments can be made to</w:t>
      </w:r>
      <w:r w:rsidR="00F06984">
        <w:t xml:space="preserve"> the</w:t>
      </w:r>
      <w:r>
        <w:t xml:space="preserve"> plan if they are agreed by both parties and are reasonable to the practice in that setting.</w:t>
      </w:r>
    </w:p>
    <w:p w14:paraId="615B853E" w14:textId="40663FFF" w:rsidR="006E5B40" w:rsidRDefault="006E5B40" w:rsidP="002569E1">
      <w:pPr>
        <w:pStyle w:val="PECNormal"/>
        <w:numPr>
          <w:ilvl w:val="0"/>
          <w:numId w:val="3"/>
        </w:numPr>
      </w:pPr>
      <w:r>
        <w:t>Students who are going on a second placement, will be asked if amendments are required to plans. Final agreed plans can be forwarded without another face to face meeting.</w:t>
      </w:r>
    </w:p>
    <w:p w14:paraId="2DB1FAE5" w14:textId="71D71578" w:rsidR="00A93CF1" w:rsidRDefault="00A93CF1" w:rsidP="002569E1">
      <w:pPr>
        <w:pStyle w:val="PECNormal"/>
        <w:numPr>
          <w:ilvl w:val="0"/>
          <w:numId w:val="3"/>
        </w:numPr>
      </w:pPr>
      <w:r>
        <w:t xml:space="preserve">Students who choose not to provide a reasonable adjustment plan do so in the knowledge that they may be at risk of failure as accommodations will not be in place. </w:t>
      </w:r>
    </w:p>
    <w:p w14:paraId="0C45375B" w14:textId="77777777" w:rsidR="00F06984" w:rsidRPr="00AE6018" w:rsidRDefault="00F06984" w:rsidP="002569E1">
      <w:pPr>
        <w:pStyle w:val="PECNormal"/>
      </w:pPr>
    </w:p>
    <w:p w14:paraId="7BA39EC2" w14:textId="77777777" w:rsidR="006E5B40" w:rsidRPr="00F06984" w:rsidRDefault="006E5B40" w:rsidP="00A93CF1">
      <w:pPr>
        <w:spacing w:after="0"/>
        <w:rPr>
          <w:i/>
        </w:rPr>
      </w:pPr>
      <w:r w:rsidRPr="00F06984">
        <w:rPr>
          <w:i/>
        </w:rPr>
        <w:t>NB. For information this is a useful link to supporting students with dyslexia on placements</w:t>
      </w:r>
    </w:p>
    <w:p w14:paraId="4F0E85B7" w14:textId="5ADA5369" w:rsidR="006E5B40" w:rsidRDefault="008B69A8" w:rsidP="006E5B40">
      <w:pPr>
        <w:rPr>
          <w:rStyle w:val="Hyperlink"/>
        </w:rPr>
      </w:pPr>
      <w:hyperlink r:id="rId37" w:history="1">
        <w:r w:rsidR="00AD42AF" w:rsidRPr="001E065A">
          <w:rPr>
            <w:rStyle w:val="Hyperlink"/>
          </w:rPr>
          <w:t>https://cdn.southampton.ac.uk/assets/imported/transforms/content-block/UsefulDownloads_Download/CB91FC2A61FC42EF962A64A9CF3A6115/Supporting%20students%20with%20dyslexia%20in%20practice_2nd_edition.pdf</w:t>
        </w:r>
      </w:hyperlink>
    </w:p>
    <w:p w14:paraId="04BEDC28" w14:textId="26EAE143" w:rsidR="008516C9" w:rsidRDefault="008516C9" w:rsidP="006E5B40">
      <w:pPr>
        <w:rPr>
          <w:rStyle w:val="Hyperlink"/>
        </w:rPr>
      </w:pPr>
    </w:p>
    <w:p w14:paraId="1BD096EB" w14:textId="289CF96B" w:rsidR="008516C9" w:rsidRDefault="008516C9" w:rsidP="006E5B40">
      <w:pPr>
        <w:rPr>
          <w:rStyle w:val="Hyperlink"/>
        </w:rPr>
      </w:pPr>
    </w:p>
    <w:p w14:paraId="29194594" w14:textId="1E341149" w:rsidR="008516C9" w:rsidRDefault="008516C9" w:rsidP="006E5B40">
      <w:pPr>
        <w:rPr>
          <w:rStyle w:val="Hyperlink"/>
        </w:rPr>
      </w:pPr>
    </w:p>
    <w:p w14:paraId="4E87E8F9" w14:textId="220E6FE8" w:rsidR="008516C9" w:rsidRDefault="008516C9" w:rsidP="006E5B40">
      <w:pPr>
        <w:rPr>
          <w:rStyle w:val="Hyperlink"/>
        </w:rPr>
      </w:pPr>
    </w:p>
    <w:p w14:paraId="3B04D135" w14:textId="77777777" w:rsidR="00C24E05" w:rsidRPr="00426BCE" w:rsidRDefault="00C24E05" w:rsidP="00C24E05">
      <w:pPr>
        <w:rPr>
          <w:b/>
        </w:rPr>
      </w:pPr>
      <w:r w:rsidRPr="00426BCE">
        <w:rPr>
          <w:rFonts w:cs="Calibri"/>
          <w:b/>
          <w:noProof/>
          <w:lang w:val="en-IE" w:eastAsia="en-IE"/>
        </w:rPr>
        <w:drawing>
          <wp:inline distT="0" distB="0" distL="0" distR="0" wp14:anchorId="42DABB64" wp14:editId="5C53BCB3">
            <wp:extent cx="1209675" cy="371475"/>
            <wp:effectExtent l="0" t="0" r="9525" b="9525"/>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Pr="00426BCE">
        <w:rPr>
          <w:b/>
        </w:rPr>
        <w:t>Discipline of Occupational Therapy</w:t>
      </w:r>
    </w:p>
    <w:p w14:paraId="75F6CC66" w14:textId="64B8D04E" w:rsidR="00820612" w:rsidRDefault="00820612" w:rsidP="00820612">
      <w:pPr>
        <w:pStyle w:val="Heading3"/>
      </w:pPr>
      <w:bookmarkStart w:id="44" w:name="_Toc66700923"/>
      <w:r w:rsidRPr="00007DCC">
        <w:t>PROTOCOL</w:t>
      </w:r>
      <w:r w:rsidR="00360799">
        <w:t xml:space="preserve"> 5</w:t>
      </w:r>
      <w:r w:rsidRPr="00007DCC">
        <w:t xml:space="preserve">:  </w:t>
      </w:r>
      <w:r>
        <w:t>STUDENT CONFIDENTIALITY AGREEMENT</w:t>
      </w:r>
      <w:bookmarkEnd w:id="44"/>
    </w:p>
    <w:p w14:paraId="180C4F61" w14:textId="77777777" w:rsidR="00820612" w:rsidRPr="003D23F1" w:rsidRDefault="00820612" w:rsidP="00820612">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820612" w:rsidRPr="009922EA" w14:paraId="3627B493" w14:textId="77777777" w:rsidTr="001F486B">
        <w:tc>
          <w:tcPr>
            <w:tcW w:w="2922" w:type="dxa"/>
            <w:tcBorders>
              <w:top w:val="nil"/>
              <w:bottom w:val="nil"/>
            </w:tcBorders>
          </w:tcPr>
          <w:p w14:paraId="2B4E0C7D" w14:textId="77777777" w:rsidR="00820612" w:rsidRPr="009922EA" w:rsidRDefault="00820612" w:rsidP="001F486B">
            <w:pPr>
              <w:pStyle w:val="Protocol"/>
            </w:pPr>
            <w:r>
              <w:t>RELATED FORMS</w:t>
            </w:r>
          </w:p>
        </w:tc>
        <w:tc>
          <w:tcPr>
            <w:tcW w:w="6104" w:type="dxa"/>
            <w:tcBorders>
              <w:top w:val="nil"/>
              <w:bottom w:val="nil"/>
            </w:tcBorders>
          </w:tcPr>
          <w:p w14:paraId="6C41DF7D" w14:textId="24C25FE7" w:rsidR="00820612" w:rsidRPr="00B41686" w:rsidRDefault="00451A9B" w:rsidP="002569E1">
            <w:pPr>
              <w:pStyle w:val="PECNormal"/>
            </w:pPr>
            <w:r>
              <w:t>FORM 5</w:t>
            </w:r>
            <w:r w:rsidR="00F06984">
              <w:t>:</w:t>
            </w:r>
            <w:r w:rsidR="00820612">
              <w:t xml:space="preserve"> STUDENT CONFIDENTIALITY AGREEMENT</w:t>
            </w:r>
          </w:p>
        </w:tc>
      </w:tr>
      <w:tr w:rsidR="00820612" w:rsidRPr="009922EA" w14:paraId="1D9A0B64" w14:textId="77777777" w:rsidTr="001F486B">
        <w:tc>
          <w:tcPr>
            <w:tcW w:w="2922" w:type="dxa"/>
            <w:tcBorders>
              <w:top w:val="nil"/>
              <w:bottom w:val="nil"/>
            </w:tcBorders>
          </w:tcPr>
          <w:p w14:paraId="2C47301D" w14:textId="77777777" w:rsidR="00820612" w:rsidRPr="009922EA" w:rsidRDefault="00820612" w:rsidP="001F486B">
            <w:pPr>
              <w:pStyle w:val="Protocol"/>
            </w:pPr>
            <w:r w:rsidRPr="009922EA">
              <w:t>Purpose of Protocol:</w:t>
            </w:r>
          </w:p>
        </w:tc>
        <w:tc>
          <w:tcPr>
            <w:tcW w:w="6104" w:type="dxa"/>
            <w:tcBorders>
              <w:top w:val="nil"/>
              <w:bottom w:val="nil"/>
            </w:tcBorders>
          </w:tcPr>
          <w:p w14:paraId="420D91AA" w14:textId="77777777" w:rsidR="00820612" w:rsidRPr="00B41686" w:rsidRDefault="00820612" w:rsidP="002569E1">
            <w:pPr>
              <w:pStyle w:val="PECNormal"/>
            </w:pPr>
            <w:r w:rsidRPr="00B41686">
              <w:t xml:space="preserve">Defining the expectations of students and </w:t>
            </w:r>
            <w:r>
              <w:t>Practice Educators</w:t>
            </w:r>
            <w:r w:rsidRPr="00B41686">
              <w:t xml:space="preserve"> at </w:t>
            </w:r>
            <w:r w:rsidRPr="0082354C">
              <w:rPr>
                <w:sz w:val="22"/>
                <w:szCs w:val="22"/>
              </w:rPr>
              <w:t>NUI Galway</w:t>
            </w:r>
            <w:r w:rsidRPr="00B41686">
              <w:t>.</w:t>
            </w:r>
          </w:p>
        </w:tc>
      </w:tr>
      <w:tr w:rsidR="00820612" w:rsidRPr="009922EA" w14:paraId="3FAEE3CA" w14:textId="77777777" w:rsidTr="001F486B">
        <w:tc>
          <w:tcPr>
            <w:tcW w:w="2922" w:type="dxa"/>
            <w:tcBorders>
              <w:top w:val="nil"/>
              <w:bottom w:val="nil"/>
            </w:tcBorders>
          </w:tcPr>
          <w:p w14:paraId="39B3ACA2" w14:textId="77777777" w:rsidR="00820612" w:rsidRPr="009922EA" w:rsidRDefault="00820612" w:rsidP="001F486B">
            <w:pPr>
              <w:pStyle w:val="Protocol"/>
            </w:pPr>
            <w:r w:rsidRPr="009922EA">
              <w:t>Scope:</w:t>
            </w:r>
          </w:p>
        </w:tc>
        <w:tc>
          <w:tcPr>
            <w:tcW w:w="6104" w:type="dxa"/>
            <w:tcBorders>
              <w:top w:val="nil"/>
              <w:bottom w:val="nil"/>
            </w:tcBorders>
          </w:tcPr>
          <w:p w14:paraId="3CF28A42" w14:textId="77777777" w:rsidR="00820612" w:rsidRPr="00B41686" w:rsidRDefault="00820612"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820612" w:rsidRPr="009922EA" w14:paraId="27827D6E" w14:textId="77777777" w:rsidTr="001F486B">
        <w:tc>
          <w:tcPr>
            <w:tcW w:w="2922" w:type="dxa"/>
            <w:tcBorders>
              <w:top w:val="nil"/>
              <w:bottom w:val="single" w:sz="12" w:space="0" w:color="auto"/>
            </w:tcBorders>
          </w:tcPr>
          <w:p w14:paraId="33657FBF" w14:textId="77777777" w:rsidR="00820612" w:rsidRPr="009922EA" w:rsidRDefault="00820612" w:rsidP="001F486B">
            <w:pPr>
              <w:pStyle w:val="Protocol"/>
            </w:pPr>
            <w:r>
              <w:t>Definition:</w:t>
            </w:r>
          </w:p>
        </w:tc>
        <w:tc>
          <w:tcPr>
            <w:tcW w:w="6104" w:type="dxa"/>
            <w:tcBorders>
              <w:top w:val="nil"/>
              <w:bottom w:val="single" w:sz="12" w:space="0" w:color="auto"/>
            </w:tcBorders>
          </w:tcPr>
          <w:p w14:paraId="57E2812D" w14:textId="767AA161" w:rsidR="00820612" w:rsidRPr="00B41686" w:rsidRDefault="00820612" w:rsidP="002569E1">
            <w:pPr>
              <w:pStyle w:val="PECNormal"/>
            </w:pPr>
            <w:r>
              <w:t xml:space="preserve">Maintaining confidentiality of personal data </w:t>
            </w:r>
            <w:r w:rsidR="00604E05">
              <w:t>on placement and when completing university case study</w:t>
            </w:r>
          </w:p>
        </w:tc>
      </w:tr>
    </w:tbl>
    <w:p w14:paraId="7B2CA674" w14:textId="4A8C80AC" w:rsidR="006E5B40" w:rsidRDefault="00820612" w:rsidP="006E5B40">
      <w:r>
        <w:t>PROTOCOL</w:t>
      </w:r>
    </w:p>
    <w:p w14:paraId="174351BC" w14:textId="484B7FAE" w:rsidR="00604E05" w:rsidRPr="00604E05" w:rsidRDefault="00604E05" w:rsidP="00AA1EF1">
      <w:pPr>
        <w:pStyle w:val="NormalWeb"/>
        <w:numPr>
          <w:ilvl w:val="0"/>
          <w:numId w:val="22"/>
        </w:numPr>
        <w:spacing w:after="0" w:afterAutospacing="0" w:line="240" w:lineRule="auto"/>
        <w:rPr>
          <w:rFonts w:asciiTheme="minorHAnsi" w:hAnsiTheme="minorHAnsi" w:cstheme="minorHAnsi"/>
          <w:b/>
        </w:rPr>
      </w:pPr>
      <w:r>
        <w:rPr>
          <w:rFonts w:asciiTheme="minorHAnsi" w:hAnsiTheme="minorHAnsi" w:cstheme="minorHAnsi"/>
          <w:color w:val="000000"/>
        </w:rPr>
        <w:t>Before starting placement all students must complete the HSE Land GDPR on line course. Students must apply this learning to placement.  Students who have not completed this may not attend placement.</w:t>
      </w:r>
    </w:p>
    <w:p w14:paraId="4DF58207" w14:textId="10579A97" w:rsidR="00604E05" w:rsidRPr="00604E05" w:rsidRDefault="00604E05" w:rsidP="00AA1EF1">
      <w:pPr>
        <w:pStyle w:val="NormalWeb"/>
        <w:numPr>
          <w:ilvl w:val="0"/>
          <w:numId w:val="22"/>
        </w:numPr>
        <w:spacing w:after="0" w:afterAutospacing="0" w:line="240" w:lineRule="auto"/>
        <w:rPr>
          <w:rFonts w:asciiTheme="minorHAnsi" w:hAnsiTheme="minorHAnsi" w:cstheme="minorHAnsi"/>
          <w:b/>
        </w:rPr>
      </w:pPr>
      <w:r>
        <w:rPr>
          <w:rFonts w:asciiTheme="minorHAnsi" w:hAnsiTheme="minorHAnsi" w:cstheme="minorHAnsi"/>
          <w:color w:val="000000"/>
        </w:rPr>
        <w:t xml:space="preserve">Before placement students will read and sign the Student </w:t>
      </w:r>
      <w:r w:rsidR="008B1760">
        <w:rPr>
          <w:rFonts w:asciiTheme="minorHAnsi" w:hAnsiTheme="minorHAnsi" w:cstheme="minorHAnsi"/>
          <w:color w:val="000000"/>
        </w:rPr>
        <w:t>Confidentiality</w:t>
      </w:r>
      <w:r>
        <w:rPr>
          <w:rFonts w:asciiTheme="minorHAnsi" w:hAnsiTheme="minorHAnsi" w:cstheme="minorHAnsi"/>
          <w:color w:val="000000"/>
        </w:rPr>
        <w:t xml:space="preserve"> Agreement</w:t>
      </w:r>
      <w:r w:rsidR="00E754F6">
        <w:rPr>
          <w:rFonts w:asciiTheme="minorHAnsi" w:hAnsiTheme="minorHAnsi" w:cstheme="minorHAnsi"/>
          <w:color w:val="000000"/>
        </w:rPr>
        <w:t xml:space="preserve"> (Form 5)</w:t>
      </w:r>
    </w:p>
    <w:p w14:paraId="5D57D4F1" w14:textId="3063140F" w:rsidR="00604E05" w:rsidRDefault="00604E05" w:rsidP="00AA1EF1">
      <w:pPr>
        <w:pStyle w:val="NormalWeb"/>
        <w:numPr>
          <w:ilvl w:val="0"/>
          <w:numId w:val="22"/>
        </w:numPr>
        <w:spacing w:after="0" w:afterAutospacing="0" w:line="240" w:lineRule="auto"/>
        <w:rPr>
          <w:rFonts w:asciiTheme="minorHAnsi" w:hAnsiTheme="minorHAnsi" w:cstheme="minorHAnsi"/>
          <w:b/>
        </w:rPr>
      </w:pPr>
      <w:r>
        <w:rPr>
          <w:rFonts w:asciiTheme="minorHAnsi" w:hAnsiTheme="minorHAnsi" w:cstheme="minorHAnsi"/>
          <w:color w:val="000000"/>
        </w:rPr>
        <w:t>On placement, s</w:t>
      </w:r>
      <w:r w:rsidRPr="00604E05">
        <w:rPr>
          <w:rFonts w:asciiTheme="minorHAnsi" w:hAnsiTheme="minorHAnsi" w:cstheme="minorHAnsi"/>
          <w:color w:val="000000"/>
        </w:rPr>
        <w:t xml:space="preserve">tudents must obtain the approval from the supervisor and all information obtained must be under the direction of the supervisor.  </w:t>
      </w:r>
      <w:r w:rsidRPr="00604E05">
        <w:rPr>
          <w:rStyle w:val="Strong"/>
          <w:rFonts w:asciiTheme="minorHAnsi" w:hAnsiTheme="minorHAnsi" w:cstheme="minorHAnsi"/>
          <w:b w:val="0"/>
        </w:rPr>
        <w:t xml:space="preserve">Access does not </w:t>
      </w:r>
      <w:r w:rsidRPr="008516C9">
        <w:rPr>
          <w:rStyle w:val="Strong"/>
          <w:rFonts w:asciiTheme="minorHAnsi" w:hAnsiTheme="minorHAnsi" w:cstheme="minorHAnsi"/>
          <w:b w:val="0"/>
        </w:rPr>
        <w:t>include transcribing of any records containing personal health information, or taking such records off-site.</w:t>
      </w:r>
      <w:r w:rsidRPr="008516C9">
        <w:rPr>
          <w:rFonts w:asciiTheme="minorHAnsi" w:hAnsiTheme="minorHAnsi" w:cstheme="minorHAnsi"/>
          <w:b/>
        </w:rPr>
        <w:t xml:space="preserve"> </w:t>
      </w:r>
    </w:p>
    <w:p w14:paraId="0FE4C7A1" w14:textId="36D6B9A8" w:rsidR="00604E05" w:rsidRPr="00C924AF" w:rsidRDefault="00756090" w:rsidP="00A65BCD">
      <w:pPr>
        <w:pStyle w:val="NormalWeb"/>
        <w:numPr>
          <w:ilvl w:val="0"/>
          <w:numId w:val="22"/>
        </w:numPr>
        <w:spacing w:after="0" w:afterAutospacing="0" w:line="240" w:lineRule="auto"/>
        <w:rPr>
          <w:rFonts w:asciiTheme="minorHAnsi" w:hAnsiTheme="minorHAnsi" w:cstheme="minorHAnsi"/>
        </w:rPr>
      </w:pPr>
      <w:r w:rsidRPr="00C924AF">
        <w:rPr>
          <w:rFonts w:asciiTheme="minorHAnsi" w:hAnsiTheme="minorHAnsi" w:cstheme="minorHAnsi"/>
        </w:rPr>
        <w:t>St</w:t>
      </w:r>
      <w:r w:rsidR="008516C9" w:rsidRPr="00C924AF">
        <w:rPr>
          <w:rFonts w:asciiTheme="minorHAnsi" w:hAnsiTheme="minorHAnsi" w:cstheme="minorHAnsi"/>
        </w:rPr>
        <w:t>udents must ensure that they adhere to the consent policy of the placement and insure that clients/patients provide informed consent for all actions/interventions</w:t>
      </w:r>
      <w:r w:rsidRPr="00C924AF">
        <w:rPr>
          <w:rFonts w:asciiTheme="minorHAnsi" w:hAnsiTheme="minorHAnsi" w:cstheme="minorHAnsi"/>
        </w:rPr>
        <w:t>.</w:t>
      </w:r>
    </w:p>
    <w:p w14:paraId="000DF54F" w14:textId="4ED03FEE" w:rsidR="00820612" w:rsidRPr="008516C9" w:rsidRDefault="00820612" w:rsidP="004F37C8">
      <w:pPr>
        <w:pStyle w:val="ListParagraph"/>
        <w:numPr>
          <w:ilvl w:val="0"/>
          <w:numId w:val="22"/>
        </w:numPr>
        <w:rPr>
          <w:color w:val="auto"/>
        </w:rPr>
      </w:pPr>
      <w:r w:rsidRPr="008516C9">
        <w:rPr>
          <w:color w:val="auto"/>
        </w:rPr>
        <w:t>Students must ensure information</w:t>
      </w:r>
      <w:r w:rsidR="00604E05" w:rsidRPr="008516C9">
        <w:rPr>
          <w:color w:val="auto"/>
        </w:rPr>
        <w:t xml:space="preserve"> they have access to </w:t>
      </w:r>
      <w:r w:rsidR="008B1760" w:rsidRPr="008516C9">
        <w:rPr>
          <w:color w:val="auto"/>
        </w:rPr>
        <w:t>be</w:t>
      </w:r>
      <w:r w:rsidR="00604E05" w:rsidRPr="008516C9">
        <w:rPr>
          <w:color w:val="auto"/>
        </w:rPr>
        <w:t xml:space="preserve"> managed to the standards of the site</w:t>
      </w:r>
      <w:r w:rsidRPr="008516C9">
        <w:rPr>
          <w:color w:val="auto"/>
        </w:rPr>
        <w:t xml:space="preserve"> through access to written health records, verbal information, electronic information or pictures. </w:t>
      </w:r>
    </w:p>
    <w:p w14:paraId="7FED43AC" w14:textId="77777777" w:rsidR="00604E05" w:rsidRPr="008516C9" w:rsidRDefault="00604E05" w:rsidP="004F37C8">
      <w:pPr>
        <w:pStyle w:val="ListParagraph"/>
        <w:numPr>
          <w:ilvl w:val="0"/>
          <w:numId w:val="22"/>
        </w:numPr>
        <w:rPr>
          <w:color w:val="auto"/>
          <w:lang w:val="en-AU"/>
        </w:rPr>
      </w:pPr>
      <w:r w:rsidRPr="008516C9">
        <w:rPr>
          <w:color w:val="auto"/>
          <w:lang w:val="en-AU"/>
        </w:rPr>
        <w:t>Students cannot photocopy, scan, save to USB, or transcribe any element of the clinical record including photography and imaging.</w:t>
      </w:r>
    </w:p>
    <w:p w14:paraId="53BD8AF6" w14:textId="5E4487F0" w:rsidR="00604E05" w:rsidRPr="008516C9" w:rsidRDefault="00604E05" w:rsidP="004F37C8">
      <w:pPr>
        <w:pStyle w:val="ListParagraph"/>
        <w:numPr>
          <w:ilvl w:val="0"/>
          <w:numId w:val="22"/>
        </w:numPr>
        <w:rPr>
          <w:color w:val="auto"/>
          <w:lang w:val="en-AU" w:eastAsia="en-AU"/>
        </w:rPr>
      </w:pPr>
      <w:r w:rsidRPr="008516C9">
        <w:rPr>
          <w:color w:val="auto"/>
          <w:lang w:val="en-AU" w:eastAsia="en-AU"/>
        </w:rPr>
        <w:t xml:space="preserve">The anonymity of clients/patients should be maintained during case presentations, research activities and university course work. </w:t>
      </w:r>
    </w:p>
    <w:p w14:paraId="01F33894" w14:textId="332E5C5A" w:rsidR="00604E05" w:rsidRPr="008516C9" w:rsidRDefault="00604E05" w:rsidP="004F37C8">
      <w:pPr>
        <w:pStyle w:val="ListParagraph"/>
        <w:numPr>
          <w:ilvl w:val="0"/>
          <w:numId w:val="22"/>
        </w:numPr>
        <w:rPr>
          <w:color w:val="auto"/>
          <w:lang w:val="en-AU" w:eastAsia="en-AU"/>
        </w:rPr>
      </w:pPr>
      <w:r w:rsidRPr="008516C9">
        <w:rPr>
          <w:color w:val="auto"/>
          <w:lang w:val="en-AU" w:eastAsia="en-AU"/>
        </w:rPr>
        <w:t xml:space="preserve">Use of photos and other visual </w:t>
      </w:r>
      <w:r w:rsidR="008B1760" w:rsidRPr="008516C9">
        <w:rPr>
          <w:color w:val="auto"/>
          <w:lang w:val="en-AU" w:eastAsia="en-AU"/>
        </w:rPr>
        <w:t>aids that allow identification of individuals</w:t>
      </w:r>
      <w:r w:rsidRPr="008516C9">
        <w:rPr>
          <w:color w:val="auto"/>
          <w:lang w:val="en-AU" w:eastAsia="en-AU"/>
        </w:rPr>
        <w:t xml:space="preserve"> should not occur unless the material is of critical importance and the consent of the client/patient has been obtained.</w:t>
      </w:r>
    </w:p>
    <w:p w14:paraId="01BC50A1" w14:textId="315A1560" w:rsidR="00604E05" w:rsidRPr="008516C9" w:rsidRDefault="00604E05" w:rsidP="004F37C8">
      <w:pPr>
        <w:pStyle w:val="ListParagraph"/>
        <w:numPr>
          <w:ilvl w:val="0"/>
          <w:numId w:val="22"/>
        </w:numPr>
        <w:rPr>
          <w:color w:val="auto"/>
          <w:lang w:val="en-AU" w:eastAsia="en-AU"/>
        </w:rPr>
      </w:pPr>
      <w:r w:rsidRPr="008516C9">
        <w:rPr>
          <w:color w:val="auto"/>
          <w:lang w:val="en-AU"/>
        </w:rPr>
        <w:t xml:space="preserve">Students cannot use or present any </w:t>
      </w:r>
      <w:r w:rsidRPr="008516C9">
        <w:rPr>
          <w:color w:val="auto"/>
          <w:lang w:val="en-AU" w:eastAsia="en-AU"/>
        </w:rPr>
        <w:t>case presentations, research activities</w:t>
      </w:r>
      <w:r w:rsidR="00B63A02" w:rsidRPr="008516C9">
        <w:rPr>
          <w:color w:val="auto"/>
          <w:lang w:val="en-AU" w:eastAsia="en-AU"/>
        </w:rPr>
        <w:t xml:space="preserve"> unless consent has been specifically obtained from participants</w:t>
      </w:r>
      <w:r w:rsidRPr="008516C9">
        <w:rPr>
          <w:color w:val="auto"/>
          <w:lang w:val="en-AU" w:eastAsia="en-AU"/>
        </w:rPr>
        <w:t xml:space="preserve"> </w:t>
      </w:r>
    </w:p>
    <w:p w14:paraId="5B85492E" w14:textId="206304ED" w:rsidR="00A93CF1" w:rsidRPr="008516C9" w:rsidRDefault="00A93CF1" w:rsidP="004F37C8">
      <w:pPr>
        <w:pStyle w:val="ListParagraph"/>
        <w:numPr>
          <w:ilvl w:val="0"/>
          <w:numId w:val="22"/>
        </w:numPr>
        <w:rPr>
          <w:color w:val="auto"/>
          <w:lang w:val="en-AU" w:eastAsia="en-AU"/>
        </w:rPr>
      </w:pPr>
      <w:r w:rsidRPr="008516C9">
        <w:rPr>
          <w:color w:val="auto"/>
          <w:lang w:val="en-AU" w:eastAsia="en-AU"/>
        </w:rPr>
        <w:t xml:space="preserve">Students who </w:t>
      </w:r>
      <w:r w:rsidR="00F06984" w:rsidRPr="008516C9">
        <w:rPr>
          <w:color w:val="auto"/>
          <w:lang w:val="en-AU" w:eastAsia="en-AU"/>
        </w:rPr>
        <w:t xml:space="preserve">do </w:t>
      </w:r>
      <w:r w:rsidRPr="008516C9">
        <w:rPr>
          <w:color w:val="auto"/>
          <w:lang w:val="en-AU" w:eastAsia="en-AU"/>
        </w:rPr>
        <w:t>not maintain confidentiality will be failed on professional behaviour in the placement</w:t>
      </w:r>
    </w:p>
    <w:p w14:paraId="11C0CA72" w14:textId="407E1352" w:rsidR="00864F9C" w:rsidRDefault="00E754F6" w:rsidP="00E754F6">
      <w:pPr>
        <w:pStyle w:val="ListParagraph"/>
        <w:numPr>
          <w:ilvl w:val="0"/>
          <w:numId w:val="22"/>
        </w:numPr>
        <w:rPr>
          <w:color w:val="auto"/>
          <w:lang w:val="en-AU" w:eastAsia="en-AU"/>
        </w:rPr>
      </w:pPr>
      <w:r w:rsidRPr="008516C9">
        <w:rPr>
          <w:color w:val="auto"/>
          <w:lang w:val="en-AU" w:eastAsia="en-AU"/>
        </w:rPr>
        <w:t>Students who do not complete and sign Form 5 Confidentiliaty agreement prior to placement. Students who have not completed and submitted this form will not be permitted on placement.</w:t>
      </w:r>
    </w:p>
    <w:p w14:paraId="3FB80828" w14:textId="77777777" w:rsidR="00864F9C" w:rsidRDefault="00864F9C">
      <w:pPr>
        <w:spacing w:after="0"/>
        <w:rPr>
          <w:rFonts w:asciiTheme="minorHAnsi" w:hAnsiTheme="minorHAnsi" w:cstheme="minorHAnsi"/>
          <w:shd w:val="clear" w:color="auto" w:fill="FFFFFF"/>
          <w:lang w:val="en-AU" w:eastAsia="en-AU"/>
        </w:rPr>
      </w:pPr>
      <w:r>
        <w:rPr>
          <w:lang w:val="en-AU" w:eastAsia="en-AU"/>
        </w:rPr>
        <w:br w:type="page"/>
      </w:r>
    </w:p>
    <w:p w14:paraId="6A89B8A9" w14:textId="77777777" w:rsidR="00E754F6" w:rsidRPr="008516C9" w:rsidRDefault="00E754F6" w:rsidP="00E754F6">
      <w:pPr>
        <w:pStyle w:val="ListParagraph"/>
        <w:numPr>
          <w:ilvl w:val="0"/>
          <w:numId w:val="22"/>
        </w:numPr>
        <w:rPr>
          <w:color w:val="auto"/>
          <w:lang w:val="en-AU" w:eastAsia="en-AU"/>
        </w:rPr>
      </w:pPr>
    </w:p>
    <w:p w14:paraId="0B67F6EF" w14:textId="4B2363CE" w:rsidR="00C24E05" w:rsidRDefault="00C24E05" w:rsidP="00C24E05">
      <w:pPr>
        <w:rPr>
          <w:b/>
        </w:rPr>
      </w:pPr>
      <w:r w:rsidRPr="00426BCE">
        <w:rPr>
          <w:rFonts w:cs="Calibri"/>
          <w:b/>
          <w:noProof/>
          <w:lang w:val="en-IE" w:eastAsia="en-IE"/>
        </w:rPr>
        <w:drawing>
          <wp:inline distT="0" distB="0" distL="0" distR="0" wp14:anchorId="2E78D8F0" wp14:editId="6D273CCD">
            <wp:extent cx="1209675" cy="371475"/>
            <wp:effectExtent l="0" t="0" r="9525" b="9525"/>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40B3A007" w14:textId="3E05FFE7" w:rsidR="00C24E05" w:rsidRDefault="00C24E05" w:rsidP="00C24E05">
      <w:pPr>
        <w:pStyle w:val="Heading3"/>
      </w:pPr>
      <w:bookmarkStart w:id="45" w:name="_Toc66700924"/>
      <w:r w:rsidRPr="00007DCC">
        <w:t>PROTOCOL</w:t>
      </w:r>
      <w:r>
        <w:t xml:space="preserve"> </w:t>
      </w:r>
      <w:r w:rsidR="00360799">
        <w:t>6</w:t>
      </w:r>
      <w:r w:rsidRPr="00007DCC">
        <w:t xml:space="preserve">:  </w:t>
      </w:r>
      <w:r w:rsidR="00341801">
        <w:t xml:space="preserve">SOURCING AND </w:t>
      </w:r>
      <w:r w:rsidR="00D24C0E">
        <w:t>SELECTION OF PLACEMENTS</w:t>
      </w:r>
      <w:bookmarkEnd w:id="45"/>
      <w:r w:rsidR="00D24C0E">
        <w:t xml:space="preserve"> </w:t>
      </w:r>
    </w:p>
    <w:p w14:paraId="460F142B" w14:textId="77777777" w:rsidR="00C24E05" w:rsidRPr="003D23F1" w:rsidRDefault="00C24E05" w:rsidP="00C24E05">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C24E05" w:rsidRPr="009922EA" w14:paraId="1329DA19" w14:textId="77777777" w:rsidTr="001F486B">
        <w:tc>
          <w:tcPr>
            <w:tcW w:w="2922" w:type="dxa"/>
            <w:tcBorders>
              <w:top w:val="nil"/>
              <w:bottom w:val="nil"/>
            </w:tcBorders>
          </w:tcPr>
          <w:p w14:paraId="4B85A2F1" w14:textId="77777777" w:rsidR="00C24E05" w:rsidRPr="009922EA" w:rsidRDefault="00C24E05" w:rsidP="001F486B">
            <w:pPr>
              <w:pStyle w:val="Protocol"/>
            </w:pPr>
            <w:r>
              <w:t>RELATED FORMS</w:t>
            </w:r>
          </w:p>
        </w:tc>
        <w:tc>
          <w:tcPr>
            <w:tcW w:w="6104" w:type="dxa"/>
            <w:tcBorders>
              <w:top w:val="nil"/>
              <w:bottom w:val="nil"/>
            </w:tcBorders>
          </w:tcPr>
          <w:p w14:paraId="60C8D1EA" w14:textId="10F8B282" w:rsidR="00C24E05" w:rsidRPr="00B41686" w:rsidRDefault="00451A9B" w:rsidP="002569E1">
            <w:pPr>
              <w:pStyle w:val="PECNormal"/>
            </w:pPr>
            <w:r>
              <w:t>FORM 6</w:t>
            </w:r>
            <w:r w:rsidR="00306514">
              <w:t>A</w:t>
            </w:r>
            <w:r w:rsidR="00C24E05">
              <w:t xml:space="preserve"> AND 6</w:t>
            </w:r>
            <w:r>
              <w:t xml:space="preserve"> B</w:t>
            </w:r>
            <w:r w:rsidR="00F06984">
              <w:t>:</w:t>
            </w:r>
            <w:r w:rsidR="00C24E05">
              <w:t xml:space="preserve"> PRACTICE EDUCATOR AGREEMENTS</w:t>
            </w:r>
          </w:p>
        </w:tc>
      </w:tr>
      <w:tr w:rsidR="00C24E05" w:rsidRPr="009922EA" w14:paraId="5D6C60EC" w14:textId="77777777" w:rsidTr="001F486B">
        <w:tc>
          <w:tcPr>
            <w:tcW w:w="2922" w:type="dxa"/>
            <w:tcBorders>
              <w:top w:val="nil"/>
              <w:bottom w:val="nil"/>
            </w:tcBorders>
          </w:tcPr>
          <w:p w14:paraId="47A0ADA0" w14:textId="77777777" w:rsidR="00C24E05" w:rsidRPr="009922EA" w:rsidRDefault="00C24E05" w:rsidP="001F486B">
            <w:pPr>
              <w:pStyle w:val="Protocol"/>
            </w:pPr>
            <w:r w:rsidRPr="009922EA">
              <w:t>Purpose of Protocol:</w:t>
            </w:r>
          </w:p>
        </w:tc>
        <w:tc>
          <w:tcPr>
            <w:tcW w:w="6104" w:type="dxa"/>
            <w:tcBorders>
              <w:top w:val="nil"/>
              <w:bottom w:val="nil"/>
            </w:tcBorders>
          </w:tcPr>
          <w:p w14:paraId="7A31A3F8" w14:textId="18B44B26" w:rsidR="00C24E05" w:rsidRPr="00B41686" w:rsidRDefault="00A25390" w:rsidP="002569E1">
            <w:pPr>
              <w:pStyle w:val="PECNormal"/>
            </w:pPr>
            <w:r>
              <w:t xml:space="preserve">Defining the practice educator agreements </w:t>
            </w:r>
          </w:p>
        </w:tc>
      </w:tr>
      <w:tr w:rsidR="00C24E05" w:rsidRPr="009922EA" w14:paraId="6301C4DA" w14:textId="77777777" w:rsidTr="001F486B">
        <w:tc>
          <w:tcPr>
            <w:tcW w:w="2922" w:type="dxa"/>
            <w:tcBorders>
              <w:top w:val="nil"/>
              <w:bottom w:val="nil"/>
            </w:tcBorders>
          </w:tcPr>
          <w:p w14:paraId="21CF1314" w14:textId="77777777" w:rsidR="00C24E05" w:rsidRPr="009922EA" w:rsidRDefault="00C24E05" w:rsidP="001F486B">
            <w:pPr>
              <w:pStyle w:val="Protocol"/>
            </w:pPr>
            <w:r w:rsidRPr="009922EA">
              <w:t>Scope:</w:t>
            </w:r>
          </w:p>
        </w:tc>
        <w:tc>
          <w:tcPr>
            <w:tcW w:w="6104" w:type="dxa"/>
            <w:tcBorders>
              <w:top w:val="nil"/>
              <w:bottom w:val="nil"/>
            </w:tcBorders>
          </w:tcPr>
          <w:p w14:paraId="201BBBD6" w14:textId="77777777" w:rsidR="00C24E05" w:rsidRPr="00B41686" w:rsidRDefault="00C24E05"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C24E05" w:rsidRPr="009922EA" w14:paraId="20570DB6" w14:textId="77777777" w:rsidTr="001F486B">
        <w:tc>
          <w:tcPr>
            <w:tcW w:w="2922" w:type="dxa"/>
            <w:tcBorders>
              <w:top w:val="nil"/>
              <w:bottom w:val="single" w:sz="12" w:space="0" w:color="auto"/>
            </w:tcBorders>
          </w:tcPr>
          <w:p w14:paraId="55E9BD4E" w14:textId="77777777" w:rsidR="00C24E05" w:rsidRPr="009922EA" w:rsidRDefault="00C24E05" w:rsidP="001F486B">
            <w:pPr>
              <w:pStyle w:val="Protocol"/>
            </w:pPr>
            <w:r>
              <w:t>Definition:</w:t>
            </w:r>
          </w:p>
        </w:tc>
        <w:tc>
          <w:tcPr>
            <w:tcW w:w="6104" w:type="dxa"/>
            <w:tcBorders>
              <w:top w:val="nil"/>
              <w:bottom w:val="single" w:sz="12" w:space="0" w:color="auto"/>
            </w:tcBorders>
          </w:tcPr>
          <w:p w14:paraId="03103893" w14:textId="2DC00C67" w:rsidR="00C24E05" w:rsidRPr="00B41686" w:rsidRDefault="00A25390" w:rsidP="002569E1">
            <w:pPr>
              <w:pStyle w:val="PECNormal"/>
            </w:pPr>
            <w:r>
              <w:t>This agreement is completed and signed by all practice educators directly supervising a student on placement</w:t>
            </w:r>
          </w:p>
        </w:tc>
      </w:tr>
    </w:tbl>
    <w:p w14:paraId="46B5BC56" w14:textId="21F2466B" w:rsidR="00C24E05" w:rsidRDefault="00C24E05" w:rsidP="00C24E05">
      <w:r>
        <w:t>PROTOCOL</w:t>
      </w:r>
    </w:p>
    <w:p w14:paraId="134DB042" w14:textId="59127C18" w:rsidR="00341801" w:rsidRDefault="00A30220" w:rsidP="004F37C8">
      <w:pPr>
        <w:pStyle w:val="ListParagraph"/>
        <w:numPr>
          <w:ilvl w:val="0"/>
          <w:numId w:val="81"/>
        </w:numPr>
      </w:pPr>
      <w:r w:rsidRPr="00A30220">
        <w:t>The Practice Education Coordinator and/or Regional Placement Facilitator puts out a call to source placements from placement providers (</w:t>
      </w:r>
      <w:r w:rsidR="00756090">
        <w:t xml:space="preserve">CORU </w:t>
      </w:r>
      <w:r w:rsidRPr="00A30220">
        <w:t>Registered Occupational Therapists/Occupational Therapy Managers/HSE sites) and allocates these placements to all students. </w:t>
      </w:r>
      <w:r w:rsidRPr="00A30220">
        <w:rPr>
          <w:b/>
          <w:bCs/>
        </w:rPr>
        <w:t>Students may not, under any circumstances, make independent arrangements</w:t>
      </w:r>
      <w:r w:rsidRPr="00A30220">
        <w:t>.</w:t>
      </w:r>
    </w:p>
    <w:p w14:paraId="2B945FB5" w14:textId="35766D07" w:rsidR="00D24C0E" w:rsidRDefault="00D24C0E" w:rsidP="004F37C8">
      <w:pPr>
        <w:pStyle w:val="ListParagraph"/>
        <w:numPr>
          <w:ilvl w:val="0"/>
          <w:numId w:val="81"/>
        </w:numPr>
      </w:pPr>
      <w:r>
        <w:t>Placements are selected based on the following requirements</w:t>
      </w:r>
    </w:p>
    <w:p w14:paraId="55C4CC2E" w14:textId="5A0FAE6C" w:rsidR="00D24C0E" w:rsidRPr="00F06984" w:rsidRDefault="00D24C0E" w:rsidP="004F37C8">
      <w:pPr>
        <w:pStyle w:val="ListParagraph"/>
        <w:numPr>
          <w:ilvl w:val="0"/>
          <w:numId w:val="72"/>
        </w:numPr>
      </w:pPr>
      <w:r w:rsidRPr="00F06984">
        <w:t xml:space="preserve">Practice educator/s are </w:t>
      </w:r>
      <w:r w:rsidR="00CD6095">
        <w:t xml:space="preserve">occupational therapists </w:t>
      </w:r>
      <w:r w:rsidRPr="00F06984">
        <w:t>registered with CORU</w:t>
      </w:r>
    </w:p>
    <w:p w14:paraId="65C1FA48" w14:textId="66F358D5" w:rsidR="00D24C0E" w:rsidRPr="00F06984" w:rsidRDefault="00D24C0E" w:rsidP="004F37C8">
      <w:pPr>
        <w:pStyle w:val="ListParagraph"/>
        <w:numPr>
          <w:ilvl w:val="0"/>
          <w:numId w:val="72"/>
        </w:numPr>
      </w:pPr>
      <w:r w:rsidRPr="00F06984">
        <w:t xml:space="preserve">Practice educators </w:t>
      </w:r>
      <w:r w:rsidR="00CD6095">
        <w:t xml:space="preserve">have </w:t>
      </w:r>
      <w:r w:rsidRPr="00F06984">
        <w:t>practiced for more than one year</w:t>
      </w:r>
    </w:p>
    <w:p w14:paraId="53867BEA" w14:textId="45AF4B1A" w:rsidR="00D24C0E" w:rsidRPr="00F06984" w:rsidRDefault="00D24C0E" w:rsidP="004F37C8">
      <w:pPr>
        <w:pStyle w:val="ListParagraph"/>
        <w:numPr>
          <w:ilvl w:val="0"/>
          <w:numId w:val="72"/>
        </w:numPr>
      </w:pPr>
      <w:r w:rsidRPr="00F06984">
        <w:t xml:space="preserve">Practice educators are providing an occupational therapy service that focusses on occupational therapy interventions </w:t>
      </w:r>
    </w:p>
    <w:p w14:paraId="0BC4513E" w14:textId="4EE45B0D" w:rsidR="00D24C0E" w:rsidRPr="00D8231F" w:rsidRDefault="00D24C0E" w:rsidP="004F37C8">
      <w:pPr>
        <w:pStyle w:val="ListParagraph"/>
        <w:numPr>
          <w:ilvl w:val="0"/>
          <w:numId w:val="72"/>
        </w:numPr>
      </w:pPr>
      <w:r w:rsidRPr="00D8231F">
        <w:t>Practice educators sign an agreement to fulfil the role of</w:t>
      </w:r>
      <w:r w:rsidR="00D8231F" w:rsidRPr="00D8231F">
        <w:t xml:space="preserve"> educators</w:t>
      </w:r>
      <w:r w:rsidRPr="00D8231F">
        <w:t xml:space="preserve"> </w:t>
      </w:r>
    </w:p>
    <w:p w14:paraId="1C4F9F56" w14:textId="7A12A057" w:rsidR="00C24E05" w:rsidRPr="00F06984" w:rsidRDefault="00CD6095" w:rsidP="004F37C8">
      <w:pPr>
        <w:pStyle w:val="ListParagraph"/>
        <w:numPr>
          <w:ilvl w:val="0"/>
          <w:numId w:val="72"/>
        </w:numPr>
      </w:pPr>
      <w:r>
        <w:t xml:space="preserve">Practice educators agree to complete </w:t>
      </w:r>
      <w:r w:rsidR="00C24E05" w:rsidRPr="00F06984">
        <w:t xml:space="preserve">all the expected tasks of </w:t>
      </w:r>
      <w:r w:rsidR="00A25390" w:rsidRPr="00F06984">
        <w:t>an NUI</w:t>
      </w:r>
      <w:r w:rsidR="00F06984" w:rsidRPr="00F06984">
        <w:t xml:space="preserve"> </w:t>
      </w:r>
      <w:r w:rsidR="00A25390" w:rsidRPr="00F06984">
        <w:t>Galway Practice Educator</w:t>
      </w:r>
    </w:p>
    <w:p w14:paraId="66BB5526" w14:textId="006A3C1B" w:rsidR="00A25390" w:rsidRPr="00F06984" w:rsidRDefault="00CD6095" w:rsidP="004F37C8">
      <w:pPr>
        <w:pStyle w:val="ListParagraph"/>
        <w:numPr>
          <w:ilvl w:val="0"/>
          <w:numId w:val="72"/>
        </w:numPr>
      </w:pPr>
      <w:r>
        <w:t xml:space="preserve">The practice educator </w:t>
      </w:r>
      <w:r w:rsidR="00DB4952">
        <w:t>has</w:t>
      </w:r>
      <w:r w:rsidR="00A25390" w:rsidRPr="00F06984">
        <w:t xml:space="preserve"> made plans if they are absent or sharing a student</w:t>
      </w:r>
    </w:p>
    <w:p w14:paraId="6AB16C70" w14:textId="6E9ADE9F" w:rsidR="00A25390" w:rsidRPr="00F06984" w:rsidRDefault="00DB4952" w:rsidP="004F37C8">
      <w:pPr>
        <w:pStyle w:val="ListParagraph"/>
        <w:numPr>
          <w:ilvl w:val="0"/>
          <w:numId w:val="72"/>
        </w:numPr>
      </w:pPr>
      <w:r>
        <w:t xml:space="preserve">The practice educator  </w:t>
      </w:r>
      <w:r w:rsidR="00A25390" w:rsidRPr="00F06984">
        <w:t>provide</w:t>
      </w:r>
      <w:r>
        <w:t>s</w:t>
      </w:r>
      <w:r w:rsidR="00A25390" w:rsidRPr="00F06984">
        <w:t xml:space="preserve"> information on their training and development needs</w:t>
      </w:r>
    </w:p>
    <w:p w14:paraId="38DBE364" w14:textId="7BCA2F8A" w:rsidR="00A25390" w:rsidRDefault="00DB4952" w:rsidP="004F37C8">
      <w:pPr>
        <w:pStyle w:val="ListParagraph"/>
        <w:numPr>
          <w:ilvl w:val="0"/>
          <w:numId w:val="72"/>
        </w:numPr>
      </w:pPr>
      <w:r>
        <w:t xml:space="preserve">The practice educator  identifies </w:t>
      </w:r>
      <w:r w:rsidR="00A25390" w:rsidRPr="00F06984">
        <w:t>if they wish to be on the university contact list to meet GDPR regulations</w:t>
      </w:r>
    </w:p>
    <w:p w14:paraId="168EB101" w14:textId="0AFEE2FB" w:rsidR="008C4A1A" w:rsidRPr="008C4A1A" w:rsidRDefault="008C4A1A" w:rsidP="004F37C8">
      <w:pPr>
        <w:pStyle w:val="ListParagraph"/>
        <w:numPr>
          <w:ilvl w:val="0"/>
          <w:numId w:val="81"/>
        </w:numPr>
      </w:pPr>
      <w:r>
        <w:t>There is an agreement to share Garda vetting with the site/organisationn</w:t>
      </w:r>
    </w:p>
    <w:p w14:paraId="75C1266D" w14:textId="2B4E615A" w:rsidR="00A30220" w:rsidRDefault="000008E0" w:rsidP="004F37C8">
      <w:pPr>
        <w:pStyle w:val="ListParagraph"/>
        <w:numPr>
          <w:ilvl w:val="0"/>
          <w:numId w:val="81"/>
        </w:numPr>
      </w:pPr>
      <w:r>
        <w:t>If the above requirements are met, placements are selected fo</w:t>
      </w:r>
      <w:r w:rsidR="00ED5851">
        <w:t>r allocation to students if the educator and the practice setting meet</w:t>
      </w:r>
      <w:r>
        <w:t xml:space="preserve"> the needs of the </w:t>
      </w:r>
      <w:r w:rsidR="00CD6095">
        <w:t xml:space="preserve">students </w:t>
      </w:r>
      <w:r w:rsidR="00ED5851">
        <w:t xml:space="preserve">and the CORU criteria for education and training programs. </w:t>
      </w:r>
      <w:r w:rsidR="00A30220">
        <w:t xml:space="preserve"> </w:t>
      </w:r>
    </w:p>
    <w:p w14:paraId="2E077F87" w14:textId="77777777" w:rsidR="00A30220" w:rsidRDefault="00A30220" w:rsidP="004F37C8">
      <w:pPr>
        <w:ind w:left="720"/>
      </w:pPr>
    </w:p>
    <w:p w14:paraId="2E37C5B7" w14:textId="53009B70" w:rsidR="00215B87" w:rsidRDefault="00215B87" w:rsidP="00215B87"/>
    <w:p w14:paraId="5958053B" w14:textId="720DC4A9" w:rsidR="00215B87" w:rsidRDefault="00215B87" w:rsidP="00215B87"/>
    <w:p w14:paraId="153E771E" w14:textId="24DBDB7F" w:rsidR="00AA1EF1" w:rsidRDefault="00AA1EF1" w:rsidP="00215B87"/>
    <w:p w14:paraId="21806C68" w14:textId="2D4D5934" w:rsidR="00841016" w:rsidRDefault="00841016" w:rsidP="00215B87"/>
    <w:p w14:paraId="0B63F9CF" w14:textId="77777777" w:rsidR="00841016" w:rsidRDefault="00841016" w:rsidP="00215B87"/>
    <w:p w14:paraId="62886EA5" w14:textId="46B03EEF" w:rsidR="00AA1EF1" w:rsidRDefault="00AA1EF1" w:rsidP="00215B87"/>
    <w:p w14:paraId="726B3EF9" w14:textId="255EDC2F" w:rsidR="00AA1EF1" w:rsidRDefault="00AA1EF1" w:rsidP="00215B87"/>
    <w:p w14:paraId="64B40C80" w14:textId="01C39D78" w:rsidR="00215B87" w:rsidRDefault="00215B87" w:rsidP="00215B87">
      <w:pPr>
        <w:rPr>
          <w:b/>
        </w:rPr>
      </w:pPr>
      <w:r w:rsidRPr="00426BCE">
        <w:rPr>
          <w:rFonts w:cs="Calibri"/>
          <w:b/>
          <w:noProof/>
          <w:lang w:val="en-IE" w:eastAsia="en-IE"/>
        </w:rPr>
        <w:drawing>
          <wp:inline distT="0" distB="0" distL="0" distR="0" wp14:anchorId="0EB03E46" wp14:editId="1A51B303">
            <wp:extent cx="1209675" cy="371475"/>
            <wp:effectExtent l="0" t="0" r="9525" b="9525"/>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6A507053" w14:textId="6BF7117F" w:rsidR="00215B87" w:rsidRDefault="00215B87" w:rsidP="00215B87">
      <w:pPr>
        <w:pStyle w:val="Heading3"/>
      </w:pPr>
      <w:bookmarkStart w:id="46" w:name="_Toc66700925"/>
      <w:r w:rsidRPr="00007DCC">
        <w:t>PROTOCOL</w:t>
      </w:r>
      <w:r>
        <w:t xml:space="preserve"> </w:t>
      </w:r>
      <w:r w:rsidR="00360799">
        <w:t>7</w:t>
      </w:r>
      <w:r w:rsidRPr="00007DCC">
        <w:t xml:space="preserve">:  </w:t>
      </w:r>
      <w:r w:rsidR="00CC1E91">
        <w:t>ALLOCATION OF STUDENT PLACEMENT</w:t>
      </w:r>
      <w:bookmarkEnd w:id="46"/>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215B87" w:rsidRPr="009922EA" w14:paraId="473BD5C4" w14:textId="77777777" w:rsidTr="001F486B">
        <w:tc>
          <w:tcPr>
            <w:tcW w:w="2922" w:type="dxa"/>
            <w:tcBorders>
              <w:top w:val="nil"/>
              <w:bottom w:val="nil"/>
            </w:tcBorders>
          </w:tcPr>
          <w:p w14:paraId="24F2BEB1" w14:textId="77777777" w:rsidR="00215B87" w:rsidRPr="009922EA" w:rsidRDefault="00215B87" w:rsidP="001F486B">
            <w:pPr>
              <w:pStyle w:val="Protocol"/>
            </w:pPr>
            <w:r>
              <w:t>RELATED FORMS</w:t>
            </w:r>
          </w:p>
        </w:tc>
        <w:tc>
          <w:tcPr>
            <w:tcW w:w="6104" w:type="dxa"/>
            <w:tcBorders>
              <w:top w:val="nil"/>
              <w:bottom w:val="nil"/>
            </w:tcBorders>
          </w:tcPr>
          <w:p w14:paraId="398EA5FB" w14:textId="77777777" w:rsidR="00A41382" w:rsidRDefault="00215B87" w:rsidP="002569E1">
            <w:pPr>
              <w:pStyle w:val="PECNormal"/>
            </w:pPr>
            <w:r>
              <w:t xml:space="preserve">FORM </w:t>
            </w:r>
            <w:r w:rsidR="00A41382">
              <w:t>7</w:t>
            </w:r>
            <w:r>
              <w:t>.</w:t>
            </w:r>
            <w:r w:rsidR="00CC1E91">
              <w:t xml:space="preserve"> STUDENT PLACEMENT INFORMATION FORM</w:t>
            </w:r>
          </w:p>
          <w:p w14:paraId="0F8A49BF" w14:textId="0D7C6C45" w:rsidR="00215B87" w:rsidRPr="00B41686" w:rsidRDefault="00A41382" w:rsidP="002569E1">
            <w:pPr>
              <w:pStyle w:val="PECNormal"/>
            </w:pPr>
            <w:r>
              <w:t>FORM 7B. CONSENT TO SHARE AND STORE STUDENT PERSONAL DETAILS</w:t>
            </w:r>
            <w:r w:rsidR="00215B87">
              <w:t xml:space="preserve"> </w:t>
            </w:r>
          </w:p>
        </w:tc>
      </w:tr>
      <w:tr w:rsidR="00215B87" w:rsidRPr="009922EA" w14:paraId="65CB553D" w14:textId="77777777" w:rsidTr="001F486B">
        <w:tc>
          <w:tcPr>
            <w:tcW w:w="2922" w:type="dxa"/>
            <w:tcBorders>
              <w:top w:val="nil"/>
              <w:bottom w:val="nil"/>
            </w:tcBorders>
          </w:tcPr>
          <w:p w14:paraId="5D848E94" w14:textId="77777777" w:rsidR="00215B87" w:rsidRPr="009922EA" w:rsidRDefault="00215B87" w:rsidP="001F486B">
            <w:pPr>
              <w:pStyle w:val="Protocol"/>
            </w:pPr>
            <w:r w:rsidRPr="009922EA">
              <w:t>Purpose of Protocol:</w:t>
            </w:r>
          </w:p>
        </w:tc>
        <w:tc>
          <w:tcPr>
            <w:tcW w:w="6104" w:type="dxa"/>
            <w:tcBorders>
              <w:top w:val="nil"/>
              <w:bottom w:val="nil"/>
            </w:tcBorders>
          </w:tcPr>
          <w:p w14:paraId="415E9D74" w14:textId="657764B7" w:rsidR="00215B87" w:rsidRPr="00B41686" w:rsidRDefault="00FE4F5D" w:rsidP="002569E1">
            <w:pPr>
              <w:pStyle w:val="PECNormal"/>
            </w:pPr>
            <w:r>
              <w:t xml:space="preserve">Defining the allocations of Practice Education Placements at </w:t>
            </w:r>
            <w:r w:rsidRPr="0082354C">
              <w:rPr>
                <w:sz w:val="22"/>
                <w:szCs w:val="22"/>
              </w:rPr>
              <w:t>NUI Galway</w:t>
            </w:r>
            <w:r>
              <w:t>.</w:t>
            </w:r>
          </w:p>
        </w:tc>
      </w:tr>
      <w:tr w:rsidR="00215B87" w:rsidRPr="009922EA" w14:paraId="0B9AA882" w14:textId="77777777" w:rsidTr="001F486B">
        <w:tc>
          <w:tcPr>
            <w:tcW w:w="2922" w:type="dxa"/>
            <w:tcBorders>
              <w:top w:val="nil"/>
              <w:bottom w:val="nil"/>
            </w:tcBorders>
          </w:tcPr>
          <w:p w14:paraId="4491E6CB" w14:textId="77777777" w:rsidR="00215B87" w:rsidRPr="009922EA" w:rsidRDefault="00215B87" w:rsidP="001F486B">
            <w:pPr>
              <w:pStyle w:val="Protocol"/>
            </w:pPr>
            <w:r w:rsidRPr="009922EA">
              <w:t>Scope:</w:t>
            </w:r>
          </w:p>
        </w:tc>
        <w:tc>
          <w:tcPr>
            <w:tcW w:w="6104" w:type="dxa"/>
            <w:tcBorders>
              <w:top w:val="nil"/>
              <w:bottom w:val="nil"/>
            </w:tcBorders>
          </w:tcPr>
          <w:p w14:paraId="2C4FC739" w14:textId="77777777" w:rsidR="00215B87" w:rsidRPr="00B41686" w:rsidRDefault="00215B87"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215B87" w:rsidRPr="009922EA" w14:paraId="73B69646" w14:textId="77777777" w:rsidTr="001F486B">
        <w:tc>
          <w:tcPr>
            <w:tcW w:w="2922" w:type="dxa"/>
            <w:tcBorders>
              <w:top w:val="nil"/>
              <w:bottom w:val="single" w:sz="12" w:space="0" w:color="auto"/>
            </w:tcBorders>
          </w:tcPr>
          <w:p w14:paraId="473F2BB0" w14:textId="77777777" w:rsidR="00215B87" w:rsidRPr="009922EA" w:rsidRDefault="00215B87" w:rsidP="001F486B">
            <w:pPr>
              <w:pStyle w:val="Protocol"/>
            </w:pPr>
            <w:r>
              <w:t>Definition:</w:t>
            </w:r>
          </w:p>
        </w:tc>
        <w:tc>
          <w:tcPr>
            <w:tcW w:w="6104" w:type="dxa"/>
            <w:tcBorders>
              <w:top w:val="nil"/>
              <w:bottom w:val="single" w:sz="12" w:space="0" w:color="auto"/>
            </w:tcBorders>
          </w:tcPr>
          <w:p w14:paraId="5D7BDC12" w14:textId="2101BC06" w:rsidR="00215B87" w:rsidRPr="00B41686" w:rsidRDefault="00FE4F5D" w:rsidP="002569E1">
            <w:pPr>
              <w:pStyle w:val="PECNormal"/>
            </w:pPr>
            <w:r>
              <w:t>Process of allocation of placements to students.</w:t>
            </w:r>
          </w:p>
        </w:tc>
      </w:tr>
    </w:tbl>
    <w:p w14:paraId="3EAFDF4F" w14:textId="77777777" w:rsidR="00215B87" w:rsidRDefault="00215B87" w:rsidP="00215B87">
      <w:r>
        <w:t>PROTOCOL</w:t>
      </w:r>
    </w:p>
    <w:p w14:paraId="6E94FB33" w14:textId="77777777" w:rsidR="004F37C8" w:rsidRPr="00756090" w:rsidRDefault="004F37C8" w:rsidP="004F37C8">
      <w:pPr>
        <w:pStyle w:val="ListParagraph"/>
        <w:numPr>
          <w:ilvl w:val="0"/>
          <w:numId w:val="73"/>
        </w:numPr>
        <w:rPr>
          <w:color w:val="auto"/>
        </w:rPr>
      </w:pPr>
      <w:r w:rsidRPr="00756090">
        <w:rPr>
          <w:color w:val="auto"/>
        </w:rPr>
        <w:t>Students should note that the calendar of practice placements is on the practice education website. Placement dates can fall outside of semester dates and can cover a whole semester. Student are  therefore advised not to enter a one-year accommodation leases in fourth year as accommodation fees may be accrued in placement locations anywhere in the country.</w:t>
      </w:r>
    </w:p>
    <w:p w14:paraId="0FF0853B" w14:textId="7C9DA2A6" w:rsidR="00CC1E91" w:rsidRPr="00756090" w:rsidRDefault="00CC1E91" w:rsidP="004F37C8">
      <w:pPr>
        <w:pStyle w:val="ListParagraph"/>
        <w:numPr>
          <w:ilvl w:val="0"/>
          <w:numId w:val="73"/>
        </w:numPr>
        <w:rPr>
          <w:color w:val="auto"/>
        </w:rPr>
      </w:pPr>
      <w:r w:rsidRPr="00756090">
        <w:rPr>
          <w:color w:val="auto"/>
        </w:rPr>
        <w:t>S</w:t>
      </w:r>
      <w:r w:rsidR="00CD7DB9" w:rsidRPr="00756090">
        <w:rPr>
          <w:color w:val="auto"/>
        </w:rPr>
        <w:t>tudents will complete FORM 7</w:t>
      </w:r>
      <w:r w:rsidRPr="00756090">
        <w:rPr>
          <w:color w:val="auto"/>
        </w:rPr>
        <w:t xml:space="preserve"> to identify their preferred locations i.e. those locations where they have access to accommodation. They will also be asked to identify their driving status and locations where they have family members or close friends working, that may indicate a conflict of interest if the student were to attend the same location. </w:t>
      </w:r>
    </w:p>
    <w:p w14:paraId="15942A2E" w14:textId="4ECF489E" w:rsidR="0040678D" w:rsidRPr="00756090" w:rsidRDefault="0040678D" w:rsidP="004F37C8">
      <w:pPr>
        <w:pStyle w:val="ListParagraph"/>
        <w:numPr>
          <w:ilvl w:val="0"/>
          <w:numId w:val="73"/>
        </w:numPr>
        <w:rPr>
          <w:color w:val="auto"/>
          <w:lang w:val="en-IE" w:eastAsia="en-IE"/>
        </w:rPr>
      </w:pPr>
      <w:r w:rsidRPr="00756090">
        <w:rPr>
          <w:color w:val="auto"/>
        </w:rPr>
        <w:t xml:space="preserve">Allocation of placement. The  practice education coordinator uses the </w:t>
      </w:r>
      <w:r w:rsidR="00756090" w:rsidRPr="00756090">
        <w:rPr>
          <w:color w:val="auto"/>
        </w:rPr>
        <w:t xml:space="preserve"> following </w:t>
      </w:r>
      <w:r w:rsidRPr="00756090">
        <w:rPr>
          <w:color w:val="auto"/>
          <w:lang w:val="en-IE" w:eastAsia="en-IE"/>
        </w:rPr>
        <w:t xml:space="preserve">guiding principles </w:t>
      </w:r>
      <w:r w:rsidR="00756090" w:rsidRPr="00756090">
        <w:rPr>
          <w:color w:val="auto"/>
          <w:lang w:val="en-IE" w:eastAsia="en-IE"/>
        </w:rPr>
        <w:t xml:space="preserve">when making </w:t>
      </w:r>
      <w:r w:rsidRPr="00756090">
        <w:rPr>
          <w:color w:val="auto"/>
          <w:lang w:val="en-IE" w:eastAsia="en-IE"/>
        </w:rPr>
        <w:t xml:space="preserve">decisions regarding placement allocations </w:t>
      </w:r>
    </w:p>
    <w:p w14:paraId="7022DC5B" w14:textId="77777777" w:rsidR="0040678D" w:rsidRPr="00756090" w:rsidRDefault="0040678D" w:rsidP="004F37C8">
      <w:pPr>
        <w:pStyle w:val="ListParagraph"/>
        <w:rPr>
          <w:color w:val="auto"/>
          <w:lang w:val="en-IE" w:eastAsia="en-IE"/>
        </w:rPr>
      </w:pPr>
      <w:r w:rsidRPr="00756090">
        <w:rPr>
          <w:color w:val="auto"/>
          <w:lang w:val="en-IE" w:eastAsia="en-IE"/>
        </w:rPr>
        <w:t>Student’s placement information details – including disability and/or personal circumstances or avoidance of conflict of interest sites</w:t>
      </w:r>
    </w:p>
    <w:p w14:paraId="046C915D" w14:textId="32402E4B" w:rsidR="0040678D" w:rsidRPr="00756090" w:rsidRDefault="0040678D" w:rsidP="004F37C8">
      <w:pPr>
        <w:pStyle w:val="ListParagraph"/>
        <w:rPr>
          <w:color w:val="auto"/>
          <w:lang w:val="en-IE" w:eastAsia="en-IE"/>
        </w:rPr>
      </w:pPr>
      <w:r w:rsidRPr="00756090">
        <w:rPr>
          <w:color w:val="auto"/>
          <w:lang w:val="en-IE" w:eastAsia="en-IE"/>
        </w:rPr>
        <w:t>Previous placement experience/location</w:t>
      </w:r>
    </w:p>
    <w:p w14:paraId="633CCB96" w14:textId="3258EBE6" w:rsidR="004F37C8" w:rsidRPr="00756090" w:rsidRDefault="004F37C8" w:rsidP="004F37C8">
      <w:pPr>
        <w:pStyle w:val="ListParagraph"/>
        <w:rPr>
          <w:color w:val="auto"/>
          <w:lang w:val="en-IE" w:eastAsia="en-IE"/>
        </w:rPr>
      </w:pPr>
      <w:r w:rsidRPr="00756090">
        <w:rPr>
          <w:color w:val="auto"/>
          <w:lang w:val="en-IE" w:eastAsia="en-IE"/>
        </w:rPr>
        <w:t>The placement site identification for the student to be a car driveras essential or benefical</w:t>
      </w:r>
    </w:p>
    <w:p w14:paraId="54114B77" w14:textId="77777777" w:rsidR="0040678D" w:rsidRPr="00756090" w:rsidRDefault="0040678D" w:rsidP="004F37C8">
      <w:pPr>
        <w:pStyle w:val="ListParagraph"/>
        <w:rPr>
          <w:color w:val="auto"/>
          <w:lang w:val="en-IE" w:eastAsia="en-IE"/>
        </w:rPr>
      </w:pPr>
      <w:r w:rsidRPr="00756090">
        <w:rPr>
          <w:color w:val="auto"/>
          <w:lang w:val="en-IE" w:eastAsia="en-IE"/>
        </w:rPr>
        <w:t>Student’s term time or home address or where they can source family accommodation</w:t>
      </w:r>
    </w:p>
    <w:p w14:paraId="3688F44A" w14:textId="77777777" w:rsidR="0040678D" w:rsidRPr="00756090" w:rsidRDefault="0040678D" w:rsidP="004F37C8">
      <w:pPr>
        <w:pStyle w:val="ListParagraph"/>
        <w:rPr>
          <w:color w:val="auto"/>
          <w:lang w:val="en-IE" w:eastAsia="en-IE"/>
        </w:rPr>
      </w:pPr>
      <w:r w:rsidRPr="00756090">
        <w:rPr>
          <w:color w:val="auto"/>
          <w:lang w:val="en-IE" w:eastAsia="en-IE"/>
        </w:rPr>
        <w:t>Placement availability</w:t>
      </w:r>
    </w:p>
    <w:p w14:paraId="3F108F7A" w14:textId="0B637775" w:rsidR="0040678D" w:rsidRPr="00756090" w:rsidRDefault="0040678D" w:rsidP="004F37C8">
      <w:pPr>
        <w:pStyle w:val="ListParagraph"/>
        <w:rPr>
          <w:color w:val="auto"/>
          <w:lang w:val="en-IE" w:eastAsia="en-IE"/>
        </w:rPr>
      </w:pPr>
      <w:r w:rsidRPr="00756090">
        <w:rPr>
          <w:color w:val="auto"/>
          <w:lang w:val="en-IE" w:eastAsia="en-IE"/>
        </w:rPr>
        <w:t>Ensure, CORU, WFOT and AOTI requirements and guidelines are met</w:t>
      </w:r>
    </w:p>
    <w:p w14:paraId="2E990B1C" w14:textId="3C04214A" w:rsidR="00C3431F" w:rsidRDefault="004F37C8" w:rsidP="004F37C8">
      <w:pPr>
        <w:pStyle w:val="ListParagraph"/>
        <w:rPr>
          <w:color w:val="auto"/>
          <w:lang w:val="en-IE" w:eastAsia="en-IE"/>
        </w:rPr>
      </w:pPr>
      <w:r w:rsidRPr="00756090">
        <w:rPr>
          <w:color w:val="auto"/>
          <w:lang w:val="en-IE" w:eastAsia="en-IE"/>
        </w:rPr>
        <w:t>Importance of well-rounded and balanced practice placement profile at the point of applying for registration to the regulatory body</w:t>
      </w:r>
      <w:r w:rsidR="00C3431F">
        <w:rPr>
          <w:color w:val="auto"/>
          <w:lang w:val="en-IE" w:eastAsia="en-IE"/>
        </w:rPr>
        <w:t xml:space="preserve"> (</w:t>
      </w:r>
      <w:r w:rsidR="003620AF">
        <w:rPr>
          <w:color w:val="auto"/>
          <w:lang w:val="en-IE" w:eastAsia="en-IE"/>
        </w:rPr>
        <w:t>Min 250 hours in pyshosocial and 250 hours in physical)</w:t>
      </w:r>
      <w:r w:rsidRPr="00756090">
        <w:rPr>
          <w:color w:val="auto"/>
          <w:lang w:val="en-IE" w:eastAsia="en-IE"/>
        </w:rPr>
        <w:t>.</w:t>
      </w:r>
    </w:p>
    <w:p w14:paraId="01EA7FC0" w14:textId="6B8E9754" w:rsidR="004F37C8" w:rsidRPr="00C3431F" w:rsidRDefault="004F37C8" w:rsidP="00C3431F">
      <w:pPr>
        <w:pStyle w:val="ListParagraph"/>
        <w:numPr>
          <w:ilvl w:val="0"/>
          <w:numId w:val="73"/>
        </w:numPr>
        <w:rPr>
          <w:lang w:val="en-IE" w:eastAsia="en-IE"/>
        </w:rPr>
      </w:pPr>
      <w:r w:rsidRPr="00C3431F">
        <w:rPr>
          <w:lang w:val="en-IE" w:eastAsia="en-IE"/>
        </w:rPr>
        <w:t>There is no provision for travel and accommodation expenses incurred whilst on placement however students can apply to the NUI Galway student hardship fund.</w:t>
      </w:r>
    </w:p>
    <w:p w14:paraId="3EE5349C" w14:textId="2C61E782" w:rsidR="0040678D" w:rsidRPr="00756090" w:rsidRDefault="0040678D" w:rsidP="004F37C8">
      <w:pPr>
        <w:numPr>
          <w:ilvl w:val="0"/>
          <w:numId w:val="73"/>
        </w:numPr>
        <w:shd w:val="clear" w:color="auto" w:fill="FFFFFF"/>
        <w:spacing w:after="100" w:afterAutospacing="1"/>
        <w:rPr>
          <w:rFonts w:asciiTheme="minorHAnsi" w:hAnsiTheme="minorHAnsi" w:cstheme="minorHAnsi"/>
          <w:lang w:val="en-IE" w:eastAsia="en-IE"/>
        </w:rPr>
      </w:pPr>
      <w:r w:rsidRPr="00756090">
        <w:rPr>
          <w:rFonts w:asciiTheme="minorHAnsi" w:hAnsiTheme="minorHAnsi" w:cstheme="minorHAnsi"/>
          <w:lang w:val="en-IE" w:eastAsia="en-IE"/>
        </w:rPr>
        <w:t>It is the students’ responsibility to arrange suitable travel and accommodation arrangements for the duration of their placements.</w:t>
      </w:r>
    </w:p>
    <w:p w14:paraId="7A201990" w14:textId="77777777" w:rsidR="0040678D" w:rsidRPr="00756090" w:rsidRDefault="0040678D" w:rsidP="004F37C8">
      <w:pPr>
        <w:numPr>
          <w:ilvl w:val="0"/>
          <w:numId w:val="73"/>
        </w:numPr>
        <w:shd w:val="clear" w:color="auto" w:fill="FFFFFF"/>
        <w:spacing w:before="100" w:beforeAutospacing="1" w:after="100" w:afterAutospacing="1"/>
        <w:rPr>
          <w:rFonts w:asciiTheme="minorHAnsi" w:hAnsiTheme="minorHAnsi" w:cstheme="minorHAnsi"/>
          <w:lang w:val="en-IE" w:eastAsia="en-IE"/>
        </w:rPr>
      </w:pPr>
      <w:r w:rsidRPr="00756090">
        <w:rPr>
          <w:rFonts w:asciiTheme="minorHAnsi" w:hAnsiTheme="minorHAnsi" w:cstheme="minorHAnsi"/>
          <w:lang w:val="en-IE" w:eastAsia="en-IE"/>
        </w:rPr>
        <w:t>Under no circumstances must any family member of the student make contact with the student’s placement provider and/or Practice Educator(s) before, during or after a placement.</w:t>
      </w:r>
    </w:p>
    <w:p w14:paraId="75041143" w14:textId="6AB11602" w:rsidR="00CC1E91" w:rsidRPr="00756090" w:rsidRDefault="00CC1E91" w:rsidP="004F37C8">
      <w:pPr>
        <w:pStyle w:val="ListParagraph"/>
        <w:numPr>
          <w:ilvl w:val="0"/>
          <w:numId w:val="73"/>
        </w:numPr>
        <w:rPr>
          <w:color w:val="auto"/>
        </w:rPr>
      </w:pPr>
      <w:r w:rsidRPr="00756090">
        <w:rPr>
          <w:color w:val="auto"/>
        </w:rPr>
        <w:t>Student issues such as finances, work commitments or travel plans, or holidays are not considered reasons for local placements. However, personal circumstan</w:t>
      </w:r>
      <w:r w:rsidR="00F06984" w:rsidRPr="00756090">
        <w:rPr>
          <w:color w:val="auto"/>
        </w:rPr>
        <w:t>ces such as having a carer role,</w:t>
      </w:r>
      <w:r w:rsidRPr="00756090">
        <w:rPr>
          <w:color w:val="auto"/>
        </w:rPr>
        <w:t xml:space="preserve"> being a sole carer of dependants (of any age), </w:t>
      </w:r>
      <w:r w:rsidR="004F37C8" w:rsidRPr="00756090">
        <w:rPr>
          <w:color w:val="auto"/>
        </w:rPr>
        <w:t>and health</w:t>
      </w:r>
      <w:r w:rsidRPr="00756090">
        <w:rPr>
          <w:color w:val="auto"/>
        </w:rPr>
        <w:t xml:space="preserve"> grounds: need for access to medical or supportive services locally or compassionate grounds, (e.g. recent death in the family) or sporting grounds (elite athlete status) may be considered. Evidence e.g. letter from health professional may be requested.</w:t>
      </w:r>
    </w:p>
    <w:p w14:paraId="55220C0E" w14:textId="31511872" w:rsidR="00CC1E91" w:rsidRPr="00756090" w:rsidRDefault="00CC1E91" w:rsidP="004F37C8">
      <w:pPr>
        <w:pStyle w:val="ListParagraph"/>
        <w:numPr>
          <w:ilvl w:val="0"/>
          <w:numId w:val="73"/>
        </w:numPr>
        <w:rPr>
          <w:color w:val="auto"/>
        </w:rPr>
      </w:pPr>
      <w:r w:rsidRPr="00756090">
        <w:rPr>
          <w:color w:val="auto"/>
        </w:rPr>
        <w:t xml:space="preserve">Placements are allocated in </w:t>
      </w:r>
      <w:r w:rsidR="00A41382" w:rsidRPr="00756090">
        <w:rPr>
          <w:color w:val="auto"/>
        </w:rPr>
        <w:t xml:space="preserve">advance of placement. </w:t>
      </w:r>
      <w:r w:rsidRPr="00756090">
        <w:rPr>
          <w:color w:val="auto"/>
        </w:rPr>
        <w:t xml:space="preserve">Placements will only be allocated </w:t>
      </w:r>
      <w:r w:rsidR="008B1760" w:rsidRPr="00756090">
        <w:rPr>
          <w:color w:val="auto"/>
        </w:rPr>
        <w:t>when there</w:t>
      </w:r>
      <w:r w:rsidRPr="00756090">
        <w:rPr>
          <w:color w:val="auto"/>
        </w:rPr>
        <w:t xml:space="preserve"> are sufficient placements for the whole cohort</w:t>
      </w:r>
      <w:r w:rsidR="00F06984" w:rsidRPr="00756090">
        <w:rPr>
          <w:color w:val="auto"/>
        </w:rPr>
        <w:t>.</w:t>
      </w:r>
      <w:r w:rsidRPr="00756090">
        <w:rPr>
          <w:color w:val="auto"/>
        </w:rPr>
        <w:t xml:space="preserve"> </w:t>
      </w:r>
    </w:p>
    <w:p w14:paraId="48A3CE3C" w14:textId="7C7DE9BF" w:rsidR="00A41382" w:rsidRPr="00756090" w:rsidRDefault="00A41382" w:rsidP="004F37C8">
      <w:pPr>
        <w:pStyle w:val="ListParagraph"/>
        <w:numPr>
          <w:ilvl w:val="0"/>
          <w:numId w:val="73"/>
        </w:numPr>
        <w:rPr>
          <w:color w:val="auto"/>
        </w:rPr>
      </w:pPr>
      <w:r w:rsidRPr="00756090">
        <w:rPr>
          <w:color w:val="auto"/>
        </w:rPr>
        <w:t>Students are asked to sign a Consent form</w:t>
      </w:r>
      <w:r w:rsidR="0040678D" w:rsidRPr="00756090">
        <w:rPr>
          <w:color w:val="auto"/>
        </w:rPr>
        <w:t xml:space="preserve"> (Form 7B) and a consent form for the discipline to forward Garda vetting to the placement site and to the practice tutor/regional placement faciliator (Form 2) prior to student allocaton. On consent this information </w:t>
      </w:r>
      <w:r w:rsidR="00AA1EF1" w:rsidRPr="00756090">
        <w:rPr>
          <w:color w:val="auto"/>
        </w:rPr>
        <w:t xml:space="preserve">(students email address and garda vetting) </w:t>
      </w:r>
      <w:r w:rsidR="0040678D" w:rsidRPr="00756090">
        <w:rPr>
          <w:color w:val="auto"/>
        </w:rPr>
        <w:t>is sent to the practice educator</w:t>
      </w:r>
      <w:r w:rsidR="00AA1EF1" w:rsidRPr="00756090">
        <w:rPr>
          <w:color w:val="auto"/>
        </w:rPr>
        <w:t>/ the practice tutor/regional placement faciliator</w:t>
      </w:r>
      <w:r w:rsidR="0040678D" w:rsidRPr="00756090">
        <w:rPr>
          <w:color w:val="auto"/>
        </w:rPr>
        <w:t xml:space="preserve"> on student </w:t>
      </w:r>
      <w:r w:rsidRPr="00756090">
        <w:rPr>
          <w:color w:val="auto"/>
        </w:rPr>
        <w:t xml:space="preserve">allocation of placement. </w:t>
      </w:r>
    </w:p>
    <w:p w14:paraId="4F2BA4DE" w14:textId="3D03FDBE" w:rsidR="0034459A" w:rsidRPr="00756090" w:rsidRDefault="00A41382" w:rsidP="004F37C8">
      <w:pPr>
        <w:pStyle w:val="ListParagraph"/>
        <w:numPr>
          <w:ilvl w:val="0"/>
          <w:numId w:val="73"/>
        </w:numPr>
        <w:rPr>
          <w:color w:val="auto"/>
        </w:rPr>
      </w:pPr>
      <w:r w:rsidRPr="00756090">
        <w:rPr>
          <w:color w:val="auto"/>
        </w:rPr>
        <w:t>As part of the universities,</w:t>
      </w:r>
      <w:r w:rsidR="0040678D" w:rsidRPr="00756090">
        <w:rPr>
          <w:color w:val="auto"/>
        </w:rPr>
        <w:t xml:space="preserve"> duty of care, s</w:t>
      </w:r>
      <w:r w:rsidR="00F06984" w:rsidRPr="00756090">
        <w:rPr>
          <w:color w:val="auto"/>
        </w:rPr>
        <w:t>tudents are asked to</w:t>
      </w:r>
      <w:r w:rsidRPr="00756090">
        <w:rPr>
          <w:color w:val="auto"/>
        </w:rPr>
        <w:t xml:space="preserve"> provide </w:t>
      </w:r>
      <w:r w:rsidR="00F06984" w:rsidRPr="00756090">
        <w:rPr>
          <w:color w:val="auto"/>
        </w:rPr>
        <w:t xml:space="preserve">their </w:t>
      </w:r>
      <w:r w:rsidRPr="00756090">
        <w:rPr>
          <w:color w:val="auto"/>
        </w:rPr>
        <w:t>accommodation details on an online survey</w:t>
      </w:r>
      <w:r w:rsidR="0040678D" w:rsidRPr="00756090">
        <w:rPr>
          <w:color w:val="auto"/>
        </w:rPr>
        <w:t xml:space="preserve"> (Form 11</w:t>
      </w:r>
      <w:r w:rsidR="00AA1EF1" w:rsidRPr="00756090">
        <w:rPr>
          <w:color w:val="auto"/>
        </w:rPr>
        <w:t>)</w:t>
      </w:r>
      <w:r w:rsidRPr="00756090">
        <w:rPr>
          <w:color w:val="auto"/>
        </w:rPr>
        <w:t>. All details on this form will only be utilised in the event of an emergency</w:t>
      </w:r>
      <w:r w:rsidR="0040678D" w:rsidRPr="00756090">
        <w:rPr>
          <w:color w:val="auto"/>
        </w:rPr>
        <w:t xml:space="preserve"> during placement</w:t>
      </w:r>
      <w:r w:rsidRPr="00756090">
        <w:rPr>
          <w:color w:val="auto"/>
        </w:rPr>
        <w:t>. In particular if a students does not attend placement and have not contacted your educator. This information is deleted at the end of the placement.</w:t>
      </w:r>
    </w:p>
    <w:p w14:paraId="256CE155" w14:textId="4B76AB1D" w:rsidR="00CA6B47" w:rsidRPr="00756090" w:rsidRDefault="00CA6B47" w:rsidP="00CA6B47">
      <w:pPr>
        <w:pStyle w:val="ListParagraph"/>
        <w:numPr>
          <w:ilvl w:val="0"/>
          <w:numId w:val="73"/>
        </w:numPr>
        <w:rPr>
          <w:color w:val="auto"/>
        </w:rPr>
      </w:pPr>
      <w:r w:rsidRPr="00756090">
        <w:rPr>
          <w:color w:val="auto"/>
        </w:rPr>
        <w:t>There is no appeals procedure for placement allocation. If students wish to defer the placement, a deferral application will have to be submitted. If approved, a summer placement will be sourced. See profile 37 summer placements for more information</w:t>
      </w:r>
    </w:p>
    <w:p w14:paraId="5D2A3B30" w14:textId="77777777" w:rsidR="00CA6B47" w:rsidRPr="00756090" w:rsidRDefault="00CA6B47" w:rsidP="00CA6B47">
      <w:pPr>
        <w:rPr>
          <w:rFonts w:asciiTheme="minorHAnsi" w:hAnsiTheme="minorHAnsi" w:cstheme="minorHAnsi"/>
        </w:rPr>
      </w:pPr>
    </w:p>
    <w:p w14:paraId="0C094E92" w14:textId="77777777" w:rsidR="0034459A" w:rsidRPr="00756090" w:rsidRDefault="0034459A">
      <w:pPr>
        <w:spacing w:after="0"/>
        <w:rPr>
          <w:rFonts w:asciiTheme="minorHAnsi" w:eastAsia="Calibri" w:hAnsiTheme="minorHAnsi" w:cstheme="minorHAnsi"/>
        </w:rPr>
      </w:pPr>
      <w:r w:rsidRPr="00756090">
        <w:rPr>
          <w:rFonts w:asciiTheme="minorHAnsi" w:hAnsiTheme="minorHAnsi" w:cstheme="minorHAnsi"/>
        </w:rPr>
        <w:br w:type="page"/>
      </w:r>
    </w:p>
    <w:p w14:paraId="41DEF233" w14:textId="1BFC219C" w:rsidR="00CC1E91" w:rsidRDefault="00CC1E91" w:rsidP="00CC1E91">
      <w:pPr>
        <w:pStyle w:val="Heading3"/>
      </w:pPr>
      <w:bookmarkStart w:id="47" w:name="_Toc66700926"/>
      <w:r w:rsidRPr="00007DCC">
        <w:t>PROTOCOL</w:t>
      </w:r>
      <w:r w:rsidR="00360799">
        <w:t xml:space="preserve"> 8</w:t>
      </w:r>
      <w:r w:rsidRPr="00007DCC">
        <w:t xml:space="preserve">:  </w:t>
      </w:r>
      <w:r>
        <w:t>STUDENTS INSURANCE PROTOCOL</w:t>
      </w:r>
      <w:bookmarkEnd w:id="47"/>
    </w:p>
    <w:p w14:paraId="20FE6E23" w14:textId="77777777" w:rsidR="00CC1E91" w:rsidRPr="003D23F1" w:rsidRDefault="00CC1E91" w:rsidP="00CC1E91">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CC1E91" w:rsidRPr="009922EA" w14:paraId="281CD50D" w14:textId="77777777" w:rsidTr="001F486B">
        <w:tc>
          <w:tcPr>
            <w:tcW w:w="2922" w:type="dxa"/>
            <w:tcBorders>
              <w:top w:val="nil"/>
              <w:bottom w:val="nil"/>
            </w:tcBorders>
          </w:tcPr>
          <w:p w14:paraId="5BD405DC" w14:textId="77777777" w:rsidR="00CC1E91" w:rsidRPr="009922EA" w:rsidRDefault="00CC1E91" w:rsidP="001F486B">
            <w:pPr>
              <w:pStyle w:val="Protocol"/>
            </w:pPr>
            <w:r>
              <w:t>RELATED FORMS</w:t>
            </w:r>
          </w:p>
        </w:tc>
        <w:tc>
          <w:tcPr>
            <w:tcW w:w="6104" w:type="dxa"/>
            <w:tcBorders>
              <w:top w:val="nil"/>
              <w:bottom w:val="nil"/>
            </w:tcBorders>
          </w:tcPr>
          <w:p w14:paraId="6FF1BE42" w14:textId="58677D02" w:rsidR="00CC1E91" w:rsidRPr="00B41686" w:rsidRDefault="00CC1E91" w:rsidP="002569E1">
            <w:pPr>
              <w:pStyle w:val="PECNormal"/>
            </w:pPr>
            <w:r>
              <w:t>None, individual letter sent</w:t>
            </w:r>
          </w:p>
        </w:tc>
      </w:tr>
      <w:tr w:rsidR="00CC1E91" w:rsidRPr="009922EA" w14:paraId="2DD1CF36" w14:textId="77777777" w:rsidTr="001F486B">
        <w:tc>
          <w:tcPr>
            <w:tcW w:w="2922" w:type="dxa"/>
            <w:tcBorders>
              <w:top w:val="nil"/>
              <w:bottom w:val="nil"/>
            </w:tcBorders>
          </w:tcPr>
          <w:p w14:paraId="75261CED" w14:textId="77777777" w:rsidR="00CC1E91" w:rsidRPr="009922EA" w:rsidRDefault="00CC1E91" w:rsidP="001F486B">
            <w:pPr>
              <w:pStyle w:val="Protocol"/>
            </w:pPr>
            <w:r w:rsidRPr="009922EA">
              <w:t>Purpose of Protocol:</w:t>
            </w:r>
          </w:p>
        </w:tc>
        <w:tc>
          <w:tcPr>
            <w:tcW w:w="6104" w:type="dxa"/>
            <w:tcBorders>
              <w:top w:val="nil"/>
              <w:bottom w:val="nil"/>
            </w:tcBorders>
          </w:tcPr>
          <w:p w14:paraId="52309BB2" w14:textId="77777777" w:rsidR="00CC1E91" w:rsidRPr="00B41686" w:rsidRDefault="00CC1E91" w:rsidP="002569E1">
            <w:pPr>
              <w:pStyle w:val="PECNormal"/>
            </w:pPr>
            <w:r>
              <w:t xml:space="preserve">Defining the practice educator agreements </w:t>
            </w:r>
          </w:p>
        </w:tc>
      </w:tr>
      <w:tr w:rsidR="00CC1E91" w:rsidRPr="009922EA" w14:paraId="1A5BDE17" w14:textId="77777777" w:rsidTr="001F486B">
        <w:tc>
          <w:tcPr>
            <w:tcW w:w="2922" w:type="dxa"/>
            <w:tcBorders>
              <w:top w:val="nil"/>
              <w:bottom w:val="nil"/>
            </w:tcBorders>
          </w:tcPr>
          <w:p w14:paraId="65071266" w14:textId="77777777" w:rsidR="00CC1E91" w:rsidRPr="009922EA" w:rsidRDefault="00CC1E91" w:rsidP="001F486B">
            <w:pPr>
              <w:pStyle w:val="Protocol"/>
            </w:pPr>
            <w:r w:rsidRPr="009922EA">
              <w:t>Scope:</w:t>
            </w:r>
          </w:p>
        </w:tc>
        <w:tc>
          <w:tcPr>
            <w:tcW w:w="6104" w:type="dxa"/>
            <w:tcBorders>
              <w:top w:val="nil"/>
              <w:bottom w:val="nil"/>
            </w:tcBorders>
          </w:tcPr>
          <w:p w14:paraId="5B59AD58" w14:textId="77777777" w:rsidR="00CC1E91" w:rsidRPr="00B41686" w:rsidRDefault="00CC1E91"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CC1E91" w:rsidRPr="009922EA" w14:paraId="77FFA4DE" w14:textId="77777777" w:rsidTr="001F486B">
        <w:tc>
          <w:tcPr>
            <w:tcW w:w="2922" w:type="dxa"/>
            <w:tcBorders>
              <w:top w:val="nil"/>
              <w:bottom w:val="single" w:sz="12" w:space="0" w:color="auto"/>
            </w:tcBorders>
          </w:tcPr>
          <w:p w14:paraId="5163D905" w14:textId="77777777" w:rsidR="00CC1E91" w:rsidRPr="009922EA" w:rsidRDefault="00CC1E91" w:rsidP="001F486B">
            <w:pPr>
              <w:pStyle w:val="Protocol"/>
            </w:pPr>
            <w:r>
              <w:t>Definition:</w:t>
            </w:r>
          </w:p>
        </w:tc>
        <w:tc>
          <w:tcPr>
            <w:tcW w:w="6104" w:type="dxa"/>
            <w:tcBorders>
              <w:top w:val="nil"/>
              <w:bottom w:val="single" w:sz="12" w:space="0" w:color="auto"/>
            </w:tcBorders>
          </w:tcPr>
          <w:p w14:paraId="7E896549" w14:textId="32DBF9AD" w:rsidR="00CC1E91" w:rsidRPr="00B41686" w:rsidRDefault="008B1760" w:rsidP="002569E1">
            <w:pPr>
              <w:pStyle w:val="PECNormal"/>
            </w:pPr>
            <w:r>
              <w:t>University</w:t>
            </w:r>
            <w:r w:rsidR="00FE4F5D">
              <w:t xml:space="preserve"> insurance of the student on placement</w:t>
            </w:r>
          </w:p>
        </w:tc>
      </w:tr>
    </w:tbl>
    <w:p w14:paraId="2564C286" w14:textId="77777777" w:rsidR="00CC1E91" w:rsidRDefault="00CC1E91" w:rsidP="00CC1E91">
      <w:r>
        <w:t>PROTOCOL</w:t>
      </w:r>
    </w:p>
    <w:p w14:paraId="14FF2CEB" w14:textId="1510CF52" w:rsidR="00CC1E91" w:rsidRPr="00252173" w:rsidRDefault="00CC1E91" w:rsidP="004F37C8">
      <w:pPr>
        <w:pStyle w:val="ListParagraph"/>
        <w:numPr>
          <w:ilvl w:val="0"/>
          <w:numId w:val="23"/>
        </w:numPr>
        <w:rPr>
          <w:lang w:val="en-IE" w:eastAsia="en-IE"/>
        </w:rPr>
      </w:pPr>
      <w:r w:rsidRPr="00252173">
        <w:rPr>
          <w:lang w:val="en-IE" w:eastAsia="en-IE"/>
        </w:rPr>
        <w:t>Students studying on the National University of Ireland Occupational Therapy programme</w:t>
      </w:r>
      <w:r w:rsidR="00F06984">
        <w:rPr>
          <w:lang w:val="en-IE" w:eastAsia="en-IE"/>
        </w:rPr>
        <w:t xml:space="preserve"> are covered by the University’s</w:t>
      </w:r>
      <w:r w:rsidRPr="00252173">
        <w:rPr>
          <w:lang w:val="en-IE" w:eastAsia="en-IE"/>
        </w:rPr>
        <w:t xml:space="preserve"> Public Liability Insurance </w:t>
      </w:r>
    </w:p>
    <w:p w14:paraId="3A3FE804" w14:textId="547E8098" w:rsidR="00CC1E91" w:rsidRPr="00252173" w:rsidRDefault="00CC1E91" w:rsidP="004F37C8">
      <w:pPr>
        <w:pStyle w:val="ListParagraph"/>
        <w:numPr>
          <w:ilvl w:val="0"/>
          <w:numId w:val="23"/>
        </w:numPr>
        <w:rPr>
          <w:lang w:val="en-IE" w:eastAsia="en-IE"/>
        </w:rPr>
      </w:pPr>
      <w:r w:rsidRPr="00252173">
        <w:rPr>
          <w:lang w:val="en-IE" w:eastAsia="en-IE"/>
        </w:rPr>
        <w:t xml:space="preserve">Proof of this indemnity is sent to each placement site prior to </w:t>
      </w:r>
      <w:r w:rsidR="00451A9B">
        <w:rPr>
          <w:lang w:val="en-IE" w:eastAsia="en-IE"/>
        </w:rPr>
        <w:t>the placement commencement date by the Programme Office.</w:t>
      </w:r>
      <w:r w:rsidRPr="00252173">
        <w:rPr>
          <w:lang w:val="en-IE" w:eastAsia="en-IE"/>
        </w:rPr>
        <w:t xml:space="preserve"> </w:t>
      </w:r>
    </w:p>
    <w:p w14:paraId="117A1919" w14:textId="6C3D7C4E" w:rsidR="00CC1E91" w:rsidRDefault="00CC1E91" w:rsidP="00CC1E91">
      <w:pPr>
        <w:rPr>
          <w:lang w:val="en-IE" w:eastAsia="en-IE"/>
        </w:rPr>
      </w:pPr>
    </w:p>
    <w:p w14:paraId="0DD6AC0F" w14:textId="34C3ABF8" w:rsidR="00CC1E91" w:rsidRDefault="00CC1E91" w:rsidP="00CC1E91">
      <w:pPr>
        <w:rPr>
          <w:lang w:val="en-IE" w:eastAsia="en-IE"/>
        </w:rPr>
      </w:pPr>
    </w:p>
    <w:p w14:paraId="51A9075C" w14:textId="294C3488" w:rsidR="00CC1E91" w:rsidRDefault="00CC1E91" w:rsidP="00CC1E91">
      <w:pPr>
        <w:rPr>
          <w:lang w:val="en-IE" w:eastAsia="en-IE"/>
        </w:rPr>
      </w:pPr>
    </w:p>
    <w:p w14:paraId="6B880B50" w14:textId="2C24BD05" w:rsidR="00CC1E91" w:rsidRDefault="00CC1E91" w:rsidP="00CC1E91">
      <w:pPr>
        <w:rPr>
          <w:lang w:val="en-IE" w:eastAsia="en-IE"/>
        </w:rPr>
      </w:pPr>
    </w:p>
    <w:p w14:paraId="18743027" w14:textId="2FDC6BCD" w:rsidR="00CC1E91" w:rsidRDefault="00CC1E91" w:rsidP="00CC1E91">
      <w:pPr>
        <w:rPr>
          <w:lang w:val="en-IE" w:eastAsia="en-IE"/>
        </w:rPr>
      </w:pPr>
    </w:p>
    <w:p w14:paraId="36206BEB" w14:textId="46ABA540" w:rsidR="00CC1E91" w:rsidRDefault="00CC1E91" w:rsidP="00CC1E91">
      <w:pPr>
        <w:rPr>
          <w:lang w:val="en-IE" w:eastAsia="en-IE"/>
        </w:rPr>
      </w:pPr>
    </w:p>
    <w:p w14:paraId="41EF567A" w14:textId="3B540DA0" w:rsidR="00CC1E91" w:rsidRDefault="00CC1E91" w:rsidP="00CC1E91">
      <w:pPr>
        <w:rPr>
          <w:lang w:val="en-IE" w:eastAsia="en-IE"/>
        </w:rPr>
      </w:pPr>
    </w:p>
    <w:p w14:paraId="229B91B0" w14:textId="6CA57D98" w:rsidR="00CC1E91" w:rsidRDefault="00CC1E91" w:rsidP="00CC1E91">
      <w:pPr>
        <w:rPr>
          <w:lang w:val="en-IE" w:eastAsia="en-IE"/>
        </w:rPr>
      </w:pPr>
    </w:p>
    <w:p w14:paraId="23D02EDA" w14:textId="3F43890A" w:rsidR="00CC1E91" w:rsidRDefault="00CC1E91" w:rsidP="00CC1E91">
      <w:pPr>
        <w:rPr>
          <w:lang w:val="en-IE" w:eastAsia="en-IE"/>
        </w:rPr>
      </w:pPr>
    </w:p>
    <w:p w14:paraId="1CED18DB" w14:textId="33B7BF7D" w:rsidR="00CC1E91" w:rsidRDefault="00CC1E91" w:rsidP="00CC1E91">
      <w:pPr>
        <w:rPr>
          <w:lang w:val="en-IE" w:eastAsia="en-IE"/>
        </w:rPr>
      </w:pPr>
    </w:p>
    <w:p w14:paraId="2B39DE2D" w14:textId="3ECD4E77" w:rsidR="00CC1E91" w:rsidRDefault="00CC1E91" w:rsidP="00CC1E91">
      <w:pPr>
        <w:rPr>
          <w:lang w:val="en-IE" w:eastAsia="en-IE"/>
        </w:rPr>
      </w:pPr>
    </w:p>
    <w:p w14:paraId="654810E8" w14:textId="65E024E0" w:rsidR="00CC1E91" w:rsidRDefault="00CC1E91" w:rsidP="00CC1E91">
      <w:pPr>
        <w:rPr>
          <w:lang w:val="en-IE" w:eastAsia="en-IE"/>
        </w:rPr>
      </w:pPr>
    </w:p>
    <w:p w14:paraId="62F39ADC" w14:textId="4517AE78" w:rsidR="00CC1E91" w:rsidRDefault="00CC1E91" w:rsidP="00CC1E91">
      <w:pPr>
        <w:rPr>
          <w:lang w:val="en-IE" w:eastAsia="en-IE"/>
        </w:rPr>
      </w:pPr>
    </w:p>
    <w:p w14:paraId="388D0716" w14:textId="345989D4" w:rsidR="00CC1E91" w:rsidRDefault="00CC1E91" w:rsidP="00CC1E91">
      <w:pPr>
        <w:rPr>
          <w:lang w:val="en-IE" w:eastAsia="en-IE"/>
        </w:rPr>
      </w:pPr>
    </w:p>
    <w:p w14:paraId="6A096580" w14:textId="4D047822" w:rsidR="003515BA" w:rsidRDefault="003515BA" w:rsidP="00CC1E91">
      <w:pPr>
        <w:rPr>
          <w:lang w:val="en-IE" w:eastAsia="en-IE"/>
        </w:rPr>
      </w:pPr>
    </w:p>
    <w:p w14:paraId="3F817DC1" w14:textId="394D7631" w:rsidR="00752C0C" w:rsidRDefault="00752C0C" w:rsidP="00CC1E91">
      <w:pPr>
        <w:rPr>
          <w:lang w:val="en-IE" w:eastAsia="en-IE"/>
        </w:rPr>
      </w:pPr>
    </w:p>
    <w:p w14:paraId="6BBC09DE" w14:textId="5239E3DE" w:rsidR="00252173" w:rsidRDefault="00252173" w:rsidP="00CC1E91">
      <w:pPr>
        <w:rPr>
          <w:lang w:val="en-IE" w:eastAsia="en-IE"/>
        </w:rPr>
      </w:pPr>
    </w:p>
    <w:p w14:paraId="11E79B69" w14:textId="77777777" w:rsidR="00252173" w:rsidRDefault="00252173" w:rsidP="00CC1E91">
      <w:pPr>
        <w:rPr>
          <w:lang w:val="en-IE" w:eastAsia="en-IE"/>
        </w:rPr>
      </w:pPr>
    </w:p>
    <w:p w14:paraId="14990032" w14:textId="58452634" w:rsidR="00864F9C" w:rsidRDefault="00864F9C">
      <w:pPr>
        <w:spacing w:after="0"/>
        <w:rPr>
          <w:lang w:val="en-IE" w:eastAsia="en-IE"/>
        </w:rPr>
      </w:pPr>
      <w:r>
        <w:rPr>
          <w:lang w:val="en-IE" w:eastAsia="en-IE"/>
        </w:rPr>
        <w:br w:type="page"/>
      </w:r>
    </w:p>
    <w:p w14:paraId="63F356E7" w14:textId="1E30C8AA" w:rsidR="00752C0C" w:rsidRDefault="00752C0C" w:rsidP="00752C0C">
      <w:pPr>
        <w:rPr>
          <w:b/>
        </w:rPr>
      </w:pPr>
      <w:r w:rsidRPr="00426BCE">
        <w:rPr>
          <w:rFonts w:cs="Calibri"/>
          <w:b/>
          <w:noProof/>
          <w:lang w:val="en-IE" w:eastAsia="en-IE"/>
        </w:rPr>
        <w:drawing>
          <wp:inline distT="0" distB="0" distL="0" distR="0" wp14:anchorId="533C9286" wp14:editId="55CE0C73">
            <wp:extent cx="1209675" cy="371475"/>
            <wp:effectExtent l="0" t="0" r="9525" b="9525"/>
            <wp:docPr id="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0959C08D" w14:textId="1514DE04" w:rsidR="00752C0C" w:rsidRDefault="00752C0C" w:rsidP="00752C0C">
      <w:pPr>
        <w:pStyle w:val="Heading3"/>
      </w:pPr>
      <w:bookmarkStart w:id="48" w:name="_Toc66700927"/>
      <w:r w:rsidRPr="00007DCC">
        <w:t>PROTOCOL</w:t>
      </w:r>
      <w:r w:rsidR="00360799">
        <w:t xml:space="preserve"> 9</w:t>
      </w:r>
      <w:r w:rsidRPr="00007DCC">
        <w:t xml:space="preserve">:  </w:t>
      </w:r>
      <w:r>
        <w:t xml:space="preserve">STUDENTS </w:t>
      </w:r>
      <w:r w:rsidR="00285ABF">
        <w:t>USE OF THEIR PRIVATE CARS ON PLACEMENT</w:t>
      </w:r>
      <w:bookmarkEnd w:id="48"/>
    </w:p>
    <w:p w14:paraId="49713458" w14:textId="1C52EFDC" w:rsidR="0054399B" w:rsidRDefault="0054399B" w:rsidP="0054399B"/>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54399B" w:rsidRPr="00B41686" w14:paraId="2E35DEF6" w14:textId="77777777" w:rsidTr="00812513">
        <w:tc>
          <w:tcPr>
            <w:tcW w:w="2922" w:type="dxa"/>
            <w:tcBorders>
              <w:top w:val="nil"/>
              <w:bottom w:val="nil"/>
            </w:tcBorders>
          </w:tcPr>
          <w:p w14:paraId="38125CFA" w14:textId="77777777" w:rsidR="0054399B" w:rsidRPr="009922EA" w:rsidRDefault="0054399B" w:rsidP="00812513">
            <w:pPr>
              <w:pStyle w:val="Protocol"/>
            </w:pPr>
            <w:r>
              <w:t>RELATED FORMS</w:t>
            </w:r>
          </w:p>
        </w:tc>
        <w:tc>
          <w:tcPr>
            <w:tcW w:w="6104" w:type="dxa"/>
            <w:tcBorders>
              <w:top w:val="nil"/>
              <w:bottom w:val="nil"/>
            </w:tcBorders>
          </w:tcPr>
          <w:p w14:paraId="3385C726" w14:textId="401BAAFB" w:rsidR="0054399B" w:rsidRPr="00B41686" w:rsidRDefault="0054399B" w:rsidP="002569E1">
            <w:pPr>
              <w:pStyle w:val="PECNormal"/>
            </w:pPr>
            <w:r>
              <w:t xml:space="preserve">FORM </w:t>
            </w:r>
            <w:r w:rsidR="00A20A6F">
              <w:t>7</w:t>
            </w:r>
            <w:r w:rsidR="00252173">
              <w:t>: STUDENT PLACEMENT INFORMATION</w:t>
            </w:r>
          </w:p>
        </w:tc>
      </w:tr>
      <w:tr w:rsidR="0054399B" w:rsidRPr="00B41686" w14:paraId="61011B54" w14:textId="77777777" w:rsidTr="00812513">
        <w:tc>
          <w:tcPr>
            <w:tcW w:w="2922" w:type="dxa"/>
            <w:tcBorders>
              <w:top w:val="nil"/>
              <w:bottom w:val="nil"/>
            </w:tcBorders>
          </w:tcPr>
          <w:p w14:paraId="63B75B42" w14:textId="77777777" w:rsidR="0054399B" w:rsidRPr="009922EA" w:rsidRDefault="0054399B" w:rsidP="00812513">
            <w:pPr>
              <w:pStyle w:val="Protocol"/>
            </w:pPr>
            <w:r w:rsidRPr="009922EA">
              <w:t>Purpose of Protocol:</w:t>
            </w:r>
          </w:p>
        </w:tc>
        <w:tc>
          <w:tcPr>
            <w:tcW w:w="6104" w:type="dxa"/>
            <w:tcBorders>
              <w:top w:val="nil"/>
              <w:bottom w:val="nil"/>
            </w:tcBorders>
          </w:tcPr>
          <w:p w14:paraId="0C34CF4B" w14:textId="77777777" w:rsidR="0054399B" w:rsidRPr="00B41686" w:rsidRDefault="0054399B" w:rsidP="002569E1">
            <w:pPr>
              <w:pStyle w:val="PECNormal"/>
            </w:pPr>
            <w:r>
              <w:t>Defining information that the practice educators provides to the student prior to placement</w:t>
            </w:r>
          </w:p>
        </w:tc>
      </w:tr>
      <w:tr w:rsidR="0054399B" w:rsidRPr="00B41686" w14:paraId="4B335F81" w14:textId="77777777" w:rsidTr="00812513">
        <w:tc>
          <w:tcPr>
            <w:tcW w:w="2922" w:type="dxa"/>
            <w:tcBorders>
              <w:top w:val="nil"/>
              <w:bottom w:val="nil"/>
            </w:tcBorders>
          </w:tcPr>
          <w:p w14:paraId="0282505E" w14:textId="77777777" w:rsidR="0054399B" w:rsidRPr="009922EA" w:rsidRDefault="0054399B" w:rsidP="00812513">
            <w:pPr>
              <w:pStyle w:val="Protocol"/>
            </w:pPr>
            <w:r w:rsidRPr="009922EA">
              <w:t>Scope:</w:t>
            </w:r>
          </w:p>
        </w:tc>
        <w:tc>
          <w:tcPr>
            <w:tcW w:w="6104" w:type="dxa"/>
            <w:tcBorders>
              <w:top w:val="nil"/>
              <w:bottom w:val="nil"/>
            </w:tcBorders>
          </w:tcPr>
          <w:p w14:paraId="5C51DA5F" w14:textId="77777777" w:rsidR="0054399B" w:rsidRPr="00B41686" w:rsidRDefault="0054399B"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54399B" w:rsidRPr="00B41686" w14:paraId="726FC072" w14:textId="77777777" w:rsidTr="00812513">
        <w:tc>
          <w:tcPr>
            <w:tcW w:w="2922" w:type="dxa"/>
            <w:tcBorders>
              <w:top w:val="nil"/>
              <w:bottom w:val="single" w:sz="12" w:space="0" w:color="auto"/>
            </w:tcBorders>
          </w:tcPr>
          <w:p w14:paraId="0CE3C569" w14:textId="77777777" w:rsidR="0054399B" w:rsidRPr="009922EA" w:rsidRDefault="0054399B" w:rsidP="00812513">
            <w:pPr>
              <w:pStyle w:val="Protocol"/>
            </w:pPr>
            <w:r>
              <w:t>Definition:</w:t>
            </w:r>
          </w:p>
        </w:tc>
        <w:tc>
          <w:tcPr>
            <w:tcW w:w="6104" w:type="dxa"/>
            <w:tcBorders>
              <w:top w:val="nil"/>
              <w:bottom w:val="single" w:sz="12" w:space="0" w:color="auto"/>
            </w:tcBorders>
          </w:tcPr>
          <w:p w14:paraId="1919160D" w14:textId="69ACCCAD" w:rsidR="0054399B" w:rsidRPr="00B41686" w:rsidRDefault="008B1760" w:rsidP="002569E1">
            <w:pPr>
              <w:pStyle w:val="PECNormal"/>
            </w:pPr>
            <w:r>
              <w:t>Use of private cars on placement</w:t>
            </w:r>
          </w:p>
        </w:tc>
      </w:tr>
    </w:tbl>
    <w:p w14:paraId="34C88D3C" w14:textId="77777777" w:rsidR="0054399B" w:rsidRPr="0054399B" w:rsidRDefault="0054399B" w:rsidP="0054399B"/>
    <w:p w14:paraId="62926DB2" w14:textId="77777777" w:rsidR="00EA15A8" w:rsidRDefault="0054399B" w:rsidP="002569E1">
      <w:pPr>
        <w:pStyle w:val="PECNormal"/>
        <w:numPr>
          <w:ilvl w:val="0"/>
          <w:numId w:val="37"/>
        </w:numPr>
      </w:pPr>
      <w:bookmarkStart w:id="49" w:name="_Toc392062454"/>
      <w:bookmarkEnd w:id="49"/>
      <w:r w:rsidRPr="00EA15A8">
        <w:rPr>
          <w:b/>
        </w:rPr>
        <w:t>Use of car to get to and from the placement site</w:t>
      </w:r>
      <w:r>
        <w:t xml:space="preserve">.  </w:t>
      </w:r>
      <w:r w:rsidR="00EA15A8">
        <w:t>If students intend to use their car to get to and from a  placement site, s</w:t>
      </w:r>
      <w:r>
        <w:t>tudents must contact their insurers to inform them of this change of use as there may be additional insurance cover costs. There is no mechanism for reimbursement or payment of any additional insurance charges.</w:t>
      </w:r>
    </w:p>
    <w:p w14:paraId="018D5164" w14:textId="0AA0D0DF" w:rsidR="00EA15A8" w:rsidRDefault="00EA15A8" w:rsidP="002569E1">
      <w:pPr>
        <w:pStyle w:val="PECNormal"/>
        <w:numPr>
          <w:ilvl w:val="0"/>
          <w:numId w:val="37"/>
        </w:numPr>
      </w:pPr>
      <w:r>
        <w:t xml:space="preserve">Students must identify if they are can use and will appropriately insure their cars on placement in a form 6 completed prior to placement allocations </w:t>
      </w:r>
    </w:p>
    <w:p w14:paraId="47C20265" w14:textId="54854A04" w:rsidR="00EA15A8" w:rsidRDefault="0054399B" w:rsidP="002569E1">
      <w:pPr>
        <w:pStyle w:val="PECNormal"/>
        <w:numPr>
          <w:ilvl w:val="0"/>
          <w:numId w:val="37"/>
        </w:numPr>
      </w:pPr>
      <w:r w:rsidRPr="00EA15A8">
        <w:rPr>
          <w:b/>
        </w:rPr>
        <w:t>Use of car for travel on placement business</w:t>
      </w:r>
      <w:r>
        <w:t xml:space="preserve">.  </w:t>
      </w:r>
      <w:r w:rsidR="00EA15A8">
        <w:t>Practice educators identify if a car is needed when making a placement offer. On these placements students may be asked to use their car to</w:t>
      </w:r>
    </w:p>
    <w:p w14:paraId="21949994" w14:textId="20C8D162" w:rsidR="00EA15A8" w:rsidRDefault="00EA15A8" w:rsidP="002569E1">
      <w:pPr>
        <w:pStyle w:val="PECNormal"/>
        <w:numPr>
          <w:ilvl w:val="1"/>
          <w:numId w:val="37"/>
        </w:numPr>
      </w:pPr>
      <w:r>
        <w:t xml:space="preserve">travel between locations/ work bases in the course of their working day.  </w:t>
      </w:r>
    </w:p>
    <w:p w14:paraId="7099BF5F" w14:textId="105928DD" w:rsidR="00EA15A8" w:rsidRDefault="00F06984" w:rsidP="002569E1">
      <w:pPr>
        <w:pStyle w:val="PECNormal"/>
        <w:numPr>
          <w:ilvl w:val="1"/>
          <w:numId w:val="37"/>
        </w:numPr>
      </w:pPr>
      <w:r>
        <w:t>t</w:t>
      </w:r>
      <w:r w:rsidR="00EA15A8">
        <w:t>o participate or independently complete home/ school or other client related visit or to attend meetings</w:t>
      </w:r>
    </w:p>
    <w:p w14:paraId="05CF863B" w14:textId="058AFE62" w:rsidR="00EA15A8" w:rsidRDefault="00EA15A8" w:rsidP="002569E1">
      <w:pPr>
        <w:pStyle w:val="PECNormal"/>
        <w:numPr>
          <w:ilvl w:val="1"/>
          <w:numId w:val="37"/>
        </w:numPr>
      </w:pPr>
      <w:r>
        <w:t>to deliver items such as equipment or assistive devices</w:t>
      </w:r>
    </w:p>
    <w:p w14:paraId="734451A0" w14:textId="3CDD0671" w:rsidR="0054399B" w:rsidRDefault="0054399B" w:rsidP="002569E1">
      <w:pPr>
        <w:pStyle w:val="PECNormal"/>
        <w:numPr>
          <w:ilvl w:val="0"/>
          <w:numId w:val="37"/>
        </w:numPr>
      </w:pPr>
      <w:r>
        <w:t>Students must contact their insurance company and request business class i</w:t>
      </w:r>
      <w:r w:rsidR="00EA15A8">
        <w:t>nsurance for the duration of a</w:t>
      </w:r>
      <w:r>
        <w:t xml:space="preserve"> placement</w:t>
      </w:r>
      <w:r w:rsidR="00EA15A8">
        <w:t xml:space="preserve"> where they are using the car for placement business</w:t>
      </w:r>
      <w:r>
        <w:t xml:space="preserve">.. There is no mechanism for reimbursement or payment of any additional insurance charges. </w:t>
      </w:r>
    </w:p>
    <w:p w14:paraId="0EE70EBD" w14:textId="77777777" w:rsidR="0054399B" w:rsidRDefault="0054399B" w:rsidP="002569E1">
      <w:pPr>
        <w:pStyle w:val="PECNormal"/>
        <w:numPr>
          <w:ilvl w:val="0"/>
          <w:numId w:val="37"/>
        </w:numPr>
      </w:pPr>
      <w:r w:rsidRPr="00CA0F35">
        <w:t xml:space="preserve">It is the policy of the University that students do not carry service users in their cars. </w:t>
      </w:r>
    </w:p>
    <w:p w14:paraId="441CFA8D" w14:textId="2D4208F5" w:rsidR="0054399B" w:rsidRPr="00CA0F35" w:rsidRDefault="0054399B" w:rsidP="002569E1">
      <w:pPr>
        <w:pStyle w:val="PECNormal"/>
        <w:numPr>
          <w:ilvl w:val="0"/>
          <w:numId w:val="37"/>
        </w:numPr>
      </w:pPr>
      <w:r>
        <w:t xml:space="preserve">Some </w:t>
      </w:r>
      <w:r w:rsidRPr="00CA0F35">
        <w:t>placement providers may have local car insurance requirements</w:t>
      </w:r>
      <w:r>
        <w:t xml:space="preserve"> and may request a student to sign that they have the appropriate insurance and a disclaimer</w:t>
      </w:r>
      <w:r w:rsidR="00EA15A8">
        <w:t xml:space="preserve"> that in the event of an accident the placement organisation is not liable</w:t>
      </w:r>
      <w:r>
        <w:t xml:space="preserve">. </w:t>
      </w:r>
    </w:p>
    <w:p w14:paraId="2A0CD21C" w14:textId="5B4EEE66" w:rsidR="00CC1E91" w:rsidRDefault="00CC1E91" w:rsidP="00CC1E91">
      <w:pPr>
        <w:rPr>
          <w:lang w:val="en-IE" w:eastAsia="en-IE"/>
        </w:rPr>
      </w:pPr>
    </w:p>
    <w:p w14:paraId="7E1CAD92" w14:textId="7746CC0A" w:rsidR="0054399B" w:rsidRDefault="0054399B" w:rsidP="00CC1E91">
      <w:pPr>
        <w:rPr>
          <w:lang w:val="en-IE" w:eastAsia="en-IE"/>
        </w:rPr>
      </w:pPr>
    </w:p>
    <w:p w14:paraId="720E861A" w14:textId="337279ED" w:rsidR="00B73F1E" w:rsidRDefault="00B73F1E" w:rsidP="00CC1E91">
      <w:pPr>
        <w:rPr>
          <w:lang w:val="en-IE" w:eastAsia="en-IE"/>
        </w:rPr>
      </w:pPr>
    </w:p>
    <w:p w14:paraId="49BC4F91" w14:textId="6328E637" w:rsidR="00B73F1E" w:rsidRDefault="00B73F1E" w:rsidP="00CC1E91">
      <w:pPr>
        <w:rPr>
          <w:lang w:val="en-IE" w:eastAsia="en-IE"/>
        </w:rPr>
      </w:pPr>
    </w:p>
    <w:p w14:paraId="3314A658" w14:textId="745210B8" w:rsidR="00252173" w:rsidRDefault="00252173" w:rsidP="00CC1E91">
      <w:pPr>
        <w:rPr>
          <w:lang w:val="en-IE" w:eastAsia="en-IE"/>
        </w:rPr>
      </w:pPr>
    </w:p>
    <w:p w14:paraId="0B584CB9" w14:textId="77777777" w:rsidR="00252173" w:rsidRDefault="00252173" w:rsidP="00CC1E91">
      <w:pPr>
        <w:rPr>
          <w:lang w:val="en-IE" w:eastAsia="en-IE"/>
        </w:rPr>
      </w:pPr>
    </w:p>
    <w:p w14:paraId="360B3DD0" w14:textId="576069B8" w:rsidR="00B73F1E" w:rsidRDefault="00B73F1E" w:rsidP="00CC1E91">
      <w:pPr>
        <w:rPr>
          <w:lang w:val="en-IE" w:eastAsia="en-IE"/>
        </w:rPr>
      </w:pPr>
    </w:p>
    <w:p w14:paraId="0D870F3C" w14:textId="0E6B64A2" w:rsidR="003515BA" w:rsidRDefault="003515BA" w:rsidP="003515BA">
      <w:pPr>
        <w:rPr>
          <w:b/>
        </w:rPr>
      </w:pPr>
      <w:r w:rsidRPr="00426BCE">
        <w:rPr>
          <w:rFonts w:cs="Calibri"/>
          <w:b/>
          <w:noProof/>
          <w:lang w:val="en-IE" w:eastAsia="en-IE"/>
        </w:rPr>
        <w:drawing>
          <wp:inline distT="0" distB="0" distL="0" distR="0" wp14:anchorId="13DA11F2" wp14:editId="2FEF39F8">
            <wp:extent cx="1209675" cy="371475"/>
            <wp:effectExtent l="0" t="0" r="9525" b="9525"/>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11601FEE" w14:textId="12008E71" w:rsidR="003515BA" w:rsidRDefault="003515BA" w:rsidP="003515BA">
      <w:pPr>
        <w:pStyle w:val="Heading3"/>
      </w:pPr>
      <w:bookmarkStart w:id="50" w:name="_Toc66700928"/>
      <w:r w:rsidRPr="00007DCC">
        <w:t>PROTOCOL</w:t>
      </w:r>
      <w:r>
        <w:t xml:space="preserve"> </w:t>
      </w:r>
      <w:r w:rsidR="00360799">
        <w:t>10</w:t>
      </w:r>
      <w:r w:rsidRPr="00007DCC">
        <w:t xml:space="preserve">:  </w:t>
      </w:r>
      <w:r>
        <w:t>SITE PROFILE</w:t>
      </w:r>
      <w:bookmarkEnd w:id="50"/>
    </w:p>
    <w:p w14:paraId="2FB5AA9B" w14:textId="77777777" w:rsidR="003515BA" w:rsidRPr="003D23F1" w:rsidRDefault="003515BA" w:rsidP="003515BA">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3515BA" w:rsidRPr="009922EA" w14:paraId="39B94A72" w14:textId="77777777" w:rsidTr="001F486B">
        <w:tc>
          <w:tcPr>
            <w:tcW w:w="2922" w:type="dxa"/>
            <w:tcBorders>
              <w:top w:val="nil"/>
              <w:bottom w:val="nil"/>
            </w:tcBorders>
          </w:tcPr>
          <w:p w14:paraId="675EB82D" w14:textId="77777777" w:rsidR="003515BA" w:rsidRPr="009922EA" w:rsidRDefault="003515BA" w:rsidP="001F486B">
            <w:pPr>
              <w:pStyle w:val="Protocol"/>
            </w:pPr>
            <w:r>
              <w:t>RELATED FORMS</w:t>
            </w:r>
          </w:p>
        </w:tc>
        <w:tc>
          <w:tcPr>
            <w:tcW w:w="6104" w:type="dxa"/>
            <w:tcBorders>
              <w:top w:val="nil"/>
              <w:bottom w:val="nil"/>
            </w:tcBorders>
          </w:tcPr>
          <w:p w14:paraId="37CC7535" w14:textId="5A7D83F5" w:rsidR="003515BA" w:rsidRPr="00B41686" w:rsidRDefault="00F24C91" w:rsidP="002569E1">
            <w:pPr>
              <w:pStyle w:val="PECNormal"/>
            </w:pPr>
            <w:r>
              <w:t>FORM 10</w:t>
            </w:r>
            <w:r w:rsidR="003515BA">
              <w:t>: SITE PROFILE AND FACT SHEET SITE PROFILE</w:t>
            </w:r>
          </w:p>
        </w:tc>
      </w:tr>
      <w:tr w:rsidR="003515BA" w:rsidRPr="009922EA" w14:paraId="4977939C" w14:textId="77777777" w:rsidTr="001F486B">
        <w:tc>
          <w:tcPr>
            <w:tcW w:w="2922" w:type="dxa"/>
            <w:tcBorders>
              <w:top w:val="nil"/>
              <w:bottom w:val="nil"/>
            </w:tcBorders>
          </w:tcPr>
          <w:p w14:paraId="1469C93D" w14:textId="77777777" w:rsidR="003515BA" w:rsidRPr="009922EA" w:rsidRDefault="003515BA" w:rsidP="001F486B">
            <w:pPr>
              <w:pStyle w:val="Protocol"/>
            </w:pPr>
            <w:r w:rsidRPr="009922EA">
              <w:t>Purpose of Protocol:</w:t>
            </w:r>
          </w:p>
        </w:tc>
        <w:tc>
          <w:tcPr>
            <w:tcW w:w="6104" w:type="dxa"/>
            <w:tcBorders>
              <w:top w:val="nil"/>
              <w:bottom w:val="nil"/>
            </w:tcBorders>
          </w:tcPr>
          <w:p w14:paraId="3959EA20" w14:textId="6FC6B767" w:rsidR="003515BA" w:rsidRPr="00B41686" w:rsidRDefault="0001071F" w:rsidP="002569E1">
            <w:pPr>
              <w:pStyle w:val="PECNormal"/>
            </w:pPr>
            <w:r>
              <w:t>Defining information that the practice educators provides to the student prior to placement</w:t>
            </w:r>
          </w:p>
        </w:tc>
      </w:tr>
      <w:tr w:rsidR="003515BA" w:rsidRPr="009922EA" w14:paraId="716E7330" w14:textId="77777777" w:rsidTr="001F486B">
        <w:tc>
          <w:tcPr>
            <w:tcW w:w="2922" w:type="dxa"/>
            <w:tcBorders>
              <w:top w:val="nil"/>
              <w:bottom w:val="nil"/>
            </w:tcBorders>
          </w:tcPr>
          <w:p w14:paraId="0B66942D" w14:textId="77777777" w:rsidR="003515BA" w:rsidRPr="009922EA" w:rsidRDefault="003515BA" w:rsidP="001F486B">
            <w:pPr>
              <w:pStyle w:val="Protocol"/>
            </w:pPr>
            <w:r w:rsidRPr="009922EA">
              <w:t>Scope:</w:t>
            </w:r>
          </w:p>
        </w:tc>
        <w:tc>
          <w:tcPr>
            <w:tcW w:w="6104" w:type="dxa"/>
            <w:tcBorders>
              <w:top w:val="nil"/>
              <w:bottom w:val="nil"/>
            </w:tcBorders>
          </w:tcPr>
          <w:p w14:paraId="794F4747" w14:textId="77777777" w:rsidR="003515BA" w:rsidRPr="00B41686" w:rsidRDefault="003515BA"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01071F" w:rsidRPr="009922EA" w14:paraId="6B3473B2" w14:textId="77777777" w:rsidTr="001F486B">
        <w:tc>
          <w:tcPr>
            <w:tcW w:w="2922" w:type="dxa"/>
            <w:tcBorders>
              <w:top w:val="nil"/>
              <w:bottom w:val="single" w:sz="12" w:space="0" w:color="auto"/>
            </w:tcBorders>
          </w:tcPr>
          <w:p w14:paraId="3545F724" w14:textId="77777777" w:rsidR="0001071F" w:rsidRPr="009922EA" w:rsidRDefault="0001071F" w:rsidP="0001071F">
            <w:pPr>
              <w:pStyle w:val="Protocol"/>
            </w:pPr>
            <w:r>
              <w:t>Definition:</w:t>
            </w:r>
          </w:p>
        </w:tc>
        <w:tc>
          <w:tcPr>
            <w:tcW w:w="6104" w:type="dxa"/>
            <w:tcBorders>
              <w:top w:val="nil"/>
              <w:bottom w:val="single" w:sz="12" w:space="0" w:color="auto"/>
            </w:tcBorders>
          </w:tcPr>
          <w:p w14:paraId="5826FFE9" w14:textId="0E618271" w:rsidR="0001071F" w:rsidRPr="00B41686" w:rsidRDefault="0001071F" w:rsidP="002569E1">
            <w:pPr>
              <w:pStyle w:val="PECNormal"/>
            </w:pPr>
            <w:r>
              <w:t xml:space="preserve">Pre placement information  about the </w:t>
            </w:r>
            <w:r w:rsidR="008B1760">
              <w:t>site</w:t>
            </w:r>
          </w:p>
        </w:tc>
      </w:tr>
    </w:tbl>
    <w:p w14:paraId="56475CA3" w14:textId="502D9E45" w:rsidR="003515BA" w:rsidRDefault="003515BA" w:rsidP="003515BA">
      <w:r>
        <w:t>PROTOCOL</w:t>
      </w:r>
    </w:p>
    <w:p w14:paraId="011D8E4B" w14:textId="1AA6B46A" w:rsidR="0098494C" w:rsidRPr="00252173" w:rsidRDefault="0098494C" w:rsidP="004F37C8">
      <w:pPr>
        <w:pStyle w:val="ListParagraph"/>
        <w:numPr>
          <w:ilvl w:val="0"/>
          <w:numId w:val="24"/>
        </w:numPr>
      </w:pPr>
      <w:r w:rsidRPr="00252173">
        <w:t xml:space="preserve">Practice educators are asked to provide information to the student on the site and the following </w:t>
      </w:r>
    </w:p>
    <w:p w14:paraId="086417E2" w14:textId="551245ED" w:rsidR="0098494C" w:rsidRPr="00252173" w:rsidRDefault="0098494C" w:rsidP="004F37C8">
      <w:pPr>
        <w:pStyle w:val="ListParagraph"/>
        <w:numPr>
          <w:ilvl w:val="0"/>
          <w:numId w:val="25"/>
        </w:numPr>
      </w:pPr>
      <w:r w:rsidRPr="00252173">
        <w:t>Site and contact information</w:t>
      </w:r>
    </w:p>
    <w:p w14:paraId="39118245" w14:textId="59E51F7D" w:rsidR="0098494C" w:rsidRPr="00252173" w:rsidRDefault="0098494C" w:rsidP="004F37C8">
      <w:pPr>
        <w:pStyle w:val="ListParagraph"/>
        <w:numPr>
          <w:ilvl w:val="0"/>
          <w:numId w:val="25"/>
        </w:numPr>
      </w:pPr>
      <w:r w:rsidRPr="00252173">
        <w:t xml:space="preserve">Characteristics of </w:t>
      </w:r>
      <w:r w:rsidR="008B1760" w:rsidRPr="00252173">
        <w:t>occupational</w:t>
      </w:r>
      <w:r w:rsidRPr="00252173">
        <w:t xml:space="preserve"> therapy services</w:t>
      </w:r>
    </w:p>
    <w:p w14:paraId="1AEF322C" w14:textId="335C8FBF" w:rsidR="0098494C" w:rsidRPr="00252173" w:rsidRDefault="0098494C" w:rsidP="004F37C8">
      <w:pPr>
        <w:pStyle w:val="ListParagraph"/>
        <w:numPr>
          <w:ilvl w:val="0"/>
          <w:numId w:val="25"/>
        </w:numPr>
      </w:pPr>
      <w:r w:rsidRPr="00252173">
        <w:t>Essential preparation for students</w:t>
      </w:r>
    </w:p>
    <w:p w14:paraId="01035B85" w14:textId="1C8E50E9" w:rsidR="0098494C" w:rsidRPr="00252173" w:rsidRDefault="0098494C" w:rsidP="004F37C8">
      <w:pPr>
        <w:pStyle w:val="ListParagraph"/>
        <w:numPr>
          <w:ilvl w:val="0"/>
          <w:numId w:val="25"/>
        </w:numPr>
      </w:pPr>
      <w:r w:rsidRPr="00252173">
        <w:t>Learning opportunities and resources for students</w:t>
      </w:r>
    </w:p>
    <w:p w14:paraId="1AC2B0AC" w14:textId="1C370EB1" w:rsidR="0098494C" w:rsidRPr="00252173" w:rsidRDefault="0098494C" w:rsidP="004F37C8">
      <w:pPr>
        <w:pStyle w:val="ListParagraph"/>
        <w:numPr>
          <w:ilvl w:val="0"/>
          <w:numId w:val="25"/>
        </w:numPr>
      </w:pPr>
      <w:r w:rsidRPr="00252173">
        <w:t>Amenities available to students</w:t>
      </w:r>
    </w:p>
    <w:p w14:paraId="073B6D3A" w14:textId="0712EDC3" w:rsidR="0098494C" w:rsidRPr="00252173" w:rsidRDefault="0098494C" w:rsidP="004F37C8">
      <w:pPr>
        <w:pStyle w:val="ListParagraph"/>
        <w:numPr>
          <w:ilvl w:val="0"/>
          <w:numId w:val="25"/>
        </w:numPr>
      </w:pPr>
      <w:r w:rsidRPr="00252173">
        <w:t>Site requirements for students</w:t>
      </w:r>
    </w:p>
    <w:p w14:paraId="7C37F55A" w14:textId="72197D0C" w:rsidR="0098494C" w:rsidRPr="00252173" w:rsidRDefault="0098494C" w:rsidP="004F37C8">
      <w:pPr>
        <w:pStyle w:val="ListParagraph"/>
        <w:numPr>
          <w:ilvl w:val="0"/>
          <w:numId w:val="25"/>
        </w:numPr>
      </w:pPr>
      <w:r w:rsidRPr="00252173">
        <w:t>Message to students</w:t>
      </w:r>
    </w:p>
    <w:p w14:paraId="5C1D3BE4" w14:textId="00AF75BA" w:rsidR="0098494C" w:rsidRPr="00252173" w:rsidRDefault="0098494C" w:rsidP="004F37C8">
      <w:pPr>
        <w:pStyle w:val="ListParagraph"/>
        <w:numPr>
          <w:ilvl w:val="0"/>
          <w:numId w:val="24"/>
        </w:numPr>
      </w:pPr>
      <w:r w:rsidRPr="00252173">
        <w:t>S</w:t>
      </w:r>
      <w:r w:rsidR="00252173">
        <w:t xml:space="preserve">tudents </w:t>
      </w:r>
      <w:r w:rsidRPr="00252173">
        <w:t>evaluate that these were sent as part of the quality framework</w:t>
      </w:r>
      <w:r w:rsidR="00DB4952">
        <w:t>/student feedback</w:t>
      </w:r>
    </w:p>
    <w:p w14:paraId="1076CB70" w14:textId="46644CFD" w:rsidR="00CC1E91" w:rsidRDefault="00CC1E91" w:rsidP="00CC1E91">
      <w:pPr>
        <w:rPr>
          <w:lang w:val="en-IE" w:eastAsia="en-IE"/>
        </w:rPr>
      </w:pPr>
    </w:p>
    <w:p w14:paraId="10EA5064" w14:textId="6DE084BE" w:rsidR="0098494C" w:rsidRDefault="0098494C" w:rsidP="00CC1E91">
      <w:pPr>
        <w:rPr>
          <w:lang w:val="en-IE" w:eastAsia="en-IE"/>
        </w:rPr>
      </w:pPr>
    </w:p>
    <w:p w14:paraId="59514F54" w14:textId="3340529C" w:rsidR="0098494C" w:rsidRDefault="0098494C" w:rsidP="00CC1E91">
      <w:pPr>
        <w:rPr>
          <w:lang w:val="en-IE" w:eastAsia="en-IE"/>
        </w:rPr>
      </w:pPr>
    </w:p>
    <w:p w14:paraId="45ADF560" w14:textId="744F4DCA" w:rsidR="0098494C" w:rsidRDefault="0098494C" w:rsidP="00CC1E91">
      <w:pPr>
        <w:rPr>
          <w:lang w:val="en-IE" w:eastAsia="en-IE"/>
        </w:rPr>
      </w:pPr>
    </w:p>
    <w:p w14:paraId="5C03B138" w14:textId="77777777" w:rsidR="00D50E61" w:rsidRDefault="00D50E61" w:rsidP="00CC1E91">
      <w:pPr>
        <w:rPr>
          <w:lang w:val="en-IE" w:eastAsia="en-IE"/>
        </w:rPr>
      </w:pPr>
    </w:p>
    <w:p w14:paraId="21682F01" w14:textId="5A822E4F" w:rsidR="001B0A99" w:rsidRDefault="001B0A99" w:rsidP="00CC1E91">
      <w:pPr>
        <w:rPr>
          <w:lang w:val="en-IE" w:eastAsia="en-IE"/>
        </w:rPr>
      </w:pPr>
    </w:p>
    <w:p w14:paraId="4F378063" w14:textId="277C0F09" w:rsidR="001B0A99" w:rsidRDefault="001B0A99" w:rsidP="00CC1E91">
      <w:pPr>
        <w:rPr>
          <w:lang w:val="en-IE" w:eastAsia="en-IE"/>
        </w:rPr>
      </w:pPr>
    </w:p>
    <w:p w14:paraId="5D599BEB" w14:textId="43B846D3" w:rsidR="001B0A99" w:rsidRDefault="001B0A99" w:rsidP="00CC1E91">
      <w:pPr>
        <w:rPr>
          <w:lang w:val="en-IE" w:eastAsia="en-IE"/>
        </w:rPr>
      </w:pPr>
    </w:p>
    <w:p w14:paraId="0F81D509" w14:textId="4007DFBD" w:rsidR="001B0A99" w:rsidRDefault="001B0A99" w:rsidP="00CC1E91">
      <w:pPr>
        <w:rPr>
          <w:lang w:val="en-IE" w:eastAsia="en-IE"/>
        </w:rPr>
      </w:pPr>
    </w:p>
    <w:p w14:paraId="091F2DB4" w14:textId="58BE575D" w:rsidR="001B0A99" w:rsidRDefault="001B0A99" w:rsidP="00CC1E91">
      <w:pPr>
        <w:rPr>
          <w:lang w:val="en-IE" w:eastAsia="en-IE"/>
        </w:rPr>
      </w:pPr>
    </w:p>
    <w:p w14:paraId="192A6B85" w14:textId="3DBD289C" w:rsidR="001B0A99" w:rsidRDefault="001B0A99" w:rsidP="00CC1E91">
      <w:pPr>
        <w:rPr>
          <w:lang w:val="en-IE" w:eastAsia="en-IE"/>
        </w:rPr>
      </w:pPr>
    </w:p>
    <w:p w14:paraId="1CCBAD4F" w14:textId="297C401F" w:rsidR="001B0A99" w:rsidRDefault="001B0A99" w:rsidP="00CC1E91">
      <w:pPr>
        <w:rPr>
          <w:lang w:val="en-IE" w:eastAsia="en-IE"/>
        </w:rPr>
      </w:pPr>
    </w:p>
    <w:p w14:paraId="1EB4A853" w14:textId="3F963766" w:rsidR="001B0A99" w:rsidRDefault="001B0A99" w:rsidP="00CC1E91">
      <w:pPr>
        <w:rPr>
          <w:lang w:val="en-IE" w:eastAsia="en-IE"/>
        </w:rPr>
      </w:pPr>
    </w:p>
    <w:p w14:paraId="00D82431" w14:textId="298D2DFF" w:rsidR="001B0A99" w:rsidRDefault="001B0A99" w:rsidP="00CC1E91">
      <w:pPr>
        <w:rPr>
          <w:lang w:val="en-IE" w:eastAsia="en-IE"/>
        </w:rPr>
      </w:pPr>
    </w:p>
    <w:p w14:paraId="282A5E63" w14:textId="77777777" w:rsidR="001B0A99" w:rsidRDefault="001B0A99" w:rsidP="00CC1E91">
      <w:pPr>
        <w:rPr>
          <w:lang w:val="en-IE" w:eastAsia="en-IE"/>
        </w:rPr>
      </w:pPr>
    </w:p>
    <w:p w14:paraId="1F404FFC" w14:textId="16BB0CE9" w:rsidR="001B0A99" w:rsidRDefault="001B0A99" w:rsidP="00CC1E91">
      <w:pPr>
        <w:rPr>
          <w:lang w:val="en-IE" w:eastAsia="en-IE"/>
        </w:rPr>
      </w:pPr>
    </w:p>
    <w:p w14:paraId="21722E58" w14:textId="2870957E" w:rsidR="001B0A99" w:rsidRDefault="001B0A99" w:rsidP="001B0A99">
      <w:pPr>
        <w:rPr>
          <w:b/>
        </w:rPr>
      </w:pPr>
      <w:r w:rsidRPr="00426BCE">
        <w:rPr>
          <w:rFonts w:cs="Calibri"/>
          <w:b/>
          <w:noProof/>
          <w:lang w:val="en-IE" w:eastAsia="en-IE"/>
        </w:rPr>
        <w:drawing>
          <wp:inline distT="0" distB="0" distL="0" distR="0" wp14:anchorId="3BB9BE27" wp14:editId="5FC0A5B9">
            <wp:extent cx="1209675" cy="371475"/>
            <wp:effectExtent l="0" t="0" r="9525" b="95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3468B53E" w14:textId="343E93DF" w:rsidR="001B0A99" w:rsidRDefault="001B0A99" w:rsidP="001B0A99">
      <w:pPr>
        <w:pStyle w:val="Heading3"/>
      </w:pPr>
      <w:bookmarkStart w:id="51" w:name="_Toc66700929"/>
      <w:r w:rsidRPr="00007DCC">
        <w:t>PROTOCOL</w:t>
      </w:r>
      <w:r w:rsidR="00360799">
        <w:t xml:space="preserve"> 11</w:t>
      </w:r>
      <w:r w:rsidRPr="00007DCC">
        <w:t xml:space="preserve">:  </w:t>
      </w:r>
      <w:r w:rsidR="00B73F1E">
        <w:t>UNIVERSITY DUTY OF CARE TO STUDENT</w:t>
      </w:r>
      <w:bookmarkEnd w:id="51"/>
      <w:r w:rsidR="00B73F1E">
        <w:t xml:space="preserve"> </w:t>
      </w:r>
    </w:p>
    <w:p w14:paraId="2FFDEC1B" w14:textId="77777777" w:rsidR="001B0A99" w:rsidRPr="003D23F1" w:rsidRDefault="001B0A99" w:rsidP="001B0A99">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1B0A99" w:rsidRPr="009922EA" w14:paraId="31CE90AB" w14:textId="77777777" w:rsidTr="001B0A99">
        <w:tc>
          <w:tcPr>
            <w:tcW w:w="2922" w:type="dxa"/>
            <w:tcBorders>
              <w:top w:val="nil"/>
              <w:bottom w:val="nil"/>
            </w:tcBorders>
          </w:tcPr>
          <w:p w14:paraId="3B57A6D1" w14:textId="77777777" w:rsidR="001B0A99" w:rsidRPr="009922EA" w:rsidRDefault="001B0A99" w:rsidP="001B0A99">
            <w:pPr>
              <w:pStyle w:val="Protocol"/>
            </w:pPr>
            <w:r>
              <w:t>RELATED FORMS</w:t>
            </w:r>
          </w:p>
        </w:tc>
        <w:tc>
          <w:tcPr>
            <w:tcW w:w="6104" w:type="dxa"/>
            <w:tcBorders>
              <w:top w:val="nil"/>
              <w:bottom w:val="nil"/>
            </w:tcBorders>
          </w:tcPr>
          <w:p w14:paraId="2CA7860E" w14:textId="63FFA382" w:rsidR="001B0A99" w:rsidRPr="00B41686" w:rsidRDefault="001B0A99" w:rsidP="002569E1">
            <w:pPr>
              <w:pStyle w:val="PECNormal"/>
            </w:pPr>
            <w:r>
              <w:t>FORM</w:t>
            </w:r>
            <w:r w:rsidR="00785B7C">
              <w:t xml:space="preserve"> </w:t>
            </w:r>
            <w:r w:rsidR="00F24C91">
              <w:t>11</w:t>
            </w:r>
            <w:r w:rsidR="00785B7C">
              <w:t>:</w:t>
            </w:r>
            <w:r w:rsidR="004C337E">
              <w:t xml:space="preserve">  </w:t>
            </w:r>
            <w:r w:rsidR="0054399B">
              <w:t xml:space="preserve">UNIVERSITY DUTY OF CARE TO STUDENT </w:t>
            </w:r>
          </w:p>
        </w:tc>
      </w:tr>
      <w:tr w:rsidR="001B0A99" w:rsidRPr="009922EA" w14:paraId="30968C3B" w14:textId="77777777" w:rsidTr="001B0A99">
        <w:tc>
          <w:tcPr>
            <w:tcW w:w="2922" w:type="dxa"/>
            <w:tcBorders>
              <w:top w:val="nil"/>
              <w:bottom w:val="nil"/>
            </w:tcBorders>
          </w:tcPr>
          <w:p w14:paraId="5C90B1D5" w14:textId="77777777" w:rsidR="001B0A99" w:rsidRPr="009922EA" w:rsidRDefault="001B0A99" w:rsidP="001B0A99">
            <w:pPr>
              <w:pStyle w:val="Protocol"/>
            </w:pPr>
            <w:r w:rsidRPr="009922EA">
              <w:t>Purpose of Protocol:</w:t>
            </w:r>
          </w:p>
        </w:tc>
        <w:tc>
          <w:tcPr>
            <w:tcW w:w="6104" w:type="dxa"/>
            <w:tcBorders>
              <w:top w:val="nil"/>
              <w:bottom w:val="nil"/>
            </w:tcBorders>
          </w:tcPr>
          <w:p w14:paraId="36031DAF" w14:textId="78BA53DC" w:rsidR="001B0A99" w:rsidRPr="00B41686" w:rsidRDefault="00564FAA" w:rsidP="002569E1">
            <w:pPr>
              <w:pStyle w:val="PECNormal"/>
            </w:pPr>
            <w:r>
              <w:t>Defining the process to be completed to gather information on students to be used in the case of emergency</w:t>
            </w:r>
          </w:p>
        </w:tc>
      </w:tr>
      <w:tr w:rsidR="001B0A99" w:rsidRPr="009922EA" w14:paraId="0E4B6DE0" w14:textId="77777777" w:rsidTr="001B0A99">
        <w:tc>
          <w:tcPr>
            <w:tcW w:w="2922" w:type="dxa"/>
            <w:tcBorders>
              <w:top w:val="nil"/>
              <w:bottom w:val="nil"/>
            </w:tcBorders>
          </w:tcPr>
          <w:p w14:paraId="1A8E7C1E" w14:textId="77777777" w:rsidR="001B0A99" w:rsidRPr="009922EA" w:rsidRDefault="001B0A99" w:rsidP="001B0A99">
            <w:pPr>
              <w:pStyle w:val="Protocol"/>
            </w:pPr>
            <w:r w:rsidRPr="009922EA">
              <w:t>Scope:</w:t>
            </w:r>
          </w:p>
        </w:tc>
        <w:tc>
          <w:tcPr>
            <w:tcW w:w="6104" w:type="dxa"/>
            <w:tcBorders>
              <w:top w:val="nil"/>
              <w:bottom w:val="nil"/>
            </w:tcBorders>
          </w:tcPr>
          <w:p w14:paraId="673C45B7" w14:textId="77777777" w:rsidR="001B0A99" w:rsidRPr="00B41686" w:rsidRDefault="001B0A99"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1B0A99" w:rsidRPr="009922EA" w14:paraId="2B2E4D63" w14:textId="77777777" w:rsidTr="001B0A99">
        <w:tc>
          <w:tcPr>
            <w:tcW w:w="2922" w:type="dxa"/>
            <w:tcBorders>
              <w:top w:val="nil"/>
              <w:bottom w:val="single" w:sz="12" w:space="0" w:color="auto"/>
            </w:tcBorders>
          </w:tcPr>
          <w:p w14:paraId="7EC2EF88" w14:textId="77777777" w:rsidR="001B0A99" w:rsidRPr="009922EA" w:rsidRDefault="001B0A99" w:rsidP="001B0A99">
            <w:pPr>
              <w:pStyle w:val="Protocol"/>
            </w:pPr>
            <w:r>
              <w:t>Definition:</w:t>
            </w:r>
          </w:p>
        </w:tc>
        <w:tc>
          <w:tcPr>
            <w:tcW w:w="6104" w:type="dxa"/>
            <w:tcBorders>
              <w:top w:val="nil"/>
              <w:bottom w:val="single" w:sz="12" w:space="0" w:color="auto"/>
            </w:tcBorders>
          </w:tcPr>
          <w:p w14:paraId="176C2759" w14:textId="2417E961" w:rsidR="001B0A99" w:rsidRPr="00B41686" w:rsidRDefault="004C337E" w:rsidP="002569E1">
            <w:pPr>
              <w:pStyle w:val="PECNormal"/>
            </w:pPr>
            <w:r>
              <w:t>Duty of care is ensuring the health and safety of the student if they go missing from placement without prior notice or agreement with their practice educator</w:t>
            </w:r>
          </w:p>
        </w:tc>
      </w:tr>
    </w:tbl>
    <w:p w14:paraId="2A5B9074" w14:textId="77777777" w:rsidR="001B0A99" w:rsidRDefault="001B0A99" w:rsidP="001B0A99">
      <w:r>
        <w:t>PROTOCOL</w:t>
      </w:r>
    </w:p>
    <w:p w14:paraId="6A28FB0A" w14:textId="5B3B76D0" w:rsidR="004C337E" w:rsidRPr="00252173" w:rsidRDefault="001B0A99" w:rsidP="004F37C8">
      <w:pPr>
        <w:pStyle w:val="ListParagraph"/>
        <w:numPr>
          <w:ilvl w:val="0"/>
          <w:numId w:val="33"/>
        </w:numPr>
        <w:rPr>
          <w:lang w:val="en-IE" w:eastAsia="en-IE"/>
        </w:rPr>
      </w:pPr>
      <w:r w:rsidRPr="00252173">
        <w:rPr>
          <w:lang w:val="en-IE" w:eastAsia="en-IE"/>
        </w:rPr>
        <w:t xml:space="preserve">Students may have to organise local accommodation for placements. As part of the Universities duty of care, students will be asked to give the following information prior </w:t>
      </w:r>
      <w:r w:rsidR="004C337E" w:rsidRPr="00252173">
        <w:rPr>
          <w:lang w:val="en-IE" w:eastAsia="en-IE"/>
        </w:rPr>
        <w:t xml:space="preserve">to placement </w:t>
      </w:r>
    </w:p>
    <w:p w14:paraId="1349EC19" w14:textId="7ACDDC91" w:rsidR="004C337E" w:rsidRPr="00252173" w:rsidRDefault="004C337E" w:rsidP="004F37C8">
      <w:pPr>
        <w:pStyle w:val="ListParagraph"/>
        <w:numPr>
          <w:ilvl w:val="0"/>
          <w:numId w:val="34"/>
        </w:numPr>
        <w:rPr>
          <w:lang w:val="en-IE" w:eastAsia="en-IE"/>
        </w:rPr>
      </w:pPr>
      <w:r w:rsidRPr="00252173">
        <w:rPr>
          <w:lang w:val="en-IE" w:eastAsia="en-IE"/>
        </w:rPr>
        <w:t xml:space="preserve">Address of their </w:t>
      </w:r>
      <w:r w:rsidR="008B1760" w:rsidRPr="00252173">
        <w:rPr>
          <w:lang w:val="en-IE" w:eastAsia="en-IE"/>
        </w:rPr>
        <w:t>accommodation</w:t>
      </w:r>
    </w:p>
    <w:p w14:paraId="64BFF395" w14:textId="621060ED" w:rsidR="004C337E" w:rsidRPr="00252173" w:rsidRDefault="004C337E" w:rsidP="004F37C8">
      <w:pPr>
        <w:pStyle w:val="ListParagraph"/>
        <w:numPr>
          <w:ilvl w:val="0"/>
          <w:numId w:val="34"/>
        </w:numPr>
        <w:rPr>
          <w:lang w:val="en-IE" w:eastAsia="en-IE"/>
        </w:rPr>
      </w:pPr>
      <w:r w:rsidRPr="00252173">
        <w:rPr>
          <w:lang w:val="en-IE" w:eastAsia="en-IE"/>
        </w:rPr>
        <w:t>Mobile phone number</w:t>
      </w:r>
    </w:p>
    <w:p w14:paraId="29633D57" w14:textId="43BECF34" w:rsidR="004C337E" w:rsidRPr="00252173" w:rsidRDefault="004C337E" w:rsidP="004F37C8">
      <w:pPr>
        <w:pStyle w:val="ListParagraph"/>
        <w:numPr>
          <w:ilvl w:val="0"/>
          <w:numId w:val="34"/>
        </w:numPr>
        <w:rPr>
          <w:lang w:val="en-IE" w:eastAsia="en-IE"/>
        </w:rPr>
      </w:pPr>
      <w:r w:rsidRPr="00252173">
        <w:rPr>
          <w:lang w:val="en-IE" w:eastAsia="en-IE"/>
        </w:rPr>
        <w:t>Details of two next of kin</w:t>
      </w:r>
    </w:p>
    <w:p w14:paraId="0A1FDC3B" w14:textId="7E8F02FA" w:rsidR="004C337E" w:rsidRPr="00252173" w:rsidRDefault="004C337E" w:rsidP="004F37C8">
      <w:pPr>
        <w:pStyle w:val="ListParagraph"/>
        <w:numPr>
          <w:ilvl w:val="0"/>
          <w:numId w:val="34"/>
        </w:numPr>
        <w:rPr>
          <w:lang w:val="en-IE" w:eastAsia="en-IE"/>
        </w:rPr>
      </w:pPr>
      <w:r w:rsidRPr="00252173">
        <w:rPr>
          <w:lang w:val="en-IE" w:eastAsia="en-IE"/>
        </w:rPr>
        <w:t>Permission to contact the next of kin if the student does not turn up for placement and is not answering their mobile number</w:t>
      </w:r>
    </w:p>
    <w:p w14:paraId="5B35B523" w14:textId="7DECDB3E" w:rsidR="004C337E" w:rsidRPr="00252173" w:rsidRDefault="004C337E" w:rsidP="004F37C8">
      <w:pPr>
        <w:pStyle w:val="ListParagraph"/>
        <w:numPr>
          <w:ilvl w:val="0"/>
          <w:numId w:val="34"/>
        </w:numPr>
        <w:rPr>
          <w:lang w:val="en-IE" w:eastAsia="en-IE"/>
        </w:rPr>
      </w:pPr>
      <w:r w:rsidRPr="00252173">
        <w:rPr>
          <w:lang w:val="en-IE" w:eastAsia="en-IE"/>
        </w:rPr>
        <w:t xml:space="preserve">The information will be held on Microsoft forms as this is GDPR compliant </w:t>
      </w:r>
    </w:p>
    <w:p w14:paraId="6237311E" w14:textId="77777777" w:rsidR="004C337E" w:rsidRPr="00252173" w:rsidRDefault="004C337E" w:rsidP="0003038D">
      <w:pPr>
        <w:ind w:left="720"/>
        <w:rPr>
          <w:lang w:val="en-IE" w:eastAsia="en-IE"/>
        </w:rPr>
      </w:pPr>
    </w:p>
    <w:p w14:paraId="15DEA074" w14:textId="2C30B1EC" w:rsidR="004C337E" w:rsidRDefault="004C337E" w:rsidP="004F37C8">
      <w:pPr>
        <w:pStyle w:val="ListParagraph"/>
        <w:numPr>
          <w:ilvl w:val="0"/>
          <w:numId w:val="33"/>
        </w:numPr>
        <w:rPr>
          <w:lang w:val="en-IE" w:eastAsia="en-IE"/>
        </w:rPr>
      </w:pPr>
      <w:r w:rsidRPr="00252173">
        <w:rPr>
          <w:lang w:val="en-IE" w:eastAsia="en-IE"/>
        </w:rPr>
        <w:t>This information will be held by the Practice Education Co</w:t>
      </w:r>
      <w:r w:rsidR="0040462F">
        <w:rPr>
          <w:lang w:val="en-IE" w:eastAsia="en-IE"/>
        </w:rPr>
        <w:t>-</w:t>
      </w:r>
      <w:r w:rsidRPr="00252173">
        <w:rPr>
          <w:lang w:val="en-IE" w:eastAsia="en-IE"/>
        </w:rPr>
        <w:t>ordinator  for the duration of the placement only</w:t>
      </w:r>
      <w:r w:rsidR="00223D64">
        <w:rPr>
          <w:lang w:val="en-IE" w:eastAsia="en-IE"/>
        </w:rPr>
        <w:t>.</w:t>
      </w:r>
    </w:p>
    <w:p w14:paraId="724B7B92" w14:textId="3EECB5B9" w:rsidR="00782D6A" w:rsidRDefault="00782D6A" w:rsidP="004F37C8">
      <w:pPr>
        <w:pStyle w:val="ListParagraph"/>
        <w:numPr>
          <w:ilvl w:val="0"/>
          <w:numId w:val="33"/>
        </w:numPr>
        <w:rPr>
          <w:lang w:val="en-IE" w:eastAsia="en-IE"/>
        </w:rPr>
      </w:pPr>
      <w:r w:rsidRPr="00252173">
        <w:rPr>
          <w:lang w:val="en-IE" w:eastAsia="en-IE"/>
        </w:rPr>
        <w:t xml:space="preserve">In the case of missing students the NUI Galway missing student protocol </w:t>
      </w:r>
      <w:hyperlink r:id="rId38" w:history="1">
        <w:r w:rsidRPr="00252173">
          <w:rPr>
            <w:rStyle w:val="Hyperlink"/>
            <w:rFonts w:cs="Calibri"/>
            <w:b/>
            <w:lang w:val="en-IE" w:eastAsia="en-IE"/>
          </w:rPr>
          <w:t>http://www.nuigalway.ie/student_life/student_services/documents/missing_student_protocol.pdf</w:t>
        </w:r>
      </w:hyperlink>
      <w:r w:rsidRPr="00252173">
        <w:rPr>
          <w:lang w:val="en-IE" w:eastAsia="en-IE"/>
        </w:rPr>
        <w:t xml:space="preserve"> will be instigated</w:t>
      </w:r>
    </w:p>
    <w:p w14:paraId="76724D0F" w14:textId="77777777" w:rsidR="00CA6B47" w:rsidRPr="0052516F" w:rsidRDefault="00CA6B47" w:rsidP="00CA6B47">
      <w:pPr>
        <w:pStyle w:val="ListParagraph"/>
        <w:numPr>
          <w:ilvl w:val="0"/>
          <w:numId w:val="33"/>
        </w:numPr>
        <w:rPr>
          <w:lang w:val="en-IE" w:eastAsia="en-IE"/>
        </w:rPr>
      </w:pPr>
      <w:r>
        <w:rPr>
          <w:lang w:val="en-IE" w:eastAsia="en-IE"/>
        </w:rPr>
        <w:t>Students are asked to provide this information, if it is not provided, this is the students choice and there are no consequences</w:t>
      </w:r>
    </w:p>
    <w:p w14:paraId="1A045B8B" w14:textId="77777777" w:rsidR="00CA6B47" w:rsidRPr="00CA6B47" w:rsidRDefault="00CA6B47" w:rsidP="00CA6B47">
      <w:pPr>
        <w:rPr>
          <w:lang w:val="en-IE" w:eastAsia="en-IE"/>
        </w:rPr>
      </w:pPr>
    </w:p>
    <w:p w14:paraId="43377E1A" w14:textId="1E40BC72" w:rsidR="00B73F1E" w:rsidRDefault="00B73F1E" w:rsidP="00B73F1E">
      <w:pPr>
        <w:rPr>
          <w:lang w:val="en-IE" w:eastAsia="en-IE"/>
        </w:rPr>
      </w:pPr>
    </w:p>
    <w:p w14:paraId="348A1232" w14:textId="16721ECB" w:rsidR="00B73F1E" w:rsidRDefault="00B73F1E" w:rsidP="00B73F1E">
      <w:pPr>
        <w:rPr>
          <w:lang w:val="en-IE" w:eastAsia="en-IE"/>
        </w:rPr>
      </w:pPr>
    </w:p>
    <w:p w14:paraId="3314000E" w14:textId="68332F73" w:rsidR="00B73F1E" w:rsidRDefault="00B73F1E" w:rsidP="00B73F1E">
      <w:pPr>
        <w:rPr>
          <w:lang w:val="en-IE" w:eastAsia="en-IE"/>
        </w:rPr>
      </w:pPr>
    </w:p>
    <w:p w14:paraId="0EB04983" w14:textId="305FFFD5" w:rsidR="00B73F1E" w:rsidRDefault="00B73F1E" w:rsidP="00B73F1E">
      <w:pPr>
        <w:rPr>
          <w:lang w:val="en-IE" w:eastAsia="en-IE"/>
        </w:rPr>
      </w:pPr>
    </w:p>
    <w:p w14:paraId="6DE65928" w14:textId="7E6C8CF1" w:rsidR="00B73F1E" w:rsidRDefault="00B73F1E" w:rsidP="00B73F1E">
      <w:pPr>
        <w:rPr>
          <w:lang w:val="en-IE" w:eastAsia="en-IE"/>
        </w:rPr>
      </w:pPr>
    </w:p>
    <w:p w14:paraId="2567E97F" w14:textId="79C2AF48" w:rsidR="00B73F1E" w:rsidRDefault="00B73F1E" w:rsidP="00B73F1E">
      <w:pPr>
        <w:rPr>
          <w:lang w:val="en-IE" w:eastAsia="en-IE"/>
        </w:rPr>
      </w:pPr>
    </w:p>
    <w:p w14:paraId="14B29C0B" w14:textId="77777777" w:rsidR="00D50E61" w:rsidRDefault="00D50E61" w:rsidP="00B73F1E">
      <w:pPr>
        <w:rPr>
          <w:lang w:val="en-IE" w:eastAsia="en-IE"/>
        </w:rPr>
      </w:pPr>
    </w:p>
    <w:p w14:paraId="23191EA6" w14:textId="77777777" w:rsidR="00D50E61" w:rsidRDefault="00D50E61" w:rsidP="00B73F1E">
      <w:pPr>
        <w:rPr>
          <w:lang w:val="en-IE" w:eastAsia="en-IE"/>
        </w:rPr>
      </w:pPr>
    </w:p>
    <w:p w14:paraId="3CCB5EC8" w14:textId="67B87D44" w:rsidR="00B73F1E" w:rsidRDefault="00B73F1E" w:rsidP="00B73F1E">
      <w:pPr>
        <w:rPr>
          <w:lang w:val="en-IE" w:eastAsia="en-IE"/>
        </w:rPr>
      </w:pPr>
    </w:p>
    <w:p w14:paraId="0BD3DFA0" w14:textId="70A56860" w:rsidR="00285ABF" w:rsidRDefault="00285ABF" w:rsidP="00285ABF">
      <w:pPr>
        <w:rPr>
          <w:b/>
        </w:rPr>
      </w:pPr>
      <w:r w:rsidRPr="00426BCE">
        <w:rPr>
          <w:rFonts w:cs="Calibri"/>
          <w:b/>
          <w:noProof/>
          <w:lang w:val="en-IE" w:eastAsia="en-IE"/>
        </w:rPr>
        <w:drawing>
          <wp:inline distT="0" distB="0" distL="0" distR="0" wp14:anchorId="5A36C521" wp14:editId="02357230">
            <wp:extent cx="1209675" cy="371475"/>
            <wp:effectExtent l="0" t="0" r="9525" b="9525"/>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5AAD4FCC" w14:textId="2D694059" w:rsidR="00285ABF" w:rsidRDefault="00285ABF" w:rsidP="00285ABF">
      <w:pPr>
        <w:pStyle w:val="Heading3"/>
      </w:pPr>
      <w:bookmarkStart w:id="52" w:name="_Toc66700930"/>
      <w:r w:rsidRPr="00007DCC">
        <w:t>PROTOCOL</w:t>
      </w:r>
      <w:r>
        <w:t xml:space="preserve"> 1</w:t>
      </w:r>
      <w:r w:rsidR="00360799">
        <w:t>2</w:t>
      </w:r>
      <w:r w:rsidRPr="00007DCC">
        <w:t xml:space="preserve">:  </w:t>
      </w:r>
      <w:r>
        <w:t xml:space="preserve">STUDENT MANAGEMENT OF THEIR HEALTH AND </w:t>
      </w:r>
      <w:r w:rsidRPr="00B73F1E">
        <w:t>WELL BEING ON PLACEMENT</w:t>
      </w:r>
      <w:bookmarkEnd w:id="52"/>
    </w:p>
    <w:p w14:paraId="45DB2E29" w14:textId="77777777" w:rsidR="00285ABF" w:rsidRPr="003D23F1" w:rsidRDefault="00285ABF" w:rsidP="00285ABF">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285ABF" w:rsidRPr="009922EA" w14:paraId="676F4781" w14:textId="77777777" w:rsidTr="00812513">
        <w:tc>
          <w:tcPr>
            <w:tcW w:w="2922" w:type="dxa"/>
            <w:tcBorders>
              <w:top w:val="nil"/>
              <w:bottom w:val="nil"/>
            </w:tcBorders>
          </w:tcPr>
          <w:p w14:paraId="0486A7B3" w14:textId="77777777" w:rsidR="00285ABF" w:rsidRPr="009922EA" w:rsidRDefault="00285ABF" w:rsidP="00812513">
            <w:pPr>
              <w:pStyle w:val="Protocol"/>
            </w:pPr>
            <w:r>
              <w:t>RELATED FORMS</w:t>
            </w:r>
          </w:p>
        </w:tc>
        <w:tc>
          <w:tcPr>
            <w:tcW w:w="6104" w:type="dxa"/>
            <w:tcBorders>
              <w:top w:val="nil"/>
              <w:bottom w:val="nil"/>
            </w:tcBorders>
          </w:tcPr>
          <w:p w14:paraId="3CDC3879" w14:textId="18931457" w:rsidR="00285ABF" w:rsidRPr="00B41686" w:rsidRDefault="00F24C91" w:rsidP="002569E1">
            <w:pPr>
              <w:pStyle w:val="PECNormal"/>
            </w:pPr>
            <w:r>
              <w:t>FORM 12</w:t>
            </w:r>
            <w:r w:rsidR="00285ABF">
              <w:t xml:space="preserve">: STUDENT MANAGEMENT OF THEIR HEALTH AND WELLBEING </w:t>
            </w:r>
          </w:p>
        </w:tc>
      </w:tr>
      <w:tr w:rsidR="00285ABF" w:rsidRPr="009922EA" w14:paraId="5911DD54" w14:textId="77777777" w:rsidTr="00812513">
        <w:tc>
          <w:tcPr>
            <w:tcW w:w="2922" w:type="dxa"/>
            <w:tcBorders>
              <w:top w:val="nil"/>
              <w:bottom w:val="nil"/>
            </w:tcBorders>
          </w:tcPr>
          <w:p w14:paraId="33171FFE" w14:textId="77777777" w:rsidR="00285ABF" w:rsidRPr="009922EA" w:rsidRDefault="00285ABF" w:rsidP="00812513">
            <w:pPr>
              <w:pStyle w:val="Protocol"/>
            </w:pPr>
            <w:r w:rsidRPr="009922EA">
              <w:t>Purpose of Protocol:</w:t>
            </w:r>
          </w:p>
        </w:tc>
        <w:tc>
          <w:tcPr>
            <w:tcW w:w="6104" w:type="dxa"/>
            <w:tcBorders>
              <w:top w:val="nil"/>
              <w:bottom w:val="nil"/>
            </w:tcBorders>
          </w:tcPr>
          <w:p w14:paraId="19331DFB" w14:textId="77777777" w:rsidR="00285ABF" w:rsidRPr="00B41686" w:rsidRDefault="00285ABF" w:rsidP="002569E1">
            <w:pPr>
              <w:pStyle w:val="PECNormal"/>
            </w:pPr>
            <w:r>
              <w:t>Defining the aspects of the program that facilitate students to consider the management of their own health and well being</w:t>
            </w:r>
          </w:p>
        </w:tc>
      </w:tr>
      <w:tr w:rsidR="00285ABF" w:rsidRPr="009922EA" w14:paraId="7978DDD5" w14:textId="77777777" w:rsidTr="00812513">
        <w:tc>
          <w:tcPr>
            <w:tcW w:w="2922" w:type="dxa"/>
            <w:tcBorders>
              <w:top w:val="nil"/>
              <w:bottom w:val="nil"/>
            </w:tcBorders>
          </w:tcPr>
          <w:p w14:paraId="1D64D3BB" w14:textId="77777777" w:rsidR="00285ABF" w:rsidRPr="009922EA" w:rsidRDefault="00285ABF" w:rsidP="00812513">
            <w:pPr>
              <w:pStyle w:val="Protocol"/>
            </w:pPr>
            <w:r w:rsidRPr="009922EA">
              <w:t>Scope:</w:t>
            </w:r>
          </w:p>
        </w:tc>
        <w:tc>
          <w:tcPr>
            <w:tcW w:w="6104" w:type="dxa"/>
            <w:tcBorders>
              <w:top w:val="nil"/>
              <w:bottom w:val="nil"/>
            </w:tcBorders>
          </w:tcPr>
          <w:p w14:paraId="401B7C35" w14:textId="77777777" w:rsidR="00285ABF" w:rsidRPr="00B41686" w:rsidRDefault="00285ABF"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285ABF" w:rsidRPr="009922EA" w14:paraId="2F306152" w14:textId="77777777" w:rsidTr="00812513">
        <w:tc>
          <w:tcPr>
            <w:tcW w:w="2922" w:type="dxa"/>
            <w:tcBorders>
              <w:top w:val="nil"/>
              <w:bottom w:val="single" w:sz="12" w:space="0" w:color="auto"/>
            </w:tcBorders>
          </w:tcPr>
          <w:p w14:paraId="2CE339C1" w14:textId="77777777" w:rsidR="00285ABF" w:rsidRPr="009922EA" w:rsidRDefault="00285ABF" w:rsidP="00812513">
            <w:pPr>
              <w:pStyle w:val="Protocol"/>
            </w:pPr>
            <w:r>
              <w:t>Definition:</w:t>
            </w:r>
          </w:p>
        </w:tc>
        <w:tc>
          <w:tcPr>
            <w:tcW w:w="6104" w:type="dxa"/>
            <w:tcBorders>
              <w:top w:val="nil"/>
              <w:bottom w:val="single" w:sz="12" w:space="0" w:color="auto"/>
            </w:tcBorders>
          </w:tcPr>
          <w:p w14:paraId="242B60E1" w14:textId="77777777" w:rsidR="00285ABF" w:rsidRPr="00B41686" w:rsidRDefault="00285ABF" w:rsidP="002569E1">
            <w:pPr>
              <w:pStyle w:val="PECNormal"/>
            </w:pPr>
            <w:r>
              <w:t>Students responsibility to manage their own health and well being</w:t>
            </w:r>
          </w:p>
        </w:tc>
      </w:tr>
    </w:tbl>
    <w:p w14:paraId="6E124880" w14:textId="77777777" w:rsidR="00285ABF" w:rsidRDefault="00285ABF" w:rsidP="00285ABF">
      <w:r>
        <w:t>PROTOCOL</w:t>
      </w:r>
    </w:p>
    <w:p w14:paraId="4E743BCD" w14:textId="137C37F1" w:rsidR="00285ABF" w:rsidRPr="00252173" w:rsidRDefault="00285ABF" w:rsidP="004F37C8">
      <w:pPr>
        <w:pStyle w:val="ListParagraph"/>
        <w:numPr>
          <w:ilvl w:val="0"/>
          <w:numId w:val="35"/>
        </w:numPr>
      </w:pPr>
      <w:r w:rsidRPr="00252173">
        <w:t xml:space="preserve">In preparation for </w:t>
      </w:r>
      <w:r w:rsidR="00DB4952">
        <w:t>2</w:t>
      </w:r>
      <w:r w:rsidR="00DB4952" w:rsidRPr="00DB4952">
        <w:rPr>
          <w:vertAlign w:val="superscript"/>
        </w:rPr>
        <w:t>nd</w:t>
      </w:r>
      <w:r w:rsidR="00DB4952">
        <w:t xml:space="preserve"> year </w:t>
      </w:r>
      <w:r w:rsidRPr="00252173">
        <w:t>placement there will be a workshop on anxiety management and strategies f</w:t>
      </w:r>
      <w:r w:rsidR="00DB4952">
        <w:t xml:space="preserve">or students to consider in the </w:t>
      </w:r>
      <w:r w:rsidRPr="00252173">
        <w:t>management of their  health and wellbeing</w:t>
      </w:r>
      <w:r w:rsidR="00DB4952">
        <w:t xml:space="preserve">. </w:t>
      </w:r>
    </w:p>
    <w:p w14:paraId="5C27177D" w14:textId="77777777" w:rsidR="00285ABF" w:rsidRPr="00252173" w:rsidRDefault="00285ABF" w:rsidP="004F37C8">
      <w:pPr>
        <w:pStyle w:val="ListParagraph"/>
        <w:numPr>
          <w:ilvl w:val="0"/>
          <w:numId w:val="35"/>
        </w:numPr>
      </w:pPr>
      <w:r w:rsidRPr="00252173">
        <w:t>Students are advised of the NUI Galway services that include</w:t>
      </w:r>
    </w:p>
    <w:p w14:paraId="62BD0574" w14:textId="77777777" w:rsidR="00285ABF" w:rsidRPr="00252173" w:rsidRDefault="00285ABF" w:rsidP="004F37C8">
      <w:pPr>
        <w:pStyle w:val="ListParagraph"/>
        <w:numPr>
          <w:ilvl w:val="0"/>
          <w:numId w:val="36"/>
        </w:numPr>
      </w:pPr>
      <w:r w:rsidRPr="00252173">
        <w:t>drop in counselling service on Campus</w:t>
      </w:r>
    </w:p>
    <w:p w14:paraId="08871454" w14:textId="419C308F" w:rsidR="00285ABF" w:rsidRPr="00252173" w:rsidRDefault="00285ABF" w:rsidP="004F37C8">
      <w:pPr>
        <w:pStyle w:val="ListParagraph"/>
        <w:numPr>
          <w:ilvl w:val="0"/>
          <w:numId w:val="36"/>
        </w:numPr>
      </w:pPr>
      <w:r w:rsidRPr="00252173">
        <w:t xml:space="preserve">the online  counselling service </w:t>
      </w:r>
      <w:r w:rsidR="008B1760" w:rsidRPr="00252173">
        <w:t>from</w:t>
      </w:r>
      <w:r w:rsidRPr="00252173">
        <w:t xml:space="preserve"> NUI Galway</w:t>
      </w:r>
    </w:p>
    <w:p w14:paraId="41237E2F" w14:textId="77777777" w:rsidR="00285ABF" w:rsidRPr="00252173" w:rsidRDefault="00285ABF" w:rsidP="004F37C8">
      <w:pPr>
        <w:pStyle w:val="ListParagraph"/>
        <w:numPr>
          <w:ilvl w:val="0"/>
          <w:numId w:val="36"/>
        </w:numPr>
      </w:pPr>
      <w:r w:rsidRPr="00252173">
        <w:t>the online anxiety management program</w:t>
      </w:r>
    </w:p>
    <w:p w14:paraId="09AC963D" w14:textId="2C6B8F1F" w:rsidR="00285ABF" w:rsidRPr="00252173" w:rsidRDefault="00285ABF" w:rsidP="004F37C8">
      <w:pPr>
        <w:pStyle w:val="ListParagraph"/>
        <w:numPr>
          <w:ilvl w:val="0"/>
          <w:numId w:val="35"/>
        </w:numPr>
      </w:pPr>
      <w:r w:rsidRPr="00252173">
        <w:t>It is an expectation of CORU that students manage their own health and wellbeing. There is a section in the supervision form that prompts the student and the practice educator to discuss the student’s management of their health and wellbeing.</w:t>
      </w:r>
    </w:p>
    <w:p w14:paraId="3D0C4860" w14:textId="25042E29" w:rsidR="00285ABF" w:rsidRPr="00252173" w:rsidRDefault="00285ABF" w:rsidP="004F37C8">
      <w:pPr>
        <w:pStyle w:val="ListParagraph"/>
        <w:numPr>
          <w:ilvl w:val="0"/>
          <w:numId w:val="35"/>
        </w:numPr>
      </w:pPr>
      <w:r w:rsidRPr="00252173">
        <w:t xml:space="preserve">It is the student’s responsibility to discuss with their practice educator any issues that may be impacting on their health and </w:t>
      </w:r>
      <w:r w:rsidR="008B1760" w:rsidRPr="00252173">
        <w:t>wellbeing</w:t>
      </w:r>
      <w:r w:rsidRPr="00252173">
        <w:t xml:space="preserve">. They should also contact the Practice Education Coordinator or the Head of </w:t>
      </w:r>
      <w:r w:rsidR="008B1760" w:rsidRPr="00252173">
        <w:t>Program</w:t>
      </w:r>
      <w:r w:rsidRPr="00252173">
        <w:t xml:space="preserve"> for guidance and support.</w:t>
      </w:r>
      <w:r w:rsidR="008B150C">
        <w:t xml:space="preserve"> See Fact Sheet on Support for students on placement.</w:t>
      </w:r>
    </w:p>
    <w:p w14:paraId="1B4156C8" w14:textId="66770335" w:rsidR="00285ABF" w:rsidRPr="00252173" w:rsidRDefault="00285ABF" w:rsidP="004F37C8">
      <w:pPr>
        <w:pStyle w:val="ListParagraph"/>
        <w:numPr>
          <w:ilvl w:val="0"/>
          <w:numId w:val="35"/>
        </w:numPr>
      </w:pPr>
      <w:r w:rsidRPr="00252173">
        <w:t xml:space="preserve">If the student is not fit to practice, the practice educator should contact the Practice Education Coordinator. While this will be managed on a </w:t>
      </w:r>
      <w:r w:rsidR="008B1760" w:rsidRPr="00252173">
        <w:t>case-by-case</w:t>
      </w:r>
      <w:r w:rsidRPr="00252173">
        <w:t xml:space="preserve"> </w:t>
      </w:r>
      <w:r w:rsidR="008B1760" w:rsidRPr="00252173">
        <w:t>basis,</w:t>
      </w:r>
      <w:r w:rsidRPr="00252173">
        <w:t xml:space="preserve"> the student may be asked to take a break or leave placement depending on the severity of the situation.</w:t>
      </w:r>
      <w:r w:rsidR="00DB4952">
        <w:t xml:space="preserve"> See Protocol 30 </w:t>
      </w:r>
    </w:p>
    <w:p w14:paraId="34AAEA35" w14:textId="5C2BEC68" w:rsidR="00285ABF" w:rsidRDefault="00285ABF" w:rsidP="004F37C8">
      <w:pPr>
        <w:pStyle w:val="ListParagraph"/>
        <w:numPr>
          <w:ilvl w:val="0"/>
          <w:numId w:val="35"/>
        </w:numPr>
      </w:pPr>
      <w:r w:rsidRPr="00252173">
        <w:t xml:space="preserve">Students will be introduced to the Wellness Recovery Action Plan as a tool to reflect on and plan for managing their health and well-being on placement. </w:t>
      </w:r>
      <w:hyperlink r:id="rId39" w:history="1">
        <w:r w:rsidR="00CD6095" w:rsidRPr="000E2AE3">
          <w:rPr>
            <w:rStyle w:val="Hyperlink"/>
            <w:rFonts w:cstheme="minorHAnsi"/>
          </w:rPr>
          <w:t>https://mentalhealthrecovery.com/wrap-is/</w:t>
        </w:r>
      </w:hyperlink>
    </w:p>
    <w:p w14:paraId="3DBF7DA6" w14:textId="603EF6BE" w:rsidR="00CD6095" w:rsidRDefault="00CD6095" w:rsidP="00CD6095">
      <w:pPr>
        <w:pStyle w:val="ListParagraph"/>
        <w:numPr>
          <w:ilvl w:val="0"/>
          <w:numId w:val="35"/>
        </w:numPr>
      </w:pPr>
      <w:r>
        <w:t xml:space="preserve">Students should contact the practice education coordinator if there is any change in their phsyscial or mental health that is impacting on placement. </w:t>
      </w:r>
    </w:p>
    <w:p w14:paraId="5DFADCDF" w14:textId="33A80967" w:rsidR="00CD6095" w:rsidRDefault="00CD6095" w:rsidP="00CD6095"/>
    <w:p w14:paraId="507D724F" w14:textId="7E4967EF" w:rsidR="00CD6095" w:rsidRDefault="00CD6095" w:rsidP="00CD6095"/>
    <w:p w14:paraId="61253A3A" w14:textId="221FDA59" w:rsidR="00CD6095" w:rsidRDefault="00CD6095" w:rsidP="00CD6095"/>
    <w:p w14:paraId="1D8E28C6" w14:textId="70EE772C" w:rsidR="008B150C" w:rsidRPr="008B150C" w:rsidRDefault="008B150C" w:rsidP="008B150C">
      <w:pPr>
        <w:ind w:left="360"/>
      </w:pPr>
    </w:p>
    <w:p w14:paraId="5817435A" w14:textId="0633386D" w:rsidR="001B0A99" w:rsidRDefault="001B0A99" w:rsidP="001B0A99">
      <w:pPr>
        <w:rPr>
          <w:b/>
        </w:rPr>
      </w:pPr>
      <w:r w:rsidRPr="00426BCE">
        <w:rPr>
          <w:rFonts w:cs="Calibri"/>
          <w:b/>
          <w:noProof/>
          <w:lang w:val="en-IE" w:eastAsia="en-IE"/>
        </w:rPr>
        <w:drawing>
          <wp:inline distT="0" distB="0" distL="0" distR="0" wp14:anchorId="2B1A16B6" wp14:editId="22E61D5C">
            <wp:extent cx="1209675" cy="371475"/>
            <wp:effectExtent l="0" t="0" r="9525" b="9525"/>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43B859A1" w14:textId="4E2E5552" w:rsidR="00B73F1E" w:rsidRDefault="001B0A99" w:rsidP="00B73F1E">
      <w:pPr>
        <w:pStyle w:val="Heading3"/>
      </w:pPr>
      <w:r>
        <w:t xml:space="preserve"> </w:t>
      </w:r>
      <w:bookmarkStart w:id="53" w:name="_Toc66700931"/>
      <w:r w:rsidR="00B73F1E" w:rsidRPr="00007DCC">
        <w:t>PROTOCOL</w:t>
      </w:r>
      <w:r w:rsidR="00360799">
        <w:t xml:space="preserve"> 13</w:t>
      </w:r>
      <w:r w:rsidR="00B73F1E" w:rsidRPr="00007DCC">
        <w:t xml:space="preserve">:  </w:t>
      </w:r>
      <w:r w:rsidR="00B73F1E">
        <w:t>STUDENT ORIENTATION</w:t>
      </w:r>
      <w:bookmarkEnd w:id="53"/>
    </w:p>
    <w:p w14:paraId="12534A29" w14:textId="77777777" w:rsidR="00B73F1E" w:rsidRPr="003D23F1" w:rsidRDefault="00B73F1E" w:rsidP="00B73F1E">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B73F1E" w:rsidRPr="009922EA" w14:paraId="3671CA40" w14:textId="77777777" w:rsidTr="00812513">
        <w:tc>
          <w:tcPr>
            <w:tcW w:w="2922" w:type="dxa"/>
            <w:tcBorders>
              <w:top w:val="nil"/>
              <w:bottom w:val="nil"/>
            </w:tcBorders>
          </w:tcPr>
          <w:p w14:paraId="2050C41D" w14:textId="77777777" w:rsidR="00B73F1E" w:rsidRPr="009922EA" w:rsidRDefault="00B73F1E" w:rsidP="00812513">
            <w:pPr>
              <w:pStyle w:val="Protocol"/>
            </w:pPr>
            <w:r>
              <w:t>RELATED FORMS</w:t>
            </w:r>
          </w:p>
        </w:tc>
        <w:tc>
          <w:tcPr>
            <w:tcW w:w="6104" w:type="dxa"/>
            <w:tcBorders>
              <w:top w:val="nil"/>
              <w:bottom w:val="nil"/>
            </w:tcBorders>
          </w:tcPr>
          <w:p w14:paraId="55804F5F" w14:textId="64C3A988" w:rsidR="00B73F1E" w:rsidRPr="00B41686" w:rsidRDefault="00A20A6F" w:rsidP="002569E1">
            <w:pPr>
              <w:pStyle w:val="PECNormal"/>
            </w:pPr>
            <w:r>
              <w:t>FORM 13</w:t>
            </w:r>
            <w:r w:rsidR="00B73F1E">
              <w:t>: ORIENTATION CHECKLIST</w:t>
            </w:r>
          </w:p>
        </w:tc>
      </w:tr>
      <w:tr w:rsidR="00B73F1E" w:rsidRPr="009922EA" w14:paraId="20763CCB" w14:textId="77777777" w:rsidTr="00812513">
        <w:tc>
          <w:tcPr>
            <w:tcW w:w="2922" w:type="dxa"/>
            <w:tcBorders>
              <w:top w:val="nil"/>
              <w:bottom w:val="nil"/>
            </w:tcBorders>
          </w:tcPr>
          <w:p w14:paraId="4668D1D1" w14:textId="77777777" w:rsidR="00B73F1E" w:rsidRPr="009922EA" w:rsidRDefault="00B73F1E" w:rsidP="00812513">
            <w:pPr>
              <w:pStyle w:val="Protocol"/>
            </w:pPr>
            <w:r w:rsidRPr="009922EA">
              <w:t>Purpose of Protocol:</w:t>
            </w:r>
          </w:p>
        </w:tc>
        <w:tc>
          <w:tcPr>
            <w:tcW w:w="6104" w:type="dxa"/>
            <w:tcBorders>
              <w:top w:val="nil"/>
              <w:bottom w:val="nil"/>
            </w:tcBorders>
          </w:tcPr>
          <w:p w14:paraId="3E460D3A" w14:textId="77777777" w:rsidR="00B73F1E" w:rsidRPr="00B41686" w:rsidRDefault="00B73F1E" w:rsidP="002569E1">
            <w:pPr>
              <w:pStyle w:val="PECNormal"/>
            </w:pPr>
            <w:r>
              <w:t>Defining orientation for student placements</w:t>
            </w:r>
          </w:p>
        </w:tc>
      </w:tr>
      <w:tr w:rsidR="00B73F1E" w:rsidRPr="009922EA" w14:paraId="0943D40B" w14:textId="77777777" w:rsidTr="00812513">
        <w:tc>
          <w:tcPr>
            <w:tcW w:w="2922" w:type="dxa"/>
            <w:tcBorders>
              <w:top w:val="nil"/>
              <w:bottom w:val="nil"/>
            </w:tcBorders>
          </w:tcPr>
          <w:p w14:paraId="7306FF99" w14:textId="77777777" w:rsidR="00B73F1E" w:rsidRPr="009922EA" w:rsidRDefault="00B73F1E" w:rsidP="00812513">
            <w:pPr>
              <w:pStyle w:val="Protocol"/>
            </w:pPr>
            <w:r w:rsidRPr="009922EA">
              <w:t>Scope:</w:t>
            </w:r>
          </w:p>
        </w:tc>
        <w:tc>
          <w:tcPr>
            <w:tcW w:w="6104" w:type="dxa"/>
            <w:tcBorders>
              <w:top w:val="nil"/>
              <w:bottom w:val="nil"/>
            </w:tcBorders>
          </w:tcPr>
          <w:p w14:paraId="6E889833" w14:textId="77777777" w:rsidR="00B73F1E" w:rsidRPr="00B41686" w:rsidRDefault="00B73F1E"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B73F1E" w:rsidRPr="009922EA" w14:paraId="2AC5B5A0" w14:textId="77777777" w:rsidTr="00812513">
        <w:tc>
          <w:tcPr>
            <w:tcW w:w="2922" w:type="dxa"/>
            <w:tcBorders>
              <w:top w:val="nil"/>
              <w:bottom w:val="single" w:sz="12" w:space="0" w:color="auto"/>
            </w:tcBorders>
          </w:tcPr>
          <w:p w14:paraId="0A2A52B0" w14:textId="77777777" w:rsidR="00B73F1E" w:rsidRPr="009922EA" w:rsidRDefault="00B73F1E" w:rsidP="00812513">
            <w:pPr>
              <w:pStyle w:val="Protocol"/>
            </w:pPr>
            <w:r>
              <w:t>Definition:</w:t>
            </w:r>
          </w:p>
        </w:tc>
        <w:tc>
          <w:tcPr>
            <w:tcW w:w="6104" w:type="dxa"/>
            <w:tcBorders>
              <w:top w:val="nil"/>
              <w:bottom w:val="single" w:sz="12" w:space="0" w:color="auto"/>
            </w:tcBorders>
          </w:tcPr>
          <w:p w14:paraId="14B2CF41" w14:textId="77777777" w:rsidR="00B73F1E" w:rsidRPr="00B41686" w:rsidRDefault="00B73F1E" w:rsidP="002569E1">
            <w:pPr>
              <w:pStyle w:val="PECNormal"/>
            </w:pPr>
            <w:r>
              <w:t>Orientation is the induction of the student to the work setting</w:t>
            </w:r>
          </w:p>
        </w:tc>
      </w:tr>
    </w:tbl>
    <w:p w14:paraId="7DD579C3" w14:textId="77777777" w:rsidR="00B73F1E" w:rsidRDefault="00B73F1E" w:rsidP="00B73F1E">
      <w:r>
        <w:t>PROTOCOL</w:t>
      </w:r>
    </w:p>
    <w:p w14:paraId="01AD285A" w14:textId="77777777" w:rsidR="00B73F1E" w:rsidRPr="00252173" w:rsidRDefault="00B73F1E" w:rsidP="004F37C8">
      <w:pPr>
        <w:pStyle w:val="ListParagraph"/>
        <w:numPr>
          <w:ilvl w:val="0"/>
          <w:numId w:val="26"/>
        </w:numPr>
      </w:pPr>
      <w:r w:rsidRPr="00252173">
        <w:t>Orientation or induction is required during the first week of the placement</w:t>
      </w:r>
    </w:p>
    <w:p w14:paraId="6AF1B792" w14:textId="77777777" w:rsidR="00B73F1E" w:rsidRPr="00252173" w:rsidRDefault="00B73F1E" w:rsidP="001B58B5">
      <w:pPr>
        <w:ind w:left="1080"/>
      </w:pPr>
      <w:r w:rsidRPr="00252173">
        <w:t>Orientation should include introductions to the following</w:t>
      </w:r>
    </w:p>
    <w:p w14:paraId="561C42B1" w14:textId="77777777" w:rsidR="00B73F1E" w:rsidRPr="00252173" w:rsidRDefault="00B73F1E" w:rsidP="004F37C8">
      <w:pPr>
        <w:pStyle w:val="ListParagraph"/>
        <w:numPr>
          <w:ilvl w:val="0"/>
          <w:numId w:val="27"/>
        </w:numPr>
      </w:pPr>
      <w:r w:rsidRPr="00252173">
        <w:t>Staff and colleagues</w:t>
      </w:r>
    </w:p>
    <w:p w14:paraId="15376B60" w14:textId="77777777" w:rsidR="00B73F1E" w:rsidRPr="00252173" w:rsidRDefault="00B73F1E" w:rsidP="004F37C8">
      <w:pPr>
        <w:pStyle w:val="ListParagraph"/>
        <w:numPr>
          <w:ilvl w:val="0"/>
          <w:numId w:val="27"/>
        </w:numPr>
      </w:pPr>
      <w:r w:rsidRPr="00252173">
        <w:t>Environment and role</w:t>
      </w:r>
    </w:p>
    <w:p w14:paraId="0A1F0B02" w14:textId="77777777" w:rsidR="00B73F1E" w:rsidRPr="00252173" w:rsidRDefault="00B73F1E" w:rsidP="004F37C8">
      <w:pPr>
        <w:pStyle w:val="ListParagraph"/>
        <w:numPr>
          <w:ilvl w:val="0"/>
          <w:numId w:val="27"/>
        </w:numPr>
      </w:pPr>
      <w:r w:rsidRPr="00252173">
        <w:t>Work place expectations</w:t>
      </w:r>
    </w:p>
    <w:p w14:paraId="63F609FD" w14:textId="5E904614" w:rsidR="00B73F1E" w:rsidRPr="00252173" w:rsidRDefault="00B73F1E" w:rsidP="004F37C8">
      <w:pPr>
        <w:pStyle w:val="ListParagraph"/>
        <w:numPr>
          <w:ilvl w:val="0"/>
          <w:numId w:val="27"/>
        </w:numPr>
      </w:pPr>
      <w:r w:rsidRPr="00252173">
        <w:t>Health and safety in the workplace</w:t>
      </w:r>
      <w:r w:rsidR="008B150C">
        <w:t xml:space="preserve"> including COVID-19 </w:t>
      </w:r>
    </w:p>
    <w:p w14:paraId="70EA2CF0" w14:textId="0A85B0D1" w:rsidR="00B73F1E" w:rsidRDefault="00B73F1E" w:rsidP="004F37C8">
      <w:pPr>
        <w:pStyle w:val="ListParagraph"/>
        <w:numPr>
          <w:ilvl w:val="0"/>
          <w:numId w:val="27"/>
        </w:numPr>
      </w:pPr>
      <w:r w:rsidRPr="00252173">
        <w:t>Work place policies</w:t>
      </w:r>
    </w:p>
    <w:p w14:paraId="45DD0776" w14:textId="7DAA14AB" w:rsidR="005754DC" w:rsidRPr="005754DC" w:rsidRDefault="005754DC" w:rsidP="004F37C8">
      <w:pPr>
        <w:pStyle w:val="ListParagraph"/>
        <w:numPr>
          <w:ilvl w:val="0"/>
          <w:numId w:val="26"/>
        </w:numPr>
      </w:pPr>
      <w:r>
        <w:t xml:space="preserve">Relevant risk assessments may need to be completed with the student by the practice educator to reduce risks for example infection control </w:t>
      </w:r>
    </w:p>
    <w:p w14:paraId="4B2879A3" w14:textId="5FFBE63F" w:rsidR="001B0A99" w:rsidRPr="001B0A99" w:rsidRDefault="001B0A99" w:rsidP="001B0A99"/>
    <w:p w14:paraId="1895FCD6" w14:textId="38EF1868" w:rsidR="001B0A99" w:rsidRDefault="001B0A99" w:rsidP="00CC1E91">
      <w:pPr>
        <w:rPr>
          <w:lang w:val="en-IE" w:eastAsia="en-IE"/>
        </w:rPr>
      </w:pPr>
    </w:p>
    <w:p w14:paraId="47881603" w14:textId="5A31B4CE" w:rsidR="001B0A99" w:rsidRDefault="001B0A99" w:rsidP="00CC1E91">
      <w:pPr>
        <w:rPr>
          <w:lang w:val="en-IE" w:eastAsia="en-IE"/>
        </w:rPr>
      </w:pPr>
    </w:p>
    <w:p w14:paraId="3FF22165" w14:textId="341DFF3D" w:rsidR="001B0A99" w:rsidRDefault="001B0A99" w:rsidP="00CC1E91">
      <w:pPr>
        <w:rPr>
          <w:lang w:val="en-IE" w:eastAsia="en-IE"/>
        </w:rPr>
      </w:pPr>
    </w:p>
    <w:p w14:paraId="096F6D6F" w14:textId="77777777" w:rsidR="004C337E" w:rsidRPr="004C337E" w:rsidRDefault="004C337E" w:rsidP="004C337E"/>
    <w:p w14:paraId="04ECC693" w14:textId="7117FE26" w:rsidR="004C337E" w:rsidRDefault="004C337E" w:rsidP="004C337E"/>
    <w:p w14:paraId="407DEC3E" w14:textId="2E51A66D" w:rsidR="00147C73" w:rsidRDefault="00147C73" w:rsidP="004C337E"/>
    <w:p w14:paraId="0D6A61DE" w14:textId="3DB4B93F" w:rsidR="00147C73" w:rsidRDefault="00147C73" w:rsidP="004C337E"/>
    <w:p w14:paraId="5933887E" w14:textId="0AE5E3DE" w:rsidR="00147C73" w:rsidRDefault="00147C73" w:rsidP="004C337E"/>
    <w:p w14:paraId="306360BD" w14:textId="3A90A029" w:rsidR="00147C73" w:rsidRDefault="00147C73" w:rsidP="004C337E"/>
    <w:p w14:paraId="595D1C2F" w14:textId="64B227C0" w:rsidR="00147C73" w:rsidRDefault="00147C73" w:rsidP="004C337E"/>
    <w:p w14:paraId="21ABE497" w14:textId="64731656" w:rsidR="00147C73" w:rsidRDefault="00147C73" w:rsidP="004C337E"/>
    <w:p w14:paraId="2E2CC57F" w14:textId="0E1E6382" w:rsidR="00147C73" w:rsidRDefault="00147C73" w:rsidP="004C337E"/>
    <w:p w14:paraId="3EDC3A62" w14:textId="594A9E9F" w:rsidR="00147C73" w:rsidRDefault="00147C73" w:rsidP="004C337E"/>
    <w:p w14:paraId="1EB42849" w14:textId="00CE226A" w:rsidR="00147C73" w:rsidRDefault="00147C73" w:rsidP="004C337E"/>
    <w:p w14:paraId="3853E355" w14:textId="5C47A5C3" w:rsidR="00CC1E91" w:rsidRDefault="00CC1E91" w:rsidP="00CC1E91">
      <w:pPr>
        <w:rPr>
          <w:b/>
        </w:rPr>
      </w:pPr>
      <w:r w:rsidRPr="00426BCE">
        <w:rPr>
          <w:rFonts w:cs="Calibri"/>
          <w:b/>
          <w:noProof/>
          <w:lang w:val="en-IE" w:eastAsia="en-IE"/>
        </w:rPr>
        <w:drawing>
          <wp:inline distT="0" distB="0" distL="0" distR="0" wp14:anchorId="42D6386A" wp14:editId="2F3F2116">
            <wp:extent cx="1209675" cy="371475"/>
            <wp:effectExtent l="0" t="0" r="9525" b="952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4813AEC7" w14:textId="5A17EA64" w:rsidR="005427FB" w:rsidRDefault="004C337E" w:rsidP="00CC1E91">
      <w:pPr>
        <w:pStyle w:val="Heading3"/>
      </w:pPr>
      <w:bookmarkStart w:id="54" w:name="_Toc66700932"/>
      <w:r>
        <w:t xml:space="preserve">PROTOCOL </w:t>
      </w:r>
      <w:r w:rsidR="00503A6D">
        <w:t>1</w:t>
      </w:r>
      <w:r w:rsidR="00360799">
        <w:t>4</w:t>
      </w:r>
      <w:r w:rsidR="005427FB">
        <w:t xml:space="preserve">: STUDENT </w:t>
      </w:r>
      <w:r w:rsidR="008075E1">
        <w:t>CONDUCT ON PLACEMENT</w:t>
      </w:r>
      <w:bookmarkEnd w:id="54"/>
    </w:p>
    <w:p w14:paraId="38C6FCF7" w14:textId="77777777" w:rsidR="008075E1" w:rsidRPr="003D23F1" w:rsidRDefault="008075E1" w:rsidP="008075E1">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8075E1" w:rsidRPr="009922EA" w14:paraId="58304F86" w14:textId="77777777" w:rsidTr="008075E1">
        <w:tc>
          <w:tcPr>
            <w:tcW w:w="2922" w:type="dxa"/>
            <w:tcBorders>
              <w:top w:val="nil"/>
              <w:bottom w:val="nil"/>
            </w:tcBorders>
          </w:tcPr>
          <w:p w14:paraId="44E352F1" w14:textId="77777777" w:rsidR="008075E1" w:rsidRPr="009922EA" w:rsidRDefault="008075E1" w:rsidP="008075E1">
            <w:pPr>
              <w:pStyle w:val="Protocol"/>
            </w:pPr>
            <w:r>
              <w:t>RELATED FORMS</w:t>
            </w:r>
          </w:p>
        </w:tc>
        <w:tc>
          <w:tcPr>
            <w:tcW w:w="6104" w:type="dxa"/>
            <w:tcBorders>
              <w:top w:val="nil"/>
              <w:bottom w:val="nil"/>
            </w:tcBorders>
          </w:tcPr>
          <w:p w14:paraId="5FF1BEC4" w14:textId="070407E0" w:rsidR="008075E1" w:rsidRPr="00B41686" w:rsidRDefault="005B3C8A" w:rsidP="002569E1">
            <w:pPr>
              <w:pStyle w:val="PECNormal"/>
            </w:pPr>
            <w:r>
              <w:t xml:space="preserve">FORM </w:t>
            </w:r>
            <w:r w:rsidR="00F24C91">
              <w:t>14</w:t>
            </w:r>
            <w:r w:rsidR="008075E1">
              <w:t>: STUDENT CODE OF CONDUCT</w:t>
            </w:r>
            <w:r w:rsidR="0091077F">
              <w:t xml:space="preserve"> </w:t>
            </w:r>
            <w:r w:rsidR="0040462F">
              <w:t>AND PROTOCOL</w:t>
            </w:r>
            <w:r w:rsidR="0091077F">
              <w:t xml:space="preserve">  30</w:t>
            </w:r>
          </w:p>
        </w:tc>
      </w:tr>
      <w:tr w:rsidR="008075E1" w:rsidRPr="009922EA" w14:paraId="1004FB6D" w14:textId="77777777" w:rsidTr="008075E1">
        <w:tc>
          <w:tcPr>
            <w:tcW w:w="2922" w:type="dxa"/>
            <w:tcBorders>
              <w:top w:val="nil"/>
              <w:bottom w:val="nil"/>
            </w:tcBorders>
          </w:tcPr>
          <w:p w14:paraId="5067BE37" w14:textId="77777777" w:rsidR="008075E1" w:rsidRPr="009922EA" w:rsidRDefault="008075E1" w:rsidP="008075E1">
            <w:pPr>
              <w:pStyle w:val="Protocol"/>
            </w:pPr>
            <w:r w:rsidRPr="009922EA">
              <w:t>Purpose of Protocol:</w:t>
            </w:r>
          </w:p>
        </w:tc>
        <w:tc>
          <w:tcPr>
            <w:tcW w:w="6104" w:type="dxa"/>
            <w:tcBorders>
              <w:top w:val="nil"/>
              <w:bottom w:val="nil"/>
            </w:tcBorders>
          </w:tcPr>
          <w:p w14:paraId="36F92B75" w14:textId="701A25A4" w:rsidR="008075E1" w:rsidRPr="00B41686" w:rsidRDefault="00252173" w:rsidP="002569E1">
            <w:pPr>
              <w:pStyle w:val="PECNormal"/>
            </w:pPr>
            <w:r>
              <w:t>To define the process if unprofessional conduct is evidenced</w:t>
            </w:r>
          </w:p>
        </w:tc>
      </w:tr>
      <w:tr w:rsidR="008075E1" w:rsidRPr="009922EA" w14:paraId="464E424D" w14:textId="77777777" w:rsidTr="008075E1">
        <w:tc>
          <w:tcPr>
            <w:tcW w:w="2922" w:type="dxa"/>
            <w:tcBorders>
              <w:top w:val="nil"/>
              <w:bottom w:val="nil"/>
            </w:tcBorders>
          </w:tcPr>
          <w:p w14:paraId="2A2E48DC" w14:textId="77777777" w:rsidR="008075E1" w:rsidRPr="009922EA" w:rsidRDefault="008075E1" w:rsidP="008075E1">
            <w:pPr>
              <w:pStyle w:val="Protocol"/>
            </w:pPr>
            <w:r w:rsidRPr="009922EA">
              <w:t>Scope:</w:t>
            </w:r>
          </w:p>
        </w:tc>
        <w:tc>
          <w:tcPr>
            <w:tcW w:w="6104" w:type="dxa"/>
            <w:tcBorders>
              <w:top w:val="nil"/>
              <w:bottom w:val="nil"/>
            </w:tcBorders>
          </w:tcPr>
          <w:p w14:paraId="4CADE59B" w14:textId="77777777" w:rsidR="008075E1" w:rsidRPr="00B41686" w:rsidRDefault="008075E1"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8075E1" w:rsidRPr="009922EA" w14:paraId="24B85DA4" w14:textId="77777777" w:rsidTr="008075E1">
        <w:tc>
          <w:tcPr>
            <w:tcW w:w="2922" w:type="dxa"/>
            <w:tcBorders>
              <w:top w:val="nil"/>
              <w:bottom w:val="single" w:sz="12" w:space="0" w:color="auto"/>
            </w:tcBorders>
          </w:tcPr>
          <w:p w14:paraId="43525964" w14:textId="77777777" w:rsidR="008075E1" w:rsidRPr="009922EA" w:rsidRDefault="008075E1" w:rsidP="008075E1">
            <w:pPr>
              <w:pStyle w:val="Protocol"/>
            </w:pPr>
            <w:r>
              <w:t>Definition:</w:t>
            </w:r>
          </w:p>
        </w:tc>
        <w:tc>
          <w:tcPr>
            <w:tcW w:w="6104" w:type="dxa"/>
            <w:tcBorders>
              <w:top w:val="nil"/>
              <w:bottom w:val="single" w:sz="12" w:space="0" w:color="auto"/>
            </w:tcBorders>
          </w:tcPr>
          <w:p w14:paraId="493C2DDD" w14:textId="76E4F515" w:rsidR="008075E1" w:rsidRPr="00B41686" w:rsidRDefault="00252173" w:rsidP="002569E1">
            <w:pPr>
              <w:pStyle w:val="PECNormal"/>
            </w:pPr>
            <w:r>
              <w:t>Students actions, decisions or attitudes or behaviour</w:t>
            </w:r>
          </w:p>
        </w:tc>
      </w:tr>
    </w:tbl>
    <w:p w14:paraId="4FED14B3" w14:textId="77777777" w:rsidR="008075E1" w:rsidRDefault="008075E1" w:rsidP="008075E1">
      <w:r>
        <w:t>PROTOCOL</w:t>
      </w:r>
    </w:p>
    <w:p w14:paraId="5D1579CA" w14:textId="3CEEF26E" w:rsidR="008075E1" w:rsidRDefault="008075E1" w:rsidP="00AA1EF1">
      <w:pPr>
        <w:pStyle w:val="NormalPEC"/>
        <w:numPr>
          <w:ilvl w:val="0"/>
          <w:numId w:val="29"/>
        </w:numPr>
        <w:spacing w:before="60"/>
        <w:jc w:val="both"/>
      </w:pPr>
      <w:bookmarkStart w:id="55" w:name="_Toc392062451"/>
      <w:bookmarkEnd w:id="55"/>
      <w:r>
        <w:t xml:space="preserve">Students will </w:t>
      </w:r>
      <w:r w:rsidR="00001E56">
        <w:t>sign that</w:t>
      </w:r>
      <w:r>
        <w:t xml:space="preserve"> they have read and understand the relevant Codes of Conduct. Codes of conduct are one of the core topics of the Preparation for Practice E</w:t>
      </w:r>
      <w:r w:rsidR="00001E56">
        <w:t>ducation classes.  The three relevant codes of conduct</w:t>
      </w:r>
    </w:p>
    <w:p w14:paraId="4664C9B6" w14:textId="4CD23720" w:rsidR="008075E1" w:rsidRPr="00CA0F35" w:rsidRDefault="00001E56" w:rsidP="00AA1EF1">
      <w:pPr>
        <w:pStyle w:val="NormalPEC"/>
        <w:numPr>
          <w:ilvl w:val="0"/>
          <w:numId w:val="30"/>
        </w:numPr>
        <w:spacing w:before="60"/>
        <w:jc w:val="both"/>
      </w:pPr>
      <w:r>
        <w:t xml:space="preserve"> T</w:t>
      </w:r>
      <w:r w:rsidR="008075E1">
        <w:t>he N</w:t>
      </w:r>
      <w:r w:rsidR="005B3C8A">
        <w:t xml:space="preserve">UI Galway Code of Conduct. </w:t>
      </w:r>
      <w:r w:rsidR="008075E1">
        <w:t xml:space="preserve">This code </w:t>
      </w:r>
      <w:r w:rsidR="008075E1" w:rsidRPr="00CA0F35">
        <w:t xml:space="preserve"> includes professional behaviour on placement</w:t>
      </w:r>
      <w:r w:rsidR="008075E1">
        <w:t>. T</w:t>
      </w:r>
      <w:r w:rsidR="008075E1" w:rsidRPr="00CA0F35">
        <w:t xml:space="preserve">his can be found at </w:t>
      </w:r>
      <w:hyperlink r:id="rId40" w:history="1">
        <w:r w:rsidR="008075E1" w:rsidRPr="00BC0E65">
          <w:rPr>
            <w:rStyle w:val="Hyperlink"/>
          </w:rPr>
          <w:t>http://www.nuigalway.ie/codeofconduct</w:t>
        </w:r>
      </w:hyperlink>
      <w:r w:rsidR="008075E1" w:rsidRPr="00763929">
        <w:t>.  B</w:t>
      </w:r>
      <w:r w:rsidR="008075E1" w:rsidRPr="00CA0F35">
        <w:t>reaches of this Code and of any University regulations make students liable to the imposition of sanctions</w:t>
      </w:r>
      <w:r w:rsidR="008075E1">
        <w:t>.</w:t>
      </w:r>
    </w:p>
    <w:p w14:paraId="239B16F2" w14:textId="77777777" w:rsidR="008075E1" w:rsidRPr="00A35969" w:rsidRDefault="008075E1" w:rsidP="00CD6095">
      <w:pPr>
        <w:pStyle w:val="NormalPEC"/>
        <w:spacing w:after="0"/>
        <w:jc w:val="both"/>
        <w:rPr>
          <w:i/>
        </w:rPr>
      </w:pPr>
      <w:r w:rsidRPr="00A35969">
        <w:rPr>
          <w:i/>
        </w:rPr>
        <w:t>This code states that:</w:t>
      </w:r>
    </w:p>
    <w:p w14:paraId="0FCC14DD" w14:textId="470AE97B" w:rsidR="008075E1" w:rsidRPr="00CA0F35" w:rsidRDefault="008075E1" w:rsidP="00CD6095">
      <w:pPr>
        <w:pStyle w:val="NormalPEC"/>
        <w:spacing w:after="0"/>
        <w:jc w:val="both"/>
      </w:pPr>
      <w:r w:rsidRPr="00CA0F35">
        <w:t>Student behaviour in the wider community reflects on the University and the University will deal with complaints brought by members of the public to the University in respect of student behaviour under this Student Code of Conduct. In particular, students are obliged to behave in a manner that will not bring the University into disrepute when outside the precincts of the University. This includes, but is not limited to, a student’s place of residence and</w:t>
      </w:r>
      <w:r w:rsidR="00001E56">
        <w:t xml:space="preserve"> during a work placement, field</w:t>
      </w:r>
      <w:r w:rsidRPr="00CA0F35">
        <w:t>work or clinical practice.</w:t>
      </w:r>
    </w:p>
    <w:p w14:paraId="37BD3BF8" w14:textId="1D6C4B48" w:rsidR="00001E56" w:rsidRDefault="008075E1" w:rsidP="00CD6095">
      <w:pPr>
        <w:pStyle w:val="NormalPEC"/>
        <w:spacing w:after="0"/>
        <w:jc w:val="both"/>
      </w:pPr>
      <w:r w:rsidRPr="00CA0F35">
        <w:t xml:space="preserve">Students will behave in a professional manner at all times.  They will be particularly cognisant of issues relating to confidentiality and will be careful to respect the client/professional boundaries that exist in a therapeutic relationship.  </w:t>
      </w:r>
    </w:p>
    <w:p w14:paraId="5E90CE77" w14:textId="31A188D1" w:rsidR="00CD6095" w:rsidRDefault="00CD6095" w:rsidP="00CD6095">
      <w:pPr>
        <w:pStyle w:val="NormalPEC"/>
        <w:spacing w:after="0"/>
        <w:jc w:val="both"/>
      </w:pPr>
      <w:r>
        <w:t>Students shall comply with all reasonable and lawful instructions of their supervisors, and should acquaint themselves with and adhere to any codes of conduct or internal regulations of the organisation with which they are placed.</w:t>
      </w:r>
    </w:p>
    <w:p w14:paraId="4E039B7E" w14:textId="7D6C7546" w:rsidR="00001E56" w:rsidRDefault="008075E1" w:rsidP="00CD6095">
      <w:pPr>
        <w:pStyle w:val="NormalPEC"/>
        <w:numPr>
          <w:ilvl w:val="0"/>
          <w:numId w:val="30"/>
        </w:numPr>
        <w:spacing w:after="0"/>
        <w:jc w:val="both"/>
      </w:pPr>
      <w:r w:rsidRPr="00CA0F35">
        <w:t xml:space="preserve">Students should be familiar with and will abide by the Association of Occupational Therapists of Ireland Code of Ethics and Professional Conduct </w:t>
      </w:r>
      <w:hyperlink r:id="rId41" w:history="1">
        <w:r w:rsidRPr="00BC0E65">
          <w:rPr>
            <w:rStyle w:val="Hyperlink"/>
          </w:rPr>
          <w:t>http://www.aoti.ie/page.aspx?contentid=859</w:t>
        </w:r>
      </w:hyperlink>
      <w:r w:rsidRPr="00CA0F35">
        <w:t xml:space="preserve"> </w:t>
      </w:r>
    </w:p>
    <w:p w14:paraId="234918AF" w14:textId="562363E2" w:rsidR="008075E1" w:rsidRDefault="00001E56" w:rsidP="00CD6095">
      <w:pPr>
        <w:pStyle w:val="NormalPEC"/>
        <w:numPr>
          <w:ilvl w:val="0"/>
          <w:numId w:val="30"/>
        </w:numPr>
        <w:spacing w:after="0"/>
        <w:rPr>
          <w:rStyle w:val="Hyperlink"/>
        </w:rPr>
      </w:pPr>
      <w:r w:rsidRPr="0040462F">
        <w:rPr>
          <w:color w:val="000000" w:themeColor="text1"/>
        </w:rPr>
        <w:t xml:space="preserve">Students should be familiar with and will abide by the </w:t>
      </w:r>
      <w:r w:rsidR="008075E1" w:rsidRPr="0040462F">
        <w:rPr>
          <w:color w:val="000000" w:themeColor="text1"/>
        </w:rPr>
        <w:t xml:space="preserve">Codes of Conduct as published by CORU the Regulators of Occupational Therapists </w:t>
      </w:r>
      <w:hyperlink r:id="rId42" w:history="1">
        <w:r w:rsidR="008075E1" w:rsidRPr="00BC0E65">
          <w:rPr>
            <w:rStyle w:val="Hyperlink"/>
          </w:rPr>
          <w:t>http://www.coru.ie/uploads/Framework%20Code%20of%20Professional%20Conduct%20and%20Ethics.pdf</w:t>
        </w:r>
      </w:hyperlink>
    </w:p>
    <w:p w14:paraId="13BCAA0D" w14:textId="5DCB2737" w:rsidR="00EE4D40" w:rsidRDefault="00252173" w:rsidP="00EE4D40">
      <w:pPr>
        <w:rPr>
          <w:rStyle w:val="Hyperlink"/>
        </w:rPr>
      </w:pPr>
      <w:r>
        <w:rPr>
          <w:rStyle w:val="Hyperlink"/>
        </w:rPr>
        <w:t xml:space="preserve">Code of conduct may be a fitness to practice issue. Find </w:t>
      </w:r>
      <w:r w:rsidR="0091077F">
        <w:rPr>
          <w:rStyle w:val="Hyperlink"/>
        </w:rPr>
        <w:t xml:space="preserve">NUIG always </w:t>
      </w:r>
      <w:r>
        <w:rPr>
          <w:rStyle w:val="Hyperlink"/>
        </w:rPr>
        <w:t xml:space="preserve">the fitness to practice </w:t>
      </w:r>
      <w:hyperlink r:id="rId43" w:history="1">
        <w:r w:rsidR="0091077F">
          <w:rPr>
            <w:rStyle w:val="Hyperlink"/>
          </w:rPr>
          <w:t>http://www.nuigalway.ie/media/registrar/docs/QA232-Fitness-to-Practice.pdf</w:t>
        </w:r>
      </w:hyperlink>
    </w:p>
    <w:p w14:paraId="55AC50E8" w14:textId="3147476E" w:rsidR="00EE4D40" w:rsidRPr="00C774FF" w:rsidRDefault="00EE4D40" w:rsidP="00EE4D40">
      <w:pPr>
        <w:rPr>
          <w:rFonts w:asciiTheme="minorHAnsi" w:hAnsiTheme="minorHAnsi" w:cstheme="minorHAnsi"/>
          <w:b/>
        </w:rPr>
      </w:pPr>
      <w:r w:rsidRPr="00C774FF">
        <w:rPr>
          <w:rFonts w:asciiTheme="minorHAnsi" w:hAnsiTheme="minorHAnsi" w:cstheme="minorHAnsi"/>
          <w:b/>
        </w:rPr>
        <w:t>Professional misconduct procedures on placement</w:t>
      </w:r>
    </w:p>
    <w:p w14:paraId="47D4759C" w14:textId="471AA34C" w:rsidR="00EE4D40" w:rsidRPr="00C774FF" w:rsidRDefault="00EE4D40" w:rsidP="00EE4D40">
      <w:pPr>
        <w:shd w:val="clear" w:color="auto" w:fill="FFFFFF"/>
        <w:spacing w:after="300"/>
        <w:rPr>
          <w:rFonts w:asciiTheme="minorHAnsi" w:hAnsiTheme="minorHAnsi" w:cstheme="minorHAnsi"/>
          <w:lang w:val="en-IE" w:eastAsia="en-IE"/>
        </w:rPr>
      </w:pPr>
      <w:r w:rsidRPr="00C774FF">
        <w:rPr>
          <w:rFonts w:asciiTheme="minorHAnsi" w:hAnsiTheme="minorHAnsi" w:cstheme="minorHAnsi"/>
          <w:lang w:val="en-IE" w:eastAsia="en-IE"/>
        </w:rPr>
        <w:t>If professional misconduct is suspected, the Practice Educator must immediately notify the Practice Education Coordinator as well as the Head of Discipline and the student.</w:t>
      </w:r>
    </w:p>
    <w:p w14:paraId="3CB0C70D" w14:textId="4EE703B0" w:rsidR="00EE4D40" w:rsidRPr="00C774FF" w:rsidRDefault="00EE4D40" w:rsidP="00EE4D40">
      <w:pPr>
        <w:shd w:val="clear" w:color="auto" w:fill="FFFFFF"/>
        <w:spacing w:after="300"/>
        <w:rPr>
          <w:rFonts w:asciiTheme="minorHAnsi" w:hAnsiTheme="minorHAnsi" w:cstheme="minorHAnsi"/>
          <w:lang w:val="en-IE" w:eastAsia="en-IE"/>
        </w:rPr>
      </w:pPr>
      <w:r w:rsidRPr="00C774FF">
        <w:rPr>
          <w:rFonts w:asciiTheme="minorHAnsi" w:hAnsiTheme="minorHAnsi" w:cstheme="minorHAnsi"/>
          <w:lang w:val="en-IE" w:eastAsia="en-IE"/>
        </w:rPr>
        <w:t>Students are then invited to meet with the Head of Discipline, Practice Education Coordinator, Practice Educator, as appropriate. Issues are identified and a plan of action is agreed by all parties identifying clear targets and behaviours and the student is made aware of these.</w:t>
      </w:r>
    </w:p>
    <w:p w14:paraId="64D10E58" w14:textId="77777777" w:rsidR="00EE4D40" w:rsidRPr="00C774FF" w:rsidRDefault="00EE4D40" w:rsidP="00EE4D40">
      <w:pPr>
        <w:shd w:val="clear" w:color="auto" w:fill="FFFFFF"/>
        <w:spacing w:after="300"/>
        <w:rPr>
          <w:rFonts w:asciiTheme="minorHAnsi" w:hAnsiTheme="minorHAnsi" w:cstheme="minorHAnsi"/>
          <w:lang w:val="en-IE" w:eastAsia="en-IE"/>
        </w:rPr>
      </w:pPr>
      <w:r w:rsidRPr="00C774FF">
        <w:rPr>
          <w:rFonts w:asciiTheme="minorHAnsi" w:hAnsiTheme="minorHAnsi" w:cstheme="minorHAnsi"/>
          <w:lang w:val="en-IE" w:eastAsia="en-IE"/>
        </w:rPr>
        <w:t>In the first instance, if the student does not amend their behaviour accordingly it is the responsibility of the practice educator to reflect the seriousness of the professional misconduct in the ‘comments’ section of the student’s assessment form and to determine if that misconduct is sufficient to warrant an overall ‘not competent’ grade.</w:t>
      </w:r>
    </w:p>
    <w:p w14:paraId="432030E4" w14:textId="2AF4E44E" w:rsidR="00EE4D40" w:rsidRPr="00C774FF" w:rsidRDefault="00EE4D40" w:rsidP="00EE4D40">
      <w:pPr>
        <w:shd w:val="clear" w:color="auto" w:fill="FFFFFF"/>
        <w:spacing w:after="300"/>
        <w:rPr>
          <w:rFonts w:asciiTheme="minorHAnsi" w:hAnsiTheme="minorHAnsi" w:cstheme="minorHAnsi"/>
          <w:lang w:val="en-IE" w:eastAsia="en-IE"/>
        </w:rPr>
      </w:pPr>
      <w:r w:rsidRPr="00C774FF">
        <w:rPr>
          <w:rFonts w:asciiTheme="minorHAnsi" w:hAnsiTheme="minorHAnsi" w:cstheme="minorHAnsi"/>
          <w:lang w:val="en-IE" w:eastAsia="en-IE"/>
        </w:rPr>
        <w:t xml:space="preserve">In the event of a serious breach of conduct, and/or an escalation of misconduct with no further improvement the student will fail the placement. The matter is referred immediately to the Head of Discipline who consults </w:t>
      </w:r>
      <w:r w:rsidR="00C774FF">
        <w:rPr>
          <w:rFonts w:asciiTheme="minorHAnsi" w:hAnsiTheme="minorHAnsi" w:cstheme="minorHAnsi"/>
          <w:lang w:val="en-IE" w:eastAsia="en-IE"/>
        </w:rPr>
        <w:t xml:space="preserve">with the </w:t>
      </w:r>
      <w:r w:rsidRPr="00C774FF">
        <w:rPr>
          <w:rFonts w:asciiTheme="minorHAnsi" w:hAnsiTheme="minorHAnsi" w:cstheme="minorHAnsi"/>
          <w:lang w:val="en-IE" w:eastAsia="en-IE"/>
        </w:rPr>
        <w:t>Code of Conduct Committee</w:t>
      </w:r>
    </w:p>
    <w:p w14:paraId="49014780" w14:textId="6A334526" w:rsidR="008E5B86" w:rsidRDefault="008E5B86" w:rsidP="00EE4D40">
      <w:pPr>
        <w:shd w:val="clear" w:color="auto" w:fill="FFFFFF"/>
        <w:spacing w:after="300"/>
        <w:rPr>
          <w:rFonts w:asciiTheme="minorHAnsi" w:hAnsiTheme="minorHAnsi" w:cstheme="minorHAnsi"/>
          <w:color w:val="494949"/>
          <w:lang w:val="en-IE" w:eastAsia="en-IE"/>
        </w:rPr>
      </w:pPr>
    </w:p>
    <w:p w14:paraId="4BF0AF4D" w14:textId="6696F40B" w:rsidR="008E5B86" w:rsidRDefault="008E5B86" w:rsidP="00EE4D40">
      <w:pPr>
        <w:shd w:val="clear" w:color="auto" w:fill="FFFFFF"/>
        <w:spacing w:after="300"/>
        <w:rPr>
          <w:rFonts w:asciiTheme="minorHAnsi" w:hAnsiTheme="minorHAnsi" w:cstheme="minorHAnsi"/>
          <w:color w:val="494949"/>
          <w:lang w:val="en-IE" w:eastAsia="en-IE"/>
        </w:rPr>
      </w:pPr>
    </w:p>
    <w:p w14:paraId="481D3512" w14:textId="53AE58AE" w:rsidR="008E5B86" w:rsidRDefault="008E5B86" w:rsidP="00EE4D40">
      <w:pPr>
        <w:shd w:val="clear" w:color="auto" w:fill="FFFFFF"/>
        <w:spacing w:after="300"/>
        <w:rPr>
          <w:rFonts w:asciiTheme="minorHAnsi" w:hAnsiTheme="minorHAnsi" w:cstheme="minorHAnsi"/>
          <w:color w:val="494949"/>
          <w:lang w:val="en-IE" w:eastAsia="en-IE"/>
        </w:rPr>
      </w:pPr>
    </w:p>
    <w:p w14:paraId="628CF48F" w14:textId="2F54CCEB" w:rsidR="008E5B86" w:rsidRDefault="008E5B86" w:rsidP="00EE4D40">
      <w:pPr>
        <w:shd w:val="clear" w:color="auto" w:fill="FFFFFF"/>
        <w:spacing w:after="300"/>
        <w:rPr>
          <w:rFonts w:asciiTheme="minorHAnsi" w:hAnsiTheme="minorHAnsi" w:cstheme="minorHAnsi"/>
          <w:color w:val="494949"/>
          <w:lang w:val="en-IE" w:eastAsia="en-IE"/>
        </w:rPr>
      </w:pPr>
    </w:p>
    <w:p w14:paraId="63461ED2" w14:textId="6A17ECCE" w:rsidR="008E5B86" w:rsidRDefault="008E5B86" w:rsidP="00EE4D40">
      <w:pPr>
        <w:shd w:val="clear" w:color="auto" w:fill="FFFFFF"/>
        <w:spacing w:after="300"/>
        <w:rPr>
          <w:rFonts w:asciiTheme="minorHAnsi" w:hAnsiTheme="minorHAnsi" w:cstheme="minorHAnsi"/>
          <w:color w:val="494949"/>
          <w:lang w:val="en-IE" w:eastAsia="en-IE"/>
        </w:rPr>
      </w:pPr>
    </w:p>
    <w:p w14:paraId="32E48682" w14:textId="669343AA" w:rsidR="008E5B86" w:rsidRDefault="008E5B86" w:rsidP="00EE4D40">
      <w:pPr>
        <w:shd w:val="clear" w:color="auto" w:fill="FFFFFF"/>
        <w:spacing w:after="300"/>
        <w:rPr>
          <w:rFonts w:asciiTheme="minorHAnsi" w:hAnsiTheme="minorHAnsi" w:cstheme="minorHAnsi"/>
          <w:color w:val="494949"/>
          <w:lang w:val="en-IE" w:eastAsia="en-IE"/>
        </w:rPr>
      </w:pPr>
    </w:p>
    <w:p w14:paraId="3A97CE57" w14:textId="6151BA8C" w:rsidR="008E5B86" w:rsidRDefault="008E5B86" w:rsidP="00EE4D40">
      <w:pPr>
        <w:shd w:val="clear" w:color="auto" w:fill="FFFFFF"/>
        <w:spacing w:after="300"/>
        <w:rPr>
          <w:rFonts w:asciiTheme="minorHAnsi" w:hAnsiTheme="minorHAnsi" w:cstheme="minorHAnsi"/>
          <w:color w:val="494949"/>
          <w:lang w:val="en-IE" w:eastAsia="en-IE"/>
        </w:rPr>
      </w:pPr>
    </w:p>
    <w:p w14:paraId="176E6A39" w14:textId="383C4EB5" w:rsidR="008E5B86" w:rsidRDefault="008E5B86" w:rsidP="00EE4D40">
      <w:pPr>
        <w:shd w:val="clear" w:color="auto" w:fill="FFFFFF"/>
        <w:spacing w:after="300"/>
        <w:rPr>
          <w:rFonts w:asciiTheme="minorHAnsi" w:hAnsiTheme="minorHAnsi" w:cstheme="minorHAnsi"/>
          <w:color w:val="494949"/>
          <w:lang w:val="en-IE" w:eastAsia="en-IE"/>
        </w:rPr>
      </w:pPr>
    </w:p>
    <w:p w14:paraId="7CA45908" w14:textId="4741EC06" w:rsidR="008E5B86" w:rsidRDefault="008E5B86" w:rsidP="00EE4D40">
      <w:pPr>
        <w:shd w:val="clear" w:color="auto" w:fill="FFFFFF"/>
        <w:spacing w:after="300"/>
        <w:rPr>
          <w:rFonts w:asciiTheme="minorHAnsi" w:hAnsiTheme="minorHAnsi" w:cstheme="minorHAnsi"/>
          <w:color w:val="494949"/>
          <w:lang w:val="en-IE" w:eastAsia="en-IE"/>
        </w:rPr>
      </w:pPr>
    </w:p>
    <w:p w14:paraId="47086CE2" w14:textId="14C420EC" w:rsidR="008E5B86" w:rsidRDefault="008E5B86" w:rsidP="00EE4D40">
      <w:pPr>
        <w:shd w:val="clear" w:color="auto" w:fill="FFFFFF"/>
        <w:spacing w:after="300"/>
        <w:rPr>
          <w:rFonts w:asciiTheme="minorHAnsi" w:hAnsiTheme="minorHAnsi" w:cstheme="minorHAnsi"/>
          <w:color w:val="494949"/>
          <w:lang w:val="en-IE" w:eastAsia="en-IE"/>
        </w:rPr>
      </w:pPr>
    </w:p>
    <w:p w14:paraId="432FBF26" w14:textId="2AF9B51F" w:rsidR="008E5B86" w:rsidRDefault="008E5B86" w:rsidP="00EE4D40">
      <w:pPr>
        <w:shd w:val="clear" w:color="auto" w:fill="FFFFFF"/>
        <w:spacing w:after="300"/>
        <w:rPr>
          <w:rFonts w:asciiTheme="minorHAnsi" w:hAnsiTheme="minorHAnsi" w:cstheme="minorHAnsi"/>
          <w:color w:val="494949"/>
          <w:lang w:val="en-IE" w:eastAsia="en-IE"/>
        </w:rPr>
      </w:pPr>
    </w:p>
    <w:p w14:paraId="48A62F18" w14:textId="105D01BB" w:rsidR="008E5B86" w:rsidRDefault="008E5B86" w:rsidP="00EE4D40">
      <w:pPr>
        <w:shd w:val="clear" w:color="auto" w:fill="FFFFFF"/>
        <w:spacing w:after="300"/>
        <w:rPr>
          <w:rFonts w:asciiTheme="minorHAnsi" w:hAnsiTheme="minorHAnsi" w:cstheme="minorHAnsi"/>
          <w:color w:val="494949"/>
          <w:lang w:val="en-IE" w:eastAsia="en-IE"/>
        </w:rPr>
      </w:pPr>
    </w:p>
    <w:p w14:paraId="5B1818CE" w14:textId="66538472" w:rsidR="008E5B86" w:rsidRDefault="008E5B86" w:rsidP="00EE4D40">
      <w:pPr>
        <w:shd w:val="clear" w:color="auto" w:fill="FFFFFF"/>
        <w:spacing w:after="300"/>
        <w:rPr>
          <w:rFonts w:asciiTheme="minorHAnsi" w:hAnsiTheme="minorHAnsi" w:cstheme="minorHAnsi"/>
          <w:color w:val="494949"/>
          <w:lang w:val="en-IE" w:eastAsia="en-IE"/>
        </w:rPr>
      </w:pPr>
    </w:p>
    <w:p w14:paraId="2D0CF623" w14:textId="681D7B97" w:rsidR="008E5B86" w:rsidRDefault="008E5B86" w:rsidP="00EE4D40">
      <w:pPr>
        <w:shd w:val="clear" w:color="auto" w:fill="FFFFFF"/>
        <w:spacing w:after="300"/>
        <w:rPr>
          <w:rFonts w:asciiTheme="minorHAnsi" w:hAnsiTheme="minorHAnsi" w:cstheme="minorHAnsi"/>
          <w:color w:val="494949"/>
          <w:lang w:val="en-IE" w:eastAsia="en-IE"/>
        </w:rPr>
      </w:pPr>
    </w:p>
    <w:p w14:paraId="4E1B4CFC" w14:textId="56A9AB4E" w:rsidR="008E5B86" w:rsidRDefault="008E5B86" w:rsidP="00EE4D40">
      <w:pPr>
        <w:shd w:val="clear" w:color="auto" w:fill="FFFFFF"/>
        <w:spacing w:after="300"/>
        <w:rPr>
          <w:rFonts w:asciiTheme="minorHAnsi" w:hAnsiTheme="minorHAnsi" w:cstheme="minorHAnsi"/>
          <w:color w:val="494949"/>
          <w:lang w:val="en-IE" w:eastAsia="en-IE"/>
        </w:rPr>
      </w:pPr>
    </w:p>
    <w:p w14:paraId="543C3733" w14:textId="77777777" w:rsidR="00EE4D40" w:rsidRDefault="00EE4D40" w:rsidP="0091077F">
      <w:pPr>
        <w:rPr>
          <w:color w:val="1F497D"/>
          <w:sz w:val="22"/>
          <w:szCs w:val="22"/>
          <w:lang w:val="en-IE" w:eastAsia="en-US"/>
        </w:rPr>
      </w:pPr>
    </w:p>
    <w:p w14:paraId="6470FA6E" w14:textId="41E3682D" w:rsidR="00D11C56" w:rsidRPr="00D11C56" w:rsidRDefault="00D11C56" w:rsidP="00D11C56">
      <w:pPr>
        <w:rPr>
          <w:b/>
        </w:rPr>
      </w:pPr>
      <w:r w:rsidRPr="00426BCE">
        <w:rPr>
          <w:noProof/>
          <w:lang w:val="en-IE" w:eastAsia="en-IE"/>
        </w:rPr>
        <w:drawing>
          <wp:inline distT="0" distB="0" distL="0" distR="0" wp14:anchorId="5D443F8D" wp14:editId="1E46EC27">
            <wp:extent cx="1209675" cy="371475"/>
            <wp:effectExtent l="0" t="0" r="9525" b="952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D11C56">
        <w:rPr>
          <w:b/>
        </w:rPr>
        <w:t>Discipline of Occupational Therapy</w:t>
      </w:r>
    </w:p>
    <w:p w14:paraId="122C7A4F" w14:textId="36E1B671" w:rsidR="00001E56" w:rsidRDefault="00503A6D" w:rsidP="00D11C56">
      <w:pPr>
        <w:pStyle w:val="Heading3"/>
        <w:spacing w:before="0" w:after="0"/>
      </w:pPr>
      <w:bookmarkStart w:id="56" w:name="_Toc66700933"/>
      <w:r>
        <w:t>PROTOCOL 1</w:t>
      </w:r>
      <w:r w:rsidR="00360799">
        <w:t>5</w:t>
      </w:r>
      <w:r w:rsidR="00001E56">
        <w:t xml:space="preserve">: STUDENT </w:t>
      </w:r>
      <w:r w:rsidR="00D11C56">
        <w:t xml:space="preserve">DRESS AND </w:t>
      </w:r>
      <w:r w:rsidR="00001E56">
        <w:t>PRESENTATION ON PLACEMENT</w:t>
      </w:r>
      <w:bookmarkEnd w:id="56"/>
    </w:p>
    <w:p w14:paraId="4F5CEE62" w14:textId="77777777" w:rsidR="00001E56" w:rsidRPr="003D23F1" w:rsidRDefault="00001E56" w:rsidP="00001E56">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001E56" w:rsidRPr="009922EA" w14:paraId="2587D1C1" w14:textId="77777777" w:rsidTr="001B0A99">
        <w:tc>
          <w:tcPr>
            <w:tcW w:w="2922" w:type="dxa"/>
            <w:tcBorders>
              <w:top w:val="nil"/>
              <w:bottom w:val="nil"/>
            </w:tcBorders>
          </w:tcPr>
          <w:p w14:paraId="3B31FC98" w14:textId="77777777" w:rsidR="00001E56" w:rsidRPr="009922EA" w:rsidRDefault="00001E56" w:rsidP="001B0A99">
            <w:pPr>
              <w:pStyle w:val="Protocol"/>
            </w:pPr>
            <w:r>
              <w:t>RELATED FORMS</w:t>
            </w:r>
          </w:p>
        </w:tc>
        <w:tc>
          <w:tcPr>
            <w:tcW w:w="6104" w:type="dxa"/>
            <w:tcBorders>
              <w:top w:val="nil"/>
              <w:bottom w:val="nil"/>
            </w:tcBorders>
          </w:tcPr>
          <w:p w14:paraId="07B428A4" w14:textId="6563F10C" w:rsidR="00001E56" w:rsidRPr="00B41686" w:rsidRDefault="00001E56" w:rsidP="002569E1">
            <w:pPr>
              <w:pStyle w:val="PECNormal"/>
            </w:pPr>
            <w:r>
              <w:t>FOR</w:t>
            </w:r>
            <w:r w:rsidR="002C3CD2">
              <w:t>M 1</w:t>
            </w:r>
            <w:r w:rsidR="00F01AE8">
              <w:t>4</w:t>
            </w:r>
            <w:r>
              <w:t xml:space="preserve">: </w:t>
            </w:r>
            <w:r w:rsidR="002C3CD2">
              <w:t>STUDENT CODE OF CONDUCT ON PLACEMENT</w:t>
            </w:r>
            <w:r w:rsidR="0091077F">
              <w:t xml:space="preserve"> </w:t>
            </w:r>
          </w:p>
        </w:tc>
      </w:tr>
      <w:tr w:rsidR="00001E56" w:rsidRPr="009922EA" w14:paraId="72DC7E2C" w14:textId="77777777" w:rsidTr="001B0A99">
        <w:tc>
          <w:tcPr>
            <w:tcW w:w="2922" w:type="dxa"/>
            <w:tcBorders>
              <w:top w:val="nil"/>
              <w:bottom w:val="nil"/>
            </w:tcBorders>
          </w:tcPr>
          <w:p w14:paraId="6686991A" w14:textId="77777777" w:rsidR="00001E56" w:rsidRPr="009922EA" w:rsidRDefault="00001E56" w:rsidP="001B0A99">
            <w:pPr>
              <w:pStyle w:val="Protocol"/>
            </w:pPr>
            <w:r w:rsidRPr="009922EA">
              <w:t>Purpose of Protocol:</w:t>
            </w:r>
          </w:p>
        </w:tc>
        <w:tc>
          <w:tcPr>
            <w:tcW w:w="6104" w:type="dxa"/>
            <w:tcBorders>
              <w:top w:val="nil"/>
              <w:bottom w:val="nil"/>
            </w:tcBorders>
          </w:tcPr>
          <w:p w14:paraId="54AC58EE" w14:textId="1D8E33D8" w:rsidR="00001E56" w:rsidRPr="00B41686" w:rsidRDefault="00001E56" w:rsidP="002569E1">
            <w:pPr>
              <w:pStyle w:val="PECNormal"/>
            </w:pPr>
            <w:r>
              <w:t>Defin</w:t>
            </w:r>
            <w:r w:rsidR="00D11C56">
              <w:t xml:space="preserve">ing the standards for dress and presentation </w:t>
            </w:r>
          </w:p>
        </w:tc>
      </w:tr>
      <w:tr w:rsidR="00001E56" w:rsidRPr="009922EA" w14:paraId="3785860B" w14:textId="77777777" w:rsidTr="001B0A99">
        <w:tc>
          <w:tcPr>
            <w:tcW w:w="2922" w:type="dxa"/>
            <w:tcBorders>
              <w:top w:val="nil"/>
              <w:bottom w:val="nil"/>
            </w:tcBorders>
          </w:tcPr>
          <w:p w14:paraId="0FE1446A" w14:textId="77777777" w:rsidR="00001E56" w:rsidRPr="009922EA" w:rsidRDefault="00001E56" w:rsidP="001B0A99">
            <w:pPr>
              <w:pStyle w:val="Protocol"/>
            </w:pPr>
            <w:r w:rsidRPr="009922EA">
              <w:t>Scope:</w:t>
            </w:r>
          </w:p>
        </w:tc>
        <w:tc>
          <w:tcPr>
            <w:tcW w:w="6104" w:type="dxa"/>
            <w:tcBorders>
              <w:top w:val="nil"/>
              <w:bottom w:val="nil"/>
            </w:tcBorders>
          </w:tcPr>
          <w:p w14:paraId="500A55AC" w14:textId="77777777" w:rsidR="00001E56" w:rsidRPr="00B41686" w:rsidRDefault="00001E56"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001E56" w:rsidRPr="009922EA" w14:paraId="04025700" w14:textId="77777777" w:rsidTr="001B0A99">
        <w:tc>
          <w:tcPr>
            <w:tcW w:w="2922" w:type="dxa"/>
            <w:tcBorders>
              <w:top w:val="nil"/>
              <w:bottom w:val="single" w:sz="12" w:space="0" w:color="auto"/>
            </w:tcBorders>
          </w:tcPr>
          <w:p w14:paraId="187436AE" w14:textId="77777777" w:rsidR="00001E56" w:rsidRPr="009922EA" w:rsidRDefault="00001E56" w:rsidP="001B0A99">
            <w:pPr>
              <w:pStyle w:val="Protocol"/>
            </w:pPr>
            <w:r>
              <w:t>Definition:</w:t>
            </w:r>
          </w:p>
        </w:tc>
        <w:tc>
          <w:tcPr>
            <w:tcW w:w="6104" w:type="dxa"/>
            <w:tcBorders>
              <w:top w:val="nil"/>
              <w:bottom w:val="single" w:sz="12" w:space="0" w:color="auto"/>
            </w:tcBorders>
          </w:tcPr>
          <w:p w14:paraId="3D626D27" w14:textId="596E0B1C" w:rsidR="00001E56" w:rsidRPr="00B41686" w:rsidRDefault="00001E56" w:rsidP="002569E1">
            <w:pPr>
              <w:pStyle w:val="PECNormal"/>
            </w:pPr>
            <w:r>
              <w:t xml:space="preserve">Dress includes uniform and smart casual own clothes. </w:t>
            </w:r>
          </w:p>
        </w:tc>
      </w:tr>
    </w:tbl>
    <w:p w14:paraId="68D048B4" w14:textId="77777777" w:rsidR="00001E56" w:rsidRDefault="00001E56" w:rsidP="00001E56">
      <w:r>
        <w:t>PROTOCOL</w:t>
      </w:r>
    </w:p>
    <w:p w14:paraId="37142875" w14:textId="02667F68" w:rsidR="00D11C56" w:rsidRPr="00C774FF" w:rsidRDefault="005F2E36" w:rsidP="002569E1">
      <w:pPr>
        <w:pStyle w:val="PECNormal"/>
        <w:numPr>
          <w:ilvl w:val="0"/>
          <w:numId w:val="31"/>
        </w:numPr>
        <w:rPr>
          <w:rFonts w:asciiTheme="minorHAnsi" w:hAnsiTheme="minorHAnsi" w:cstheme="minorHAnsi"/>
        </w:rPr>
      </w:pPr>
      <w:r w:rsidRPr="00C774FF">
        <w:t xml:space="preserve">Personal </w:t>
      </w:r>
      <w:r w:rsidR="008B1760" w:rsidRPr="00C774FF">
        <w:t>Hygiene</w:t>
      </w:r>
      <w:r w:rsidR="00D11C56" w:rsidRPr="00C774FF">
        <w:t xml:space="preserve">: </w:t>
      </w:r>
      <w:r w:rsidR="00F75D4F" w:rsidRPr="00C774FF">
        <w:t xml:space="preserve">Students must attend placement as </w:t>
      </w:r>
      <w:r w:rsidRPr="00C774FF">
        <w:t xml:space="preserve">clean and presentable. </w:t>
      </w:r>
      <w:r w:rsidR="00F75D4F" w:rsidRPr="00C774FF">
        <w:t>Clothes must be clean and pressed</w:t>
      </w:r>
      <w:r w:rsidRPr="00C774FF">
        <w:t xml:space="preserve"> clothes</w:t>
      </w:r>
      <w:r w:rsidR="00F75D4F" w:rsidRPr="00C774FF">
        <w:t xml:space="preserve"> </w:t>
      </w:r>
      <w:r w:rsidR="008B1760" w:rsidRPr="00C774FF">
        <w:t>with an</w:t>
      </w:r>
      <w:r w:rsidRPr="00C774FF">
        <w:t xml:space="preserve"> absence of body odour</w:t>
      </w:r>
      <w:r w:rsidR="00B53044" w:rsidRPr="00C774FF">
        <w:t xml:space="preserve"> or perfumes</w:t>
      </w:r>
      <w:r w:rsidR="00D11C56" w:rsidRPr="00C774FF">
        <w:t xml:space="preserve">. Uniform/clothes </w:t>
      </w:r>
      <w:r w:rsidR="00F75D4F" w:rsidRPr="00C774FF">
        <w:t xml:space="preserve">are </w:t>
      </w:r>
      <w:r w:rsidR="00D11C56" w:rsidRPr="00C774FF">
        <w:t>to be washed daily to reduce the risk of cross infection.</w:t>
      </w:r>
    </w:p>
    <w:p w14:paraId="10F6E051" w14:textId="5D719BF9" w:rsidR="005F2E36" w:rsidRPr="00C774FF" w:rsidRDefault="00D11C56" w:rsidP="002569E1">
      <w:pPr>
        <w:pStyle w:val="PECNormal"/>
        <w:numPr>
          <w:ilvl w:val="0"/>
          <w:numId w:val="31"/>
        </w:numPr>
      </w:pPr>
      <w:r w:rsidRPr="00C774FF">
        <w:t>Name badge:  An NUI Galway student name badge must be worn at all times unless advised not to by the Practice Educator</w:t>
      </w:r>
    </w:p>
    <w:p w14:paraId="739DE072" w14:textId="2C902D7A" w:rsidR="00D11C56" w:rsidRPr="00C774FF" w:rsidRDefault="005F2E36" w:rsidP="002569E1">
      <w:pPr>
        <w:pStyle w:val="PECNormal"/>
        <w:numPr>
          <w:ilvl w:val="0"/>
          <w:numId w:val="31"/>
        </w:numPr>
      </w:pPr>
      <w:r w:rsidRPr="00C774FF">
        <w:t>Uniform:</w:t>
      </w:r>
      <w:r w:rsidR="00F75D4F" w:rsidRPr="00C774FF">
        <w:t xml:space="preserve"> </w:t>
      </w:r>
      <w:r w:rsidR="008075E1" w:rsidRPr="00C774FF">
        <w:t xml:space="preserve">Students are expected to wear the standard uniform for occupational therapy students at NUI Galway whilst on placements </w:t>
      </w:r>
      <w:r w:rsidR="00F75D4F" w:rsidRPr="00C774FF">
        <w:t>that request a uniform</w:t>
      </w:r>
    </w:p>
    <w:p w14:paraId="36A185D0" w14:textId="194342FC" w:rsidR="008075E1" w:rsidRPr="00C774FF" w:rsidRDefault="008075E1" w:rsidP="004F37C8">
      <w:pPr>
        <w:pStyle w:val="ListParagraph"/>
        <w:numPr>
          <w:ilvl w:val="0"/>
          <w:numId w:val="31"/>
        </w:numPr>
        <w:rPr>
          <w:color w:val="auto"/>
        </w:rPr>
      </w:pPr>
      <w:r w:rsidRPr="00C774FF">
        <w:rPr>
          <w:color w:val="auto"/>
        </w:rPr>
        <w:t xml:space="preserve">No jewellery may be worn with the exception </w:t>
      </w:r>
      <w:r w:rsidR="008B1760" w:rsidRPr="00C774FF">
        <w:rPr>
          <w:color w:val="auto"/>
        </w:rPr>
        <w:t>of plain</w:t>
      </w:r>
      <w:r w:rsidR="00F75D4F" w:rsidRPr="00C774FF">
        <w:rPr>
          <w:color w:val="auto"/>
        </w:rPr>
        <w:t xml:space="preserve"> band </w:t>
      </w:r>
      <w:r w:rsidRPr="00C774FF">
        <w:rPr>
          <w:color w:val="auto"/>
        </w:rPr>
        <w:t xml:space="preserve">wedding </w:t>
      </w:r>
      <w:r w:rsidR="00F75D4F" w:rsidRPr="00C774FF">
        <w:rPr>
          <w:color w:val="auto"/>
        </w:rPr>
        <w:t>ring</w:t>
      </w:r>
      <w:r w:rsidRPr="00C774FF">
        <w:rPr>
          <w:color w:val="auto"/>
        </w:rPr>
        <w:t xml:space="preserve"> and a single stud </w:t>
      </w:r>
      <w:r w:rsidR="008B1760" w:rsidRPr="00C774FF">
        <w:rPr>
          <w:color w:val="auto"/>
        </w:rPr>
        <w:t>earring</w:t>
      </w:r>
      <w:r w:rsidRPr="00C774FF">
        <w:rPr>
          <w:color w:val="auto"/>
        </w:rPr>
        <w:t xml:space="preserve"> in each earlobe.  </w:t>
      </w:r>
      <w:r w:rsidR="00F75D4F" w:rsidRPr="00C774FF">
        <w:rPr>
          <w:color w:val="auto"/>
          <w:lang w:val="en-IE" w:eastAsia="en-IE"/>
        </w:rPr>
        <w:t xml:space="preserve">Bracelets must not be worn. </w:t>
      </w:r>
      <w:r w:rsidR="008B1760" w:rsidRPr="00C774FF">
        <w:rPr>
          <w:color w:val="auto"/>
          <w:lang w:val="en-IE" w:eastAsia="en-IE"/>
        </w:rPr>
        <w:t>Wristwatches</w:t>
      </w:r>
      <w:r w:rsidR="00B53044" w:rsidRPr="00C774FF">
        <w:rPr>
          <w:color w:val="auto"/>
          <w:lang w:val="en-IE" w:eastAsia="en-IE"/>
        </w:rPr>
        <w:t>,</w:t>
      </w:r>
      <w:r w:rsidR="00F75D4F" w:rsidRPr="00C774FF">
        <w:rPr>
          <w:color w:val="auto"/>
          <w:lang w:val="en-IE" w:eastAsia="en-IE"/>
        </w:rPr>
        <w:t xml:space="preserve"> if allowed must be in adherence with local procedure. </w:t>
      </w:r>
    </w:p>
    <w:p w14:paraId="79721C7A" w14:textId="2244ACEA" w:rsidR="00F75D4F" w:rsidRPr="00C774FF" w:rsidRDefault="00D11C56" w:rsidP="004F37C8">
      <w:pPr>
        <w:pStyle w:val="ListParagraph"/>
        <w:numPr>
          <w:ilvl w:val="0"/>
          <w:numId w:val="31"/>
        </w:numPr>
        <w:rPr>
          <w:color w:val="auto"/>
          <w:lang w:val="en-IE" w:eastAsia="en-IE"/>
        </w:rPr>
      </w:pPr>
      <w:r w:rsidRPr="00C774FF">
        <w:rPr>
          <w:color w:val="auto"/>
        </w:rPr>
        <w:t xml:space="preserve">Hair: </w:t>
      </w:r>
      <w:r w:rsidR="008075E1" w:rsidRPr="00C774FF">
        <w:rPr>
          <w:color w:val="auto"/>
        </w:rPr>
        <w:t>Long hair should be tied back.</w:t>
      </w:r>
      <w:r w:rsidR="00F75D4F" w:rsidRPr="00C774FF">
        <w:rPr>
          <w:color w:val="auto"/>
        </w:rPr>
        <w:t xml:space="preserve"> There is a possibility of hair carrying bacteria or parasitic infection and these may be transmitted to patients so hair must be clean.</w:t>
      </w:r>
      <w:r w:rsidR="00F75D4F" w:rsidRPr="00C774FF">
        <w:rPr>
          <w:color w:val="auto"/>
          <w:lang w:val="en-IE" w:eastAsia="en-IE"/>
        </w:rPr>
        <w:t xml:space="preserve"> It should be off the face and shoulder and above the level of the uniform collar. Male students must be either </w:t>
      </w:r>
      <w:r w:rsidR="008B1760" w:rsidRPr="00C774FF">
        <w:rPr>
          <w:color w:val="auto"/>
          <w:lang w:val="en-IE" w:eastAsia="en-IE"/>
        </w:rPr>
        <w:t>clean-shaven</w:t>
      </w:r>
      <w:r w:rsidR="00F75D4F" w:rsidRPr="00C774FF">
        <w:rPr>
          <w:color w:val="auto"/>
          <w:lang w:val="en-IE" w:eastAsia="en-IE"/>
        </w:rPr>
        <w:t xml:space="preserve"> or have their beards and moustaches kept clean and neatly </w:t>
      </w:r>
      <w:r w:rsidR="008B1760" w:rsidRPr="00C774FF">
        <w:rPr>
          <w:color w:val="auto"/>
          <w:lang w:val="en-IE" w:eastAsia="en-IE"/>
        </w:rPr>
        <w:t>trimmed</w:t>
      </w:r>
      <w:r w:rsidR="0048661F" w:rsidRPr="00C774FF">
        <w:rPr>
          <w:color w:val="auto"/>
          <w:lang w:val="en-IE" w:eastAsia="en-IE"/>
        </w:rPr>
        <w:t xml:space="preserve"> (so as not to interfere with the use of a face mask).</w:t>
      </w:r>
    </w:p>
    <w:p w14:paraId="3BEFEC8D" w14:textId="1D8C11B3" w:rsidR="005F2E36" w:rsidRPr="00C774FF" w:rsidRDefault="008075E1" w:rsidP="004F37C8">
      <w:pPr>
        <w:pStyle w:val="ListParagraph"/>
        <w:numPr>
          <w:ilvl w:val="0"/>
          <w:numId w:val="31"/>
        </w:numPr>
        <w:rPr>
          <w:color w:val="auto"/>
        </w:rPr>
      </w:pPr>
      <w:r w:rsidRPr="00C774FF">
        <w:rPr>
          <w:color w:val="auto"/>
        </w:rPr>
        <w:t>Clothes should be appropriate to working in the placement environment e.g</w:t>
      </w:r>
      <w:r w:rsidR="005F2E36" w:rsidRPr="00C774FF">
        <w:rPr>
          <w:color w:val="auto"/>
        </w:rPr>
        <w:t>. smart trousers/skirt/dress</w:t>
      </w:r>
      <w:r w:rsidR="00D11C56" w:rsidRPr="00C774FF">
        <w:rPr>
          <w:color w:val="auto"/>
        </w:rPr>
        <w:t xml:space="preserve">. Skirt less than 18’’ long must not be worn. </w:t>
      </w:r>
      <w:r w:rsidR="005F2E36" w:rsidRPr="00C774FF">
        <w:rPr>
          <w:color w:val="auto"/>
        </w:rPr>
        <w:t xml:space="preserve"> </w:t>
      </w:r>
    </w:p>
    <w:p w14:paraId="0A02A85D" w14:textId="02DDCE69" w:rsidR="005F2E36" w:rsidRPr="00C774FF" w:rsidRDefault="005F2E36" w:rsidP="004F37C8">
      <w:pPr>
        <w:pStyle w:val="ListParagraph"/>
        <w:numPr>
          <w:ilvl w:val="0"/>
          <w:numId w:val="31"/>
        </w:numPr>
        <w:rPr>
          <w:rFonts w:cs="Times New Roman"/>
          <w:color w:val="auto"/>
        </w:rPr>
      </w:pPr>
      <w:r w:rsidRPr="00C774FF">
        <w:rPr>
          <w:color w:val="auto"/>
          <w:lang w:val="en-IE" w:eastAsia="en-IE"/>
        </w:rPr>
        <w:t xml:space="preserve">Make-up, if worn, should be subtle. False tan should not be worn. </w:t>
      </w:r>
    </w:p>
    <w:p w14:paraId="2301BAB3" w14:textId="4E8A90B0" w:rsidR="005F2E36" w:rsidRPr="00C774FF" w:rsidRDefault="005F2E36" w:rsidP="004F37C8">
      <w:pPr>
        <w:pStyle w:val="ListParagraph"/>
        <w:numPr>
          <w:ilvl w:val="0"/>
          <w:numId w:val="31"/>
        </w:numPr>
        <w:rPr>
          <w:color w:val="auto"/>
          <w:lang w:val="en-IE" w:eastAsia="en-IE"/>
        </w:rPr>
      </w:pPr>
      <w:r w:rsidRPr="00C774FF">
        <w:rPr>
          <w:color w:val="auto"/>
          <w:lang w:val="en-IE" w:eastAsia="en-IE"/>
        </w:rPr>
        <w:t xml:space="preserve">Nails must be kept clean and short. Nails should not be visible from the palmar aspect of the hand. Nail varnish, nail decoration, false nails, tips, extensions, or gel/acrylic nails are not permitted. </w:t>
      </w:r>
    </w:p>
    <w:p w14:paraId="14642060" w14:textId="3F411B44" w:rsidR="005F2E36" w:rsidRPr="00C774FF" w:rsidRDefault="005F2E36" w:rsidP="004F37C8">
      <w:pPr>
        <w:pStyle w:val="ListParagraph"/>
        <w:numPr>
          <w:ilvl w:val="0"/>
          <w:numId w:val="31"/>
        </w:numPr>
        <w:rPr>
          <w:color w:val="auto"/>
          <w:lang w:val="en-IE" w:eastAsia="en-IE"/>
        </w:rPr>
      </w:pPr>
      <w:r w:rsidRPr="00C774FF">
        <w:rPr>
          <w:color w:val="auto"/>
          <w:lang w:val="en-IE" w:eastAsia="en-IE"/>
        </w:rPr>
        <w:t>Other than ears, body piercing or tattoos may not be permissible in many practice education placements and may have to be covered.</w:t>
      </w:r>
      <w:r w:rsidR="00D11C56" w:rsidRPr="00C774FF">
        <w:rPr>
          <w:color w:val="auto"/>
          <w:lang w:val="en-IE" w:eastAsia="en-IE"/>
        </w:rPr>
        <w:t xml:space="preserve"> Students to check with site prior to the placement</w:t>
      </w:r>
      <w:r w:rsidRPr="00C774FF">
        <w:rPr>
          <w:color w:val="auto"/>
          <w:lang w:val="en-IE" w:eastAsia="en-IE"/>
        </w:rPr>
        <w:t xml:space="preserve"> </w:t>
      </w:r>
    </w:p>
    <w:p w14:paraId="603AB0F4" w14:textId="19F4D75D" w:rsidR="005F2E36" w:rsidRPr="00C774FF" w:rsidRDefault="005F2E36" w:rsidP="004F37C8">
      <w:pPr>
        <w:pStyle w:val="ListParagraph"/>
        <w:numPr>
          <w:ilvl w:val="0"/>
          <w:numId w:val="31"/>
        </w:numPr>
        <w:rPr>
          <w:color w:val="auto"/>
          <w:lang w:val="en-IE" w:eastAsia="en-IE"/>
        </w:rPr>
      </w:pPr>
      <w:r w:rsidRPr="00C774FF">
        <w:rPr>
          <w:color w:val="auto"/>
          <w:lang w:val="en-IE" w:eastAsia="en-IE"/>
        </w:rPr>
        <w:t xml:space="preserve">Footwear should be suitable for moving and handling and must be in adherence to local policy. Additionally, footwear must be plain, non-slip soles, flat, closed toe, clean and in a good state of repair. Runners and cloth shoes are unacceptable. </w:t>
      </w:r>
    </w:p>
    <w:p w14:paraId="46A375AE" w14:textId="5A101E99" w:rsidR="005F2E36" w:rsidRPr="00C774FF" w:rsidRDefault="005F2E36" w:rsidP="004F37C8">
      <w:pPr>
        <w:pStyle w:val="ListParagraph"/>
        <w:numPr>
          <w:ilvl w:val="0"/>
          <w:numId w:val="31"/>
        </w:numPr>
        <w:rPr>
          <w:color w:val="auto"/>
          <w:lang w:val="en-IE" w:eastAsia="en-IE"/>
        </w:rPr>
      </w:pPr>
      <w:r w:rsidRPr="00C774FF">
        <w:rPr>
          <w:color w:val="auto"/>
          <w:lang w:val="en-IE" w:eastAsia="en-IE"/>
        </w:rPr>
        <w:t>Uniform should fit comfortably, allowing for movement and covering mid-drift</w:t>
      </w:r>
      <w:r w:rsidR="00B53044" w:rsidRPr="00C774FF">
        <w:rPr>
          <w:color w:val="auto"/>
          <w:lang w:val="en-IE" w:eastAsia="en-IE"/>
        </w:rPr>
        <w:t xml:space="preserve"> and above the cleavage line</w:t>
      </w:r>
      <w:r w:rsidRPr="00C774FF">
        <w:rPr>
          <w:color w:val="auto"/>
          <w:lang w:val="en-IE" w:eastAsia="en-IE"/>
        </w:rPr>
        <w:t xml:space="preserve">. </w:t>
      </w:r>
    </w:p>
    <w:p w14:paraId="3772B151" w14:textId="651B3A09" w:rsidR="0048661F" w:rsidRPr="00C774FF" w:rsidRDefault="0048661F" w:rsidP="0048661F">
      <w:pPr>
        <w:pStyle w:val="ListParagraph"/>
        <w:numPr>
          <w:ilvl w:val="0"/>
          <w:numId w:val="31"/>
        </w:numPr>
        <w:rPr>
          <w:color w:val="auto"/>
          <w:lang w:val="en-IE" w:eastAsia="en-IE"/>
        </w:rPr>
      </w:pPr>
      <w:r w:rsidRPr="00C774FF">
        <w:rPr>
          <w:color w:val="auto"/>
          <w:lang w:val="en-IE" w:eastAsia="en-IE"/>
        </w:rPr>
        <w:t xml:space="preserve">Students who </w:t>
      </w:r>
      <w:r w:rsidR="00C774FF">
        <w:rPr>
          <w:color w:val="auto"/>
          <w:lang w:val="en-IE" w:eastAsia="en-IE"/>
        </w:rPr>
        <w:t>do not adhere to this protocol should be given advice and direction from their practice educator/members of the practice education team. If the behaviour persists, refer to protocol  14 and professional misconduct procedures</w:t>
      </w:r>
    </w:p>
    <w:p w14:paraId="46A495BE" w14:textId="1B2AACB0" w:rsidR="00D11C56" w:rsidRPr="00D11C56" w:rsidRDefault="00D11C56" w:rsidP="00D11C56">
      <w:pPr>
        <w:ind w:left="360"/>
        <w:rPr>
          <w:b/>
        </w:rPr>
      </w:pPr>
      <w:r w:rsidRPr="00426BCE">
        <w:rPr>
          <w:noProof/>
          <w:lang w:val="en-IE" w:eastAsia="en-IE"/>
        </w:rPr>
        <w:drawing>
          <wp:inline distT="0" distB="0" distL="0" distR="0" wp14:anchorId="7284093C" wp14:editId="4E6326E7">
            <wp:extent cx="1209675" cy="371475"/>
            <wp:effectExtent l="0" t="0" r="9525" b="9525"/>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D11C56">
        <w:rPr>
          <w:b/>
        </w:rPr>
        <w:t>Discipline of Occupational Therapy</w:t>
      </w:r>
    </w:p>
    <w:p w14:paraId="33117882" w14:textId="525076AC" w:rsidR="00D11C56" w:rsidRDefault="00503A6D" w:rsidP="00542B92">
      <w:pPr>
        <w:pStyle w:val="Heading3"/>
        <w:tabs>
          <w:tab w:val="left" w:pos="5387"/>
        </w:tabs>
        <w:spacing w:before="0" w:after="0"/>
      </w:pPr>
      <w:bookmarkStart w:id="57" w:name="_Toc66700934"/>
      <w:r>
        <w:t>PROTOCOL 1</w:t>
      </w:r>
      <w:r w:rsidR="00360799">
        <w:t>6</w:t>
      </w:r>
      <w:r w:rsidR="00D11C56">
        <w:t xml:space="preserve">: </w:t>
      </w:r>
      <w:r w:rsidR="001B0A99">
        <w:t xml:space="preserve">STUDENT PUNCTUALITY </w:t>
      </w:r>
      <w:r w:rsidR="00542B92">
        <w:t>AND TIME MANAGEMENT</w:t>
      </w:r>
      <w:bookmarkEnd w:id="57"/>
    </w:p>
    <w:p w14:paraId="4048EEF0" w14:textId="77777777" w:rsidR="00D11C56" w:rsidRPr="003D23F1" w:rsidRDefault="00D11C56" w:rsidP="00542B92">
      <w:pPr>
        <w:tabs>
          <w:tab w:val="left" w:pos="5387"/>
        </w:tabs>
        <w:ind w:left="720"/>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D11C56" w:rsidRPr="009922EA" w14:paraId="1445FA01" w14:textId="77777777" w:rsidTr="001B0A99">
        <w:tc>
          <w:tcPr>
            <w:tcW w:w="2922" w:type="dxa"/>
            <w:tcBorders>
              <w:top w:val="nil"/>
              <w:bottom w:val="nil"/>
            </w:tcBorders>
          </w:tcPr>
          <w:p w14:paraId="4903539D" w14:textId="77777777" w:rsidR="00D11C56" w:rsidRPr="009922EA" w:rsidRDefault="00D11C56" w:rsidP="00542B92">
            <w:pPr>
              <w:pStyle w:val="Protocol"/>
              <w:tabs>
                <w:tab w:val="left" w:pos="5387"/>
              </w:tabs>
            </w:pPr>
            <w:r>
              <w:t>RELATED FORMS</w:t>
            </w:r>
          </w:p>
        </w:tc>
        <w:tc>
          <w:tcPr>
            <w:tcW w:w="6104" w:type="dxa"/>
            <w:tcBorders>
              <w:top w:val="nil"/>
              <w:bottom w:val="nil"/>
            </w:tcBorders>
          </w:tcPr>
          <w:p w14:paraId="1FAB937E" w14:textId="44061D76" w:rsidR="00D11C56" w:rsidRPr="00B41686" w:rsidRDefault="00D11C56" w:rsidP="002569E1">
            <w:pPr>
              <w:pStyle w:val="PECNormal"/>
            </w:pPr>
            <w:r>
              <w:t xml:space="preserve">FORM </w:t>
            </w:r>
            <w:r w:rsidR="002C3CD2">
              <w:t>1</w:t>
            </w:r>
            <w:r w:rsidR="00F01AE8">
              <w:t>4</w:t>
            </w:r>
            <w:r>
              <w:t xml:space="preserve">: </w:t>
            </w:r>
            <w:r w:rsidR="002C3CD2">
              <w:t>STUDENT CONDUCT ON PLACEMENT</w:t>
            </w:r>
          </w:p>
        </w:tc>
      </w:tr>
      <w:tr w:rsidR="00D11C56" w:rsidRPr="009922EA" w14:paraId="6E6BC2C4" w14:textId="77777777" w:rsidTr="001B0A99">
        <w:tc>
          <w:tcPr>
            <w:tcW w:w="2922" w:type="dxa"/>
            <w:tcBorders>
              <w:top w:val="nil"/>
              <w:bottom w:val="nil"/>
            </w:tcBorders>
          </w:tcPr>
          <w:p w14:paraId="5B94B8CD" w14:textId="77777777" w:rsidR="00D11C56" w:rsidRPr="009922EA" w:rsidRDefault="00D11C56" w:rsidP="00542B92">
            <w:pPr>
              <w:pStyle w:val="Protocol"/>
              <w:tabs>
                <w:tab w:val="left" w:pos="5387"/>
              </w:tabs>
            </w:pPr>
            <w:r w:rsidRPr="009922EA">
              <w:t>Purpose of Protocol:</w:t>
            </w:r>
          </w:p>
        </w:tc>
        <w:tc>
          <w:tcPr>
            <w:tcW w:w="6104" w:type="dxa"/>
            <w:tcBorders>
              <w:top w:val="nil"/>
              <w:bottom w:val="nil"/>
            </w:tcBorders>
          </w:tcPr>
          <w:p w14:paraId="73827267" w14:textId="77777777" w:rsidR="00D11C56" w:rsidRPr="00B41686" w:rsidRDefault="00D11C56" w:rsidP="002569E1">
            <w:pPr>
              <w:pStyle w:val="PECNormal"/>
            </w:pPr>
            <w:r>
              <w:t xml:space="preserve">Defining the standards for dress and presentation </w:t>
            </w:r>
          </w:p>
        </w:tc>
      </w:tr>
      <w:tr w:rsidR="00D11C56" w:rsidRPr="009922EA" w14:paraId="00FDD985" w14:textId="77777777" w:rsidTr="001B0A99">
        <w:tc>
          <w:tcPr>
            <w:tcW w:w="2922" w:type="dxa"/>
            <w:tcBorders>
              <w:top w:val="nil"/>
              <w:bottom w:val="nil"/>
            </w:tcBorders>
          </w:tcPr>
          <w:p w14:paraId="371BC207" w14:textId="77777777" w:rsidR="00D11C56" w:rsidRPr="009922EA" w:rsidRDefault="00D11C56" w:rsidP="00542B92">
            <w:pPr>
              <w:pStyle w:val="Protocol"/>
              <w:tabs>
                <w:tab w:val="left" w:pos="5387"/>
              </w:tabs>
            </w:pPr>
            <w:r w:rsidRPr="009922EA">
              <w:t>Scope:</w:t>
            </w:r>
          </w:p>
        </w:tc>
        <w:tc>
          <w:tcPr>
            <w:tcW w:w="6104" w:type="dxa"/>
            <w:tcBorders>
              <w:top w:val="nil"/>
              <w:bottom w:val="nil"/>
            </w:tcBorders>
          </w:tcPr>
          <w:p w14:paraId="3EEF64E1" w14:textId="77777777" w:rsidR="00D11C56" w:rsidRPr="00B41686" w:rsidRDefault="00D11C56"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D11C56" w:rsidRPr="009922EA" w14:paraId="4C7BF259" w14:textId="77777777" w:rsidTr="001B0A99">
        <w:tc>
          <w:tcPr>
            <w:tcW w:w="2922" w:type="dxa"/>
            <w:tcBorders>
              <w:top w:val="nil"/>
              <w:bottom w:val="single" w:sz="12" w:space="0" w:color="auto"/>
            </w:tcBorders>
          </w:tcPr>
          <w:p w14:paraId="258E6543" w14:textId="77777777" w:rsidR="00D11C56" w:rsidRPr="009922EA" w:rsidRDefault="00D11C56" w:rsidP="00542B92">
            <w:pPr>
              <w:pStyle w:val="Protocol"/>
              <w:tabs>
                <w:tab w:val="left" w:pos="5387"/>
              </w:tabs>
            </w:pPr>
            <w:r>
              <w:t>Definition:</w:t>
            </w:r>
          </w:p>
        </w:tc>
        <w:tc>
          <w:tcPr>
            <w:tcW w:w="6104" w:type="dxa"/>
            <w:tcBorders>
              <w:top w:val="nil"/>
              <w:bottom w:val="single" w:sz="12" w:space="0" w:color="auto"/>
            </w:tcBorders>
          </w:tcPr>
          <w:p w14:paraId="62CF79AE" w14:textId="39FD3758" w:rsidR="00D11C56" w:rsidRPr="00B41686" w:rsidRDefault="00D11C56" w:rsidP="002569E1">
            <w:pPr>
              <w:pStyle w:val="PECNormal"/>
            </w:pPr>
            <w:r>
              <w:t>Punctuality</w:t>
            </w:r>
            <w:r w:rsidR="001B0A99">
              <w:t>, time management and fitness to work are expectations of professional behaviour on work placement</w:t>
            </w:r>
          </w:p>
        </w:tc>
      </w:tr>
    </w:tbl>
    <w:p w14:paraId="4A0D124E" w14:textId="77777777" w:rsidR="00D11C56" w:rsidRDefault="00D11C56" w:rsidP="00542B92">
      <w:pPr>
        <w:tabs>
          <w:tab w:val="left" w:pos="5387"/>
        </w:tabs>
      </w:pPr>
      <w:r>
        <w:t>PROTOCOL</w:t>
      </w:r>
    </w:p>
    <w:p w14:paraId="2AD51807" w14:textId="7428DA27" w:rsidR="00001E56" w:rsidRDefault="00001E56" w:rsidP="00542B92">
      <w:pPr>
        <w:pStyle w:val="NormalPEC"/>
        <w:tabs>
          <w:tab w:val="left" w:pos="5387"/>
        </w:tabs>
        <w:spacing w:before="60" w:after="0"/>
        <w:ind w:left="720"/>
        <w:jc w:val="both"/>
      </w:pPr>
    </w:p>
    <w:p w14:paraId="1A60252F" w14:textId="5C16A37E" w:rsidR="00001E56" w:rsidRPr="0040462F" w:rsidRDefault="00001E56" w:rsidP="002569E1">
      <w:pPr>
        <w:pStyle w:val="PECNormal"/>
        <w:numPr>
          <w:ilvl w:val="0"/>
          <w:numId w:val="32"/>
        </w:numPr>
      </w:pPr>
      <w:r w:rsidRPr="0040462F">
        <w:t>Punctuality and Time Management.</w:t>
      </w:r>
    </w:p>
    <w:p w14:paraId="57A76224" w14:textId="1D093507" w:rsidR="00D11C56" w:rsidRDefault="00001E56" w:rsidP="002569E1">
      <w:pPr>
        <w:pStyle w:val="PECNormal"/>
      </w:pPr>
      <w:r w:rsidRPr="00CA0F35">
        <w:t>Students are expected to arrive for work on time and be fit for work. Punctuality and appropriate time management are expected work-based behaviours. Students who persistently arrive late and have been given warnings, may fail the placeme</w:t>
      </w:r>
      <w:r w:rsidR="00C774FF">
        <w:t>nt due to poor time management.</w:t>
      </w:r>
    </w:p>
    <w:p w14:paraId="29637AB6" w14:textId="1F071594" w:rsidR="00001E56" w:rsidRDefault="00D11C56" w:rsidP="002569E1">
      <w:pPr>
        <w:pStyle w:val="PECNormal"/>
        <w:numPr>
          <w:ilvl w:val="0"/>
          <w:numId w:val="32"/>
        </w:numPr>
      </w:pPr>
      <w:r w:rsidRPr="001B0A99">
        <w:rPr>
          <w:b/>
        </w:rPr>
        <w:t>Fitness to work</w:t>
      </w:r>
      <w:r w:rsidR="001B0A99">
        <w:t xml:space="preserve">: </w:t>
      </w:r>
      <w:r w:rsidR="00001E56" w:rsidRPr="00CA0F35">
        <w:t xml:space="preserve">Students who are not fit for work </w:t>
      </w:r>
      <w:r w:rsidR="001B0A99">
        <w:t xml:space="preserve">for example, </w:t>
      </w:r>
      <w:r w:rsidR="00001E56" w:rsidRPr="00CA0F35">
        <w:t xml:space="preserve">should be sent home and the </w:t>
      </w:r>
      <w:r w:rsidR="00001E56">
        <w:t>Practice Education Co-ordinator</w:t>
      </w:r>
      <w:r w:rsidR="00001E56" w:rsidRPr="00CA0F35">
        <w:t xml:space="preserve"> contact</w:t>
      </w:r>
      <w:r w:rsidR="001B0A99">
        <w:t>ed.</w:t>
      </w:r>
    </w:p>
    <w:p w14:paraId="43A6C419" w14:textId="77777777" w:rsidR="00CC1E91" w:rsidRPr="00CC1E91" w:rsidRDefault="00CC1E91" w:rsidP="00CC1E91">
      <w:pPr>
        <w:rPr>
          <w:lang w:val="en-IE" w:eastAsia="en-IE"/>
        </w:rPr>
      </w:pPr>
    </w:p>
    <w:p w14:paraId="7A1713F4" w14:textId="1E3BF501" w:rsidR="001829AA" w:rsidRDefault="001829AA" w:rsidP="00526FF2">
      <w:pPr>
        <w:pStyle w:val="Protocol2"/>
      </w:pPr>
    </w:p>
    <w:p w14:paraId="7D32DDAF" w14:textId="77909721" w:rsidR="00B73F1E" w:rsidRDefault="00B73F1E" w:rsidP="00526FF2">
      <w:pPr>
        <w:pStyle w:val="Protocol2"/>
      </w:pPr>
    </w:p>
    <w:p w14:paraId="0102C600" w14:textId="1392806B" w:rsidR="00B73F1E" w:rsidRDefault="00B73F1E" w:rsidP="00526FF2">
      <w:pPr>
        <w:pStyle w:val="Protocol2"/>
      </w:pPr>
    </w:p>
    <w:p w14:paraId="76555140" w14:textId="48EB91DC" w:rsidR="00B73F1E" w:rsidRDefault="00B73F1E" w:rsidP="00526FF2">
      <w:pPr>
        <w:pStyle w:val="Protocol2"/>
      </w:pPr>
    </w:p>
    <w:p w14:paraId="10477A0B" w14:textId="7D5EDFBA" w:rsidR="00B73F1E" w:rsidRDefault="00B73F1E" w:rsidP="00526FF2">
      <w:pPr>
        <w:pStyle w:val="Protocol2"/>
      </w:pPr>
    </w:p>
    <w:p w14:paraId="3BB9D510" w14:textId="343E5458" w:rsidR="0091077F" w:rsidRDefault="0091077F" w:rsidP="00526FF2">
      <w:pPr>
        <w:pStyle w:val="Protocol2"/>
      </w:pPr>
    </w:p>
    <w:p w14:paraId="5636790D" w14:textId="256D9797" w:rsidR="0091077F" w:rsidRDefault="0091077F" w:rsidP="00526FF2">
      <w:pPr>
        <w:pStyle w:val="Protocol2"/>
      </w:pPr>
    </w:p>
    <w:p w14:paraId="785D3672" w14:textId="7B1990D9" w:rsidR="0091077F" w:rsidRDefault="0091077F" w:rsidP="00526FF2">
      <w:pPr>
        <w:pStyle w:val="Protocol2"/>
      </w:pPr>
    </w:p>
    <w:p w14:paraId="0EC1B142" w14:textId="77777777" w:rsidR="0040462F" w:rsidRDefault="0040462F" w:rsidP="00526FF2">
      <w:pPr>
        <w:pStyle w:val="Protocol2"/>
      </w:pPr>
    </w:p>
    <w:p w14:paraId="37B9E115" w14:textId="77777777" w:rsidR="0040462F" w:rsidRDefault="0040462F" w:rsidP="00526FF2">
      <w:pPr>
        <w:pStyle w:val="Protocol2"/>
      </w:pPr>
    </w:p>
    <w:p w14:paraId="70FCADA1" w14:textId="77777777" w:rsidR="0040462F" w:rsidRDefault="0040462F" w:rsidP="00526FF2">
      <w:pPr>
        <w:pStyle w:val="Protocol2"/>
      </w:pPr>
    </w:p>
    <w:p w14:paraId="289DF2E0" w14:textId="77777777" w:rsidR="0040462F" w:rsidRDefault="0040462F" w:rsidP="00526FF2">
      <w:pPr>
        <w:pStyle w:val="Protocol2"/>
      </w:pPr>
    </w:p>
    <w:p w14:paraId="4E7B38BE" w14:textId="77777777" w:rsidR="0040462F" w:rsidRDefault="0040462F" w:rsidP="00526FF2">
      <w:pPr>
        <w:pStyle w:val="Protocol2"/>
      </w:pPr>
    </w:p>
    <w:p w14:paraId="683CA1CB" w14:textId="77777777" w:rsidR="0040462F" w:rsidRDefault="0040462F" w:rsidP="00526FF2">
      <w:pPr>
        <w:pStyle w:val="Protocol2"/>
      </w:pPr>
    </w:p>
    <w:p w14:paraId="1ED6C30E" w14:textId="78479479" w:rsidR="0091077F" w:rsidRDefault="0091077F" w:rsidP="00526FF2">
      <w:pPr>
        <w:pStyle w:val="Protocol2"/>
      </w:pPr>
    </w:p>
    <w:p w14:paraId="6D17D7D8" w14:textId="1CE0A2DE" w:rsidR="0091077F" w:rsidRDefault="0091077F" w:rsidP="00526FF2">
      <w:pPr>
        <w:pStyle w:val="Protocol2"/>
      </w:pPr>
    </w:p>
    <w:p w14:paraId="70D4EAB3" w14:textId="281F33C5" w:rsidR="0091077F" w:rsidRDefault="0091077F" w:rsidP="00526FF2">
      <w:pPr>
        <w:pStyle w:val="Protocol2"/>
      </w:pPr>
    </w:p>
    <w:p w14:paraId="5011C284" w14:textId="3A1E9EEC" w:rsidR="0091077F" w:rsidRDefault="0091077F" w:rsidP="00526FF2">
      <w:pPr>
        <w:pStyle w:val="Protocol2"/>
      </w:pPr>
    </w:p>
    <w:p w14:paraId="15B9992E" w14:textId="77777777" w:rsidR="00D50E61" w:rsidRDefault="00D50E61" w:rsidP="00526FF2">
      <w:pPr>
        <w:pStyle w:val="Protocol2"/>
      </w:pPr>
    </w:p>
    <w:p w14:paraId="0C362925" w14:textId="77777777" w:rsidR="00D50E61" w:rsidRDefault="00D50E61" w:rsidP="00526FF2">
      <w:pPr>
        <w:pStyle w:val="Protocol2"/>
      </w:pPr>
    </w:p>
    <w:p w14:paraId="40B8DB24" w14:textId="2BD37791" w:rsidR="00BB5563" w:rsidRDefault="00BB5563" w:rsidP="00BB5563">
      <w:pPr>
        <w:rPr>
          <w:b/>
        </w:rPr>
      </w:pPr>
      <w:r w:rsidRPr="00426BCE">
        <w:rPr>
          <w:rFonts w:cs="Calibri"/>
          <w:b/>
          <w:noProof/>
          <w:lang w:val="en-IE" w:eastAsia="en-IE"/>
        </w:rPr>
        <w:drawing>
          <wp:inline distT="0" distB="0" distL="0" distR="0" wp14:anchorId="554CC845" wp14:editId="7DABF500">
            <wp:extent cx="1209675" cy="371475"/>
            <wp:effectExtent l="0" t="0" r="9525" b="9525"/>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0EBBBC8A" w14:textId="53414E38" w:rsidR="00BB5563" w:rsidRDefault="00BB5563" w:rsidP="00BB5563">
      <w:pPr>
        <w:pStyle w:val="Heading3"/>
      </w:pPr>
      <w:bookmarkStart w:id="58" w:name="_Toc66700935"/>
      <w:r w:rsidRPr="00007DCC">
        <w:t>PROTOCOL</w:t>
      </w:r>
      <w:r w:rsidR="00360799">
        <w:t xml:space="preserve"> 17</w:t>
      </w:r>
      <w:r w:rsidRPr="00007DCC">
        <w:t xml:space="preserve">:  </w:t>
      </w:r>
      <w:r w:rsidR="00503A6D">
        <w:t xml:space="preserve">COMPLETING A </w:t>
      </w:r>
      <w:r w:rsidR="008C7F7B">
        <w:t>LEARNING CONTRACT</w:t>
      </w:r>
      <w:bookmarkEnd w:id="58"/>
    </w:p>
    <w:p w14:paraId="533CA00C" w14:textId="77777777" w:rsidR="00BB5563" w:rsidRPr="003D23F1" w:rsidRDefault="00BB5563" w:rsidP="00BB5563">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BB5563" w:rsidRPr="009922EA" w14:paraId="709DCAF2" w14:textId="77777777" w:rsidTr="001F486B">
        <w:tc>
          <w:tcPr>
            <w:tcW w:w="2922" w:type="dxa"/>
            <w:tcBorders>
              <w:top w:val="nil"/>
              <w:bottom w:val="nil"/>
            </w:tcBorders>
          </w:tcPr>
          <w:p w14:paraId="57D4C2C0" w14:textId="77777777" w:rsidR="00BB5563" w:rsidRPr="009922EA" w:rsidRDefault="00BB5563" w:rsidP="001F486B">
            <w:pPr>
              <w:pStyle w:val="Protocol"/>
            </w:pPr>
            <w:r>
              <w:t>RELATED FORMS</w:t>
            </w:r>
          </w:p>
        </w:tc>
        <w:tc>
          <w:tcPr>
            <w:tcW w:w="6104" w:type="dxa"/>
            <w:tcBorders>
              <w:top w:val="nil"/>
              <w:bottom w:val="nil"/>
            </w:tcBorders>
          </w:tcPr>
          <w:p w14:paraId="6DC76226" w14:textId="77777777" w:rsidR="0040462F" w:rsidRDefault="00F01AE8" w:rsidP="002569E1">
            <w:pPr>
              <w:pStyle w:val="PECNormal"/>
            </w:pPr>
            <w:r>
              <w:t>FORM 17</w:t>
            </w:r>
            <w:r w:rsidR="008C7F7B">
              <w:t>: LEARNING CONTRACT</w:t>
            </w:r>
            <w:r w:rsidR="0040462F">
              <w:t xml:space="preserve"> AND </w:t>
            </w:r>
          </w:p>
          <w:p w14:paraId="18402A27" w14:textId="35F98ACA" w:rsidR="00BB5563" w:rsidRPr="00B41686" w:rsidRDefault="008A6AE5" w:rsidP="002569E1">
            <w:pPr>
              <w:pStyle w:val="PECNormal"/>
            </w:pPr>
            <w:r>
              <w:t>FACT SHEET GUIDANCE FOR COMPLETING A LEARNING CONTRACT</w:t>
            </w:r>
          </w:p>
        </w:tc>
      </w:tr>
      <w:tr w:rsidR="00BB5563" w:rsidRPr="009922EA" w14:paraId="1634A058" w14:textId="77777777" w:rsidTr="001F486B">
        <w:tc>
          <w:tcPr>
            <w:tcW w:w="2922" w:type="dxa"/>
            <w:tcBorders>
              <w:top w:val="nil"/>
              <w:bottom w:val="nil"/>
            </w:tcBorders>
          </w:tcPr>
          <w:p w14:paraId="707F8944" w14:textId="150D3010" w:rsidR="00BB5563" w:rsidRPr="009922EA" w:rsidRDefault="00BB5563" w:rsidP="001F486B">
            <w:pPr>
              <w:pStyle w:val="Protocol"/>
            </w:pPr>
            <w:r w:rsidRPr="009922EA">
              <w:t>Purpose of Protocol:</w:t>
            </w:r>
          </w:p>
        </w:tc>
        <w:tc>
          <w:tcPr>
            <w:tcW w:w="6104" w:type="dxa"/>
            <w:tcBorders>
              <w:top w:val="nil"/>
              <w:bottom w:val="nil"/>
            </w:tcBorders>
          </w:tcPr>
          <w:p w14:paraId="67C1F082" w14:textId="54487C83" w:rsidR="00BB5563" w:rsidRPr="00B41686" w:rsidRDefault="00BB5563" w:rsidP="002569E1">
            <w:pPr>
              <w:pStyle w:val="PECNormal"/>
            </w:pPr>
            <w:r>
              <w:t xml:space="preserve">Defining </w:t>
            </w:r>
            <w:r w:rsidR="008C7F7B">
              <w:t xml:space="preserve"> the student learning contract</w:t>
            </w:r>
          </w:p>
        </w:tc>
      </w:tr>
      <w:tr w:rsidR="00BB5563" w:rsidRPr="009922EA" w14:paraId="76AE26D0" w14:textId="77777777" w:rsidTr="001F486B">
        <w:tc>
          <w:tcPr>
            <w:tcW w:w="2922" w:type="dxa"/>
            <w:tcBorders>
              <w:top w:val="nil"/>
              <w:bottom w:val="nil"/>
            </w:tcBorders>
          </w:tcPr>
          <w:p w14:paraId="7BF7FFC5" w14:textId="77777777" w:rsidR="00BB5563" w:rsidRPr="009922EA" w:rsidRDefault="00BB5563" w:rsidP="001F486B">
            <w:pPr>
              <w:pStyle w:val="Protocol"/>
            </w:pPr>
            <w:r w:rsidRPr="009922EA">
              <w:t>Scope:</w:t>
            </w:r>
          </w:p>
        </w:tc>
        <w:tc>
          <w:tcPr>
            <w:tcW w:w="6104" w:type="dxa"/>
            <w:tcBorders>
              <w:top w:val="nil"/>
              <w:bottom w:val="nil"/>
            </w:tcBorders>
          </w:tcPr>
          <w:p w14:paraId="741C246C" w14:textId="77777777" w:rsidR="00BB5563" w:rsidRPr="00B41686" w:rsidRDefault="00BB5563"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BB5563" w:rsidRPr="009922EA" w14:paraId="23FDA918" w14:textId="77777777" w:rsidTr="001F486B">
        <w:tc>
          <w:tcPr>
            <w:tcW w:w="2922" w:type="dxa"/>
            <w:tcBorders>
              <w:top w:val="nil"/>
              <w:bottom w:val="single" w:sz="12" w:space="0" w:color="auto"/>
            </w:tcBorders>
          </w:tcPr>
          <w:p w14:paraId="1213E2D7" w14:textId="77777777" w:rsidR="00BB5563" w:rsidRPr="009922EA" w:rsidRDefault="00BB5563" w:rsidP="001F486B">
            <w:pPr>
              <w:pStyle w:val="Protocol"/>
            </w:pPr>
            <w:r>
              <w:t>Definition:</w:t>
            </w:r>
          </w:p>
        </w:tc>
        <w:tc>
          <w:tcPr>
            <w:tcW w:w="6104" w:type="dxa"/>
            <w:tcBorders>
              <w:top w:val="nil"/>
              <w:bottom w:val="single" w:sz="12" w:space="0" w:color="auto"/>
            </w:tcBorders>
          </w:tcPr>
          <w:p w14:paraId="1FF20D87" w14:textId="28E8D52D" w:rsidR="00BB5563" w:rsidRPr="00B41686" w:rsidRDefault="0091077F" w:rsidP="002569E1">
            <w:pPr>
              <w:pStyle w:val="PECNormal"/>
            </w:pPr>
            <w:r>
              <w:t>Setting, planning and evaluating learning goals</w:t>
            </w:r>
          </w:p>
        </w:tc>
      </w:tr>
    </w:tbl>
    <w:p w14:paraId="49AEFC24" w14:textId="77777777" w:rsidR="008C7F7B" w:rsidRPr="008C7F7B" w:rsidRDefault="008C7F7B" w:rsidP="008C7F7B">
      <w:pPr>
        <w:pStyle w:val="NormalPEC"/>
        <w:spacing w:after="0"/>
        <w:jc w:val="both"/>
        <w:rPr>
          <w:b/>
        </w:rPr>
      </w:pPr>
      <w:r w:rsidRPr="008C7F7B">
        <w:rPr>
          <w:b/>
        </w:rPr>
        <w:t>PROTOCOL</w:t>
      </w:r>
    </w:p>
    <w:p w14:paraId="27165A7C" w14:textId="19CE9390" w:rsidR="008C7F7B" w:rsidRPr="00CA0F35" w:rsidRDefault="008C7F7B" w:rsidP="008C7F7B">
      <w:pPr>
        <w:pStyle w:val="NormalPEC"/>
        <w:spacing w:after="0"/>
        <w:jc w:val="both"/>
      </w:pPr>
      <w:r w:rsidRPr="00CA0F35">
        <w:t xml:space="preserve">The </w:t>
      </w:r>
      <w:r>
        <w:t xml:space="preserve">learning contract is a tool for students to plan their self-directed learning. It is known that students find these difficult to complete, as they are not familiar with the setting. The </w:t>
      </w:r>
      <w:r w:rsidRPr="00CA0F35">
        <w:t>student should bring a draft-learning contract. The contents should be negotiated and agreed in the first</w:t>
      </w:r>
      <w:r>
        <w:t xml:space="preserve"> week of placement and reviewed/ added to </w:t>
      </w:r>
      <w:r w:rsidRPr="00CA0F35">
        <w:t xml:space="preserve">in supervision. The learning contract focuses the learner on their goals </w:t>
      </w:r>
      <w:r>
        <w:t xml:space="preserve">for </w:t>
      </w:r>
      <w:r w:rsidRPr="00CA0F35">
        <w:t>the plac</w:t>
      </w:r>
      <w:r w:rsidR="0040462F">
        <w:t>ement. A sample format for the l</w:t>
      </w:r>
      <w:r w:rsidRPr="00CA0F35">
        <w:t xml:space="preserve">earning </w:t>
      </w:r>
      <w:r w:rsidR="0040462F">
        <w:t>c</w:t>
      </w:r>
      <w:r w:rsidRPr="00A007A8">
        <w:t xml:space="preserve">ontract </w:t>
      </w:r>
      <w:r>
        <w:t>below</w:t>
      </w:r>
      <w:r>
        <w:rPr>
          <w:b/>
        </w:rPr>
        <w:t>.</w:t>
      </w:r>
      <w:r w:rsidRPr="00A007A8">
        <w:t xml:space="preserve">  </w:t>
      </w:r>
      <w:r w:rsidR="0040462F">
        <w:t>Learning c</w:t>
      </w:r>
      <w:r w:rsidRPr="00CA0F35">
        <w:t>ontracts should specify the following:</w:t>
      </w:r>
    </w:p>
    <w:p w14:paraId="1F9A0012" w14:textId="7352FE13" w:rsidR="008C7F7B" w:rsidRPr="0091077F" w:rsidRDefault="008C7F7B" w:rsidP="004F37C8">
      <w:pPr>
        <w:pStyle w:val="ListParagraph"/>
        <w:numPr>
          <w:ilvl w:val="0"/>
          <w:numId w:val="28"/>
        </w:numPr>
      </w:pPr>
      <w:r w:rsidRPr="0091077F">
        <w:t>The learning objectives or goals to be achieved</w:t>
      </w:r>
      <w:r w:rsidR="00542B92">
        <w:t xml:space="preserve"> against the CORU standards of proficiency domains</w:t>
      </w:r>
    </w:p>
    <w:p w14:paraId="72016EC7" w14:textId="77777777" w:rsidR="008C7F7B" w:rsidRPr="0091077F" w:rsidRDefault="008C7F7B" w:rsidP="004F37C8">
      <w:pPr>
        <w:pStyle w:val="ListParagraph"/>
        <w:numPr>
          <w:ilvl w:val="0"/>
          <w:numId w:val="28"/>
        </w:numPr>
      </w:pPr>
      <w:r w:rsidRPr="0091077F">
        <w:t>The support required and resources available</w:t>
      </w:r>
    </w:p>
    <w:p w14:paraId="3C03C9FF" w14:textId="77777777" w:rsidR="008C7F7B" w:rsidRPr="0091077F" w:rsidRDefault="008C7F7B" w:rsidP="004F37C8">
      <w:pPr>
        <w:pStyle w:val="ListParagraph"/>
        <w:numPr>
          <w:ilvl w:val="0"/>
          <w:numId w:val="28"/>
        </w:numPr>
      </w:pPr>
      <w:r w:rsidRPr="0091077F">
        <w:t>Details of how learning goals or objectives will be addressed</w:t>
      </w:r>
    </w:p>
    <w:p w14:paraId="7868FF4B" w14:textId="77777777" w:rsidR="008C7F7B" w:rsidRPr="0091077F" w:rsidRDefault="008C7F7B" w:rsidP="004F37C8">
      <w:pPr>
        <w:pStyle w:val="ListParagraph"/>
        <w:numPr>
          <w:ilvl w:val="0"/>
          <w:numId w:val="28"/>
        </w:numPr>
      </w:pPr>
      <w:r w:rsidRPr="0091077F">
        <w:t>The timeframe within which goals or objectives should be achieved</w:t>
      </w:r>
    </w:p>
    <w:p w14:paraId="6F16E145" w14:textId="77777777" w:rsidR="008C7F7B" w:rsidRPr="0091077F" w:rsidRDefault="008C7F7B" w:rsidP="004F37C8">
      <w:pPr>
        <w:pStyle w:val="ListParagraph"/>
        <w:numPr>
          <w:ilvl w:val="0"/>
          <w:numId w:val="28"/>
        </w:numPr>
      </w:pPr>
      <w:r w:rsidRPr="0091077F">
        <w:t>The nature of the evidence that will indicate when goals or objectives have been met</w:t>
      </w:r>
    </w:p>
    <w:p w14:paraId="5BCD0C2D" w14:textId="77777777" w:rsidR="008C7F7B" w:rsidRPr="0091077F" w:rsidRDefault="008C7F7B" w:rsidP="004F37C8">
      <w:pPr>
        <w:pStyle w:val="ListParagraph"/>
        <w:numPr>
          <w:ilvl w:val="0"/>
          <w:numId w:val="28"/>
        </w:numPr>
      </w:pPr>
      <w:r w:rsidRPr="0091077F">
        <w:t>The criteria to be used to assess the evidence</w:t>
      </w:r>
    </w:p>
    <w:p w14:paraId="6458FAC7" w14:textId="77777777" w:rsidR="008C7F7B" w:rsidRPr="0091077F" w:rsidRDefault="008C7F7B" w:rsidP="004F37C8">
      <w:pPr>
        <w:pStyle w:val="ListParagraph"/>
        <w:numPr>
          <w:ilvl w:val="0"/>
          <w:numId w:val="28"/>
        </w:numPr>
      </w:pPr>
      <w:r w:rsidRPr="0091077F">
        <w:t>The signatures of the parties involved in the contract.</w:t>
      </w:r>
    </w:p>
    <w:p w14:paraId="44999BBB" w14:textId="77777777" w:rsidR="008C7F7B" w:rsidRPr="0091077F" w:rsidRDefault="008C7F7B" w:rsidP="008C7F7B">
      <w:pPr>
        <w:pStyle w:val="NormalPEC"/>
        <w:jc w:val="both"/>
      </w:pPr>
      <w:r w:rsidRPr="0091077F">
        <w:t>Twelve steps to working through a learning contract:</w:t>
      </w:r>
    </w:p>
    <w:p w14:paraId="53F81CF0" w14:textId="75260DD2" w:rsidR="008C7F7B" w:rsidRPr="00763929" w:rsidRDefault="008C7F7B" w:rsidP="002569E1">
      <w:pPr>
        <w:pStyle w:val="PECIndented"/>
      </w:pPr>
      <w:r w:rsidRPr="00DF57B9">
        <w:rPr>
          <w:b/>
        </w:rPr>
        <w:t>Step 1:</w:t>
      </w:r>
      <w:r w:rsidRPr="00763929">
        <w:tab/>
        <w:t>The Learner’s needs or gaps in knowledge or skills are clarified</w:t>
      </w:r>
    </w:p>
    <w:p w14:paraId="707B1261" w14:textId="2D22545D" w:rsidR="008C7F7B" w:rsidRPr="00CA4DD6" w:rsidRDefault="008C7F7B" w:rsidP="002569E1">
      <w:pPr>
        <w:pStyle w:val="PECIndented"/>
      </w:pPr>
      <w:r w:rsidRPr="00DF57B9">
        <w:rPr>
          <w:b/>
        </w:rPr>
        <w:t>Step 2:</w:t>
      </w:r>
      <w:r w:rsidRPr="00CA4DD6">
        <w:tab/>
      </w:r>
      <w:r w:rsidR="0040462F">
        <w:t>Learning outcomes are defined.</w:t>
      </w:r>
    </w:p>
    <w:p w14:paraId="3C7D025C" w14:textId="190B2FF5" w:rsidR="008C7F7B" w:rsidRPr="00CA4DD6" w:rsidRDefault="008C7F7B" w:rsidP="002569E1">
      <w:pPr>
        <w:pStyle w:val="PECIndented"/>
      </w:pPr>
      <w:r w:rsidRPr="00DF57B9">
        <w:rPr>
          <w:b/>
        </w:rPr>
        <w:t>Step 3:</w:t>
      </w:r>
      <w:r w:rsidRPr="00CA4DD6">
        <w:tab/>
      </w:r>
      <w:r>
        <w:t>Identify l</w:t>
      </w:r>
      <w:r w:rsidRPr="00CA4DD6">
        <w:t>earning opportunities and resources needed to attain outcomes</w:t>
      </w:r>
      <w:r w:rsidR="0040462F">
        <w:t>.</w:t>
      </w:r>
      <w:r w:rsidRPr="00CA4DD6">
        <w:t xml:space="preserve"> </w:t>
      </w:r>
    </w:p>
    <w:p w14:paraId="22D04549" w14:textId="2B845F9E" w:rsidR="008C7F7B" w:rsidRPr="00CA4DD6" w:rsidRDefault="008C7F7B" w:rsidP="002569E1">
      <w:pPr>
        <w:pStyle w:val="PECIndented"/>
      </w:pPr>
      <w:r w:rsidRPr="00DF57B9">
        <w:rPr>
          <w:b/>
        </w:rPr>
        <w:t>Step 4:</w:t>
      </w:r>
      <w:r w:rsidRPr="00CA4DD6">
        <w:tab/>
        <w:t xml:space="preserve">The process by which learning is to occur is specified in a plan.  </w:t>
      </w:r>
    </w:p>
    <w:p w14:paraId="2AFECE66" w14:textId="77777777" w:rsidR="008C7F7B" w:rsidRPr="00CA4DD6" w:rsidRDefault="008C7F7B" w:rsidP="002569E1">
      <w:pPr>
        <w:pStyle w:val="PECIndented"/>
      </w:pPr>
      <w:r w:rsidRPr="00DF57B9">
        <w:rPr>
          <w:b/>
        </w:rPr>
        <w:t>Step 5:</w:t>
      </w:r>
      <w:r w:rsidRPr="00CA4DD6">
        <w:tab/>
        <w:t>Responsibilities of the people involved are detailed.</w:t>
      </w:r>
    </w:p>
    <w:p w14:paraId="0C40E078" w14:textId="59C88BA5" w:rsidR="008C7F7B" w:rsidRPr="00CA4DD6" w:rsidRDefault="008C7F7B" w:rsidP="002569E1">
      <w:pPr>
        <w:pStyle w:val="PECIndented"/>
      </w:pPr>
      <w:r w:rsidRPr="00DF57B9">
        <w:rPr>
          <w:b/>
        </w:rPr>
        <w:t>Step 6:</w:t>
      </w:r>
      <w:r w:rsidRPr="00CA4DD6">
        <w:tab/>
        <w:t xml:space="preserve">Timeframe for completion is determined:  </w:t>
      </w:r>
    </w:p>
    <w:p w14:paraId="2FF02506" w14:textId="5740CC4F" w:rsidR="008C7F7B" w:rsidRPr="00CA4DD6" w:rsidRDefault="008C7F7B" w:rsidP="002569E1">
      <w:pPr>
        <w:pStyle w:val="PECIndented"/>
      </w:pPr>
      <w:r w:rsidRPr="00DF57B9">
        <w:rPr>
          <w:b/>
        </w:rPr>
        <w:t>Step 7:</w:t>
      </w:r>
      <w:r w:rsidRPr="00CA4DD6">
        <w:tab/>
        <w:t>The criteria against which the achievement of goals is to be assessed</w:t>
      </w:r>
      <w:r w:rsidR="0040462F">
        <w:t>.</w:t>
      </w:r>
      <w:r w:rsidRPr="00CA4DD6">
        <w:t xml:space="preserve"> </w:t>
      </w:r>
    </w:p>
    <w:p w14:paraId="2AC93152" w14:textId="24FFC8F1" w:rsidR="008C7F7B" w:rsidRPr="00CA4DD6" w:rsidRDefault="008C7F7B" w:rsidP="002569E1">
      <w:pPr>
        <w:pStyle w:val="PECIndented"/>
      </w:pPr>
      <w:r w:rsidRPr="00DF57B9">
        <w:rPr>
          <w:b/>
        </w:rPr>
        <w:t>Step 8:</w:t>
      </w:r>
      <w:r w:rsidRPr="00CA4DD6">
        <w:tab/>
        <w:t xml:space="preserve">The learning contract is </w:t>
      </w:r>
      <w:r>
        <w:t>signed by both or all parties</w:t>
      </w:r>
      <w:r w:rsidR="0040462F">
        <w:t>.</w:t>
      </w:r>
    </w:p>
    <w:p w14:paraId="0375DDFA" w14:textId="03CC7FED" w:rsidR="008C7F7B" w:rsidRPr="00CA4DD6" w:rsidRDefault="008C7F7B" w:rsidP="002569E1">
      <w:pPr>
        <w:pStyle w:val="PECIndented"/>
      </w:pPr>
      <w:r w:rsidRPr="00DF57B9">
        <w:rPr>
          <w:b/>
        </w:rPr>
        <w:t>Step 9:</w:t>
      </w:r>
      <w:r w:rsidRPr="00CA4DD6">
        <w:tab/>
        <w:t>The learning activities are undertaken</w:t>
      </w:r>
      <w:r w:rsidR="0040462F">
        <w:t>.</w:t>
      </w:r>
    </w:p>
    <w:p w14:paraId="5BD1625C" w14:textId="77777777" w:rsidR="008C7F7B" w:rsidRPr="00CA4DD6" w:rsidRDefault="008C7F7B" w:rsidP="002569E1">
      <w:pPr>
        <w:pStyle w:val="PECIndented"/>
      </w:pPr>
      <w:r w:rsidRPr="00DF57B9">
        <w:rPr>
          <w:b/>
        </w:rPr>
        <w:t>Step 10:</w:t>
      </w:r>
      <w:r w:rsidRPr="00CA4DD6">
        <w:tab/>
        <w:t>The contract is revisited and revised as necessary as the plans progress.</w:t>
      </w:r>
    </w:p>
    <w:p w14:paraId="0AB75983" w14:textId="57544751" w:rsidR="008C7F7B" w:rsidRPr="00CA4DD6" w:rsidRDefault="008C7F7B" w:rsidP="002569E1">
      <w:pPr>
        <w:pStyle w:val="PECIndented"/>
      </w:pPr>
      <w:r w:rsidRPr="00DF57B9">
        <w:rPr>
          <w:b/>
        </w:rPr>
        <w:t>Step 11:</w:t>
      </w:r>
      <w:r w:rsidRPr="00CA4DD6">
        <w:tab/>
        <w:t>Outcomes are evaluated against the recorded criteria</w:t>
      </w:r>
      <w:r w:rsidR="0040462F">
        <w:t>.</w:t>
      </w:r>
    </w:p>
    <w:p w14:paraId="36F1B442" w14:textId="1D3A8B33" w:rsidR="008C7F7B" w:rsidRDefault="008C7F7B" w:rsidP="002569E1">
      <w:pPr>
        <w:pStyle w:val="PECIndented"/>
      </w:pPr>
      <w:r w:rsidRPr="00DF57B9">
        <w:rPr>
          <w:b/>
        </w:rPr>
        <w:t>Step 12:</w:t>
      </w:r>
      <w:r w:rsidRPr="00CA4DD6">
        <w:tab/>
        <w:t xml:space="preserve">Future needs may indicate a renegotiation of the contract.  </w:t>
      </w:r>
    </w:p>
    <w:p w14:paraId="69FAF74C" w14:textId="77777777" w:rsidR="00B73F1E" w:rsidRDefault="00B73F1E" w:rsidP="002569E1">
      <w:pPr>
        <w:pStyle w:val="PECIndented"/>
      </w:pPr>
    </w:p>
    <w:p w14:paraId="719D0E42" w14:textId="74D75C0E" w:rsidR="008C7F7B" w:rsidRDefault="008C7F7B" w:rsidP="008C7F7B"/>
    <w:p w14:paraId="04F37482" w14:textId="79BFFD62" w:rsidR="0091077F" w:rsidRDefault="0091077F" w:rsidP="008C7F7B"/>
    <w:p w14:paraId="478D6F5D" w14:textId="4D082AC8" w:rsidR="00D5063C" w:rsidRDefault="00D5063C" w:rsidP="00D5063C">
      <w:pPr>
        <w:rPr>
          <w:b/>
        </w:rPr>
      </w:pPr>
      <w:r w:rsidRPr="00426BCE">
        <w:rPr>
          <w:rFonts w:cs="Calibri"/>
          <w:b/>
          <w:noProof/>
          <w:lang w:val="en-IE" w:eastAsia="en-IE"/>
        </w:rPr>
        <w:drawing>
          <wp:inline distT="0" distB="0" distL="0" distR="0" wp14:anchorId="657E5C04" wp14:editId="3B9CF9F8">
            <wp:extent cx="1209675" cy="371475"/>
            <wp:effectExtent l="0" t="0" r="9525" b="9525"/>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17F61E94" w14:textId="0D03FC8B" w:rsidR="00D5063C" w:rsidRDefault="00D5063C" w:rsidP="00D5063C">
      <w:pPr>
        <w:pStyle w:val="Heading3"/>
      </w:pPr>
      <w:bookmarkStart w:id="59" w:name="_Toc66700936"/>
      <w:r w:rsidRPr="00007DCC">
        <w:t>PROTOCOL</w:t>
      </w:r>
      <w:r w:rsidR="00360799">
        <w:t xml:space="preserve"> 18</w:t>
      </w:r>
      <w:r w:rsidRPr="00007DCC">
        <w:t xml:space="preserve">:  </w:t>
      </w:r>
      <w:r>
        <w:t>PLACEMENT HOURS</w:t>
      </w:r>
      <w:bookmarkEnd w:id="59"/>
    </w:p>
    <w:p w14:paraId="57FFC212" w14:textId="77777777" w:rsidR="00D5063C" w:rsidRPr="003D23F1" w:rsidRDefault="00D5063C" w:rsidP="00D5063C">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D5063C" w:rsidRPr="009922EA" w14:paraId="1E5CF1D3" w14:textId="77777777" w:rsidTr="001F486B">
        <w:tc>
          <w:tcPr>
            <w:tcW w:w="2922" w:type="dxa"/>
            <w:tcBorders>
              <w:top w:val="nil"/>
              <w:bottom w:val="nil"/>
            </w:tcBorders>
          </w:tcPr>
          <w:p w14:paraId="09C5101F" w14:textId="77777777" w:rsidR="00D5063C" w:rsidRPr="009922EA" w:rsidRDefault="00D5063C" w:rsidP="001F486B">
            <w:pPr>
              <w:pStyle w:val="Protocol"/>
            </w:pPr>
            <w:r>
              <w:t>RELATED FORMS</w:t>
            </w:r>
          </w:p>
        </w:tc>
        <w:tc>
          <w:tcPr>
            <w:tcW w:w="6104" w:type="dxa"/>
            <w:tcBorders>
              <w:top w:val="nil"/>
              <w:bottom w:val="nil"/>
            </w:tcBorders>
          </w:tcPr>
          <w:p w14:paraId="68083818" w14:textId="40AEE368" w:rsidR="00D5063C" w:rsidRPr="00B41686" w:rsidRDefault="00D5063C" w:rsidP="002569E1">
            <w:pPr>
              <w:pStyle w:val="PECNormal"/>
            </w:pPr>
            <w:r>
              <w:t>FACT SHEET</w:t>
            </w:r>
            <w:r w:rsidR="00F24C91">
              <w:t xml:space="preserve"> 2</w:t>
            </w:r>
            <w:r>
              <w:t>: GUIDANCE ON COMPLETING THE PRACTICE EDUCATION COMPETENCY ASSESSMENT FORM</w:t>
            </w:r>
          </w:p>
        </w:tc>
      </w:tr>
      <w:tr w:rsidR="00D5063C" w:rsidRPr="009922EA" w14:paraId="544E12B7" w14:textId="77777777" w:rsidTr="001F486B">
        <w:tc>
          <w:tcPr>
            <w:tcW w:w="2922" w:type="dxa"/>
            <w:tcBorders>
              <w:top w:val="nil"/>
              <w:bottom w:val="nil"/>
            </w:tcBorders>
          </w:tcPr>
          <w:p w14:paraId="6EB5DDDA" w14:textId="77777777" w:rsidR="00D5063C" w:rsidRPr="009922EA" w:rsidRDefault="00D5063C" w:rsidP="001F486B">
            <w:pPr>
              <w:pStyle w:val="Protocol"/>
            </w:pPr>
            <w:r w:rsidRPr="009922EA">
              <w:t>Purpose of Protocol:</w:t>
            </w:r>
          </w:p>
        </w:tc>
        <w:tc>
          <w:tcPr>
            <w:tcW w:w="6104" w:type="dxa"/>
            <w:tcBorders>
              <w:top w:val="nil"/>
              <w:bottom w:val="nil"/>
            </w:tcBorders>
          </w:tcPr>
          <w:p w14:paraId="520CE8DC" w14:textId="3F41638C" w:rsidR="00D5063C" w:rsidRPr="00B41686" w:rsidRDefault="00D5063C" w:rsidP="002569E1">
            <w:pPr>
              <w:pStyle w:val="PECNormal"/>
            </w:pPr>
            <w:r>
              <w:t xml:space="preserve">Defining  the calculation of student hours </w:t>
            </w:r>
            <w:r w:rsidR="008B1760">
              <w:t>worked</w:t>
            </w:r>
          </w:p>
        </w:tc>
      </w:tr>
      <w:tr w:rsidR="00D5063C" w:rsidRPr="009922EA" w14:paraId="2987A15A" w14:textId="77777777" w:rsidTr="001F486B">
        <w:tc>
          <w:tcPr>
            <w:tcW w:w="2922" w:type="dxa"/>
            <w:tcBorders>
              <w:top w:val="nil"/>
              <w:bottom w:val="nil"/>
            </w:tcBorders>
          </w:tcPr>
          <w:p w14:paraId="5230EBAB" w14:textId="77777777" w:rsidR="00D5063C" w:rsidRPr="009922EA" w:rsidRDefault="00D5063C" w:rsidP="001F486B">
            <w:pPr>
              <w:pStyle w:val="Protocol"/>
            </w:pPr>
            <w:r w:rsidRPr="009922EA">
              <w:t>Scope:</w:t>
            </w:r>
          </w:p>
        </w:tc>
        <w:tc>
          <w:tcPr>
            <w:tcW w:w="6104" w:type="dxa"/>
            <w:tcBorders>
              <w:top w:val="nil"/>
              <w:bottom w:val="nil"/>
            </w:tcBorders>
          </w:tcPr>
          <w:p w14:paraId="39CDDC42" w14:textId="77777777" w:rsidR="00D5063C" w:rsidRPr="00B41686" w:rsidRDefault="00D5063C"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D5063C" w:rsidRPr="009922EA" w14:paraId="71126DC4" w14:textId="77777777" w:rsidTr="001F486B">
        <w:tc>
          <w:tcPr>
            <w:tcW w:w="2922" w:type="dxa"/>
            <w:tcBorders>
              <w:top w:val="nil"/>
              <w:bottom w:val="single" w:sz="12" w:space="0" w:color="auto"/>
            </w:tcBorders>
          </w:tcPr>
          <w:p w14:paraId="5345B736" w14:textId="77777777" w:rsidR="00D5063C" w:rsidRPr="009922EA" w:rsidRDefault="00D5063C" w:rsidP="001F486B">
            <w:pPr>
              <w:pStyle w:val="Protocol"/>
            </w:pPr>
            <w:r>
              <w:t>Definition:</w:t>
            </w:r>
          </w:p>
        </w:tc>
        <w:tc>
          <w:tcPr>
            <w:tcW w:w="6104" w:type="dxa"/>
            <w:tcBorders>
              <w:top w:val="nil"/>
              <w:bottom w:val="single" w:sz="12" w:space="0" w:color="auto"/>
            </w:tcBorders>
          </w:tcPr>
          <w:p w14:paraId="34927154" w14:textId="329D8F7C" w:rsidR="00D5063C" w:rsidRPr="00B41686" w:rsidRDefault="00D5063C" w:rsidP="002569E1">
            <w:pPr>
              <w:pStyle w:val="PECNormal"/>
            </w:pPr>
            <w:r>
              <w:t>Student hours, is time worked on placement</w:t>
            </w:r>
          </w:p>
        </w:tc>
      </w:tr>
    </w:tbl>
    <w:p w14:paraId="6B09F8A1" w14:textId="77777777" w:rsidR="00D5063C" w:rsidRPr="008C7F7B" w:rsidRDefault="00D5063C" w:rsidP="00D5063C">
      <w:pPr>
        <w:pStyle w:val="NormalPEC"/>
        <w:spacing w:after="0"/>
        <w:jc w:val="both"/>
        <w:rPr>
          <w:b/>
        </w:rPr>
      </w:pPr>
      <w:r w:rsidRPr="008C7F7B">
        <w:rPr>
          <w:b/>
        </w:rPr>
        <w:t>PROTOCOL</w:t>
      </w:r>
    </w:p>
    <w:p w14:paraId="6F177D33" w14:textId="77777777" w:rsidR="00B73F1E" w:rsidRDefault="00B73F1E" w:rsidP="002569E1">
      <w:pPr>
        <w:pStyle w:val="PECNormal"/>
      </w:pPr>
    </w:p>
    <w:p w14:paraId="613F00E7" w14:textId="1AC95892" w:rsidR="00812513" w:rsidRDefault="00812513" w:rsidP="002569E1">
      <w:pPr>
        <w:pStyle w:val="PECNormal"/>
      </w:pPr>
      <w:r w:rsidRPr="0045174B">
        <w:t xml:space="preserve">The World Federation of Occupational Therapists (WFOT) Revised </w:t>
      </w:r>
      <w:r>
        <w:t>Minimum Standards</w:t>
      </w:r>
      <w:r w:rsidRPr="0045174B">
        <w:t xml:space="preserve"> for the Education of Occupational Therapists (</w:t>
      </w:r>
      <w:r w:rsidRPr="0088398F">
        <w:t>20</w:t>
      </w:r>
      <w:r>
        <w:t>16</w:t>
      </w:r>
      <w:r w:rsidR="008B1760" w:rsidRPr="0088398F">
        <w:t xml:space="preserve">) </w:t>
      </w:r>
      <w:r w:rsidR="008B1760">
        <w:t>and</w:t>
      </w:r>
      <w:r>
        <w:t xml:space="preserve"> CORU Occupational Therapist </w:t>
      </w:r>
      <w:r w:rsidR="008B1760">
        <w:t>Registration</w:t>
      </w:r>
      <w:r>
        <w:t xml:space="preserve"> Board; Criteria for Education and Training Programs (2017) </w:t>
      </w:r>
      <w:r w:rsidRPr="0088398F">
        <w:t xml:space="preserve">stipulate that all </w:t>
      </w:r>
      <w:r w:rsidRPr="00EA142F">
        <w:t>students</w:t>
      </w:r>
      <w:r w:rsidRPr="0045174B">
        <w:t xml:space="preserve"> are required to complete a minimum of 1,000 hours of </w:t>
      </w:r>
      <w:r>
        <w:t>Practice Education</w:t>
      </w:r>
      <w:r w:rsidRPr="0045174B">
        <w:t xml:space="preserve"> and demonstrate competence under the supervision of a qualified and nationally registered occupational therapist with at least one-year clinical experience.</w:t>
      </w:r>
      <w:r>
        <w:t xml:space="preserve"> </w:t>
      </w:r>
    </w:p>
    <w:p w14:paraId="71DDFCA3" w14:textId="77777777" w:rsidR="00812513" w:rsidRDefault="00812513" w:rsidP="002569E1">
      <w:pPr>
        <w:pStyle w:val="PECNormal"/>
      </w:pPr>
    </w:p>
    <w:p w14:paraId="2C25325E" w14:textId="3045CD07" w:rsidR="00812513" w:rsidRDefault="00812513" w:rsidP="002569E1">
      <w:pPr>
        <w:pStyle w:val="PECNormal"/>
        <w:numPr>
          <w:ilvl w:val="0"/>
          <w:numId w:val="39"/>
        </w:numPr>
      </w:pPr>
      <w:r>
        <w:t>Students must complete a minimum of 250 hours within a mental health and/or psychosocial setting and a minimum of 250 hours within a physical/ sensory disability practice setting (CORU 2017)</w:t>
      </w:r>
      <w:r w:rsidR="00304B9D">
        <w:t>.</w:t>
      </w:r>
    </w:p>
    <w:p w14:paraId="22F6CC92" w14:textId="7308B35D" w:rsidR="00812513" w:rsidRDefault="00B73F1E" w:rsidP="002569E1">
      <w:pPr>
        <w:pStyle w:val="PECNormal"/>
        <w:numPr>
          <w:ilvl w:val="0"/>
          <w:numId w:val="39"/>
        </w:numPr>
      </w:pPr>
      <w:r w:rsidRPr="009012D7">
        <w:t>Stude</w:t>
      </w:r>
      <w:r w:rsidR="00C07CAD">
        <w:t xml:space="preserve">nts must work a minimum of a 35 </w:t>
      </w:r>
      <w:r w:rsidRPr="009012D7">
        <w:t xml:space="preserve">hour </w:t>
      </w:r>
      <w:r w:rsidR="00812513" w:rsidRPr="009012D7">
        <w:t xml:space="preserve">week </w:t>
      </w:r>
      <w:r w:rsidR="00812513">
        <w:t xml:space="preserve">and no more than a 37 hours per week </w:t>
      </w:r>
      <w:r w:rsidR="00812513" w:rsidRPr="009012D7">
        <w:t>to</w:t>
      </w:r>
      <w:r w:rsidRPr="009012D7">
        <w:t xml:space="preserve"> attain the 1,000 hours to </w:t>
      </w:r>
      <w:r w:rsidRPr="00F32A6A">
        <w:t xml:space="preserve">graduate. </w:t>
      </w:r>
    </w:p>
    <w:p w14:paraId="649262AD" w14:textId="4D006385" w:rsidR="00B73F1E" w:rsidRDefault="00B73F1E" w:rsidP="002569E1">
      <w:pPr>
        <w:pStyle w:val="PECNormal"/>
        <w:numPr>
          <w:ilvl w:val="0"/>
          <w:numId w:val="39"/>
        </w:numPr>
      </w:pPr>
      <w:r w:rsidRPr="00F32A6A">
        <w:t xml:space="preserve">Students must have a minimum of a half hour lunch break. </w:t>
      </w:r>
    </w:p>
    <w:p w14:paraId="14DEED65" w14:textId="3A8664AF" w:rsidR="00B73F1E" w:rsidRDefault="00B73F1E" w:rsidP="002569E1">
      <w:pPr>
        <w:pStyle w:val="PECNormal"/>
        <w:numPr>
          <w:ilvl w:val="0"/>
          <w:numId w:val="39"/>
        </w:numPr>
      </w:pPr>
      <w:r w:rsidRPr="00F32A6A">
        <w:t xml:space="preserve">All hours worked, </w:t>
      </w:r>
      <w:r w:rsidRPr="00812513">
        <w:rPr>
          <w:u w:val="single"/>
        </w:rPr>
        <w:t>excluding lunch times</w:t>
      </w:r>
      <w:r w:rsidRPr="00F32A6A">
        <w:t xml:space="preserve"> </w:t>
      </w:r>
      <w:r w:rsidR="00812513">
        <w:t xml:space="preserve">are </w:t>
      </w:r>
      <w:r w:rsidRPr="00F32A6A">
        <w:t xml:space="preserve">recorded on the Practice Education </w:t>
      </w:r>
      <w:r w:rsidR="00812513" w:rsidRPr="00F32A6A">
        <w:t xml:space="preserve">Assessment </w:t>
      </w:r>
      <w:r w:rsidR="00812513">
        <w:t xml:space="preserve">Competency </w:t>
      </w:r>
      <w:r w:rsidRPr="00F32A6A">
        <w:t xml:space="preserve">Form. </w:t>
      </w:r>
    </w:p>
    <w:p w14:paraId="076D142A" w14:textId="00D763A8" w:rsidR="00812513" w:rsidRDefault="00812513" w:rsidP="002569E1">
      <w:pPr>
        <w:pStyle w:val="PECNormal"/>
        <w:numPr>
          <w:ilvl w:val="0"/>
          <w:numId w:val="39"/>
        </w:numPr>
      </w:pPr>
      <w:r>
        <w:t>It is the student’s responsibility to ensure the hours are recorded accurately on this form and certified by the Practice Educator</w:t>
      </w:r>
      <w:r w:rsidR="00304B9D">
        <w:t>.</w:t>
      </w:r>
    </w:p>
    <w:p w14:paraId="09F0FDCE" w14:textId="761675B7" w:rsidR="00B73F1E" w:rsidRDefault="00B73F1E" w:rsidP="002569E1">
      <w:pPr>
        <w:pStyle w:val="PECNormal"/>
        <w:numPr>
          <w:ilvl w:val="0"/>
          <w:numId w:val="39"/>
        </w:numPr>
      </w:pPr>
      <w:r w:rsidRPr="00F32A6A">
        <w:t>Sickness or any other absences</w:t>
      </w:r>
      <w:r>
        <w:t xml:space="preserve"> including bank holidays or statutory days</w:t>
      </w:r>
      <w:r w:rsidRPr="00F32A6A">
        <w:t xml:space="preserve"> are not to be included as</w:t>
      </w:r>
      <w:r w:rsidR="0040462F">
        <w:t xml:space="preserve"> worked hours.</w:t>
      </w:r>
    </w:p>
    <w:p w14:paraId="787A5BB5" w14:textId="18A41E95" w:rsidR="00B73F1E" w:rsidRDefault="00B73F1E" w:rsidP="002569E1">
      <w:pPr>
        <w:pStyle w:val="PECNormal"/>
        <w:numPr>
          <w:ilvl w:val="0"/>
          <w:numId w:val="39"/>
        </w:numPr>
      </w:pPr>
      <w:r w:rsidRPr="00F32A6A">
        <w:t>A minimum of 250 hours is necessary to pass the placement.</w:t>
      </w:r>
    </w:p>
    <w:p w14:paraId="6B360461" w14:textId="56AEE630" w:rsidR="00812513" w:rsidRDefault="00812513" w:rsidP="002569E1">
      <w:pPr>
        <w:pStyle w:val="PECNormal"/>
        <w:numPr>
          <w:ilvl w:val="0"/>
          <w:numId w:val="39"/>
        </w:numPr>
      </w:pPr>
      <w:r>
        <w:t>All hours accrued must be hours working on practice related tasks</w:t>
      </w:r>
      <w:r w:rsidR="0040462F">
        <w:t>.</w:t>
      </w:r>
    </w:p>
    <w:p w14:paraId="0018323D" w14:textId="145AB2FC" w:rsidR="00812513" w:rsidRDefault="00812513" w:rsidP="002569E1">
      <w:pPr>
        <w:pStyle w:val="PECNormal"/>
        <w:numPr>
          <w:ilvl w:val="0"/>
          <w:numId w:val="39"/>
        </w:numPr>
      </w:pPr>
      <w:r>
        <w:t xml:space="preserve">Students cannot add hours of their choice i.e. an extra half an hour a day as their bus comes later than the finish time. </w:t>
      </w:r>
    </w:p>
    <w:p w14:paraId="57602043" w14:textId="1E37097E" w:rsidR="00812513" w:rsidRDefault="00812513" w:rsidP="002569E1">
      <w:pPr>
        <w:pStyle w:val="PECNormal"/>
        <w:numPr>
          <w:ilvl w:val="0"/>
          <w:numId w:val="39"/>
        </w:numPr>
      </w:pPr>
      <w:r>
        <w:t xml:space="preserve">Students </w:t>
      </w:r>
      <w:r w:rsidR="00CE127D">
        <w:t xml:space="preserve"> are allocated three hours </w:t>
      </w:r>
      <w:r>
        <w:t>study</w:t>
      </w:r>
      <w:r w:rsidR="00CE127D">
        <w:t xml:space="preserve"> per week, and these are included in work hours but students study</w:t>
      </w:r>
      <w:r>
        <w:t xml:space="preserve"> in the evenings and weekends cannot be counted as placement hours</w:t>
      </w:r>
    </w:p>
    <w:p w14:paraId="4073DD9F" w14:textId="79DC6578" w:rsidR="00CE127D" w:rsidRDefault="00CE127D" w:rsidP="002569E1">
      <w:pPr>
        <w:pStyle w:val="PECNormal"/>
        <w:numPr>
          <w:ilvl w:val="0"/>
          <w:numId w:val="39"/>
        </w:numPr>
      </w:pPr>
      <w:r>
        <w:t xml:space="preserve">Students who do not record hours honestly and accurately may be considered for professional misconduct, refer to protocol 14. </w:t>
      </w:r>
    </w:p>
    <w:p w14:paraId="35DCF7BF" w14:textId="77777777" w:rsidR="001829AA" w:rsidRPr="001E78B0" w:rsidRDefault="001829AA" w:rsidP="001E78B0"/>
    <w:p w14:paraId="73296987" w14:textId="77777777" w:rsidR="001829AA" w:rsidRPr="001E78B0" w:rsidRDefault="001829AA" w:rsidP="001E78B0"/>
    <w:p w14:paraId="6E44CD13" w14:textId="31F86C06" w:rsidR="001829AA" w:rsidRDefault="001829AA" w:rsidP="001E78B0"/>
    <w:p w14:paraId="2254FFC4" w14:textId="1E931B7E" w:rsidR="00CE127D" w:rsidRDefault="00CE127D" w:rsidP="001E78B0"/>
    <w:p w14:paraId="0C927DBA" w14:textId="77777777" w:rsidR="00CE127D" w:rsidRDefault="00CE127D" w:rsidP="001E78B0"/>
    <w:p w14:paraId="6B7F7650" w14:textId="77777777" w:rsidR="001829AA" w:rsidRPr="001E78B0" w:rsidRDefault="001829AA" w:rsidP="001E78B0"/>
    <w:p w14:paraId="18D49948" w14:textId="2FA7F9B2" w:rsidR="001E78B0" w:rsidRDefault="001E78B0" w:rsidP="001E78B0">
      <w:pPr>
        <w:rPr>
          <w:b/>
        </w:rPr>
      </w:pPr>
      <w:r w:rsidRPr="00426BCE">
        <w:rPr>
          <w:rFonts w:cs="Calibri"/>
          <w:b/>
          <w:noProof/>
          <w:lang w:val="en-IE" w:eastAsia="en-IE"/>
        </w:rPr>
        <w:drawing>
          <wp:inline distT="0" distB="0" distL="0" distR="0" wp14:anchorId="6C7E2E49" wp14:editId="3FC28F32">
            <wp:extent cx="1209675" cy="371475"/>
            <wp:effectExtent l="0" t="0" r="9525" b="9525"/>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2F092A76" w14:textId="41DE61C3" w:rsidR="001E78B0" w:rsidRDefault="001E78B0" w:rsidP="001E78B0">
      <w:pPr>
        <w:pStyle w:val="Heading3"/>
      </w:pPr>
      <w:bookmarkStart w:id="60" w:name="_Toc66700937"/>
      <w:r w:rsidRPr="00007DCC">
        <w:t>PROTOCOL</w:t>
      </w:r>
      <w:r w:rsidR="00360799">
        <w:t xml:space="preserve"> 19</w:t>
      </w:r>
      <w:r w:rsidRPr="00007DCC">
        <w:t xml:space="preserve">: </w:t>
      </w:r>
      <w:r>
        <w:t xml:space="preserve"> </w:t>
      </w:r>
      <w:r w:rsidR="00D27EA6">
        <w:t>STUDENT RECORD OF STUDY HOURS</w:t>
      </w:r>
      <w:bookmarkEnd w:id="60"/>
    </w:p>
    <w:p w14:paraId="0DAEB967" w14:textId="77777777" w:rsidR="001E78B0" w:rsidRPr="003D23F1" w:rsidRDefault="001E78B0" w:rsidP="001E78B0">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1E78B0" w:rsidRPr="009922EA" w14:paraId="3E473A4D" w14:textId="77777777" w:rsidTr="001F486B">
        <w:tc>
          <w:tcPr>
            <w:tcW w:w="2922" w:type="dxa"/>
            <w:tcBorders>
              <w:top w:val="nil"/>
              <w:bottom w:val="nil"/>
            </w:tcBorders>
          </w:tcPr>
          <w:p w14:paraId="030B514E" w14:textId="77777777" w:rsidR="001E78B0" w:rsidRPr="009922EA" w:rsidRDefault="001E78B0" w:rsidP="001F486B">
            <w:pPr>
              <w:pStyle w:val="Protocol"/>
            </w:pPr>
            <w:r>
              <w:t>RELATED FORMS</w:t>
            </w:r>
          </w:p>
        </w:tc>
        <w:tc>
          <w:tcPr>
            <w:tcW w:w="6104" w:type="dxa"/>
            <w:tcBorders>
              <w:top w:val="nil"/>
              <w:bottom w:val="nil"/>
            </w:tcBorders>
          </w:tcPr>
          <w:p w14:paraId="643AC93E" w14:textId="1056EE1E" w:rsidR="001E78B0" w:rsidRPr="00B41686" w:rsidRDefault="00812513" w:rsidP="002569E1">
            <w:pPr>
              <w:pStyle w:val="PECNormal"/>
            </w:pPr>
            <w:r>
              <w:t>FACT SHEET</w:t>
            </w:r>
            <w:r w:rsidR="00F24C91">
              <w:t xml:space="preserve"> 2</w:t>
            </w:r>
            <w:r>
              <w:t>: GUIDANCE ON COMPLETING THE PRACTICE EDUCATION COMPET</w:t>
            </w:r>
            <w:r w:rsidR="00F01AE8">
              <w:t>ENCY ASSESSMENT FORM AND FORM 19</w:t>
            </w:r>
            <w:r>
              <w:t xml:space="preserve">: STUDENT </w:t>
            </w:r>
            <w:r w:rsidR="000E17BA">
              <w:t xml:space="preserve">RECORD OF </w:t>
            </w:r>
            <w:r>
              <w:t>STUDY HOURS</w:t>
            </w:r>
            <w:r w:rsidR="00A934DE">
              <w:t>. 19B STUDENT RECORD OF OUT OF OFFICE WORK COMPLETED</w:t>
            </w:r>
          </w:p>
        </w:tc>
      </w:tr>
      <w:tr w:rsidR="001E78B0" w:rsidRPr="009922EA" w14:paraId="41587CAD" w14:textId="77777777" w:rsidTr="001F486B">
        <w:tc>
          <w:tcPr>
            <w:tcW w:w="2922" w:type="dxa"/>
            <w:tcBorders>
              <w:top w:val="nil"/>
              <w:bottom w:val="nil"/>
            </w:tcBorders>
          </w:tcPr>
          <w:p w14:paraId="4D94603B" w14:textId="77777777" w:rsidR="001E78B0" w:rsidRPr="009922EA" w:rsidRDefault="001E78B0" w:rsidP="001F486B">
            <w:pPr>
              <w:pStyle w:val="Protocol"/>
            </w:pPr>
            <w:r w:rsidRPr="009922EA">
              <w:t>Purpose of Protocol:</w:t>
            </w:r>
          </w:p>
        </w:tc>
        <w:tc>
          <w:tcPr>
            <w:tcW w:w="6104" w:type="dxa"/>
            <w:tcBorders>
              <w:top w:val="nil"/>
              <w:bottom w:val="nil"/>
            </w:tcBorders>
          </w:tcPr>
          <w:p w14:paraId="503CA37B" w14:textId="7B484BF1" w:rsidR="001E78B0" w:rsidRPr="00B41686" w:rsidRDefault="001E78B0" w:rsidP="002569E1">
            <w:pPr>
              <w:pStyle w:val="PECNormal"/>
            </w:pPr>
            <w:r>
              <w:t xml:space="preserve">Defining  the student </w:t>
            </w:r>
            <w:r w:rsidR="008B1760">
              <w:t xml:space="preserve"> study </w:t>
            </w:r>
            <w:r>
              <w:t xml:space="preserve">hours </w:t>
            </w:r>
            <w:r w:rsidR="008B1760">
              <w:t>worked</w:t>
            </w:r>
          </w:p>
        </w:tc>
      </w:tr>
      <w:tr w:rsidR="001E78B0" w:rsidRPr="009922EA" w14:paraId="26A68197" w14:textId="77777777" w:rsidTr="001F486B">
        <w:tc>
          <w:tcPr>
            <w:tcW w:w="2922" w:type="dxa"/>
            <w:tcBorders>
              <w:top w:val="nil"/>
              <w:bottom w:val="nil"/>
            </w:tcBorders>
          </w:tcPr>
          <w:p w14:paraId="7AB3CE43" w14:textId="77777777" w:rsidR="001E78B0" w:rsidRPr="009922EA" w:rsidRDefault="001E78B0" w:rsidP="001F486B">
            <w:pPr>
              <w:pStyle w:val="Protocol"/>
            </w:pPr>
            <w:r w:rsidRPr="009922EA">
              <w:t>Scope:</w:t>
            </w:r>
          </w:p>
        </w:tc>
        <w:tc>
          <w:tcPr>
            <w:tcW w:w="6104" w:type="dxa"/>
            <w:tcBorders>
              <w:top w:val="nil"/>
              <w:bottom w:val="nil"/>
            </w:tcBorders>
          </w:tcPr>
          <w:p w14:paraId="5EFCE33D" w14:textId="77777777" w:rsidR="001E78B0" w:rsidRPr="00B41686" w:rsidRDefault="001E78B0"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1E78B0" w:rsidRPr="009922EA" w14:paraId="3BEA26AA" w14:textId="77777777" w:rsidTr="001F486B">
        <w:tc>
          <w:tcPr>
            <w:tcW w:w="2922" w:type="dxa"/>
            <w:tcBorders>
              <w:top w:val="nil"/>
              <w:bottom w:val="single" w:sz="12" w:space="0" w:color="auto"/>
            </w:tcBorders>
          </w:tcPr>
          <w:p w14:paraId="5CC63CF2" w14:textId="77777777" w:rsidR="001E78B0" w:rsidRPr="009922EA" w:rsidRDefault="001E78B0" w:rsidP="001F486B">
            <w:pPr>
              <w:pStyle w:val="Protocol"/>
            </w:pPr>
            <w:r>
              <w:t>Definition:</w:t>
            </w:r>
          </w:p>
        </w:tc>
        <w:tc>
          <w:tcPr>
            <w:tcW w:w="6104" w:type="dxa"/>
            <w:tcBorders>
              <w:top w:val="nil"/>
              <w:bottom w:val="single" w:sz="12" w:space="0" w:color="auto"/>
            </w:tcBorders>
          </w:tcPr>
          <w:p w14:paraId="3C1CE781" w14:textId="3334B77D" w:rsidR="001E78B0" w:rsidRPr="00B41686" w:rsidRDefault="00812513" w:rsidP="002569E1">
            <w:pPr>
              <w:pStyle w:val="PECNormal"/>
            </w:pPr>
            <w:r>
              <w:t>Study</w:t>
            </w:r>
            <w:r w:rsidR="001E78B0">
              <w:t xml:space="preserve"> hours, is time worked on </w:t>
            </w:r>
            <w:r w:rsidR="00D27EA6">
              <w:t>learning through investigation, research or reflection.</w:t>
            </w:r>
          </w:p>
        </w:tc>
      </w:tr>
    </w:tbl>
    <w:p w14:paraId="20DA29B1" w14:textId="75F5A783" w:rsidR="001E78B0" w:rsidRDefault="001E78B0" w:rsidP="001E78B0">
      <w:pPr>
        <w:pStyle w:val="NormalPEC"/>
        <w:spacing w:after="0"/>
        <w:jc w:val="both"/>
        <w:rPr>
          <w:b/>
        </w:rPr>
      </w:pPr>
      <w:r w:rsidRPr="008C7F7B">
        <w:rPr>
          <w:b/>
        </w:rPr>
        <w:t>PROTOCOL</w:t>
      </w:r>
    </w:p>
    <w:p w14:paraId="3F8D4CC8" w14:textId="3A569C88" w:rsidR="000E17BA" w:rsidRPr="000E17BA" w:rsidRDefault="000E17BA" w:rsidP="000E17BA">
      <w:pPr>
        <w:pStyle w:val="NormalWeb"/>
        <w:spacing w:before="0" w:beforeAutospacing="0" w:after="300" w:afterAutospacing="0"/>
        <w:rPr>
          <w:rFonts w:asciiTheme="minorHAnsi" w:hAnsiTheme="minorHAnsi" w:cstheme="minorHAnsi"/>
        </w:rPr>
      </w:pPr>
      <w:r>
        <w:rPr>
          <w:rFonts w:asciiTheme="minorHAnsi" w:hAnsiTheme="minorHAnsi" w:cstheme="minorHAnsi"/>
        </w:rPr>
        <w:t>S</w:t>
      </w:r>
      <w:r w:rsidRPr="000E17BA">
        <w:rPr>
          <w:rFonts w:asciiTheme="minorHAnsi" w:hAnsiTheme="minorHAnsi" w:cstheme="minorHAnsi"/>
        </w:rPr>
        <w:t xml:space="preserve">tudy is an important component of practice education. </w:t>
      </w:r>
    </w:p>
    <w:p w14:paraId="55AB6441" w14:textId="0C9F96FF" w:rsidR="00812513" w:rsidRDefault="00812513" w:rsidP="002569E1">
      <w:pPr>
        <w:pStyle w:val="PECNormal"/>
        <w:numPr>
          <w:ilvl w:val="0"/>
          <w:numId w:val="38"/>
        </w:numPr>
      </w:pPr>
      <w:bookmarkStart w:id="61" w:name="_Toc392062449"/>
      <w:bookmarkEnd w:id="61"/>
      <w:r w:rsidRPr="00CA0F35">
        <w:t xml:space="preserve">Students are permitted </w:t>
      </w:r>
      <w:r w:rsidRPr="00812513">
        <w:rPr>
          <w:u w:val="single"/>
        </w:rPr>
        <w:t>three hours</w:t>
      </w:r>
      <w:r w:rsidRPr="00CA0F35">
        <w:t xml:space="preserve"> study time per week</w:t>
      </w:r>
      <w:r w:rsidR="000E17BA">
        <w:t xml:space="preserve"> and this time is included in the overall weekly hours of the placement.</w:t>
      </w:r>
    </w:p>
    <w:p w14:paraId="7FD63193" w14:textId="26496A20" w:rsidR="000E17BA" w:rsidRDefault="000E17BA" w:rsidP="002569E1">
      <w:pPr>
        <w:pStyle w:val="PECNormal"/>
        <w:numPr>
          <w:ilvl w:val="0"/>
          <w:numId w:val="38"/>
        </w:numPr>
      </w:pPr>
      <w:r>
        <w:t>Study may complete</w:t>
      </w:r>
      <w:r w:rsidRPr="00DF0410">
        <w:t xml:space="preserve"> general research o</w:t>
      </w:r>
      <w:r>
        <w:t>r working on their portfolios,</w:t>
      </w:r>
      <w:r w:rsidRPr="00DF0410">
        <w:t xml:space="preserve"> case study</w:t>
      </w:r>
      <w:r>
        <w:t xml:space="preserve"> or other project based work</w:t>
      </w:r>
      <w:r w:rsidRPr="00DF0410">
        <w:t xml:space="preserve">.  </w:t>
      </w:r>
    </w:p>
    <w:p w14:paraId="1223AABB" w14:textId="301E5450" w:rsidR="00812513" w:rsidRDefault="00812513" w:rsidP="002569E1">
      <w:pPr>
        <w:pStyle w:val="PECNormal"/>
        <w:numPr>
          <w:ilvl w:val="0"/>
          <w:numId w:val="38"/>
        </w:numPr>
      </w:pPr>
      <w:r w:rsidRPr="00CA0F35">
        <w:t xml:space="preserve">This time is at the discretion of the </w:t>
      </w:r>
      <w:r>
        <w:t>Practice Educator</w:t>
      </w:r>
      <w:r w:rsidRPr="00CA0F35">
        <w:t xml:space="preserve"> and does not have to be on a Friday afternoon. </w:t>
      </w:r>
    </w:p>
    <w:p w14:paraId="25AA78AF" w14:textId="7B458F90" w:rsidR="00812513" w:rsidRDefault="00764AD9" w:rsidP="002569E1">
      <w:pPr>
        <w:pStyle w:val="PECNormal"/>
        <w:numPr>
          <w:ilvl w:val="0"/>
          <w:numId w:val="38"/>
        </w:numPr>
      </w:pPr>
      <w:r w:rsidRPr="00A208A7">
        <w:t xml:space="preserve">Whilst study time can be accrued, this can only be accrued for one-week </w:t>
      </w:r>
      <w:r w:rsidR="00B17645" w:rsidRPr="00A208A7">
        <w:t>i.e.</w:t>
      </w:r>
      <w:r w:rsidRPr="00A208A7">
        <w:t xml:space="preserve"> so that one full day</w:t>
      </w:r>
      <w:r>
        <w:t xml:space="preserve"> of study</w:t>
      </w:r>
      <w:r w:rsidRPr="00A208A7">
        <w:t xml:space="preserve"> is facilitated every two weeks. No further accrual is permitted. </w:t>
      </w:r>
    </w:p>
    <w:p w14:paraId="7D63E4F0" w14:textId="77777777" w:rsidR="00812513" w:rsidRDefault="00812513" w:rsidP="002569E1">
      <w:pPr>
        <w:pStyle w:val="PECNormal"/>
        <w:numPr>
          <w:ilvl w:val="0"/>
          <w:numId w:val="38"/>
        </w:numPr>
      </w:pPr>
      <w:r w:rsidRPr="00CA0F35">
        <w:t xml:space="preserve">Students </w:t>
      </w:r>
      <w:r>
        <w:t xml:space="preserve">must </w:t>
      </w:r>
      <w:r w:rsidRPr="00DF0410">
        <w:t xml:space="preserve">complete a record of how they have used this time to meet AOTI requirements.  </w:t>
      </w:r>
    </w:p>
    <w:p w14:paraId="7009C25A" w14:textId="12BA507A" w:rsidR="00812513" w:rsidRDefault="00812513" w:rsidP="002569E1">
      <w:pPr>
        <w:pStyle w:val="PECNormal"/>
        <w:numPr>
          <w:ilvl w:val="0"/>
          <w:numId w:val="38"/>
        </w:numPr>
      </w:pPr>
      <w:r w:rsidRPr="00DF0410">
        <w:t>This time must</w:t>
      </w:r>
      <w:r>
        <w:t xml:space="preserve"> not</w:t>
      </w:r>
      <w:r w:rsidRPr="00DF0410">
        <w:t xml:space="preserve"> be used for clinical </w:t>
      </w:r>
      <w:r>
        <w:t xml:space="preserve">duties (e.g. writing </w:t>
      </w:r>
      <w:r w:rsidRPr="00F32A6A">
        <w:t>progress notes) but for</w:t>
      </w:r>
      <w:r w:rsidRPr="00DF0410">
        <w:t xml:space="preserve"> study relate</w:t>
      </w:r>
      <w:r>
        <w:t>d</w:t>
      </w:r>
      <w:r w:rsidRPr="00DF0410">
        <w:t xml:space="preserve"> to placements.  </w:t>
      </w:r>
    </w:p>
    <w:p w14:paraId="138B2FDF" w14:textId="3446D4A2" w:rsidR="000E17BA" w:rsidRDefault="000E17BA" w:rsidP="002569E1">
      <w:pPr>
        <w:pStyle w:val="PECNormal"/>
        <w:numPr>
          <w:ilvl w:val="0"/>
          <w:numId w:val="38"/>
        </w:numPr>
      </w:pPr>
      <w:r>
        <w:t>Students must have an agreed lear</w:t>
      </w:r>
      <w:r w:rsidR="00C07CAD">
        <w:t xml:space="preserve">ning outcome relevant to the </w:t>
      </w:r>
      <w:r>
        <w:t>learning contract or personal development plan during study hours</w:t>
      </w:r>
      <w:r w:rsidR="00304B9D">
        <w:t>.</w:t>
      </w:r>
    </w:p>
    <w:p w14:paraId="451B2F8A" w14:textId="22255E97" w:rsidR="00812513" w:rsidRPr="00CA0F35" w:rsidRDefault="00812513" w:rsidP="002569E1">
      <w:pPr>
        <w:pStyle w:val="PECNormal"/>
        <w:numPr>
          <w:ilvl w:val="0"/>
          <w:numId w:val="38"/>
        </w:numPr>
      </w:pPr>
      <w:r w:rsidRPr="00DF0410">
        <w:t xml:space="preserve">The </w:t>
      </w:r>
      <w:r>
        <w:t>Practice Educator</w:t>
      </w:r>
      <w:r w:rsidRPr="00DF0410">
        <w:t xml:space="preserve"> can identify goals for this study time in supervision sessions</w:t>
      </w:r>
      <w:r w:rsidR="000E17BA">
        <w:t xml:space="preserve"> and review outcomes  of the use of study  at any time</w:t>
      </w:r>
      <w:r w:rsidR="00304B9D">
        <w:t>.</w:t>
      </w:r>
    </w:p>
    <w:p w14:paraId="4BADE2AB" w14:textId="64A91D52" w:rsidR="000E17BA" w:rsidRDefault="000E17BA" w:rsidP="002569E1">
      <w:pPr>
        <w:pStyle w:val="PECNormal"/>
        <w:numPr>
          <w:ilvl w:val="0"/>
          <w:numId w:val="38"/>
        </w:numPr>
      </w:pPr>
      <w:r>
        <w:t>Students study in the evenings and weekends cannot be counted as study hours</w:t>
      </w:r>
    </w:p>
    <w:p w14:paraId="46D6CDBF" w14:textId="4FB02177" w:rsidR="005D382D" w:rsidRPr="00D50E61" w:rsidRDefault="005D382D" w:rsidP="002569E1">
      <w:pPr>
        <w:pStyle w:val="PECNormal"/>
        <w:numPr>
          <w:ilvl w:val="0"/>
          <w:numId w:val="38"/>
        </w:numPr>
      </w:pPr>
      <w:r w:rsidRPr="00D50E61">
        <w:t xml:space="preserve">Practice educators need to review and sign </w:t>
      </w:r>
      <w:r w:rsidR="00D50E61" w:rsidRPr="00D50E61">
        <w:t>FORM 19</w:t>
      </w:r>
      <w:r w:rsidRPr="00D50E61">
        <w:t>: STUDENT RECORD OF STUDY HOURS at the end of the placement</w:t>
      </w:r>
      <w:r w:rsidR="00304B9D" w:rsidRPr="00D50E61">
        <w:t>.</w:t>
      </w:r>
    </w:p>
    <w:p w14:paraId="462E03BC" w14:textId="2E823B32" w:rsidR="005D382D" w:rsidRPr="00D50E61" w:rsidRDefault="005D382D" w:rsidP="002569E1">
      <w:pPr>
        <w:pStyle w:val="PECNormal"/>
        <w:numPr>
          <w:ilvl w:val="0"/>
          <w:numId w:val="38"/>
        </w:numPr>
      </w:pPr>
      <w:r w:rsidRPr="00D50E61">
        <w:t>Students are to submit this form as part of their portfolio</w:t>
      </w:r>
    </w:p>
    <w:p w14:paraId="5525B0AC" w14:textId="5ED04B62" w:rsidR="00A934DE" w:rsidRDefault="00A934DE" w:rsidP="002569E1">
      <w:pPr>
        <w:pStyle w:val="PECNormal"/>
        <w:numPr>
          <w:ilvl w:val="0"/>
          <w:numId w:val="38"/>
        </w:numPr>
      </w:pPr>
      <w:r w:rsidRPr="00D50E61">
        <w:t>As part</w:t>
      </w:r>
      <w:r w:rsidRPr="00EC6F7F">
        <w:t xml:space="preserve"> of COVID-19 measures for social distanting, students are permitted to work from</w:t>
      </w:r>
      <w:r>
        <w:t xml:space="preserve"> home or a non-office location if directed by their practice educator. This time must be used for placement related work. Students must complete and submit weekly FORM 19B: STUDENT RECORD OF OUT OF OFFICE WORK COMPLETED to Blackboard so that the PEC can review tasks being completed.</w:t>
      </w:r>
    </w:p>
    <w:p w14:paraId="05053880" w14:textId="77777777" w:rsidR="00D50E61" w:rsidRDefault="00D50E61" w:rsidP="002569E1">
      <w:pPr>
        <w:pStyle w:val="PECNormal"/>
      </w:pPr>
    </w:p>
    <w:p w14:paraId="34553688" w14:textId="77777777" w:rsidR="00D50E61" w:rsidRDefault="00D50E61" w:rsidP="002569E1">
      <w:pPr>
        <w:pStyle w:val="PECNormal"/>
      </w:pPr>
    </w:p>
    <w:p w14:paraId="50EA98B9" w14:textId="687E601A" w:rsidR="00D27EA6" w:rsidRDefault="00D27EA6" w:rsidP="00D27EA6">
      <w:pPr>
        <w:jc w:val="both"/>
        <w:rPr>
          <w:b/>
        </w:rPr>
      </w:pPr>
      <w:r w:rsidRPr="00426BCE">
        <w:rPr>
          <w:rFonts w:cs="Calibri"/>
          <w:b/>
          <w:noProof/>
          <w:lang w:val="en-IE" w:eastAsia="en-IE"/>
        </w:rPr>
        <w:drawing>
          <wp:inline distT="0" distB="0" distL="0" distR="0" wp14:anchorId="52F1D2FD" wp14:editId="22380F53">
            <wp:extent cx="1209675" cy="371475"/>
            <wp:effectExtent l="0" t="0" r="9525" b="9525"/>
            <wp:docPr id="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7B97E6AF" w14:textId="4B78BD6D" w:rsidR="00503A6D" w:rsidRDefault="00503A6D" w:rsidP="00503A6D">
      <w:pPr>
        <w:pStyle w:val="Heading3"/>
      </w:pPr>
      <w:bookmarkStart w:id="62" w:name="_Toc66700938"/>
      <w:r w:rsidRPr="00007DCC">
        <w:t>PROTOCOL</w:t>
      </w:r>
      <w:r w:rsidR="00360799">
        <w:t xml:space="preserve"> 20</w:t>
      </w:r>
      <w:r w:rsidRPr="00007DCC">
        <w:t xml:space="preserve">: </w:t>
      </w:r>
      <w:r>
        <w:t xml:space="preserve"> STUDENT USE OF MOBILE </w:t>
      </w:r>
      <w:r w:rsidR="00BC5AC3">
        <w:t xml:space="preserve">DEVICES </w:t>
      </w:r>
      <w:r w:rsidR="00B63536">
        <w:t xml:space="preserve">and  COMPUTERS ON </w:t>
      </w:r>
      <w:r w:rsidR="00BC5AC3">
        <w:t>PLACEMENT</w:t>
      </w:r>
      <w:bookmarkEnd w:id="62"/>
    </w:p>
    <w:p w14:paraId="0D79B3D9" w14:textId="77777777" w:rsidR="00503A6D" w:rsidRPr="003D23F1" w:rsidRDefault="00503A6D" w:rsidP="00503A6D">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503A6D" w:rsidRPr="009922EA" w14:paraId="3BA1AE71" w14:textId="77777777" w:rsidTr="00812513">
        <w:tc>
          <w:tcPr>
            <w:tcW w:w="2922" w:type="dxa"/>
            <w:tcBorders>
              <w:top w:val="nil"/>
              <w:bottom w:val="nil"/>
            </w:tcBorders>
          </w:tcPr>
          <w:p w14:paraId="10F55172" w14:textId="77777777" w:rsidR="00503A6D" w:rsidRPr="009922EA" w:rsidRDefault="00503A6D" w:rsidP="00812513">
            <w:pPr>
              <w:pStyle w:val="Protocol"/>
            </w:pPr>
            <w:r>
              <w:t>RELATED FORMS</w:t>
            </w:r>
          </w:p>
        </w:tc>
        <w:tc>
          <w:tcPr>
            <w:tcW w:w="6104" w:type="dxa"/>
            <w:tcBorders>
              <w:top w:val="nil"/>
              <w:bottom w:val="nil"/>
            </w:tcBorders>
          </w:tcPr>
          <w:p w14:paraId="2E422C13" w14:textId="5A0F2284" w:rsidR="00503A6D" w:rsidRPr="00B41686" w:rsidRDefault="00BC5AC3" w:rsidP="002569E1">
            <w:pPr>
              <w:pStyle w:val="PECNormal"/>
            </w:pPr>
            <w:r>
              <w:t>None</w:t>
            </w:r>
          </w:p>
        </w:tc>
      </w:tr>
      <w:tr w:rsidR="00503A6D" w:rsidRPr="009922EA" w14:paraId="3242D480" w14:textId="77777777" w:rsidTr="00812513">
        <w:tc>
          <w:tcPr>
            <w:tcW w:w="2922" w:type="dxa"/>
            <w:tcBorders>
              <w:top w:val="nil"/>
              <w:bottom w:val="nil"/>
            </w:tcBorders>
          </w:tcPr>
          <w:p w14:paraId="44AE0136" w14:textId="77777777" w:rsidR="00503A6D" w:rsidRPr="009922EA" w:rsidRDefault="00503A6D" w:rsidP="00812513">
            <w:pPr>
              <w:pStyle w:val="Protocol"/>
            </w:pPr>
            <w:r w:rsidRPr="009922EA">
              <w:t>Purpose of Protocol:</w:t>
            </w:r>
          </w:p>
        </w:tc>
        <w:tc>
          <w:tcPr>
            <w:tcW w:w="6104" w:type="dxa"/>
            <w:tcBorders>
              <w:top w:val="nil"/>
              <w:bottom w:val="nil"/>
            </w:tcBorders>
          </w:tcPr>
          <w:p w14:paraId="62715E7D" w14:textId="508704EF" w:rsidR="00503A6D" w:rsidRPr="00B41686" w:rsidRDefault="00503A6D" w:rsidP="002569E1">
            <w:pPr>
              <w:pStyle w:val="PECNormal"/>
            </w:pPr>
            <w:r>
              <w:t xml:space="preserve">Defining  the </w:t>
            </w:r>
            <w:r w:rsidR="00AD2FB9">
              <w:t>use of mobile devices</w:t>
            </w:r>
            <w:r w:rsidR="00BC5AC3">
              <w:t xml:space="preserve"> on placement</w:t>
            </w:r>
          </w:p>
        </w:tc>
      </w:tr>
      <w:tr w:rsidR="00503A6D" w:rsidRPr="009922EA" w14:paraId="20FA782F" w14:textId="77777777" w:rsidTr="00812513">
        <w:tc>
          <w:tcPr>
            <w:tcW w:w="2922" w:type="dxa"/>
            <w:tcBorders>
              <w:top w:val="nil"/>
              <w:bottom w:val="nil"/>
            </w:tcBorders>
          </w:tcPr>
          <w:p w14:paraId="48DF0C57" w14:textId="77777777" w:rsidR="00503A6D" w:rsidRPr="009922EA" w:rsidRDefault="00503A6D" w:rsidP="00812513">
            <w:pPr>
              <w:pStyle w:val="Protocol"/>
            </w:pPr>
            <w:r w:rsidRPr="009922EA">
              <w:t>Scope:</w:t>
            </w:r>
          </w:p>
        </w:tc>
        <w:tc>
          <w:tcPr>
            <w:tcW w:w="6104" w:type="dxa"/>
            <w:tcBorders>
              <w:top w:val="nil"/>
              <w:bottom w:val="nil"/>
            </w:tcBorders>
          </w:tcPr>
          <w:p w14:paraId="2FE93747" w14:textId="77777777" w:rsidR="00503A6D" w:rsidRPr="00B41686" w:rsidRDefault="00503A6D"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503A6D" w:rsidRPr="009922EA" w14:paraId="1B0C458D" w14:textId="77777777" w:rsidTr="00812513">
        <w:tc>
          <w:tcPr>
            <w:tcW w:w="2922" w:type="dxa"/>
            <w:tcBorders>
              <w:top w:val="nil"/>
              <w:bottom w:val="single" w:sz="12" w:space="0" w:color="auto"/>
            </w:tcBorders>
          </w:tcPr>
          <w:p w14:paraId="43E1714D" w14:textId="77777777" w:rsidR="00503A6D" w:rsidRPr="009922EA" w:rsidRDefault="00503A6D" w:rsidP="00812513">
            <w:pPr>
              <w:pStyle w:val="Protocol"/>
            </w:pPr>
            <w:r>
              <w:t>Definition:</w:t>
            </w:r>
          </w:p>
        </w:tc>
        <w:tc>
          <w:tcPr>
            <w:tcW w:w="6104" w:type="dxa"/>
            <w:tcBorders>
              <w:top w:val="nil"/>
              <w:bottom w:val="single" w:sz="12" w:space="0" w:color="auto"/>
            </w:tcBorders>
          </w:tcPr>
          <w:p w14:paraId="3AC462BA" w14:textId="136C3E64" w:rsidR="00503A6D" w:rsidRPr="00B41686" w:rsidRDefault="00BC5AC3" w:rsidP="002569E1">
            <w:pPr>
              <w:pStyle w:val="PECNormal"/>
            </w:pPr>
            <w:r>
              <w:t>Mobile Devices include mobile phones, i-pads or laptops</w:t>
            </w:r>
          </w:p>
        </w:tc>
      </w:tr>
    </w:tbl>
    <w:p w14:paraId="40D4ECBE" w14:textId="500D6748" w:rsidR="00503A6D" w:rsidRDefault="00503A6D" w:rsidP="00503A6D">
      <w:pPr>
        <w:pStyle w:val="NormalPEC"/>
        <w:spacing w:after="0"/>
        <w:jc w:val="both"/>
        <w:rPr>
          <w:b/>
        </w:rPr>
      </w:pPr>
      <w:r w:rsidRPr="008C7F7B">
        <w:rPr>
          <w:b/>
        </w:rPr>
        <w:t>PROTOCOL</w:t>
      </w:r>
    </w:p>
    <w:p w14:paraId="2D400BB3" w14:textId="77777777" w:rsidR="00510F1E" w:rsidRDefault="00510F1E" w:rsidP="00503A6D">
      <w:pPr>
        <w:pStyle w:val="NormalPEC"/>
        <w:spacing w:after="0"/>
        <w:jc w:val="both"/>
        <w:rPr>
          <w:b/>
        </w:rPr>
      </w:pPr>
    </w:p>
    <w:p w14:paraId="695852BC" w14:textId="1C486519" w:rsidR="00BC5AC3" w:rsidRPr="007E41F3" w:rsidRDefault="00BC5AC3" w:rsidP="00AA1EF1">
      <w:pPr>
        <w:pStyle w:val="NormalPEC"/>
        <w:numPr>
          <w:ilvl w:val="0"/>
          <w:numId w:val="40"/>
        </w:numPr>
        <w:spacing w:after="0"/>
        <w:jc w:val="both"/>
      </w:pPr>
      <w:r w:rsidRPr="007E41F3">
        <w:t>Students will have completed the HSE Land GDPR course</w:t>
      </w:r>
      <w:r w:rsidR="00AD2FB9">
        <w:t>s</w:t>
      </w:r>
      <w:r w:rsidRPr="007E41F3">
        <w:t xml:space="preserve"> and therefore have an understanding of the importance of maintaining </w:t>
      </w:r>
      <w:r w:rsidR="007E41F3" w:rsidRPr="007E41F3">
        <w:t xml:space="preserve">confidential information in all </w:t>
      </w:r>
      <w:r w:rsidR="00B17645" w:rsidRPr="007E41F3">
        <w:t>its</w:t>
      </w:r>
      <w:r w:rsidR="007E41F3" w:rsidRPr="007E41F3">
        <w:t xml:space="preserve"> forms, verbal, written, visual or virtual.</w:t>
      </w:r>
    </w:p>
    <w:p w14:paraId="1C650412" w14:textId="1C580CDE" w:rsidR="007E41F3" w:rsidRPr="007E41F3" w:rsidRDefault="007E41F3" w:rsidP="00AA1EF1">
      <w:pPr>
        <w:pStyle w:val="NormalPEC"/>
        <w:numPr>
          <w:ilvl w:val="0"/>
          <w:numId w:val="40"/>
        </w:numPr>
        <w:spacing w:after="0"/>
        <w:jc w:val="both"/>
      </w:pPr>
      <w:r>
        <w:t>Mobile phones should not</w:t>
      </w:r>
      <w:r w:rsidR="00C07CAD">
        <w:t xml:space="preserve"> be</w:t>
      </w:r>
      <w:r>
        <w:t xml:space="preserve"> </w:t>
      </w:r>
      <w:r w:rsidRPr="007E41F3">
        <w:t>used for any work purpose on placement that includes, making call</w:t>
      </w:r>
      <w:r w:rsidR="00AD2FB9">
        <w:t>s</w:t>
      </w:r>
      <w:r w:rsidRPr="007E41F3">
        <w:t xml:space="preserve"> to clients, patients, or others unless it is an emergency. Workplace phones are to be used for this purpose</w:t>
      </w:r>
    </w:p>
    <w:p w14:paraId="64551DAA" w14:textId="4DB221CD" w:rsidR="007E41F3" w:rsidRPr="007E41F3" w:rsidRDefault="007E41F3" w:rsidP="00AA1EF1">
      <w:pPr>
        <w:pStyle w:val="NormalPEC"/>
        <w:numPr>
          <w:ilvl w:val="0"/>
          <w:numId w:val="40"/>
        </w:numPr>
        <w:spacing w:after="0"/>
        <w:jc w:val="both"/>
      </w:pPr>
      <w:r w:rsidRPr="007E41F3">
        <w:t>Students on social media should not identify their placement site or reference any</w:t>
      </w:r>
      <w:r>
        <w:t xml:space="preserve"> staff, facilities or patients of the placement </w:t>
      </w:r>
      <w:r w:rsidR="00B17645">
        <w:t>organisation,</w:t>
      </w:r>
      <w:r>
        <w:t xml:space="preserve"> as this is a breach of </w:t>
      </w:r>
      <w:r w:rsidR="00B17645">
        <w:t>confidentiality</w:t>
      </w:r>
      <w:r>
        <w:t>.</w:t>
      </w:r>
      <w:r w:rsidRPr="007E41F3">
        <w:t xml:space="preserve"> </w:t>
      </w:r>
    </w:p>
    <w:p w14:paraId="7FB886F3" w14:textId="5BB4A210" w:rsidR="007E41F3" w:rsidRPr="00CE127D" w:rsidRDefault="007E41F3" w:rsidP="004F37C8">
      <w:pPr>
        <w:pStyle w:val="ListParagraph"/>
        <w:numPr>
          <w:ilvl w:val="0"/>
          <w:numId w:val="40"/>
        </w:numPr>
        <w:rPr>
          <w:color w:val="auto"/>
          <w:lang w:val="en-AU" w:eastAsia="en-AU"/>
        </w:rPr>
      </w:pPr>
      <w:r w:rsidRPr="00CE127D">
        <w:rPr>
          <w:color w:val="auto"/>
          <w:lang w:val="en-AU" w:eastAsia="en-AU"/>
        </w:rPr>
        <w:t xml:space="preserve">Use of photos or recordings and other visual </w:t>
      </w:r>
      <w:r w:rsidR="00B17645" w:rsidRPr="00CE127D">
        <w:rPr>
          <w:color w:val="auto"/>
          <w:lang w:val="en-AU" w:eastAsia="en-AU"/>
        </w:rPr>
        <w:t>aids that allow identification of individuals in case studies should not occur unless the material is of critical importance</w:t>
      </w:r>
      <w:r w:rsidRPr="00CE127D">
        <w:rPr>
          <w:color w:val="auto"/>
          <w:lang w:val="en-AU" w:eastAsia="en-AU"/>
        </w:rPr>
        <w:t xml:space="preserve"> and the consent of the client/patient has been obtained.</w:t>
      </w:r>
    </w:p>
    <w:p w14:paraId="55B5FA76" w14:textId="66D79837" w:rsidR="007E41F3" w:rsidRPr="00CE127D" w:rsidRDefault="007E41F3" w:rsidP="004F37C8">
      <w:pPr>
        <w:pStyle w:val="ListParagraph"/>
        <w:numPr>
          <w:ilvl w:val="0"/>
          <w:numId w:val="40"/>
        </w:numPr>
        <w:rPr>
          <w:color w:val="auto"/>
          <w:lang w:val="en-AU" w:eastAsia="en-AU"/>
        </w:rPr>
      </w:pPr>
      <w:r w:rsidRPr="00CE127D">
        <w:rPr>
          <w:color w:val="auto"/>
          <w:lang w:val="en-AU" w:eastAsia="en-AU"/>
        </w:rPr>
        <w:t xml:space="preserve">Students should not use mobile phones for personal use such as texting </w:t>
      </w:r>
      <w:r w:rsidR="0041447F" w:rsidRPr="00CE127D">
        <w:rPr>
          <w:color w:val="auto"/>
          <w:lang w:val="en-AU" w:eastAsia="en-AU"/>
        </w:rPr>
        <w:t xml:space="preserve">or accessing social networking </w:t>
      </w:r>
      <w:r w:rsidRPr="00CE127D">
        <w:rPr>
          <w:color w:val="auto"/>
          <w:lang w:val="en-AU" w:eastAsia="en-AU"/>
        </w:rPr>
        <w:t>during work time</w:t>
      </w:r>
      <w:r w:rsidR="00304B9D" w:rsidRPr="00CE127D">
        <w:rPr>
          <w:color w:val="auto"/>
          <w:lang w:val="en-AU" w:eastAsia="en-AU"/>
        </w:rPr>
        <w:t>.</w:t>
      </w:r>
    </w:p>
    <w:p w14:paraId="2F4A3480" w14:textId="462F0E89" w:rsidR="007E41F3" w:rsidRPr="00CE127D" w:rsidRDefault="002079E0" w:rsidP="004F37C8">
      <w:pPr>
        <w:pStyle w:val="ListParagraph"/>
        <w:numPr>
          <w:ilvl w:val="0"/>
          <w:numId w:val="40"/>
        </w:numPr>
        <w:rPr>
          <w:color w:val="auto"/>
          <w:lang w:val="en-AU" w:eastAsia="en-AU"/>
        </w:rPr>
      </w:pPr>
      <w:r w:rsidRPr="00CE127D">
        <w:rPr>
          <w:color w:val="auto"/>
          <w:lang w:val="en-AU" w:eastAsia="en-AU"/>
        </w:rPr>
        <w:t>If</w:t>
      </w:r>
      <w:r w:rsidR="007E41F3" w:rsidRPr="00CE127D">
        <w:rPr>
          <w:color w:val="auto"/>
          <w:lang w:val="en-AU" w:eastAsia="en-AU"/>
        </w:rPr>
        <w:t xml:space="preserve"> students wish to use their mobile device to access the </w:t>
      </w:r>
      <w:r w:rsidR="00B17645" w:rsidRPr="00CE127D">
        <w:rPr>
          <w:color w:val="auto"/>
          <w:lang w:val="en-AU" w:eastAsia="en-AU"/>
        </w:rPr>
        <w:t>World Wide Web</w:t>
      </w:r>
      <w:r w:rsidR="007E41F3" w:rsidRPr="00CE127D">
        <w:rPr>
          <w:color w:val="auto"/>
          <w:lang w:val="en-AU" w:eastAsia="en-AU"/>
        </w:rPr>
        <w:t>, they can only do so on specific permission of their practice educator and they should only use this for professional purposes such as access to the library.</w:t>
      </w:r>
    </w:p>
    <w:p w14:paraId="10AA36C6" w14:textId="3BC4F870" w:rsidR="007E41F3" w:rsidRPr="00CE127D" w:rsidRDefault="007E41F3" w:rsidP="004F37C8">
      <w:pPr>
        <w:pStyle w:val="ListParagraph"/>
        <w:numPr>
          <w:ilvl w:val="0"/>
          <w:numId w:val="40"/>
        </w:numPr>
        <w:rPr>
          <w:color w:val="auto"/>
          <w:lang w:val="en-AU" w:eastAsia="en-AU"/>
        </w:rPr>
      </w:pPr>
      <w:r w:rsidRPr="00CE127D">
        <w:rPr>
          <w:color w:val="auto"/>
          <w:lang w:val="en-AU" w:eastAsia="en-AU"/>
        </w:rPr>
        <w:t>Use of Instagram, snapchat</w:t>
      </w:r>
      <w:r w:rsidR="002079E0" w:rsidRPr="00CE127D">
        <w:rPr>
          <w:color w:val="auto"/>
          <w:lang w:val="en-AU" w:eastAsia="en-AU"/>
        </w:rPr>
        <w:t xml:space="preserve">, </w:t>
      </w:r>
      <w:r w:rsidRPr="00CE127D">
        <w:rPr>
          <w:color w:val="auto"/>
          <w:lang w:val="en-AU" w:eastAsia="en-AU"/>
        </w:rPr>
        <w:t xml:space="preserve">or any other medium to share information regarding any aspect of placement including pictures </w:t>
      </w:r>
      <w:r w:rsidR="00C07CAD" w:rsidRPr="00CE127D">
        <w:rPr>
          <w:color w:val="auto"/>
          <w:lang w:val="en-AU" w:eastAsia="en-AU"/>
        </w:rPr>
        <w:t xml:space="preserve">of </w:t>
      </w:r>
      <w:r w:rsidRPr="00CE127D">
        <w:rPr>
          <w:color w:val="auto"/>
          <w:lang w:val="en-AU" w:eastAsia="en-AU"/>
        </w:rPr>
        <w:t>students themselves  in uniform is forbidden</w:t>
      </w:r>
    </w:p>
    <w:p w14:paraId="1C8CA973" w14:textId="6A324D86" w:rsidR="007E41F3" w:rsidRPr="00CE127D" w:rsidRDefault="0028414A" w:rsidP="004F37C8">
      <w:pPr>
        <w:pStyle w:val="ListParagraph"/>
        <w:numPr>
          <w:ilvl w:val="0"/>
          <w:numId w:val="40"/>
        </w:numPr>
        <w:rPr>
          <w:color w:val="auto"/>
          <w:lang w:val="en-AU" w:eastAsia="en-AU"/>
        </w:rPr>
      </w:pPr>
      <w:r w:rsidRPr="00CE127D">
        <w:rPr>
          <w:color w:val="auto"/>
          <w:lang w:val="en-AU" w:eastAsia="en-AU"/>
        </w:rPr>
        <w:t>Mobile phones and devices can only be carried by the student during work hours if permitted by the practice educator</w:t>
      </w:r>
    </w:p>
    <w:p w14:paraId="26D4F023" w14:textId="607E8EA8" w:rsidR="00510F1E" w:rsidRPr="00CE127D" w:rsidRDefault="00510F1E" w:rsidP="004F37C8">
      <w:pPr>
        <w:pStyle w:val="ListParagraph"/>
        <w:numPr>
          <w:ilvl w:val="0"/>
          <w:numId w:val="40"/>
        </w:numPr>
        <w:rPr>
          <w:color w:val="auto"/>
          <w:lang w:val="en-AU" w:eastAsia="en-AU"/>
        </w:rPr>
      </w:pPr>
      <w:r w:rsidRPr="00CE127D">
        <w:rPr>
          <w:color w:val="auto"/>
          <w:lang w:val="en-AU" w:eastAsia="en-AU"/>
        </w:rPr>
        <w:t>Students should ensure that any notes or to do lists written on mobile devices should not contain any confidential information</w:t>
      </w:r>
      <w:r w:rsidR="00F31CCA" w:rsidRPr="00CE127D">
        <w:rPr>
          <w:color w:val="auto"/>
          <w:lang w:val="en-AU" w:eastAsia="en-AU"/>
        </w:rPr>
        <w:t xml:space="preserve"> and be deleted as soon as possible</w:t>
      </w:r>
    </w:p>
    <w:p w14:paraId="27883E0F" w14:textId="084B797A" w:rsidR="0028414A" w:rsidRPr="00CE127D" w:rsidRDefault="0028414A" w:rsidP="004F37C8">
      <w:pPr>
        <w:pStyle w:val="ListParagraph"/>
        <w:numPr>
          <w:ilvl w:val="0"/>
          <w:numId w:val="40"/>
        </w:numPr>
        <w:rPr>
          <w:color w:val="auto"/>
          <w:lang w:val="en-AU" w:eastAsia="en-AU"/>
        </w:rPr>
      </w:pPr>
      <w:r w:rsidRPr="00CE127D">
        <w:rPr>
          <w:color w:val="auto"/>
          <w:lang w:val="en-AU" w:eastAsia="en-AU"/>
        </w:rPr>
        <w:t xml:space="preserve">Mobile devices accessed during breaks and lunch should not </w:t>
      </w:r>
      <w:r w:rsidR="00510F1E" w:rsidRPr="00CE127D">
        <w:rPr>
          <w:color w:val="auto"/>
          <w:lang w:val="en-AU" w:eastAsia="en-AU"/>
        </w:rPr>
        <w:t xml:space="preserve">contain any offensive or inappropriate or illegal photographs or other materials </w:t>
      </w:r>
    </w:p>
    <w:p w14:paraId="527FFEA8" w14:textId="1C0238D1" w:rsidR="00510F1E" w:rsidRPr="00CE127D" w:rsidRDefault="00510F1E" w:rsidP="004F37C8">
      <w:pPr>
        <w:pStyle w:val="ListParagraph"/>
        <w:numPr>
          <w:ilvl w:val="0"/>
          <w:numId w:val="40"/>
        </w:numPr>
        <w:rPr>
          <w:color w:val="auto"/>
          <w:lang w:val="en-AU" w:eastAsia="en-AU"/>
        </w:rPr>
      </w:pPr>
      <w:r w:rsidRPr="00CE127D">
        <w:rPr>
          <w:color w:val="auto"/>
          <w:lang w:val="en-AU" w:eastAsia="en-AU"/>
        </w:rPr>
        <w:t>Students should be aware that overuse of mobile devices in break or lunch times can be considered rude or inconsiderate to others if used in a group setting</w:t>
      </w:r>
    </w:p>
    <w:p w14:paraId="1C4A5C94" w14:textId="7096E441" w:rsidR="00510F1E" w:rsidRPr="00CE127D" w:rsidRDefault="00510F1E" w:rsidP="004F37C8">
      <w:pPr>
        <w:pStyle w:val="ListParagraph"/>
        <w:numPr>
          <w:ilvl w:val="0"/>
          <w:numId w:val="40"/>
        </w:numPr>
        <w:rPr>
          <w:color w:val="auto"/>
          <w:lang w:val="en-AU" w:eastAsia="en-AU"/>
        </w:rPr>
      </w:pPr>
      <w:r w:rsidRPr="00CE127D">
        <w:rPr>
          <w:color w:val="auto"/>
          <w:lang w:val="en-AU" w:eastAsia="en-AU"/>
        </w:rPr>
        <w:t>Students should be aware that their professional behaviour is being assessed at all times during the placement including breaks and including when they are using mobile devices</w:t>
      </w:r>
    </w:p>
    <w:p w14:paraId="62BBF569" w14:textId="2FCF92D0" w:rsidR="007E41F3" w:rsidRDefault="007E41F3" w:rsidP="007E41F3">
      <w:pPr>
        <w:rPr>
          <w:lang w:val="en-AU" w:eastAsia="en-AU"/>
        </w:rPr>
      </w:pPr>
    </w:p>
    <w:p w14:paraId="493FFBC5" w14:textId="77777777" w:rsidR="00CE127D" w:rsidRPr="007E41F3" w:rsidRDefault="00CE127D" w:rsidP="007E41F3">
      <w:pPr>
        <w:rPr>
          <w:lang w:val="en-AU" w:eastAsia="en-AU"/>
        </w:rPr>
      </w:pPr>
    </w:p>
    <w:p w14:paraId="2BA73712" w14:textId="64016D19" w:rsidR="007E41F3" w:rsidRPr="00CE127D" w:rsidRDefault="00B63536" w:rsidP="007E41F3">
      <w:pPr>
        <w:rPr>
          <w:b/>
          <w:u w:val="single"/>
          <w:lang w:val="en-AU" w:eastAsia="en-AU"/>
        </w:rPr>
      </w:pPr>
      <w:r w:rsidRPr="00CE127D">
        <w:rPr>
          <w:b/>
          <w:u w:val="single"/>
          <w:lang w:val="en-AU" w:eastAsia="en-AU"/>
        </w:rPr>
        <w:t>Computers</w:t>
      </w:r>
    </w:p>
    <w:p w14:paraId="37C1DB25" w14:textId="32FA1570" w:rsidR="00B63536" w:rsidRPr="00CE127D" w:rsidRDefault="00B63536" w:rsidP="00B63536">
      <w:pPr>
        <w:pStyle w:val="NormalWeb"/>
        <w:numPr>
          <w:ilvl w:val="0"/>
          <w:numId w:val="88"/>
        </w:numPr>
        <w:shd w:val="clear" w:color="auto" w:fill="FFFFFF"/>
        <w:spacing w:before="0" w:beforeAutospacing="0" w:after="300" w:afterAutospacing="0"/>
        <w:rPr>
          <w:rFonts w:asciiTheme="minorHAnsi" w:eastAsia="Times New Roman" w:hAnsiTheme="minorHAnsi" w:cstheme="minorHAnsi"/>
        </w:rPr>
      </w:pPr>
      <w:r w:rsidRPr="00CE127D">
        <w:rPr>
          <w:rFonts w:asciiTheme="minorHAnsi" w:eastAsia="Times New Roman" w:hAnsiTheme="minorHAnsi" w:cstheme="minorHAnsi"/>
        </w:rPr>
        <w:t>Students are responsible for familiarising themselves with the local regulations to ensure that they do not abuse the IT facilities offered to students on placement. Computer pass words must be kept secure. Any computer facilities offered to students during placements may be provided for access to client records only. Students are not permitted to access any client records not associated wth their caseload (e.g, their own records or the records of family or friends). To do so is is a breach of confidentialiy and may result in a fail grade for placement</w:t>
      </w:r>
      <w:r w:rsidR="00CE127D">
        <w:rPr>
          <w:rFonts w:asciiTheme="minorHAnsi" w:eastAsia="Times New Roman" w:hAnsiTheme="minorHAnsi" w:cstheme="minorHAnsi"/>
        </w:rPr>
        <w:t xml:space="preserve"> as it will be considered professional misconduct (Protocol 14)</w:t>
      </w:r>
      <w:r w:rsidRPr="00CE127D">
        <w:rPr>
          <w:rFonts w:asciiTheme="minorHAnsi" w:eastAsia="Times New Roman" w:hAnsiTheme="minorHAnsi" w:cstheme="minorHAnsi"/>
        </w:rPr>
        <w:t>.</w:t>
      </w:r>
    </w:p>
    <w:p w14:paraId="2300EA8B" w14:textId="77777777" w:rsidR="00B63536" w:rsidRPr="00CE127D" w:rsidRDefault="00B63536" w:rsidP="00B63536">
      <w:pPr>
        <w:pStyle w:val="NormalWeb"/>
        <w:numPr>
          <w:ilvl w:val="0"/>
          <w:numId w:val="88"/>
        </w:numPr>
        <w:shd w:val="clear" w:color="auto" w:fill="FFFFFF"/>
        <w:spacing w:before="0" w:beforeAutospacing="0" w:after="300" w:afterAutospacing="0"/>
        <w:rPr>
          <w:rFonts w:asciiTheme="minorHAnsi" w:eastAsia="Times New Roman" w:hAnsiTheme="minorHAnsi" w:cstheme="minorHAnsi"/>
        </w:rPr>
      </w:pPr>
      <w:r w:rsidRPr="00CE127D">
        <w:rPr>
          <w:rFonts w:asciiTheme="minorHAnsi" w:eastAsia="Times New Roman" w:hAnsiTheme="minorHAnsi" w:cstheme="minorHAnsi"/>
        </w:rPr>
        <w:t>Computers that are provided for university work only, i.e. for use in learning and pursuit of their studies. Students must not abuse these facilities for any other purpose, e.g. playing computer games, excessive social use of e-mail, or for recreational internet use.</w:t>
      </w:r>
    </w:p>
    <w:p w14:paraId="753290A3" w14:textId="77777777" w:rsidR="00B63536" w:rsidRPr="00CE127D" w:rsidRDefault="00B63536" w:rsidP="00B63536">
      <w:pPr>
        <w:pStyle w:val="ListParagraph"/>
        <w:numPr>
          <w:ilvl w:val="0"/>
          <w:numId w:val="88"/>
        </w:numPr>
        <w:spacing w:after="300"/>
        <w:rPr>
          <w:color w:val="auto"/>
          <w:lang w:val="en-IE" w:eastAsia="en-IE"/>
        </w:rPr>
      </w:pPr>
      <w:r w:rsidRPr="00CE127D">
        <w:rPr>
          <w:color w:val="auto"/>
          <w:lang w:val="en-IE" w:eastAsia="en-IE"/>
        </w:rPr>
        <w:t xml:space="preserve">Student studies may involve internet searches drawing upon on anatomical terms and phrases. This may generate unwanted links to objectionable websites. Students are advised to use wherever possible, specific health science related search engines </w:t>
      </w:r>
    </w:p>
    <w:p w14:paraId="2FE3BB9F" w14:textId="77777777" w:rsidR="00B63536" w:rsidRPr="008E5B86" w:rsidRDefault="00B63536" w:rsidP="00B63536">
      <w:pPr>
        <w:shd w:val="clear" w:color="auto" w:fill="FFFFFF"/>
        <w:spacing w:after="300"/>
        <w:rPr>
          <w:rFonts w:asciiTheme="minorHAnsi" w:hAnsiTheme="minorHAnsi" w:cstheme="minorHAnsi"/>
          <w:lang w:val="en-IE" w:eastAsia="en-IE"/>
        </w:rPr>
      </w:pPr>
      <w:r w:rsidRPr="008E5B86">
        <w:rPr>
          <w:rFonts w:asciiTheme="minorHAnsi" w:hAnsiTheme="minorHAnsi" w:cstheme="minorHAnsi"/>
          <w:lang w:val="en-IE" w:eastAsia="en-IE"/>
        </w:rPr>
        <w:br/>
        <w:t xml:space="preserve"> 3.  Students may accidentally access internet sites they did not mean to. This might happen because they have clicked on a misleading link, they clicked on a link by accident, or because a site has been hijacked. They may also find that they get bombarded by unsolicited and explicit ‘pop-up’ advertising. If any of these things happen whilst students are out on placement, they should:</w:t>
      </w:r>
    </w:p>
    <w:p w14:paraId="4EA186B9" w14:textId="77777777" w:rsidR="00B63536" w:rsidRPr="008E5B86" w:rsidRDefault="00B63536" w:rsidP="00B63536">
      <w:pPr>
        <w:pStyle w:val="ListParagraph"/>
        <w:numPr>
          <w:ilvl w:val="0"/>
          <w:numId w:val="89"/>
        </w:numPr>
        <w:spacing w:before="100" w:beforeAutospacing="1" w:after="100" w:afterAutospacing="1"/>
        <w:rPr>
          <w:color w:val="auto"/>
          <w:lang w:val="en-IE" w:eastAsia="en-IE"/>
        </w:rPr>
      </w:pPr>
      <w:r w:rsidRPr="008E5B86">
        <w:rPr>
          <w:color w:val="auto"/>
          <w:lang w:val="en-IE" w:eastAsia="en-IE"/>
        </w:rPr>
        <w:t>Take a note of the URL (web address) of the site and the time it was accessed</w:t>
      </w:r>
    </w:p>
    <w:p w14:paraId="25BA3762" w14:textId="77777777" w:rsidR="00B63536" w:rsidRPr="008E5B86" w:rsidRDefault="00B63536" w:rsidP="00B63536">
      <w:pPr>
        <w:pStyle w:val="ListParagraph"/>
        <w:numPr>
          <w:ilvl w:val="0"/>
          <w:numId w:val="89"/>
        </w:numPr>
        <w:spacing w:before="100" w:beforeAutospacing="1" w:after="100" w:afterAutospacing="1"/>
        <w:rPr>
          <w:color w:val="auto"/>
          <w:lang w:val="en-IE" w:eastAsia="en-IE"/>
        </w:rPr>
      </w:pPr>
      <w:r w:rsidRPr="008E5B86">
        <w:rPr>
          <w:color w:val="auto"/>
          <w:lang w:val="en-IE" w:eastAsia="en-IE"/>
        </w:rPr>
        <w:t>Tell someone immediately. If possible, show them what happened</w:t>
      </w:r>
    </w:p>
    <w:p w14:paraId="73EB6BB6" w14:textId="77777777" w:rsidR="00B63536" w:rsidRPr="008E5B86" w:rsidRDefault="00B63536" w:rsidP="00B63536">
      <w:pPr>
        <w:pStyle w:val="ListParagraph"/>
        <w:numPr>
          <w:ilvl w:val="0"/>
          <w:numId w:val="89"/>
        </w:numPr>
        <w:spacing w:before="100" w:beforeAutospacing="1" w:after="100" w:afterAutospacing="1"/>
        <w:rPr>
          <w:color w:val="auto"/>
          <w:lang w:val="en-IE" w:eastAsia="en-IE"/>
        </w:rPr>
      </w:pPr>
      <w:r w:rsidRPr="008E5B86">
        <w:rPr>
          <w:color w:val="auto"/>
          <w:lang w:val="en-IE" w:eastAsia="en-IE"/>
        </w:rPr>
        <w:t>Record the details of the site accessed, before logging off the computer.</w:t>
      </w:r>
    </w:p>
    <w:p w14:paraId="29901F67" w14:textId="77777777" w:rsidR="00B63536" w:rsidRPr="008E5B86" w:rsidRDefault="00B63536" w:rsidP="00B63536">
      <w:pPr>
        <w:pStyle w:val="ListParagraph"/>
        <w:numPr>
          <w:ilvl w:val="0"/>
          <w:numId w:val="89"/>
        </w:numPr>
        <w:spacing w:before="100" w:beforeAutospacing="1" w:after="100" w:afterAutospacing="1"/>
        <w:rPr>
          <w:color w:val="auto"/>
          <w:lang w:val="en-IE" w:eastAsia="en-IE"/>
        </w:rPr>
      </w:pPr>
      <w:r w:rsidRPr="008E5B86">
        <w:rPr>
          <w:color w:val="auto"/>
          <w:lang w:val="en-IE" w:eastAsia="en-IE"/>
        </w:rPr>
        <w:t>Tell their practice educator as soon as possible</w:t>
      </w:r>
    </w:p>
    <w:p w14:paraId="191176AE" w14:textId="77777777" w:rsidR="00B63536" w:rsidRPr="008E5B86" w:rsidRDefault="00B63536" w:rsidP="00B63536">
      <w:pPr>
        <w:pStyle w:val="ListParagraph"/>
        <w:numPr>
          <w:ilvl w:val="0"/>
          <w:numId w:val="89"/>
        </w:numPr>
        <w:spacing w:before="100" w:beforeAutospacing="1" w:after="100" w:afterAutospacing="1"/>
        <w:rPr>
          <w:color w:val="auto"/>
          <w:lang w:val="en-IE" w:eastAsia="en-IE"/>
        </w:rPr>
      </w:pPr>
      <w:r w:rsidRPr="008E5B86">
        <w:rPr>
          <w:color w:val="auto"/>
          <w:lang w:val="en-IE" w:eastAsia="en-IE"/>
        </w:rPr>
        <w:t>Tell local IT staff (any alerts regarding inappropriate internet use will go to them first)</w:t>
      </w:r>
    </w:p>
    <w:p w14:paraId="791256DB" w14:textId="77777777" w:rsidR="00B63536" w:rsidRPr="00B63536" w:rsidRDefault="00B63536" w:rsidP="00B63536">
      <w:pPr>
        <w:ind w:left="360"/>
        <w:rPr>
          <w:lang w:val="en-AU" w:eastAsia="en-AU"/>
        </w:rPr>
      </w:pPr>
    </w:p>
    <w:p w14:paraId="25C3410F" w14:textId="07043634" w:rsidR="00B63536" w:rsidRPr="00CE127D" w:rsidRDefault="00B63536" w:rsidP="00B63536">
      <w:pPr>
        <w:pStyle w:val="ListParagraph"/>
        <w:numPr>
          <w:ilvl w:val="0"/>
          <w:numId w:val="88"/>
        </w:numPr>
        <w:rPr>
          <w:color w:val="auto"/>
          <w:lang w:val="en-AU" w:eastAsia="en-AU"/>
        </w:rPr>
      </w:pPr>
      <w:r w:rsidRPr="00CE127D">
        <w:rPr>
          <w:color w:val="auto"/>
          <w:lang w:val="en-AU" w:eastAsia="en-AU"/>
        </w:rPr>
        <w:t xml:space="preserve">Students’ use of their own computers for telehealth or placement related work. </w:t>
      </w:r>
    </w:p>
    <w:p w14:paraId="23DB68E1" w14:textId="195AE1B5" w:rsidR="00B63536" w:rsidRPr="00CE127D" w:rsidRDefault="00B63536" w:rsidP="00B63536">
      <w:pPr>
        <w:rPr>
          <w:lang w:val="en-AU" w:eastAsia="en-AU"/>
        </w:rPr>
      </w:pPr>
      <w:r w:rsidRPr="00CE127D">
        <w:rPr>
          <w:lang w:val="en-AU" w:eastAsia="en-AU"/>
        </w:rPr>
        <w:t xml:space="preserve">Students should ensure that no data is stored on a personal computer that has any identifiers. Students should not use usb sticks or similar as these can be easily lost. All contents should be deleted and any reports etc </w:t>
      </w:r>
      <w:r w:rsidR="00CE127D">
        <w:rPr>
          <w:lang w:val="en-AU" w:eastAsia="en-AU"/>
        </w:rPr>
        <w:t>sent to educators should be encr</w:t>
      </w:r>
      <w:r w:rsidRPr="00CE127D">
        <w:rPr>
          <w:lang w:val="en-AU" w:eastAsia="en-AU"/>
        </w:rPr>
        <w:t>ypted.</w:t>
      </w:r>
    </w:p>
    <w:p w14:paraId="44B1BBC9" w14:textId="59C3545B" w:rsidR="00B63536" w:rsidRDefault="00B63536" w:rsidP="00B63536">
      <w:pPr>
        <w:rPr>
          <w:lang w:val="en-AU" w:eastAsia="en-AU"/>
        </w:rPr>
      </w:pPr>
    </w:p>
    <w:p w14:paraId="3587FD27" w14:textId="4798842F" w:rsidR="00CE127D" w:rsidRDefault="00CE127D" w:rsidP="00B63536">
      <w:pPr>
        <w:rPr>
          <w:lang w:val="en-AU" w:eastAsia="en-AU"/>
        </w:rPr>
      </w:pPr>
    </w:p>
    <w:p w14:paraId="4113D35E" w14:textId="30DC869A" w:rsidR="00CE127D" w:rsidRDefault="00CE127D" w:rsidP="00B63536">
      <w:pPr>
        <w:rPr>
          <w:lang w:val="en-AU" w:eastAsia="en-AU"/>
        </w:rPr>
      </w:pPr>
    </w:p>
    <w:p w14:paraId="17247CEB" w14:textId="77777777" w:rsidR="00CE127D" w:rsidRPr="00B63536" w:rsidRDefault="00CE127D" w:rsidP="00B63536">
      <w:pPr>
        <w:rPr>
          <w:lang w:val="en-AU" w:eastAsia="en-AU"/>
        </w:rPr>
      </w:pPr>
    </w:p>
    <w:p w14:paraId="438B098B" w14:textId="77777777" w:rsidR="00503A6D" w:rsidRPr="007E41F3" w:rsidRDefault="00503A6D" w:rsidP="00503A6D">
      <w:pPr>
        <w:jc w:val="both"/>
      </w:pPr>
    </w:p>
    <w:p w14:paraId="7763E178" w14:textId="62EC4976" w:rsidR="001E78B0" w:rsidRDefault="001E78B0" w:rsidP="001E78B0">
      <w:pPr>
        <w:rPr>
          <w:b/>
        </w:rPr>
      </w:pPr>
      <w:r w:rsidRPr="00426BCE">
        <w:rPr>
          <w:rFonts w:cs="Calibri"/>
          <w:b/>
          <w:noProof/>
          <w:lang w:val="en-IE" w:eastAsia="en-IE"/>
        </w:rPr>
        <w:drawing>
          <wp:inline distT="0" distB="0" distL="0" distR="0" wp14:anchorId="2B1F4C45" wp14:editId="6ABDB47A">
            <wp:extent cx="1209675" cy="371475"/>
            <wp:effectExtent l="0" t="0" r="9525" b="9525"/>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4DCD9D86" w14:textId="4CA38CDA" w:rsidR="001E78B0" w:rsidRDefault="001E78B0" w:rsidP="001E78B0">
      <w:pPr>
        <w:pStyle w:val="Heading3"/>
      </w:pPr>
      <w:bookmarkStart w:id="63" w:name="_Toc66700939"/>
      <w:r w:rsidRPr="00007DCC">
        <w:t>PROTOCOL</w:t>
      </w:r>
      <w:r w:rsidR="00503A6D">
        <w:t xml:space="preserve"> </w:t>
      </w:r>
      <w:r w:rsidR="00360799">
        <w:t>21</w:t>
      </w:r>
      <w:r w:rsidRPr="00007DCC">
        <w:t xml:space="preserve">:  </w:t>
      </w:r>
      <w:r>
        <w:t xml:space="preserve">STUDENT </w:t>
      </w:r>
      <w:r w:rsidR="008D0520">
        <w:t xml:space="preserve">ATTENDANCE AND </w:t>
      </w:r>
      <w:r>
        <w:t>ABSENCE</w:t>
      </w:r>
      <w:bookmarkEnd w:id="63"/>
    </w:p>
    <w:p w14:paraId="6420EAEE" w14:textId="77777777" w:rsidR="001E78B0" w:rsidRPr="003D23F1" w:rsidRDefault="001E78B0" w:rsidP="001E78B0">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1E78B0" w:rsidRPr="009922EA" w14:paraId="20BC5723" w14:textId="77777777" w:rsidTr="001F486B">
        <w:tc>
          <w:tcPr>
            <w:tcW w:w="2922" w:type="dxa"/>
            <w:tcBorders>
              <w:top w:val="nil"/>
              <w:bottom w:val="nil"/>
            </w:tcBorders>
          </w:tcPr>
          <w:p w14:paraId="5DE190B7" w14:textId="77777777" w:rsidR="001E78B0" w:rsidRPr="009922EA" w:rsidRDefault="001E78B0" w:rsidP="001F486B">
            <w:pPr>
              <w:pStyle w:val="Protocol"/>
            </w:pPr>
            <w:r>
              <w:t>RELATED FORMS</w:t>
            </w:r>
          </w:p>
        </w:tc>
        <w:tc>
          <w:tcPr>
            <w:tcW w:w="6104" w:type="dxa"/>
            <w:tcBorders>
              <w:top w:val="nil"/>
              <w:bottom w:val="nil"/>
            </w:tcBorders>
          </w:tcPr>
          <w:p w14:paraId="317997AB" w14:textId="71F9A680" w:rsidR="001E78B0" w:rsidRPr="00B41686" w:rsidRDefault="00764AD9" w:rsidP="002569E1">
            <w:pPr>
              <w:pStyle w:val="PECNormal"/>
            </w:pPr>
            <w:r>
              <w:t>FACT SHEET</w:t>
            </w:r>
            <w:r w:rsidR="00F24C91">
              <w:t xml:space="preserve"> 2</w:t>
            </w:r>
            <w:r>
              <w:t>: GUIDANCE ON COMPLETING THE PRACTICE EDUCATION COMPETENCY ASSESSMENT FORM</w:t>
            </w:r>
          </w:p>
        </w:tc>
      </w:tr>
      <w:tr w:rsidR="008D0520" w:rsidRPr="009922EA" w14:paraId="0AA22A70" w14:textId="77777777" w:rsidTr="001F486B">
        <w:tc>
          <w:tcPr>
            <w:tcW w:w="2922" w:type="dxa"/>
            <w:tcBorders>
              <w:top w:val="nil"/>
              <w:bottom w:val="nil"/>
            </w:tcBorders>
          </w:tcPr>
          <w:p w14:paraId="74678F49" w14:textId="77777777" w:rsidR="008D0520" w:rsidRPr="009922EA" w:rsidRDefault="008D0520" w:rsidP="008D0520">
            <w:pPr>
              <w:pStyle w:val="Protocol"/>
            </w:pPr>
            <w:r w:rsidRPr="009922EA">
              <w:t>Purpose of Protocol:</w:t>
            </w:r>
          </w:p>
        </w:tc>
        <w:tc>
          <w:tcPr>
            <w:tcW w:w="6104" w:type="dxa"/>
            <w:tcBorders>
              <w:top w:val="nil"/>
              <w:bottom w:val="nil"/>
            </w:tcBorders>
          </w:tcPr>
          <w:p w14:paraId="43F0DEDA" w14:textId="19D941C6" w:rsidR="008D0520" w:rsidRPr="00B41686" w:rsidRDefault="008D0520" w:rsidP="002569E1">
            <w:pPr>
              <w:pStyle w:val="PECNormal"/>
            </w:pPr>
            <w:r w:rsidRPr="00230E4F">
              <w:t xml:space="preserve">To </w:t>
            </w:r>
            <w:r>
              <w:t>identify the expectations for attendance on placement and the procedures to be implemented when sickness of absence occurs on placement</w:t>
            </w:r>
          </w:p>
        </w:tc>
      </w:tr>
      <w:tr w:rsidR="008D0520" w:rsidRPr="009922EA" w14:paraId="06FF9928" w14:textId="77777777" w:rsidTr="001F486B">
        <w:tc>
          <w:tcPr>
            <w:tcW w:w="2922" w:type="dxa"/>
            <w:tcBorders>
              <w:top w:val="nil"/>
              <w:bottom w:val="nil"/>
            </w:tcBorders>
          </w:tcPr>
          <w:p w14:paraId="0A42CAFB" w14:textId="77777777" w:rsidR="008D0520" w:rsidRPr="009922EA" w:rsidRDefault="008D0520" w:rsidP="008D0520">
            <w:pPr>
              <w:pStyle w:val="Protocol"/>
            </w:pPr>
            <w:r w:rsidRPr="009922EA">
              <w:t>Scope:</w:t>
            </w:r>
          </w:p>
        </w:tc>
        <w:tc>
          <w:tcPr>
            <w:tcW w:w="6104" w:type="dxa"/>
            <w:tcBorders>
              <w:top w:val="nil"/>
              <w:bottom w:val="nil"/>
            </w:tcBorders>
          </w:tcPr>
          <w:p w14:paraId="3F71ACD1" w14:textId="776A8291" w:rsidR="008D0520" w:rsidRPr="00B41686" w:rsidRDefault="008D0520" w:rsidP="002569E1">
            <w:pPr>
              <w:pStyle w:val="PECNormal"/>
            </w:pPr>
            <w:r w:rsidRPr="00230E4F">
              <w:t>This protocol applies to all students of the B.Sc. (Hons.) Occupational Therapy Programme at the National University of Ireland, Galway.</w:t>
            </w:r>
          </w:p>
        </w:tc>
      </w:tr>
      <w:tr w:rsidR="008D0520" w:rsidRPr="009922EA" w14:paraId="27A78AE4" w14:textId="77777777" w:rsidTr="001F486B">
        <w:tc>
          <w:tcPr>
            <w:tcW w:w="2922" w:type="dxa"/>
            <w:tcBorders>
              <w:top w:val="nil"/>
              <w:bottom w:val="single" w:sz="12" w:space="0" w:color="auto"/>
            </w:tcBorders>
          </w:tcPr>
          <w:p w14:paraId="16A35519" w14:textId="77777777" w:rsidR="008D0520" w:rsidRPr="009922EA" w:rsidRDefault="008D0520" w:rsidP="008D0520">
            <w:pPr>
              <w:pStyle w:val="Protocol"/>
            </w:pPr>
            <w:r>
              <w:t>Definition:</w:t>
            </w:r>
          </w:p>
        </w:tc>
        <w:tc>
          <w:tcPr>
            <w:tcW w:w="6104" w:type="dxa"/>
            <w:tcBorders>
              <w:top w:val="nil"/>
              <w:bottom w:val="single" w:sz="12" w:space="0" w:color="auto"/>
            </w:tcBorders>
          </w:tcPr>
          <w:p w14:paraId="13045117" w14:textId="7D75D659" w:rsidR="008D0520" w:rsidRPr="00B41686" w:rsidRDefault="008D0520" w:rsidP="002569E1">
            <w:pPr>
              <w:pStyle w:val="PECNormal"/>
            </w:pPr>
            <w:r>
              <w:t>Attendance, sickness or absence refers to time spent on or away from placement</w:t>
            </w:r>
          </w:p>
        </w:tc>
      </w:tr>
    </w:tbl>
    <w:p w14:paraId="618814C2" w14:textId="46FE9E6B" w:rsidR="001E78B0" w:rsidRDefault="001E78B0" w:rsidP="001E78B0">
      <w:pPr>
        <w:pStyle w:val="NormalPEC"/>
        <w:spacing w:after="0"/>
        <w:jc w:val="both"/>
        <w:rPr>
          <w:b/>
        </w:rPr>
      </w:pPr>
      <w:r w:rsidRPr="008C7F7B">
        <w:rPr>
          <w:b/>
        </w:rPr>
        <w:t>PROTOCOL</w:t>
      </w:r>
    </w:p>
    <w:p w14:paraId="3695E1DF" w14:textId="31A79AA7" w:rsidR="008D0520" w:rsidRPr="00A208A7" w:rsidRDefault="00C07CAD" w:rsidP="008D0520">
      <w:pPr>
        <w:jc w:val="both"/>
        <w:rPr>
          <w:rFonts w:asciiTheme="minorHAnsi" w:hAnsiTheme="minorHAnsi"/>
        </w:rPr>
      </w:pPr>
      <w:r>
        <w:rPr>
          <w:rFonts w:asciiTheme="minorHAnsi" w:hAnsiTheme="minorHAnsi"/>
          <w:b/>
        </w:rPr>
        <w:t>1. Attendance:</w:t>
      </w:r>
      <w:r w:rsidR="008D0520" w:rsidRPr="00A208A7">
        <w:rPr>
          <w:rFonts w:asciiTheme="minorHAnsi" w:hAnsiTheme="minorHAnsi"/>
        </w:rPr>
        <w:t xml:space="preserve"> Placement attendance is mandatory, Monday to Friday for the full duration of the placement. Practice education is continuous assessment and absence can adversely impact on competency development. Student</w:t>
      </w:r>
      <w:r>
        <w:rPr>
          <w:rFonts w:asciiTheme="minorHAnsi" w:hAnsiTheme="minorHAnsi"/>
        </w:rPr>
        <w:t>s</w:t>
      </w:r>
      <w:r w:rsidR="008D0520" w:rsidRPr="00A208A7">
        <w:rPr>
          <w:rFonts w:asciiTheme="minorHAnsi" w:hAnsiTheme="minorHAnsi"/>
        </w:rPr>
        <w:t xml:space="preserve"> should note that whilst there is a minimum requirement to attain 250 hours on placement, there is also a requirement to attain competency and this prevails over hours. </w:t>
      </w:r>
    </w:p>
    <w:p w14:paraId="2F07017A" w14:textId="5D9F6492" w:rsidR="008D0520" w:rsidRPr="00A208A7" w:rsidRDefault="008D0520" w:rsidP="008D0520">
      <w:pPr>
        <w:jc w:val="both"/>
        <w:rPr>
          <w:rFonts w:asciiTheme="minorHAnsi" w:hAnsiTheme="minorHAnsi"/>
        </w:rPr>
      </w:pPr>
      <w:r w:rsidRPr="00A208A7">
        <w:rPr>
          <w:rFonts w:asciiTheme="minorHAnsi" w:hAnsiTheme="minorHAnsi"/>
        </w:rPr>
        <w:t xml:space="preserve">2.  </w:t>
      </w:r>
      <w:r w:rsidRPr="00A208A7">
        <w:rPr>
          <w:rFonts w:asciiTheme="minorHAnsi" w:hAnsiTheme="minorHAnsi"/>
          <w:b/>
        </w:rPr>
        <w:t>Study time</w:t>
      </w:r>
      <w:r w:rsidRPr="00A208A7">
        <w:rPr>
          <w:rFonts w:asciiTheme="minorHAnsi" w:hAnsiTheme="minorHAnsi"/>
        </w:rPr>
        <w:t xml:space="preserve">: Three hours study time is permitted and is included in weekly hours. This scheduling of this time must be negotiated and agreed with the practice educator. Whilst study time can be accrued, this can only be accrued for one-week </w:t>
      </w:r>
      <w:r w:rsidR="00B17645" w:rsidRPr="00A208A7">
        <w:rPr>
          <w:rFonts w:asciiTheme="minorHAnsi" w:hAnsiTheme="minorHAnsi"/>
        </w:rPr>
        <w:t>i.e.</w:t>
      </w:r>
      <w:r w:rsidRPr="00A208A7">
        <w:rPr>
          <w:rFonts w:asciiTheme="minorHAnsi" w:hAnsiTheme="minorHAnsi"/>
        </w:rPr>
        <w:t xml:space="preserve"> so that one full day is facilitated every two weeks. No further accrual is permitted. The use of study time must be evidenced as study in the stud</w:t>
      </w:r>
      <w:r>
        <w:rPr>
          <w:rFonts w:asciiTheme="minorHAnsi" w:hAnsiTheme="minorHAnsi"/>
        </w:rPr>
        <w:t>ent’s portfolio us</w:t>
      </w:r>
      <w:r w:rsidR="00C07CAD">
        <w:rPr>
          <w:rFonts w:asciiTheme="minorHAnsi" w:hAnsiTheme="minorHAnsi"/>
        </w:rPr>
        <w:t xml:space="preserve">ing the Use of Study Time Form </w:t>
      </w:r>
    </w:p>
    <w:p w14:paraId="3AD07A84" w14:textId="5F63F860" w:rsidR="008D0520" w:rsidRPr="00A208A7" w:rsidRDefault="008D0520" w:rsidP="008D0520">
      <w:pPr>
        <w:jc w:val="both"/>
        <w:rPr>
          <w:rFonts w:asciiTheme="minorHAnsi" w:hAnsiTheme="minorHAnsi"/>
        </w:rPr>
      </w:pPr>
      <w:r w:rsidRPr="00A208A7">
        <w:rPr>
          <w:rFonts w:asciiTheme="minorHAnsi" w:hAnsiTheme="minorHAnsi"/>
        </w:rPr>
        <w:t xml:space="preserve">3. </w:t>
      </w:r>
      <w:r w:rsidRPr="00A208A7">
        <w:rPr>
          <w:rFonts w:asciiTheme="minorHAnsi" w:hAnsiTheme="minorHAnsi"/>
          <w:b/>
        </w:rPr>
        <w:t>Sickness</w:t>
      </w:r>
      <w:r w:rsidRPr="00A208A7">
        <w:rPr>
          <w:rFonts w:asciiTheme="minorHAnsi" w:hAnsiTheme="minorHAnsi"/>
        </w:rPr>
        <w:t xml:space="preserve">: If the student is sick and cannot attend placement, </w:t>
      </w:r>
      <w:r w:rsidRPr="00A208A7">
        <w:rPr>
          <w:rFonts w:asciiTheme="minorHAnsi" w:hAnsiTheme="minorHAnsi"/>
          <w:b/>
          <w:u w:val="single"/>
        </w:rPr>
        <w:t xml:space="preserve">they must contact their Practice Educator directly by telephone no later than 15 minutes after the start time of the day. No texts, no emails or other forms of messaging are permitted. </w:t>
      </w:r>
      <w:r w:rsidRPr="00A208A7">
        <w:rPr>
          <w:rFonts w:asciiTheme="minorHAnsi" w:hAnsiTheme="minorHAnsi"/>
        </w:rPr>
        <w:t xml:space="preserve">Student must explain that they are sick and provide some indication of their intended return to placement. </w:t>
      </w:r>
      <w:r w:rsidRPr="00A208A7">
        <w:rPr>
          <w:rFonts w:asciiTheme="minorHAnsi" w:hAnsiTheme="minorHAnsi"/>
          <w:b/>
          <w:u w:val="single"/>
        </w:rPr>
        <w:t>Then</w:t>
      </w:r>
      <w:r w:rsidRPr="00C07CAD">
        <w:rPr>
          <w:rFonts w:asciiTheme="minorHAnsi" w:hAnsiTheme="minorHAnsi"/>
          <w:b/>
          <w:u w:val="single"/>
        </w:rPr>
        <w:t>,</w:t>
      </w:r>
      <w:r w:rsidR="00C07CAD" w:rsidRPr="00C07CAD">
        <w:rPr>
          <w:rFonts w:asciiTheme="minorHAnsi" w:hAnsiTheme="minorHAnsi"/>
          <w:b/>
          <w:u w:val="single"/>
        </w:rPr>
        <w:t>the</w:t>
      </w:r>
      <w:r w:rsidRPr="00C07CAD">
        <w:rPr>
          <w:rFonts w:asciiTheme="minorHAnsi" w:hAnsiTheme="minorHAnsi"/>
          <w:b/>
          <w:u w:val="single"/>
        </w:rPr>
        <w:t xml:space="preserve"> student</w:t>
      </w:r>
      <w:r w:rsidRPr="00A208A7">
        <w:rPr>
          <w:rFonts w:asciiTheme="minorHAnsi" w:hAnsiTheme="minorHAnsi"/>
          <w:b/>
          <w:u w:val="single"/>
        </w:rPr>
        <w:t xml:space="preserve"> must email the practice education co-ordinator and advise they are off sick</w:t>
      </w:r>
      <w:r w:rsidRPr="00A208A7">
        <w:rPr>
          <w:rFonts w:asciiTheme="minorHAnsi" w:hAnsiTheme="minorHAnsi"/>
        </w:rPr>
        <w:t xml:space="preserve">. Students must provide a medical certificate if they are absent for two days or more. </w:t>
      </w:r>
      <w:r w:rsidR="003170A5">
        <w:rPr>
          <w:rFonts w:asciiTheme="minorHAnsi" w:hAnsiTheme="minorHAnsi"/>
        </w:rPr>
        <w:t>This must be submitted with the competency assessment form to the university.</w:t>
      </w:r>
    </w:p>
    <w:p w14:paraId="6AF8E195" w14:textId="77777777" w:rsidR="008D0520" w:rsidRPr="00A208A7" w:rsidRDefault="008D0520" w:rsidP="008D0520">
      <w:pPr>
        <w:jc w:val="both"/>
        <w:rPr>
          <w:rFonts w:asciiTheme="minorHAnsi" w:hAnsiTheme="minorHAnsi"/>
        </w:rPr>
      </w:pPr>
      <w:r w:rsidRPr="00A208A7">
        <w:rPr>
          <w:rFonts w:asciiTheme="minorHAnsi" w:hAnsiTheme="minorHAnsi"/>
        </w:rPr>
        <w:t xml:space="preserve">4. </w:t>
      </w:r>
      <w:r w:rsidRPr="00A208A7">
        <w:rPr>
          <w:rFonts w:asciiTheme="minorHAnsi" w:hAnsiTheme="minorHAnsi"/>
          <w:b/>
        </w:rPr>
        <w:t>Unforeseen circumstances:</w:t>
      </w:r>
      <w:r w:rsidRPr="00A208A7">
        <w:rPr>
          <w:rFonts w:asciiTheme="minorHAnsi" w:hAnsiTheme="minorHAnsi"/>
        </w:rPr>
        <w:t xml:space="preserve"> If unforeseen circumstances occur e.g. a death of a family member, placement absence is negotiated with both the practice educator and the practice education co-ordinator. These will be managed on a case by case basis. </w:t>
      </w:r>
    </w:p>
    <w:p w14:paraId="68F303D8" w14:textId="77777777" w:rsidR="008D0520" w:rsidRPr="00A208A7" w:rsidRDefault="008D0520" w:rsidP="008D0520">
      <w:pPr>
        <w:jc w:val="both"/>
        <w:rPr>
          <w:rFonts w:asciiTheme="minorHAnsi" w:hAnsiTheme="minorHAnsi"/>
        </w:rPr>
      </w:pPr>
      <w:r w:rsidRPr="00A208A7">
        <w:rPr>
          <w:rFonts w:asciiTheme="minorHAnsi" w:hAnsiTheme="minorHAnsi"/>
        </w:rPr>
        <w:t xml:space="preserve">5. </w:t>
      </w:r>
      <w:r w:rsidRPr="00A208A7">
        <w:rPr>
          <w:rFonts w:asciiTheme="minorHAnsi" w:hAnsiTheme="minorHAnsi"/>
          <w:b/>
        </w:rPr>
        <w:t>Medical appointments:</w:t>
      </w:r>
      <w:r w:rsidRPr="00A208A7">
        <w:rPr>
          <w:rFonts w:asciiTheme="minorHAnsi" w:hAnsiTheme="minorHAnsi"/>
        </w:rPr>
        <w:t xml:space="preserve"> These are normally known well in advance and the student needs to declare these prior to the placement beginning with the practice education co-ordinator who will advise the practice educator that they are agreed absences. </w:t>
      </w:r>
    </w:p>
    <w:p w14:paraId="4DE752E7" w14:textId="77777777" w:rsidR="008D0520" w:rsidRPr="00A208A7" w:rsidRDefault="008D0520" w:rsidP="008D0520">
      <w:pPr>
        <w:jc w:val="both"/>
        <w:rPr>
          <w:rFonts w:asciiTheme="minorHAnsi" w:hAnsiTheme="minorHAnsi"/>
        </w:rPr>
      </w:pPr>
      <w:r w:rsidRPr="00A208A7">
        <w:rPr>
          <w:rFonts w:asciiTheme="minorHAnsi" w:hAnsiTheme="minorHAnsi"/>
        </w:rPr>
        <w:t xml:space="preserve">6. </w:t>
      </w:r>
      <w:r w:rsidRPr="00A208A7">
        <w:rPr>
          <w:rFonts w:asciiTheme="minorHAnsi" w:hAnsiTheme="minorHAnsi"/>
          <w:b/>
        </w:rPr>
        <w:t>Dental appointments</w:t>
      </w:r>
      <w:r w:rsidRPr="00A208A7">
        <w:rPr>
          <w:rFonts w:asciiTheme="minorHAnsi" w:hAnsiTheme="minorHAnsi"/>
        </w:rPr>
        <w:t xml:space="preserve">: including orthodontic appointments are not permitted during the duration of the placement except where urgent treatment is required, and this will be treated as a medical appointment. </w:t>
      </w:r>
    </w:p>
    <w:p w14:paraId="3E64552A" w14:textId="77777777" w:rsidR="008D0520" w:rsidRPr="00A208A7" w:rsidRDefault="008D0520" w:rsidP="008D0520">
      <w:pPr>
        <w:jc w:val="both"/>
        <w:rPr>
          <w:rFonts w:asciiTheme="minorHAnsi" w:hAnsiTheme="minorHAnsi"/>
        </w:rPr>
      </w:pPr>
      <w:r w:rsidRPr="00A208A7">
        <w:rPr>
          <w:rFonts w:asciiTheme="minorHAnsi" w:hAnsiTheme="minorHAnsi"/>
        </w:rPr>
        <w:t xml:space="preserve">7. </w:t>
      </w:r>
      <w:r w:rsidRPr="00A208A7">
        <w:rPr>
          <w:rFonts w:asciiTheme="minorHAnsi" w:hAnsiTheme="minorHAnsi"/>
          <w:b/>
        </w:rPr>
        <w:t>Other planned absences:</w:t>
      </w:r>
      <w:r w:rsidRPr="00A208A7">
        <w:rPr>
          <w:rFonts w:asciiTheme="minorHAnsi" w:hAnsiTheme="minorHAnsi"/>
        </w:rPr>
        <w:t xml:space="preserve"> Any other planned absences including weddings, must be pre-agreed with the practice education co-ordinator prior to placement beginning. It is not acceptable to take holidays or days to attend social events during placement. If agreed with the practice education co-ordinator, normally only one day is permitted.</w:t>
      </w:r>
    </w:p>
    <w:p w14:paraId="2A23FFA8" w14:textId="53E0F882" w:rsidR="008D0520" w:rsidRPr="00A208A7" w:rsidRDefault="008D0520" w:rsidP="008D0520">
      <w:pPr>
        <w:jc w:val="both"/>
        <w:rPr>
          <w:rFonts w:asciiTheme="minorHAnsi" w:hAnsiTheme="minorHAnsi"/>
        </w:rPr>
      </w:pPr>
      <w:r w:rsidRPr="00A208A7">
        <w:rPr>
          <w:rFonts w:asciiTheme="minorHAnsi" w:hAnsiTheme="minorHAnsi"/>
        </w:rPr>
        <w:t>8</w:t>
      </w:r>
      <w:r w:rsidR="00CE127D">
        <w:rPr>
          <w:rFonts w:asciiTheme="minorHAnsi" w:hAnsiTheme="minorHAnsi"/>
        </w:rPr>
        <w:t xml:space="preserve">. </w:t>
      </w:r>
      <w:r w:rsidRPr="00A208A7">
        <w:rPr>
          <w:rFonts w:asciiTheme="minorHAnsi" w:hAnsiTheme="minorHAnsi"/>
          <w:b/>
        </w:rPr>
        <w:t>Minimum absences</w:t>
      </w:r>
      <w:r w:rsidRPr="00A208A7">
        <w:rPr>
          <w:rFonts w:asciiTheme="minorHAnsi" w:hAnsiTheme="minorHAnsi"/>
        </w:rPr>
        <w:t>: No more than three individual episodes of absence of any length or duration is permitted on one placement. If more than three absences occur the practice education co-ordinator will be informed, and decisions made regarding student fitness to continue placement or the impact of absence on potential to demonstrate competency. Options that may be considered include cancelling the placement, or extension of placement days if the placement site/course commitments can accommodate same.</w:t>
      </w:r>
    </w:p>
    <w:p w14:paraId="421389E0" w14:textId="41FC8C29" w:rsidR="008D0520" w:rsidRPr="00A208A7" w:rsidRDefault="008D0520" w:rsidP="008D0520">
      <w:pPr>
        <w:jc w:val="both"/>
        <w:rPr>
          <w:rFonts w:asciiTheme="minorHAnsi" w:hAnsiTheme="minorHAnsi"/>
        </w:rPr>
      </w:pPr>
      <w:r w:rsidRPr="00A208A7">
        <w:rPr>
          <w:rFonts w:asciiTheme="minorHAnsi" w:hAnsiTheme="minorHAnsi"/>
          <w:b/>
        </w:rPr>
        <w:t>9. Consequences of absence</w:t>
      </w:r>
      <w:r w:rsidR="00C07CAD">
        <w:rPr>
          <w:rFonts w:asciiTheme="minorHAnsi" w:hAnsiTheme="minorHAnsi"/>
        </w:rPr>
        <w:t>:</w:t>
      </w:r>
      <w:r w:rsidRPr="00A208A7">
        <w:rPr>
          <w:rFonts w:asciiTheme="minorHAnsi" w:hAnsiTheme="minorHAnsi"/>
        </w:rPr>
        <w:t xml:space="preserve"> Where a student is unable to complete a placement due to the number of absences</w:t>
      </w:r>
      <w:r w:rsidR="00764AD9">
        <w:rPr>
          <w:rFonts w:asciiTheme="minorHAnsi" w:hAnsiTheme="minorHAnsi"/>
        </w:rPr>
        <w:t xml:space="preserve"> that has resulted in le</w:t>
      </w:r>
      <w:r w:rsidR="00360799">
        <w:rPr>
          <w:rFonts w:asciiTheme="minorHAnsi" w:hAnsiTheme="minorHAnsi"/>
        </w:rPr>
        <w:t xml:space="preserve">ss than 250 hours being accrued or competency not attained, </w:t>
      </w:r>
      <w:r w:rsidR="00764AD9">
        <w:rPr>
          <w:rFonts w:asciiTheme="minorHAnsi" w:hAnsiTheme="minorHAnsi"/>
        </w:rPr>
        <w:t>the student will have to complete a repeat placement</w:t>
      </w:r>
      <w:r w:rsidR="00764AD9" w:rsidRPr="00764AD9">
        <w:rPr>
          <w:rFonts w:asciiTheme="minorHAnsi" w:hAnsiTheme="minorHAnsi"/>
        </w:rPr>
        <w:t xml:space="preserve"> </w:t>
      </w:r>
      <w:r w:rsidR="00764AD9" w:rsidRPr="00A208A7">
        <w:rPr>
          <w:rFonts w:asciiTheme="minorHAnsi" w:hAnsiTheme="minorHAnsi"/>
        </w:rPr>
        <w:t>after a medical certificate has been received advising fitness for another placement.</w:t>
      </w:r>
      <w:r w:rsidR="00764AD9">
        <w:rPr>
          <w:rFonts w:asciiTheme="minorHAnsi" w:hAnsiTheme="minorHAnsi"/>
        </w:rPr>
        <w:t xml:space="preserve"> Hours will not be recorded. </w:t>
      </w:r>
      <w:r w:rsidRPr="00A208A7">
        <w:rPr>
          <w:rFonts w:asciiTheme="minorHAnsi" w:hAnsiTheme="minorHAnsi"/>
        </w:rPr>
        <w:t>Repeat placements occur in the summer months</w:t>
      </w:r>
      <w:r w:rsidR="003170A5">
        <w:rPr>
          <w:rFonts w:asciiTheme="minorHAnsi" w:hAnsiTheme="minorHAnsi"/>
        </w:rPr>
        <w:t xml:space="preserve"> (see protocol 37)</w:t>
      </w:r>
      <w:r w:rsidRPr="00A208A7">
        <w:rPr>
          <w:rFonts w:asciiTheme="minorHAnsi" w:hAnsiTheme="minorHAnsi"/>
        </w:rPr>
        <w:t>.  Students cannot progress to the following year without having passed all components of the academic program and that includes placement.</w:t>
      </w:r>
    </w:p>
    <w:p w14:paraId="311043B1" w14:textId="77777777" w:rsidR="008D0520" w:rsidRPr="008C7F7B" w:rsidRDefault="008D0520" w:rsidP="001E78B0">
      <w:pPr>
        <w:pStyle w:val="NormalPEC"/>
        <w:spacing w:after="0"/>
        <w:jc w:val="both"/>
        <w:rPr>
          <w:b/>
        </w:rPr>
      </w:pPr>
    </w:p>
    <w:p w14:paraId="57078DC7" w14:textId="6545B41F" w:rsidR="001E78B0" w:rsidRDefault="001E78B0" w:rsidP="00254BA4">
      <w:pPr>
        <w:jc w:val="both"/>
      </w:pPr>
    </w:p>
    <w:p w14:paraId="3E1BFA54" w14:textId="6E330241" w:rsidR="001E78B0" w:rsidRDefault="001E78B0" w:rsidP="00254BA4">
      <w:pPr>
        <w:jc w:val="both"/>
      </w:pPr>
    </w:p>
    <w:p w14:paraId="35EA65FC" w14:textId="232E3105" w:rsidR="001E78B0" w:rsidRDefault="001E78B0" w:rsidP="00254BA4">
      <w:pPr>
        <w:jc w:val="both"/>
      </w:pPr>
    </w:p>
    <w:p w14:paraId="3E1B5486" w14:textId="71DFC448" w:rsidR="001E78B0" w:rsidRDefault="001E78B0" w:rsidP="00254BA4">
      <w:pPr>
        <w:jc w:val="both"/>
      </w:pPr>
    </w:p>
    <w:p w14:paraId="3079F119" w14:textId="3CA546A8" w:rsidR="001E78B0" w:rsidRDefault="001E78B0" w:rsidP="00254BA4">
      <w:pPr>
        <w:jc w:val="both"/>
      </w:pPr>
    </w:p>
    <w:p w14:paraId="2B94795E" w14:textId="348D0F72" w:rsidR="001E78B0" w:rsidRDefault="001E78B0" w:rsidP="00254BA4">
      <w:pPr>
        <w:jc w:val="both"/>
      </w:pPr>
    </w:p>
    <w:p w14:paraId="22964FD3" w14:textId="6484EF78" w:rsidR="001E78B0" w:rsidRDefault="001E78B0" w:rsidP="00254BA4">
      <w:pPr>
        <w:jc w:val="both"/>
      </w:pPr>
    </w:p>
    <w:p w14:paraId="5AE3C0A2" w14:textId="756A3FF9" w:rsidR="001E78B0" w:rsidRDefault="001E78B0" w:rsidP="00254BA4">
      <w:pPr>
        <w:jc w:val="both"/>
      </w:pPr>
    </w:p>
    <w:p w14:paraId="08253430" w14:textId="0292C85A" w:rsidR="001E78B0" w:rsidRDefault="001E78B0" w:rsidP="00254BA4">
      <w:pPr>
        <w:jc w:val="both"/>
      </w:pPr>
    </w:p>
    <w:p w14:paraId="541CC9DC" w14:textId="0C23A310" w:rsidR="001E78B0" w:rsidRDefault="001E78B0" w:rsidP="00254BA4">
      <w:pPr>
        <w:jc w:val="both"/>
      </w:pPr>
    </w:p>
    <w:p w14:paraId="4E334666" w14:textId="6C74583F" w:rsidR="001E78B0" w:rsidRDefault="001E78B0" w:rsidP="00254BA4">
      <w:pPr>
        <w:jc w:val="both"/>
      </w:pPr>
    </w:p>
    <w:p w14:paraId="466A5F6C" w14:textId="75CF7391" w:rsidR="001E78B0" w:rsidRDefault="001E78B0" w:rsidP="00254BA4">
      <w:pPr>
        <w:jc w:val="both"/>
      </w:pPr>
    </w:p>
    <w:p w14:paraId="32916A94" w14:textId="1D8A250A" w:rsidR="001E78B0" w:rsidRDefault="001E78B0" w:rsidP="00254BA4">
      <w:pPr>
        <w:jc w:val="both"/>
      </w:pPr>
    </w:p>
    <w:p w14:paraId="57BBA708" w14:textId="0A43D55A" w:rsidR="001E78B0" w:rsidRDefault="001E78B0" w:rsidP="00254BA4">
      <w:pPr>
        <w:jc w:val="both"/>
      </w:pPr>
    </w:p>
    <w:p w14:paraId="675C8854" w14:textId="4D9C7853" w:rsidR="001E78B0" w:rsidRDefault="001E78B0" w:rsidP="00254BA4">
      <w:pPr>
        <w:jc w:val="both"/>
      </w:pPr>
    </w:p>
    <w:p w14:paraId="06C0E67E" w14:textId="2144C440" w:rsidR="001E78B0" w:rsidRDefault="001E78B0" w:rsidP="00254BA4">
      <w:pPr>
        <w:jc w:val="both"/>
      </w:pPr>
    </w:p>
    <w:p w14:paraId="6629A011" w14:textId="6D5416D0" w:rsidR="001E78B0" w:rsidRDefault="001E78B0" w:rsidP="00254BA4">
      <w:pPr>
        <w:jc w:val="both"/>
      </w:pPr>
    </w:p>
    <w:p w14:paraId="4DFC0DD1" w14:textId="41EC4B13" w:rsidR="001E78B0" w:rsidRDefault="001E78B0" w:rsidP="00254BA4">
      <w:pPr>
        <w:jc w:val="both"/>
      </w:pPr>
    </w:p>
    <w:p w14:paraId="2108F245" w14:textId="07A92318" w:rsidR="008A6AE5" w:rsidRDefault="008A6AE5" w:rsidP="00254BA4">
      <w:pPr>
        <w:jc w:val="both"/>
      </w:pPr>
    </w:p>
    <w:p w14:paraId="7EB3FEFF" w14:textId="77777777" w:rsidR="008A6AE5" w:rsidRDefault="008A6AE5" w:rsidP="00254BA4">
      <w:pPr>
        <w:jc w:val="both"/>
      </w:pPr>
    </w:p>
    <w:p w14:paraId="38EF0CE2" w14:textId="100423F2" w:rsidR="001E78B0" w:rsidRDefault="001E78B0" w:rsidP="00254BA4">
      <w:pPr>
        <w:jc w:val="both"/>
      </w:pPr>
    </w:p>
    <w:p w14:paraId="4419C371" w14:textId="77777777" w:rsidR="00D50E61" w:rsidRDefault="00D50E61" w:rsidP="00254BA4">
      <w:pPr>
        <w:jc w:val="both"/>
      </w:pPr>
    </w:p>
    <w:p w14:paraId="458CF1CE" w14:textId="43290568" w:rsidR="001E78B0" w:rsidRDefault="001E78B0" w:rsidP="001E78B0">
      <w:pPr>
        <w:rPr>
          <w:b/>
        </w:rPr>
      </w:pPr>
      <w:r w:rsidRPr="00426BCE">
        <w:rPr>
          <w:rFonts w:cs="Calibri"/>
          <w:b/>
          <w:noProof/>
          <w:lang w:val="en-IE" w:eastAsia="en-IE"/>
        </w:rPr>
        <w:drawing>
          <wp:inline distT="0" distB="0" distL="0" distR="0" wp14:anchorId="5A995339" wp14:editId="471A8DF2">
            <wp:extent cx="1209675" cy="371475"/>
            <wp:effectExtent l="0" t="0" r="9525" b="9525"/>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4B253FFB" w14:textId="51C59539" w:rsidR="001E78B0" w:rsidRDefault="001E78B0" w:rsidP="001E78B0">
      <w:pPr>
        <w:pStyle w:val="Heading3"/>
      </w:pPr>
      <w:bookmarkStart w:id="64" w:name="_Toc66700940"/>
      <w:r w:rsidRPr="00007DCC">
        <w:t>PROTOCOL</w:t>
      </w:r>
      <w:r w:rsidR="00360799">
        <w:t xml:space="preserve"> 22</w:t>
      </w:r>
      <w:r w:rsidRPr="00007DCC">
        <w:t xml:space="preserve">:  </w:t>
      </w:r>
      <w:r>
        <w:t>SUPERVISION</w:t>
      </w:r>
      <w:r w:rsidR="00602E5D">
        <w:t xml:space="preserve"> and JOINT </w:t>
      </w:r>
      <w:r w:rsidR="00E25B80">
        <w:t>SUPERVISION</w:t>
      </w:r>
      <w:bookmarkEnd w:id="64"/>
    </w:p>
    <w:p w14:paraId="6F145959" w14:textId="77777777" w:rsidR="001E78B0" w:rsidRPr="003D23F1" w:rsidRDefault="001E78B0" w:rsidP="001E78B0">
      <w:pPr>
        <w:jc w:val="both"/>
      </w:pPr>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1E78B0" w:rsidRPr="009922EA" w14:paraId="452DBBD7" w14:textId="77777777" w:rsidTr="001F486B">
        <w:tc>
          <w:tcPr>
            <w:tcW w:w="2922" w:type="dxa"/>
            <w:tcBorders>
              <w:top w:val="nil"/>
              <w:bottom w:val="nil"/>
            </w:tcBorders>
          </w:tcPr>
          <w:p w14:paraId="7AB48B03" w14:textId="77777777" w:rsidR="001E78B0" w:rsidRPr="009922EA" w:rsidRDefault="001E78B0" w:rsidP="001F486B">
            <w:pPr>
              <w:pStyle w:val="Protocol"/>
            </w:pPr>
            <w:r>
              <w:t>RELATED FORMS</w:t>
            </w:r>
          </w:p>
        </w:tc>
        <w:tc>
          <w:tcPr>
            <w:tcW w:w="6104" w:type="dxa"/>
            <w:tcBorders>
              <w:top w:val="nil"/>
              <w:bottom w:val="nil"/>
            </w:tcBorders>
          </w:tcPr>
          <w:p w14:paraId="7B45F0A4" w14:textId="5A8CD5EE" w:rsidR="001E78B0" w:rsidRPr="00B41686" w:rsidRDefault="00602E5D" w:rsidP="003620AF">
            <w:pPr>
              <w:pStyle w:val="PECNormal"/>
            </w:pPr>
            <w:r>
              <w:t>FORM 22</w:t>
            </w:r>
            <w:r w:rsidR="007D4A8B">
              <w:t>A, FORM</w:t>
            </w:r>
            <w:r w:rsidR="003620AF">
              <w:t xml:space="preserve"> 22B, Forms 22C and FOR</w:t>
            </w:r>
            <w:r>
              <w:t xml:space="preserve">, </w:t>
            </w:r>
            <w:r w:rsidR="000C536F">
              <w:t xml:space="preserve">FORM AND FACT SHEET </w:t>
            </w:r>
            <w:r w:rsidR="002911FB">
              <w:t xml:space="preserve">19 </w:t>
            </w:r>
            <w:r w:rsidR="000C536F">
              <w:t>ON STUDENT SUPERVISION</w:t>
            </w:r>
            <w:r w:rsidR="00E25B80">
              <w:t>, FACT SHEET 22 ON PLACEMENT COMMUNICATION WITH PRACTICE EDUCATION COORDINATOR AND FACT SHEET ON COMMUNICATION WITH STUDENTS THROUGHOUT PLACEMENT</w:t>
            </w:r>
            <w:r w:rsidR="002911FB">
              <w:t xml:space="preserve"> 24,  FACT SHEET 23 STUDENT SUPPORT INFORMATION FOR PLACEMENTS AND FACT SHEET 25 STUDENT OUT OF OFFICE WORK COMPLETED</w:t>
            </w:r>
          </w:p>
        </w:tc>
      </w:tr>
      <w:tr w:rsidR="001E78B0" w:rsidRPr="009922EA" w14:paraId="3F8B82E7" w14:textId="77777777" w:rsidTr="001F486B">
        <w:tc>
          <w:tcPr>
            <w:tcW w:w="2922" w:type="dxa"/>
            <w:tcBorders>
              <w:top w:val="nil"/>
              <w:bottom w:val="nil"/>
            </w:tcBorders>
          </w:tcPr>
          <w:p w14:paraId="068BEF1E" w14:textId="77777777" w:rsidR="001E78B0" w:rsidRPr="009922EA" w:rsidRDefault="001E78B0" w:rsidP="001F486B">
            <w:pPr>
              <w:pStyle w:val="Protocol"/>
            </w:pPr>
            <w:r w:rsidRPr="009922EA">
              <w:t>Purpose of Protocol:</w:t>
            </w:r>
          </w:p>
        </w:tc>
        <w:tc>
          <w:tcPr>
            <w:tcW w:w="6104" w:type="dxa"/>
            <w:tcBorders>
              <w:top w:val="nil"/>
              <w:bottom w:val="nil"/>
            </w:tcBorders>
          </w:tcPr>
          <w:p w14:paraId="4160F45E" w14:textId="6064CF23" w:rsidR="001E78B0" w:rsidRPr="00B41686" w:rsidRDefault="001E78B0" w:rsidP="002569E1">
            <w:pPr>
              <w:pStyle w:val="PECNormal"/>
            </w:pPr>
            <w:r>
              <w:t xml:space="preserve">Defining  </w:t>
            </w:r>
            <w:r w:rsidR="00B17645">
              <w:t>process and content of formal supervision meetings</w:t>
            </w:r>
          </w:p>
        </w:tc>
      </w:tr>
      <w:tr w:rsidR="001E78B0" w:rsidRPr="009922EA" w14:paraId="05145951" w14:textId="77777777" w:rsidTr="001F486B">
        <w:tc>
          <w:tcPr>
            <w:tcW w:w="2922" w:type="dxa"/>
            <w:tcBorders>
              <w:top w:val="nil"/>
              <w:bottom w:val="nil"/>
            </w:tcBorders>
          </w:tcPr>
          <w:p w14:paraId="6629C011" w14:textId="77777777" w:rsidR="001E78B0" w:rsidRPr="009922EA" w:rsidRDefault="001E78B0" w:rsidP="001F486B">
            <w:pPr>
              <w:pStyle w:val="Protocol"/>
            </w:pPr>
            <w:r w:rsidRPr="009922EA">
              <w:t>Scope:</w:t>
            </w:r>
          </w:p>
        </w:tc>
        <w:tc>
          <w:tcPr>
            <w:tcW w:w="6104" w:type="dxa"/>
            <w:tcBorders>
              <w:top w:val="nil"/>
              <w:bottom w:val="nil"/>
            </w:tcBorders>
          </w:tcPr>
          <w:p w14:paraId="6ABA3872" w14:textId="77777777" w:rsidR="001E78B0" w:rsidRPr="00B41686" w:rsidRDefault="001E78B0"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1E78B0" w:rsidRPr="009922EA" w14:paraId="28A7E8E3" w14:textId="77777777" w:rsidTr="001F486B">
        <w:tc>
          <w:tcPr>
            <w:tcW w:w="2922" w:type="dxa"/>
            <w:tcBorders>
              <w:top w:val="nil"/>
              <w:bottom w:val="single" w:sz="12" w:space="0" w:color="auto"/>
            </w:tcBorders>
          </w:tcPr>
          <w:p w14:paraId="78B31B1D" w14:textId="77777777" w:rsidR="001E78B0" w:rsidRPr="009922EA" w:rsidRDefault="001E78B0" w:rsidP="001F486B">
            <w:pPr>
              <w:pStyle w:val="Protocol"/>
            </w:pPr>
            <w:r>
              <w:t>Definition:</w:t>
            </w:r>
          </w:p>
        </w:tc>
        <w:tc>
          <w:tcPr>
            <w:tcW w:w="6104" w:type="dxa"/>
            <w:tcBorders>
              <w:top w:val="nil"/>
              <w:bottom w:val="single" w:sz="12" w:space="0" w:color="auto"/>
            </w:tcBorders>
          </w:tcPr>
          <w:p w14:paraId="0A242B90" w14:textId="0A30E9D3" w:rsidR="001E78B0" w:rsidRPr="00B41686" w:rsidRDefault="00B17645" w:rsidP="002569E1">
            <w:pPr>
              <w:pStyle w:val="PECNormal"/>
            </w:pPr>
            <w:r>
              <w:t>Supervision meeting</w:t>
            </w:r>
          </w:p>
        </w:tc>
      </w:tr>
    </w:tbl>
    <w:p w14:paraId="4C9E216F" w14:textId="1D17DB4D" w:rsidR="001E78B0" w:rsidRDefault="001E78B0" w:rsidP="001E78B0">
      <w:pPr>
        <w:pStyle w:val="NormalPEC"/>
        <w:spacing w:after="0"/>
        <w:jc w:val="both"/>
        <w:rPr>
          <w:b/>
        </w:rPr>
      </w:pPr>
      <w:r w:rsidRPr="008C7F7B">
        <w:rPr>
          <w:b/>
        </w:rPr>
        <w:t>PROTOCOL</w:t>
      </w:r>
    </w:p>
    <w:p w14:paraId="5232B893" w14:textId="10FD7768" w:rsidR="00FB2E65" w:rsidRPr="00B8421C" w:rsidRDefault="00FB2E65" w:rsidP="00FB2E65">
      <w:pPr>
        <w:pStyle w:val="NormalWeb"/>
        <w:spacing w:before="0" w:beforeAutospacing="0" w:after="0" w:afterAutospacing="0" w:line="240" w:lineRule="auto"/>
        <w:jc w:val="both"/>
        <w:rPr>
          <w:rFonts w:asciiTheme="minorHAnsi" w:hAnsiTheme="minorHAnsi" w:cstheme="minorHAnsi"/>
        </w:rPr>
      </w:pPr>
      <w:r w:rsidRPr="00B8421C">
        <w:rPr>
          <w:rFonts w:asciiTheme="minorHAnsi" w:hAnsiTheme="minorHAnsi" w:cstheme="minorHAnsi"/>
        </w:rPr>
        <w:t xml:space="preserve">AOTI, </w:t>
      </w:r>
      <w:r w:rsidR="00B8421C" w:rsidRPr="00B8421C">
        <w:rPr>
          <w:rFonts w:asciiTheme="minorHAnsi" w:hAnsiTheme="minorHAnsi" w:cstheme="minorHAnsi"/>
        </w:rPr>
        <w:t>(</w:t>
      </w:r>
      <w:r w:rsidRPr="00B8421C">
        <w:rPr>
          <w:rFonts w:asciiTheme="minorHAnsi" w:hAnsiTheme="minorHAnsi" w:cstheme="minorHAnsi"/>
        </w:rPr>
        <w:t>2010</w:t>
      </w:r>
      <w:r w:rsidR="00B8421C" w:rsidRPr="00B8421C">
        <w:rPr>
          <w:rFonts w:asciiTheme="minorHAnsi" w:hAnsiTheme="minorHAnsi" w:cstheme="minorHAnsi"/>
        </w:rPr>
        <w:t>)</w:t>
      </w:r>
      <w:r w:rsidRPr="00B8421C">
        <w:rPr>
          <w:rFonts w:asciiTheme="minorHAnsi" w:hAnsiTheme="minorHAnsi" w:cstheme="minorHAnsi"/>
        </w:rPr>
        <w:t xml:space="preserve"> define professional supervision as “a partnership process of on-going reflection and feedback between a named supervisor and supervisee in order to ensure and enhance effective practice” (AOTI 2010).  Some common elements can be drawn from the wide array of definitions around supervision: a)Supervision involves a professional relationship b) It is a process c) It is active/dynamic, having objectives d) It may involve a range of activities e) It is supportive f) It relates to standards, effectiveness and competence g)It relates to the acquisition and development of knowledge, skills and values h) It can incorporate personal, professional and organisational elements </w:t>
      </w:r>
      <w:r w:rsidR="00C07CAD">
        <w:rPr>
          <w:rFonts w:asciiTheme="minorHAnsi" w:hAnsiTheme="minorHAnsi" w:cstheme="minorHAnsi"/>
        </w:rPr>
        <w:t xml:space="preserve">and </w:t>
      </w:r>
      <w:r w:rsidRPr="00B8421C">
        <w:rPr>
          <w:rFonts w:asciiTheme="minorHAnsi" w:hAnsiTheme="minorHAnsi" w:cstheme="minorHAnsi"/>
        </w:rPr>
        <w:t>i) It can be reflective when related to practice.</w:t>
      </w:r>
    </w:p>
    <w:p w14:paraId="2E9D6179" w14:textId="73069DA8" w:rsidR="00FB2E65" w:rsidRPr="00CE127D" w:rsidRDefault="00FB2E65" w:rsidP="00AA1EF1">
      <w:pPr>
        <w:pStyle w:val="NormalPEC"/>
        <w:numPr>
          <w:ilvl w:val="0"/>
          <w:numId w:val="41"/>
        </w:numPr>
        <w:spacing w:after="0"/>
        <w:jc w:val="both"/>
        <w:rPr>
          <w:rFonts w:asciiTheme="minorHAnsi" w:hAnsiTheme="minorHAnsi" w:cstheme="minorHAnsi"/>
          <w:lang w:val="en-IE" w:eastAsia="en-IE"/>
        </w:rPr>
      </w:pPr>
      <w:r w:rsidRPr="00CE127D">
        <w:rPr>
          <w:rFonts w:asciiTheme="minorHAnsi" w:hAnsiTheme="minorHAnsi" w:cstheme="minorHAnsi"/>
        </w:rPr>
        <w:t>Students should prepare for supervision and complete the first section of the NUI Galway supervision.</w:t>
      </w:r>
    </w:p>
    <w:p w14:paraId="43A15AFC" w14:textId="71ED1076" w:rsidR="00FB2E65" w:rsidRPr="00CE127D" w:rsidRDefault="00FB2E65" w:rsidP="00AA1EF1">
      <w:pPr>
        <w:pStyle w:val="NormalPEC"/>
        <w:numPr>
          <w:ilvl w:val="0"/>
          <w:numId w:val="41"/>
        </w:numPr>
        <w:spacing w:after="0"/>
        <w:jc w:val="both"/>
        <w:rPr>
          <w:rFonts w:asciiTheme="minorHAnsi" w:hAnsiTheme="minorHAnsi" w:cstheme="minorHAnsi"/>
          <w:lang w:val="en-IE" w:eastAsia="en-IE"/>
        </w:rPr>
      </w:pPr>
      <w:r w:rsidRPr="00CE127D">
        <w:rPr>
          <w:rFonts w:asciiTheme="minorHAnsi" w:hAnsiTheme="minorHAnsi" w:cstheme="minorHAnsi"/>
          <w:lang w:val="en-IE" w:eastAsia="en-IE"/>
        </w:rPr>
        <w:t xml:space="preserve">Supervision should be scheduled as a </w:t>
      </w:r>
      <w:r w:rsidRPr="00CE127D">
        <w:rPr>
          <w:rFonts w:asciiTheme="minorHAnsi" w:hAnsiTheme="minorHAnsi" w:cstheme="minorHAnsi"/>
          <w:bCs/>
          <w:lang w:val="en-IE" w:eastAsia="en-IE"/>
        </w:rPr>
        <w:t xml:space="preserve">weekly formal meeting. </w:t>
      </w:r>
      <w:r w:rsidRPr="00CE127D">
        <w:rPr>
          <w:rFonts w:asciiTheme="minorHAnsi" w:hAnsiTheme="minorHAnsi" w:cstheme="minorHAnsi"/>
          <w:lang w:val="en-IE" w:eastAsia="en-IE"/>
        </w:rPr>
        <w:t>The date/time of each supervision session should be agreed at the beginning of each week</w:t>
      </w:r>
    </w:p>
    <w:p w14:paraId="40BC8FDC" w14:textId="77777777" w:rsidR="00FB2E65" w:rsidRPr="00CE127D" w:rsidRDefault="00FB2E65" w:rsidP="004F37C8">
      <w:pPr>
        <w:pStyle w:val="ListParagraph"/>
        <w:numPr>
          <w:ilvl w:val="0"/>
          <w:numId w:val="41"/>
        </w:numPr>
        <w:rPr>
          <w:color w:val="auto"/>
          <w:lang w:val="en-IE" w:eastAsia="en-IE"/>
        </w:rPr>
      </w:pPr>
      <w:r w:rsidRPr="00CE127D">
        <w:rPr>
          <w:color w:val="auto"/>
          <w:lang w:val="en-IE" w:eastAsia="en-IE"/>
        </w:rPr>
        <w:t xml:space="preserve">Supervision should be held in a </w:t>
      </w:r>
      <w:r w:rsidRPr="00CE127D">
        <w:rPr>
          <w:bCs/>
          <w:color w:val="auto"/>
          <w:lang w:val="en-IE" w:eastAsia="en-IE"/>
        </w:rPr>
        <w:t>suitable environment</w:t>
      </w:r>
      <w:r w:rsidRPr="00CE127D">
        <w:rPr>
          <w:color w:val="auto"/>
          <w:lang w:val="en-IE" w:eastAsia="en-IE"/>
        </w:rPr>
        <w:t xml:space="preserve"> that is private and distraction free.</w:t>
      </w:r>
    </w:p>
    <w:p w14:paraId="7AA3DB47" w14:textId="49DD121F" w:rsidR="00FB2E65" w:rsidRPr="00CE127D" w:rsidRDefault="00FB2E65" w:rsidP="004F37C8">
      <w:pPr>
        <w:pStyle w:val="ListParagraph"/>
        <w:numPr>
          <w:ilvl w:val="0"/>
          <w:numId w:val="41"/>
        </w:numPr>
        <w:rPr>
          <w:color w:val="auto"/>
          <w:lang w:val="en-IE" w:eastAsia="en-IE"/>
        </w:rPr>
      </w:pPr>
      <w:r w:rsidRPr="00CE127D">
        <w:rPr>
          <w:color w:val="auto"/>
          <w:lang w:val="en-IE" w:eastAsia="en-IE"/>
        </w:rPr>
        <w:t xml:space="preserve">Supervision should be a </w:t>
      </w:r>
      <w:r w:rsidRPr="00CE127D">
        <w:rPr>
          <w:bCs/>
          <w:color w:val="auto"/>
          <w:lang w:val="en-IE" w:eastAsia="en-IE"/>
        </w:rPr>
        <w:t>collaborative process</w:t>
      </w:r>
      <w:r w:rsidRPr="00CE127D">
        <w:rPr>
          <w:color w:val="auto"/>
          <w:lang w:val="en-IE" w:eastAsia="en-IE"/>
        </w:rPr>
        <w:t xml:space="preserve"> with both parties setting objectives, engaging in discussion, and planning future actions. </w:t>
      </w:r>
    </w:p>
    <w:p w14:paraId="7B203E02" w14:textId="490459F6" w:rsidR="00FB2E65" w:rsidRPr="00CE127D" w:rsidRDefault="00FB2E65" w:rsidP="004F37C8">
      <w:pPr>
        <w:pStyle w:val="ListParagraph"/>
        <w:numPr>
          <w:ilvl w:val="0"/>
          <w:numId w:val="41"/>
        </w:numPr>
        <w:rPr>
          <w:color w:val="auto"/>
          <w:lang w:val="en-IE" w:eastAsia="en-IE"/>
        </w:rPr>
      </w:pPr>
      <w:r w:rsidRPr="00CE127D">
        <w:rPr>
          <w:color w:val="auto"/>
          <w:lang w:val="en-IE" w:eastAsia="en-IE"/>
        </w:rPr>
        <w:t xml:space="preserve">Supervision should be </w:t>
      </w:r>
      <w:r w:rsidRPr="00CE127D">
        <w:rPr>
          <w:bCs/>
          <w:color w:val="auto"/>
          <w:lang w:val="en-IE" w:eastAsia="en-IE"/>
        </w:rPr>
        <w:t>recorded on the weekly supervision form</w:t>
      </w:r>
      <w:r w:rsidRPr="00CE127D">
        <w:rPr>
          <w:color w:val="auto"/>
          <w:lang w:val="en-IE" w:eastAsia="en-IE"/>
        </w:rPr>
        <w:t>. The Practi</w:t>
      </w:r>
      <w:r w:rsidR="00C07CAD" w:rsidRPr="00CE127D">
        <w:rPr>
          <w:color w:val="auto"/>
          <w:lang w:val="en-IE" w:eastAsia="en-IE"/>
        </w:rPr>
        <w:t xml:space="preserve">ce Educator and student can turn take </w:t>
      </w:r>
      <w:r w:rsidRPr="00CE127D">
        <w:rPr>
          <w:color w:val="auto"/>
          <w:lang w:val="en-IE" w:eastAsia="en-IE"/>
        </w:rPr>
        <w:t xml:space="preserve">documenting or agree who will document at the beginning of the supervisory relationship. In either case, all information documented must be agreed by both parties and must be completed before the completion of the supervision session. </w:t>
      </w:r>
    </w:p>
    <w:p w14:paraId="1EF7BF73" w14:textId="21FAC5C3" w:rsidR="00FB2E65" w:rsidRPr="00CE127D" w:rsidRDefault="00FB2E65" w:rsidP="004F37C8">
      <w:pPr>
        <w:pStyle w:val="ListParagraph"/>
        <w:numPr>
          <w:ilvl w:val="0"/>
          <w:numId w:val="41"/>
        </w:numPr>
        <w:rPr>
          <w:color w:val="auto"/>
          <w:lang w:val="en-IE" w:eastAsia="en-IE"/>
        </w:rPr>
      </w:pPr>
      <w:r w:rsidRPr="00CE127D">
        <w:rPr>
          <w:color w:val="auto"/>
          <w:lang w:val="en-IE" w:eastAsia="en-IE"/>
        </w:rPr>
        <w:t xml:space="preserve">All supervision documentation should be retained by the student at the end of placement and included in their CPD portfolio. </w:t>
      </w:r>
    </w:p>
    <w:p w14:paraId="2C818A0E" w14:textId="7FBC1C2D" w:rsidR="00FB2E65" w:rsidRPr="00CE127D" w:rsidRDefault="00FB2E65" w:rsidP="004F37C8">
      <w:pPr>
        <w:pStyle w:val="ListParagraph"/>
        <w:numPr>
          <w:ilvl w:val="0"/>
          <w:numId w:val="41"/>
        </w:numPr>
        <w:rPr>
          <w:color w:val="auto"/>
          <w:lang w:val="en-IE" w:eastAsia="en-IE"/>
        </w:rPr>
      </w:pPr>
      <w:r w:rsidRPr="00CE127D">
        <w:rPr>
          <w:color w:val="auto"/>
          <w:lang w:val="en-IE" w:eastAsia="en-IE"/>
        </w:rPr>
        <w:t>Supervision should include review of the  learning contract</w:t>
      </w:r>
      <w:r w:rsidR="00AE71E2" w:rsidRPr="00CE127D">
        <w:rPr>
          <w:color w:val="auto"/>
          <w:lang w:val="en-IE" w:eastAsia="en-IE"/>
        </w:rPr>
        <w:t>, feedback</w:t>
      </w:r>
      <w:r w:rsidRPr="00CE127D">
        <w:rPr>
          <w:color w:val="auto"/>
          <w:lang w:val="en-IE" w:eastAsia="en-IE"/>
        </w:rPr>
        <w:t xml:space="preserve"> </w:t>
      </w:r>
      <w:r w:rsidR="00AE71E2" w:rsidRPr="00CE127D">
        <w:rPr>
          <w:color w:val="auto"/>
          <w:lang w:val="en-IE" w:eastAsia="en-IE"/>
        </w:rPr>
        <w:t>and forward planning with expectations for performance  for the following week</w:t>
      </w:r>
    </w:p>
    <w:p w14:paraId="24DF3545" w14:textId="71CC165A" w:rsidR="00DD4692" w:rsidRPr="00B8421C" w:rsidRDefault="00DD4692" w:rsidP="00DD4692">
      <w:pPr>
        <w:jc w:val="both"/>
        <w:rPr>
          <w:rFonts w:asciiTheme="minorHAnsi" w:hAnsiTheme="minorHAnsi" w:cstheme="minorHAnsi"/>
          <w:lang w:val="en-IE" w:eastAsia="en-IE"/>
        </w:rPr>
      </w:pPr>
      <w:r w:rsidRPr="00B8421C">
        <w:rPr>
          <w:rFonts w:asciiTheme="minorHAnsi" w:hAnsiTheme="minorHAnsi" w:cstheme="minorHAnsi"/>
          <w:lang w:val="en-IE" w:eastAsia="en-IE"/>
        </w:rPr>
        <w:t>Educators who are concern</w:t>
      </w:r>
      <w:r w:rsidR="00B17645">
        <w:rPr>
          <w:rFonts w:asciiTheme="minorHAnsi" w:hAnsiTheme="minorHAnsi" w:cstheme="minorHAnsi"/>
          <w:lang w:val="en-IE" w:eastAsia="en-IE"/>
        </w:rPr>
        <w:t>ed about a) fitness to practice or b) code of conduct</w:t>
      </w:r>
      <w:r w:rsidRPr="00B8421C">
        <w:rPr>
          <w:rFonts w:asciiTheme="minorHAnsi" w:hAnsiTheme="minorHAnsi" w:cstheme="minorHAnsi"/>
          <w:lang w:val="en-IE" w:eastAsia="en-IE"/>
        </w:rPr>
        <w:t xml:space="preserve"> must review the </w:t>
      </w:r>
      <w:r w:rsidR="00C07CAD">
        <w:rPr>
          <w:rFonts w:asciiTheme="minorHAnsi" w:hAnsiTheme="minorHAnsi" w:cstheme="minorHAnsi"/>
          <w:lang w:val="en-IE" w:eastAsia="en-IE"/>
        </w:rPr>
        <w:t>following protocols. Protocol 14</w:t>
      </w:r>
      <w:r w:rsidRPr="00B8421C">
        <w:rPr>
          <w:rFonts w:asciiTheme="minorHAnsi" w:hAnsiTheme="minorHAnsi" w:cstheme="minorHAnsi"/>
          <w:lang w:val="en-IE" w:eastAsia="en-IE"/>
        </w:rPr>
        <w:t>: Student c</w:t>
      </w:r>
      <w:r w:rsidR="00C07CAD">
        <w:rPr>
          <w:rFonts w:asciiTheme="minorHAnsi" w:hAnsiTheme="minorHAnsi" w:cstheme="minorHAnsi"/>
          <w:lang w:val="en-IE" w:eastAsia="en-IE"/>
        </w:rPr>
        <w:t>onduct on placement, Protocol 15</w:t>
      </w:r>
      <w:r w:rsidRPr="00B8421C">
        <w:rPr>
          <w:rFonts w:asciiTheme="minorHAnsi" w:hAnsiTheme="minorHAnsi" w:cstheme="minorHAnsi"/>
          <w:lang w:val="en-IE" w:eastAsia="en-IE"/>
        </w:rPr>
        <w:t>: Student dress and presentation, Protocol 1</w:t>
      </w:r>
      <w:r w:rsidR="00C07CAD">
        <w:rPr>
          <w:rFonts w:asciiTheme="minorHAnsi" w:hAnsiTheme="minorHAnsi" w:cstheme="minorHAnsi"/>
          <w:lang w:val="en-IE" w:eastAsia="en-IE"/>
        </w:rPr>
        <w:t>6</w:t>
      </w:r>
      <w:r w:rsidRPr="00B8421C">
        <w:rPr>
          <w:rFonts w:asciiTheme="minorHAnsi" w:hAnsiTheme="minorHAnsi" w:cstheme="minorHAnsi"/>
          <w:lang w:val="en-IE" w:eastAsia="en-IE"/>
        </w:rPr>
        <w:t>: Student punctuality and Protocol 30: Fitness to practice. These can be found in the Practice Education Handbook. The most important action is to contact with the university (practice education coordinator or head of discipline) on these issues is required as soon as concerns are identified.</w:t>
      </w:r>
    </w:p>
    <w:p w14:paraId="532852A2" w14:textId="1AB1AFF8" w:rsidR="0067259B" w:rsidRDefault="0067259B" w:rsidP="001E78B0">
      <w:pPr>
        <w:rPr>
          <w:b/>
        </w:rPr>
      </w:pPr>
    </w:p>
    <w:p w14:paraId="2DB88D02" w14:textId="53CC282F" w:rsidR="00E25B80" w:rsidRDefault="00E25B80" w:rsidP="001E78B0">
      <w:pPr>
        <w:rPr>
          <w:b/>
        </w:rPr>
      </w:pPr>
      <w:r>
        <w:rPr>
          <w:b/>
        </w:rPr>
        <w:t>Collaboration and Joint Supervision</w:t>
      </w:r>
    </w:p>
    <w:p w14:paraId="5A2E6651" w14:textId="6A7DD7FE" w:rsidR="00E25B80" w:rsidRPr="003170A5" w:rsidRDefault="00E25B80" w:rsidP="004F37C8">
      <w:pPr>
        <w:pStyle w:val="ListParagraph"/>
        <w:numPr>
          <w:ilvl w:val="0"/>
          <w:numId w:val="76"/>
        </w:numPr>
        <w:rPr>
          <w:color w:val="auto"/>
        </w:rPr>
      </w:pPr>
      <w:r w:rsidRPr="003170A5">
        <w:rPr>
          <w:color w:val="auto"/>
        </w:rPr>
        <w:t>The Practice  Education Co-ordinator, Regional Placement Faciliator and Practice Tutor are co-supervisors in the student placement</w:t>
      </w:r>
    </w:p>
    <w:p w14:paraId="78D42C72" w14:textId="2515F28A" w:rsidR="00E25B80" w:rsidRPr="003170A5" w:rsidRDefault="00E25B80" w:rsidP="004F37C8">
      <w:pPr>
        <w:pStyle w:val="ListParagraph"/>
        <w:numPr>
          <w:ilvl w:val="0"/>
          <w:numId w:val="76"/>
        </w:numPr>
        <w:rPr>
          <w:color w:val="auto"/>
        </w:rPr>
      </w:pPr>
      <w:r w:rsidRPr="003170A5">
        <w:rPr>
          <w:color w:val="auto"/>
        </w:rPr>
        <w:t>To maintain communication between all parties regular contact will be maintained</w:t>
      </w:r>
    </w:p>
    <w:p w14:paraId="56066B87" w14:textId="3C4C8C30" w:rsidR="00E25B80" w:rsidRPr="003170A5" w:rsidRDefault="00E25B80" w:rsidP="004F37C8">
      <w:pPr>
        <w:pStyle w:val="ListParagraph"/>
        <w:numPr>
          <w:ilvl w:val="0"/>
          <w:numId w:val="76"/>
        </w:numPr>
        <w:rPr>
          <w:color w:val="auto"/>
        </w:rPr>
      </w:pPr>
      <w:r w:rsidRPr="003170A5">
        <w:rPr>
          <w:color w:val="auto"/>
        </w:rPr>
        <w:t xml:space="preserve">The </w:t>
      </w:r>
      <w:r w:rsidR="00CE127D" w:rsidRPr="003170A5">
        <w:rPr>
          <w:color w:val="auto"/>
        </w:rPr>
        <w:t>Practice Education</w:t>
      </w:r>
      <w:r w:rsidRPr="003170A5">
        <w:rPr>
          <w:color w:val="auto"/>
        </w:rPr>
        <w:t xml:space="preserve"> Co-ordinator contacts students weekly via BB </w:t>
      </w:r>
      <w:r w:rsidR="00CE127D">
        <w:rPr>
          <w:color w:val="auto"/>
        </w:rPr>
        <w:t xml:space="preserve">email and speaks to them online. Halfway </w:t>
      </w:r>
      <w:r w:rsidRPr="003170A5">
        <w:rPr>
          <w:color w:val="auto"/>
        </w:rPr>
        <w:t xml:space="preserve"> phone</w:t>
      </w:r>
      <w:r w:rsidR="00CE127D">
        <w:rPr>
          <w:color w:val="auto"/>
        </w:rPr>
        <w:t xml:space="preserve"> or online contact is made to each student </w:t>
      </w:r>
      <w:r w:rsidRPr="003170A5">
        <w:rPr>
          <w:color w:val="auto"/>
        </w:rPr>
        <w:t>at halfway. See Factsheet  24</w:t>
      </w:r>
    </w:p>
    <w:p w14:paraId="05B4829F" w14:textId="7BCAC9AB" w:rsidR="00E25B80" w:rsidRPr="003170A5" w:rsidRDefault="00E25B80" w:rsidP="004F37C8">
      <w:pPr>
        <w:pStyle w:val="ListParagraph"/>
        <w:numPr>
          <w:ilvl w:val="0"/>
          <w:numId w:val="76"/>
        </w:numPr>
        <w:rPr>
          <w:color w:val="auto"/>
        </w:rPr>
      </w:pPr>
      <w:r w:rsidRPr="003170A5">
        <w:rPr>
          <w:color w:val="auto"/>
        </w:rPr>
        <w:t>Students are encouraged weekly to contact the practice education co-ordinator if there are any challengies or concerns. Students are reminded that evening calls are available see Fact sheet 24</w:t>
      </w:r>
    </w:p>
    <w:p w14:paraId="17F8E611" w14:textId="5E722A04" w:rsidR="00E25B80" w:rsidRPr="003170A5" w:rsidRDefault="00E25B80" w:rsidP="004F37C8">
      <w:pPr>
        <w:pStyle w:val="ListParagraph"/>
        <w:numPr>
          <w:ilvl w:val="0"/>
          <w:numId w:val="76"/>
        </w:numPr>
        <w:rPr>
          <w:color w:val="auto"/>
        </w:rPr>
      </w:pPr>
      <w:r w:rsidRPr="003170A5">
        <w:rPr>
          <w:color w:val="auto"/>
        </w:rPr>
        <w:t>Educators are also contacted weekly and a phone call or online meeting occurs at halfway. See Fact sheet 22</w:t>
      </w:r>
    </w:p>
    <w:p w14:paraId="5CC2CE2B" w14:textId="728B3C6B" w:rsidR="00E25B80" w:rsidRPr="003170A5" w:rsidRDefault="00E25B80" w:rsidP="004F37C8">
      <w:pPr>
        <w:pStyle w:val="ListParagraph"/>
        <w:numPr>
          <w:ilvl w:val="0"/>
          <w:numId w:val="76"/>
        </w:numPr>
        <w:rPr>
          <w:b/>
          <w:color w:val="auto"/>
        </w:rPr>
      </w:pPr>
      <w:r w:rsidRPr="003170A5">
        <w:rPr>
          <w:color w:val="auto"/>
        </w:rPr>
        <w:t xml:space="preserve">Students are advised of support available on placements from the </w:t>
      </w:r>
      <w:r w:rsidR="00814E30" w:rsidRPr="003170A5">
        <w:rPr>
          <w:b/>
          <w:color w:val="auto"/>
        </w:rPr>
        <w:t xml:space="preserve">Practice </w:t>
      </w:r>
      <w:r w:rsidRPr="003170A5">
        <w:rPr>
          <w:b/>
          <w:color w:val="auto"/>
        </w:rPr>
        <w:t>Education Co-ordinator. See Fact sheet 23.</w:t>
      </w:r>
    </w:p>
    <w:p w14:paraId="7536FF87" w14:textId="19EDEF17" w:rsidR="00E25B80" w:rsidRPr="003170A5" w:rsidRDefault="002911FB" w:rsidP="004F37C8">
      <w:pPr>
        <w:pStyle w:val="ListParagraph"/>
        <w:numPr>
          <w:ilvl w:val="0"/>
          <w:numId w:val="76"/>
        </w:numPr>
        <w:rPr>
          <w:color w:val="auto"/>
        </w:rPr>
      </w:pPr>
      <w:r w:rsidRPr="003170A5">
        <w:rPr>
          <w:color w:val="auto"/>
        </w:rPr>
        <w:t xml:space="preserve">Students are asked to completing </w:t>
      </w:r>
      <w:r w:rsidR="003170A5" w:rsidRPr="003170A5">
        <w:rPr>
          <w:color w:val="auto"/>
        </w:rPr>
        <w:t xml:space="preserve">the </w:t>
      </w:r>
      <w:r w:rsidRPr="003170A5">
        <w:rPr>
          <w:color w:val="auto"/>
        </w:rPr>
        <w:t>out of office</w:t>
      </w:r>
      <w:r w:rsidR="00CE127D">
        <w:rPr>
          <w:color w:val="auto"/>
        </w:rPr>
        <w:t xml:space="preserve"> record of work tasks</w:t>
      </w:r>
      <w:r w:rsidRPr="003170A5">
        <w:rPr>
          <w:color w:val="auto"/>
        </w:rPr>
        <w:t xml:space="preserve"> due to COVID-19 restrictions</w:t>
      </w:r>
      <w:r w:rsidR="003170A5" w:rsidRPr="003170A5">
        <w:rPr>
          <w:color w:val="auto"/>
        </w:rPr>
        <w:t xml:space="preserve"> in their placement portfolio.</w:t>
      </w:r>
      <w:r w:rsidRPr="003170A5">
        <w:rPr>
          <w:color w:val="auto"/>
        </w:rPr>
        <w:t xml:space="preserve"> This is part of co-supervision, ensuring that student placement hours is being utilised by students as placement work.</w:t>
      </w:r>
    </w:p>
    <w:p w14:paraId="1EEF234D" w14:textId="77777777" w:rsidR="00E25B80" w:rsidRDefault="00E25B80" w:rsidP="001E78B0">
      <w:pPr>
        <w:rPr>
          <w:b/>
        </w:rPr>
        <w:sectPr w:rsidR="00E25B80" w:rsidSect="001929C8">
          <w:headerReference w:type="default" r:id="rId44"/>
          <w:footerReference w:type="default" r:id="rId45"/>
          <w:pgSz w:w="11906" w:h="16838"/>
          <w:pgMar w:top="1134" w:right="1133" w:bottom="1134" w:left="1418" w:header="708" w:footer="708" w:gutter="0"/>
          <w:cols w:space="708"/>
          <w:docGrid w:linePitch="360"/>
        </w:sectPr>
      </w:pPr>
    </w:p>
    <w:p w14:paraId="3DAB64A4" w14:textId="4BE57D8E" w:rsidR="001E78B0" w:rsidRDefault="001E78B0" w:rsidP="001E78B0">
      <w:pPr>
        <w:rPr>
          <w:b/>
        </w:rPr>
      </w:pPr>
      <w:r w:rsidRPr="00426BCE">
        <w:rPr>
          <w:rFonts w:cs="Calibri"/>
          <w:b/>
          <w:noProof/>
          <w:lang w:val="en-IE" w:eastAsia="en-IE"/>
        </w:rPr>
        <w:drawing>
          <wp:inline distT="0" distB="0" distL="0" distR="0" wp14:anchorId="79352B91" wp14:editId="07D545E0">
            <wp:extent cx="1209675" cy="371475"/>
            <wp:effectExtent l="0" t="0" r="9525" b="9525"/>
            <wp:docPr id="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092CBAF7" w14:textId="329F73F4" w:rsidR="00FB2C56" w:rsidRPr="008F7CDF" w:rsidRDefault="001E78B0" w:rsidP="001245CF">
      <w:pPr>
        <w:pStyle w:val="Heading3"/>
      </w:pPr>
      <w:bookmarkStart w:id="65" w:name="_Toc66700941"/>
      <w:r w:rsidRPr="00007DCC">
        <w:t>PROTOCOL</w:t>
      </w:r>
      <w:r w:rsidR="00360799">
        <w:t xml:space="preserve"> 23</w:t>
      </w:r>
      <w:r w:rsidRPr="00007DCC">
        <w:t xml:space="preserve">: </w:t>
      </w:r>
      <w:r w:rsidR="00FB2C56">
        <w:t>P</w:t>
      </w:r>
      <w:r w:rsidR="00DC6E86">
        <w:t>ROVIDING FEEDBACK TO THE STUDENT</w:t>
      </w:r>
      <w:bookmarkEnd w:id="65"/>
    </w:p>
    <w:tbl>
      <w:tblPr>
        <w:tblW w:w="0" w:type="auto"/>
        <w:tblBorders>
          <w:top w:val="single" w:sz="12" w:space="0" w:color="68075A"/>
          <w:bottom w:val="single" w:sz="12" w:space="0" w:color="68075A"/>
        </w:tblBorders>
        <w:tblLook w:val="00A0" w:firstRow="1" w:lastRow="0" w:firstColumn="1" w:lastColumn="0" w:noHBand="0" w:noVBand="0"/>
      </w:tblPr>
      <w:tblGrid>
        <w:gridCol w:w="2922"/>
        <w:gridCol w:w="6104"/>
      </w:tblGrid>
      <w:tr w:rsidR="001E78B0" w:rsidRPr="009922EA" w14:paraId="1BC847C1" w14:textId="77777777" w:rsidTr="001F486B">
        <w:tc>
          <w:tcPr>
            <w:tcW w:w="2922" w:type="dxa"/>
            <w:tcBorders>
              <w:top w:val="nil"/>
              <w:bottom w:val="nil"/>
            </w:tcBorders>
          </w:tcPr>
          <w:p w14:paraId="43AB4BE8" w14:textId="77777777" w:rsidR="001E78B0" w:rsidRPr="009922EA" w:rsidRDefault="001E78B0" w:rsidP="001F486B">
            <w:pPr>
              <w:pStyle w:val="Protocol"/>
            </w:pPr>
            <w:r>
              <w:t>RELATED FORMS</w:t>
            </w:r>
          </w:p>
        </w:tc>
        <w:tc>
          <w:tcPr>
            <w:tcW w:w="6104" w:type="dxa"/>
            <w:tcBorders>
              <w:top w:val="nil"/>
              <w:bottom w:val="nil"/>
            </w:tcBorders>
          </w:tcPr>
          <w:p w14:paraId="1D8BEB22" w14:textId="5F186315" w:rsidR="001E78B0" w:rsidRPr="00B41686" w:rsidRDefault="00F01AE8" w:rsidP="002569E1">
            <w:pPr>
              <w:pStyle w:val="PECNormal"/>
            </w:pPr>
            <w:r>
              <w:t>FORM 22</w:t>
            </w:r>
            <w:r w:rsidR="001E78B0">
              <w:t>: SUPERVISION</w:t>
            </w:r>
          </w:p>
        </w:tc>
      </w:tr>
      <w:tr w:rsidR="001E78B0" w:rsidRPr="009922EA" w14:paraId="7858A015" w14:textId="77777777" w:rsidTr="001F486B">
        <w:tc>
          <w:tcPr>
            <w:tcW w:w="2922" w:type="dxa"/>
            <w:tcBorders>
              <w:top w:val="nil"/>
              <w:bottom w:val="nil"/>
            </w:tcBorders>
          </w:tcPr>
          <w:p w14:paraId="6D7566C4" w14:textId="77777777" w:rsidR="001E78B0" w:rsidRPr="009922EA" w:rsidRDefault="001E78B0" w:rsidP="001F486B">
            <w:pPr>
              <w:pStyle w:val="Protocol"/>
            </w:pPr>
            <w:r w:rsidRPr="009922EA">
              <w:t>Purpose of Protocol:</w:t>
            </w:r>
          </w:p>
        </w:tc>
        <w:tc>
          <w:tcPr>
            <w:tcW w:w="6104" w:type="dxa"/>
            <w:tcBorders>
              <w:top w:val="nil"/>
              <w:bottom w:val="nil"/>
            </w:tcBorders>
          </w:tcPr>
          <w:p w14:paraId="4BF45B1F" w14:textId="4C7F9C39" w:rsidR="001E78B0" w:rsidRPr="00B41686" w:rsidRDefault="001E78B0" w:rsidP="002569E1">
            <w:pPr>
              <w:pStyle w:val="PECNormal"/>
            </w:pPr>
            <w:r>
              <w:t xml:space="preserve">Defining  </w:t>
            </w:r>
            <w:r w:rsidR="00B17645">
              <w:t>process of feedback to student on performance</w:t>
            </w:r>
          </w:p>
        </w:tc>
      </w:tr>
      <w:tr w:rsidR="001E78B0" w:rsidRPr="009922EA" w14:paraId="4DEB4296" w14:textId="77777777" w:rsidTr="001F486B">
        <w:tc>
          <w:tcPr>
            <w:tcW w:w="2922" w:type="dxa"/>
            <w:tcBorders>
              <w:top w:val="nil"/>
              <w:bottom w:val="nil"/>
            </w:tcBorders>
          </w:tcPr>
          <w:p w14:paraId="7B022E13" w14:textId="77777777" w:rsidR="001E78B0" w:rsidRPr="009922EA" w:rsidRDefault="001E78B0" w:rsidP="001F486B">
            <w:pPr>
              <w:pStyle w:val="Protocol"/>
            </w:pPr>
            <w:r w:rsidRPr="009922EA">
              <w:t>Scope:</w:t>
            </w:r>
          </w:p>
        </w:tc>
        <w:tc>
          <w:tcPr>
            <w:tcW w:w="6104" w:type="dxa"/>
            <w:tcBorders>
              <w:top w:val="nil"/>
              <w:bottom w:val="nil"/>
            </w:tcBorders>
          </w:tcPr>
          <w:p w14:paraId="1DAE9733" w14:textId="77777777" w:rsidR="001E78B0" w:rsidRPr="00B41686" w:rsidRDefault="001E78B0" w:rsidP="002569E1">
            <w:pPr>
              <w:pStyle w:val="PECNormal"/>
            </w:pPr>
            <w:r w:rsidRPr="00B41686">
              <w:t xml:space="preserve">This protocol applies to all students and </w:t>
            </w:r>
            <w:r>
              <w:t>Practice Educators</w:t>
            </w:r>
            <w:r w:rsidRPr="00B41686">
              <w:t xml:space="preserve"> of the B.Sc. (Hons.) </w:t>
            </w:r>
            <w:r>
              <w:t xml:space="preserve">Occupational Therapy </w:t>
            </w:r>
            <w:r w:rsidRPr="00B41686">
              <w:t>Programme at the National University of Ireland, Galway.</w:t>
            </w:r>
          </w:p>
        </w:tc>
      </w:tr>
      <w:tr w:rsidR="001E78B0" w:rsidRPr="009922EA" w14:paraId="5F722CCB" w14:textId="77777777" w:rsidTr="001F486B">
        <w:tc>
          <w:tcPr>
            <w:tcW w:w="2922" w:type="dxa"/>
            <w:tcBorders>
              <w:top w:val="nil"/>
              <w:bottom w:val="single" w:sz="12" w:space="0" w:color="auto"/>
            </w:tcBorders>
          </w:tcPr>
          <w:p w14:paraId="55666422" w14:textId="77777777" w:rsidR="001E78B0" w:rsidRPr="009922EA" w:rsidRDefault="001E78B0" w:rsidP="001F486B">
            <w:pPr>
              <w:pStyle w:val="Protocol"/>
            </w:pPr>
            <w:r>
              <w:t>Definition:</w:t>
            </w:r>
          </w:p>
        </w:tc>
        <w:tc>
          <w:tcPr>
            <w:tcW w:w="6104" w:type="dxa"/>
            <w:tcBorders>
              <w:top w:val="nil"/>
              <w:bottom w:val="single" w:sz="12" w:space="0" w:color="auto"/>
            </w:tcBorders>
          </w:tcPr>
          <w:p w14:paraId="541C5EEB" w14:textId="07D02970" w:rsidR="001E78B0" w:rsidRPr="00B41686" w:rsidRDefault="00AE71E2" w:rsidP="002569E1">
            <w:pPr>
              <w:pStyle w:val="PECNormal"/>
            </w:pPr>
            <w:r>
              <w:t>Feedback is communication about performance, behaviour and attitude</w:t>
            </w:r>
          </w:p>
        </w:tc>
      </w:tr>
    </w:tbl>
    <w:p w14:paraId="3A2D5644" w14:textId="0079E9D1" w:rsidR="001E78B0" w:rsidRDefault="001E78B0" w:rsidP="001E78B0">
      <w:pPr>
        <w:pStyle w:val="NormalPEC"/>
        <w:spacing w:after="0"/>
        <w:jc w:val="both"/>
        <w:rPr>
          <w:b/>
        </w:rPr>
      </w:pPr>
      <w:r w:rsidRPr="008C7F7B">
        <w:rPr>
          <w:b/>
        </w:rPr>
        <w:t>PROTOCOL</w:t>
      </w:r>
    </w:p>
    <w:p w14:paraId="1924C73E" w14:textId="661C2B54" w:rsidR="00FB2C56" w:rsidRPr="006B1E20" w:rsidRDefault="00B511BA" w:rsidP="002569E1">
      <w:pPr>
        <w:pStyle w:val="PECNormal"/>
        <w:numPr>
          <w:ilvl w:val="0"/>
          <w:numId w:val="42"/>
        </w:numPr>
      </w:pPr>
      <w:r w:rsidRPr="00B511BA">
        <w:rPr>
          <w:b/>
        </w:rPr>
        <w:t>Informal f</w:t>
      </w:r>
      <w:r w:rsidR="00FB2C56" w:rsidRPr="00B511BA">
        <w:rPr>
          <w:b/>
        </w:rPr>
        <w:t>eedback</w:t>
      </w:r>
      <w:r>
        <w:t xml:space="preserve">: This </w:t>
      </w:r>
      <w:r w:rsidR="00FB2C56" w:rsidRPr="006B1E20">
        <w:t>is the most important part of educating students in work settings.  It is highly valued by students but they prefer realistic feedback, so be direct and factual.  After a student contributes to an activity is the ideal time to give informal feedback.  This can be an overall performance, verbal and non-verbal communication, content, knowledge, approach, pace or attitude to the activity.  Tell the student what went well and give goals that they need to achieve next time… ‘you did this well on these aspects 1) 2) and 3) but next time I would like to see you work towards achieving 1) 2) and 3)’.  Respond positively to feedback seeking behaviour.  Sometimes it is useful to use the word ‘feedback’ as some conversational style feedback may not be perceived by the student as feedback on their performance.  If a student is becoming over demanding of feedback and this is impacting on your workload, agree some ground rules or boundaries.</w:t>
      </w:r>
    </w:p>
    <w:p w14:paraId="2653E96A" w14:textId="59B83EDA" w:rsidR="00FB2C56" w:rsidRPr="00855FDA" w:rsidRDefault="00B511BA" w:rsidP="002569E1">
      <w:pPr>
        <w:pStyle w:val="PECNormal"/>
        <w:numPr>
          <w:ilvl w:val="0"/>
          <w:numId w:val="42"/>
        </w:numPr>
      </w:pPr>
      <w:r w:rsidRPr="00DF4A4C">
        <w:rPr>
          <w:b/>
        </w:rPr>
        <w:t>Formal feedback</w:t>
      </w:r>
      <w:r>
        <w:t xml:space="preserve">: </w:t>
      </w:r>
      <w:r w:rsidR="00FB2C56">
        <w:t xml:space="preserve">It is recommended that formal supervision is provided weekly. </w:t>
      </w:r>
      <w:r w:rsidR="00FB2C56" w:rsidRPr="006B1E20">
        <w:t xml:space="preserve">Ask the student to prepare for the meeting with a reflection on one or two activities they contributed to during that day or during a specific </w:t>
      </w:r>
      <w:r w:rsidR="00D649E6">
        <w:t xml:space="preserve">time </w:t>
      </w:r>
      <w:r w:rsidR="00D649E6" w:rsidRPr="006B1E20">
        <w:t>period</w:t>
      </w:r>
      <w:r w:rsidR="00FB2C56" w:rsidRPr="006B1E20">
        <w:t>.  Give them time to self- evaluate and evidence that they have heard your previous informal feedback and what to describe the actions they have completed as a result of that feedback.  Discuss how they can ensure they work towards achieving the performance goals. Discuss their proposed strategies to achieve these goals and their relevance to this placement. In other words, reflect but also ensure they are travelling towards achievement of competencies.  The student will want realistic feedback.  Give examples of good performance, their strengths and their skills.  Identify areas that need to be addressed in future placements. Make a plan for the following week. This will ensure that the student is clear about the next steps that need to be completed.</w:t>
      </w:r>
      <w:r w:rsidR="00DF4A4C">
        <w:t xml:space="preserve"> </w:t>
      </w:r>
      <w:r w:rsidR="00FB2C56" w:rsidRPr="00855FDA">
        <w:t xml:space="preserve">If concerns </w:t>
      </w:r>
      <w:r w:rsidRPr="00855FDA">
        <w:t>exist,</w:t>
      </w:r>
      <w:r w:rsidR="00FB2C56" w:rsidRPr="00855FDA">
        <w:t xml:space="preserve"> be specific on these concerns.  Give clear expectations on what they need to show or perform to indicate </w:t>
      </w:r>
      <w:r w:rsidR="00FB2C56">
        <w:t xml:space="preserve">the achievement </w:t>
      </w:r>
      <w:r w:rsidR="00FB2C56" w:rsidRPr="00855FDA">
        <w:t>of an ‘evident’ competence grade at the end of this placement.</w:t>
      </w:r>
    </w:p>
    <w:p w14:paraId="78534578" w14:textId="0A0D5B8D" w:rsidR="001E78B0" w:rsidRDefault="00FB2C56" w:rsidP="004F37C8">
      <w:pPr>
        <w:pStyle w:val="ListParagraph"/>
        <w:numPr>
          <w:ilvl w:val="0"/>
          <w:numId w:val="42"/>
        </w:numPr>
      </w:pPr>
      <w:bookmarkStart w:id="66" w:name="_Toc386464976"/>
      <w:bookmarkStart w:id="67" w:name="_Toc386466633"/>
      <w:bookmarkStart w:id="68" w:name="_Toc386639038"/>
      <w:bookmarkStart w:id="69" w:name="_Toc392062466"/>
      <w:r w:rsidRPr="003170A5">
        <w:rPr>
          <w:color w:val="auto"/>
        </w:rPr>
        <w:t>Written</w:t>
      </w:r>
      <w:bookmarkEnd w:id="66"/>
      <w:bookmarkEnd w:id="67"/>
      <w:bookmarkEnd w:id="68"/>
      <w:bookmarkEnd w:id="69"/>
      <w:r w:rsidR="00B511BA" w:rsidRPr="003170A5">
        <w:rPr>
          <w:color w:val="auto"/>
        </w:rPr>
        <w:t xml:space="preserve"> </w:t>
      </w:r>
      <w:r w:rsidR="00B17645" w:rsidRPr="003170A5">
        <w:rPr>
          <w:color w:val="auto"/>
        </w:rPr>
        <w:t>feedback: Please</w:t>
      </w:r>
      <w:r w:rsidRPr="003170A5">
        <w:rPr>
          <w:color w:val="auto"/>
        </w:rPr>
        <w:t xml:space="preserve"> use one of the NUI Galway </w:t>
      </w:r>
      <w:r w:rsidR="00B8421C" w:rsidRPr="003170A5">
        <w:rPr>
          <w:color w:val="auto"/>
        </w:rPr>
        <w:t xml:space="preserve"> FORM 21 PRACTICE EDUCATON FORMAL SUPERVISION RECORD FORM on the Practice Education Website</w:t>
      </w:r>
    </w:p>
    <w:p w14:paraId="6A84C5C3" w14:textId="1411EEDA" w:rsidR="00B8421C" w:rsidRDefault="00B8421C" w:rsidP="00B8421C">
      <w:pPr>
        <w:rPr>
          <w:sz w:val="22"/>
          <w:szCs w:val="22"/>
        </w:rPr>
      </w:pPr>
    </w:p>
    <w:p w14:paraId="0F04E948" w14:textId="77777777" w:rsidR="00B8421C" w:rsidRPr="00B8421C" w:rsidRDefault="00B8421C" w:rsidP="00B8421C"/>
    <w:p w14:paraId="564AC043" w14:textId="77777777" w:rsidR="00B8421C" w:rsidRDefault="00B8421C" w:rsidP="001E78B0">
      <w:pPr>
        <w:jc w:val="both"/>
      </w:pPr>
    </w:p>
    <w:p w14:paraId="2C7DE0F5" w14:textId="77777777" w:rsidR="0067259B" w:rsidRDefault="0067259B" w:rsidP="00E463D1">
      <w:pPr>
        <w:rPr>
          <w:b/>
        </w:rPr>
        <w:sectPr w:rsidR="0067259B" w:rsidSect="001929C8">
          <w:pgSz w:w="11906" w:h="16838"/>
          <w:pgMar w:top="1134" w:right="1133" w:bottom="1134" w:left="1418" w:header="708" w:footer="708" w:gutter="0"/>
          <w:cols w:space="708"/>
          <w:docGrid w:linePitch="360"/>
        </w:sectPr>
      </w:pPr>
    </w:p>
    <w:p w14:paraId="1568E49B" w14:textId="5523A315" w:rsidR="00E463D1" w:rsidRDefault="00E463D1" w:rsidP="00E463D1">
      <w:pPr>
        <w:rPr>
          <w:b/>
        </w:rPr>
      </w:pPr>
      <w:r w:rsidRPr="00426BCE">
        <w:rPr>
          <w:rFonts w:cs="Calibri"/>
          <w:b/>
          <w:noProof/>
          <w:lang w:val="en-IE" w:eastAsia="en-IE"/>
        </w:rPr>
        <w:drawing>
          <wp:inline distT="0" distB="0" distL="0" distR="0" wp14:anchorId="5123B832" wp14:editId="625E2B3E">
            <wp:extent cx="1209675" cy="371475"/>
            <wp:effectExtent l="0" t="0" r="9525" b="9525"/>
            <wp:docPr id="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299EDBFA" w14:textId="2C7E4D2E" w:rsidR="00E463D1" w:rsidRDefault="00C70A12" w:rsidP="00E463D1">
      <w:pPr>
        <w:pStyle w:val="Heading3"/>
      </w:pPr>
      <w:bookmarkStart w:id="70" w:name="_Toc66700942"/>
      <w:r>
        <w:t>P</w:t>
      </w:r>
      <w:r w:rsidR="00360799">
        <w:t>ROTOCOL 24</w:t>
      </w:r>
      <w:r w:rsidR="00E463D1" w:rsidRPr="00B24CED">
        <w:t xml:space="preserve">:  </w:t>
      </w:r>
      <w:r w:rsidR="00E463D1">
        <w:t>CLIENT CONSENT FOR STUDENT PARTICIPATION</w:t>
      </w:r>
      <w:bookmarkEnd w:id="70"/>
    </w:p>
    <w:tbl>
      <w:tblPr>
        <w:tblW w:w="9242" w:type="dxa"/>
        <w:tblBorders>
          <w:top w:val="single" w:sz="12" w:space="0" w:color="auto"/>
          <w:bottom w:val="single" w:sz="12" w:space="0" w:color="auto"/>
        </w:tblBorders>
        <w:tblLayout w:type="fixed"/>
        <w:tblLook w:val="00A0" w:firstRow="1" w:lastRow="0" w:firstColumn="1" w:lastColumn="0" w:noHBand="0" w:noVBand="0"/>
      </w:tblPr>
      <w:tblGrid>
        <w:gridCol w:w="2988"/>
        <w:gridCol w:w="6254"/>
      </w:tblGrid>
      <w:tr w:rsidR="00F31CCA" w:rsidRPr="00221DF6" w14:paraId="723790CA" w14:textId="77777777" w:rsidTr="00F31CCA">
        <w:tc>
          <w:tcPr>
            <w:tcW w:w="2988" w:type="dxa"/>
          </w:tcPr>
          <w:p w14:paraId="2CB955EA" w14:textId="207B4351" w:rsidR="00F31CCA" w:rsidRPr="00221DF6" w:rsidRDefault="00F31CCA" w:rsidP="001F486B">
            <w:pPr>
              <w:pStyle w:val="Protocol"/>
            </w:pPr>
            <w:r>
              <w:t>Forms</w:t>
            </w:r>
          </w:p>
        </w:tc>
        <w:tc>
          <w:tcPr>
            <w:tcW w:w="6254" w:type="dxa"/>
          </w:tcPr>
          <w:p w14:paraId="5D21BC09" w14:textId="7C1E8BF5" w:rsidR="00F31CCA" w:rsidRPr="0082354C" w:rsidRDefault="00F31CCA" w:rsidP="001F486B">
            <w:pPr>
              <w:spacing w:before="60" w:after="60"/>
              <w:jc w:val="both"/>
            </w:pPr>
            <w:r>
              <w:t>None</w:t>
            </w:r>
          </w:p>
        </w:tc>
      </w:tr>
      <w:tr w:rsidR="00E463D1" w:rsidRPr="00221DF6" w14:paraId="3DA7F168" w14:textId="77777777" w:rsidTr="00F31CCA">
        <w:tc>
          <w:tcPr>
            <w:tcW w:w="2988" w:type="dxa"/>
          </w:tcPr>
          <w:p w14:paraId="7EDA0E3C" w14:textId="77777777" w:rsidR="00E463D1" w:rsidRPr="00221DF6" w:rsidRDefault="00E463D1" w:rsidP="001F486B">
            <w:pPr>
              <w:pStyle w:val="Protocol"/>
            </w:pPr>
            <w:r w:rsidRPr="00221DF6">
              <w:t>Purpose of Protocol:</w:t>
            </w:r>
          </w:p>
        </w:tc>
        <w:tc>
          <w:tcPr>
            <w:tcW w:w="6254" w:type="dxa"/>
          </w:tcPr>
          <w:p w14:paraId="0E61167A" w14:textId="437FE790" w:rsidR="00E463D1" w:rsidRPr="0082354C" w:rsidRDefault="00F31CCA" w:rsidP="001F486B">
            <w:pPr>
              <w:spacing w:before="60" w:after="60"/>
              <w:jc w:val="both"/>
            </w:pPr>
            <w:r>
              <w:t>To define the expectations of the consent process</w:t>
            </w:r>
          </w:p>
        </w:tc>
      </w:tr>
      <w:tr w:rsidR="00E463D1" w:rsidRPr="00221DF6" w14:paraId="475D65F3" w14:textId="77777777" w:rsidTr="00F31CCA">
        <w:tc>
          <w:tcPr>
            <w:tcW w:w="2988" w:type="dxa"/>
          </w:tcPr>
          <w:p w14:paraId="6EE4E743" w14:textId="77777777" w:rsidR="00E463D1" w:rsidRPr="00221DF6" w:rsidRDefault="00E463D1" w:rsidP="001F486B">
            <w:pPr>
              <w:pStyle w:val="Protocol"/>
            </w:pPr>
            <w:r w:rsidRPr="00221DF6">
              <w:t>Scope:</w:t>
            </w:r>
          </w:p>
        </w:tc>
        <w:tc>
          <w:tcPr>
            <w:tcW w:w="6254" w:type="dxa"/>
          </w:tcPr>
          <w:p w14:paraId="5E88F64A" w14:textId="77777777" w:rsidR="00E463D1" w:rsidRPr="00AE6018" w:rsidRDefault="00E463D1" w:rsidP="002569E1">
            <w:pPr>
              <w:pStyle w:val="PECNormal"/>
            </w:pPr>
            <w:r w:rsidRPr="00AE6018">
              <w:t>This protocol applies to all students and Practice Educators of the B.Sc. (Hons.) Occupational Therapy Programme at the National University of Ireland, Galway</w:t>
            </w:r>
          </w:p>
        </w:tc>
      </w:tr>
      <w:tr w:rsidR="00E463D1" w:rsidRPr="00221DF6" w14:paraId="2D646C13" w14:textId="77777777" w:rsidTr="00F31CCA">
        <w:tc>
          <w:tcPr>
            <w:tcW w:w="2988" w:type="dxa"/>
            <w:tcBorders>
              <w:bottom w:val="single" w:sz="12" w:space="0" w:color="auto"/>
            </w:tcBorders>
          </w:tcPr>
          <w:p w14:paraId="651CF8C9" w14:textId="77777777" w:rsidR="00E463D1" w:rsidRPr="00221DF6" w:rsidRDefault="00E463D1" w:rsidP="001F486B">
            <w:pPr>
              <w:pStyle w:val="Protocol"/>
            </w:pPr>
            <w:r w:rsidRPr="00221DF6">
              <w:t>Definition:</w:t>
            </w:r>
          </w:p>
        </w:tc>
        <w:tc>
          <w:tcPr>
            <w:tcW w:w="6254" w:type="dxa"/>
            <w:tcBorders>
              <w:bottom w:val="single" w:sz="12" w:space="0" w:color="auto"/>
            </w:tcBorders>
          </w:tcPr>
          <w:p w14:paraId="23812B3C" w14:textId="6628B0B8" w:rsidR="00E463D1" w:rsidRPr="00275861" w:rsidRDefault="00F31CCA" w:rsidP="001F486B">
            <w:pPr>
              <w:jc w:val="both"/>
            </w:pPr>
            <w:r>
              <w:t>Consent is the giving of permission or agreement for an intervention, receipt or use of the service or participation in research following a process of communication about the proposed intervention</w:t>
            </w:r>
          </w:p>
        </w:tc>
      </w:tr>
    </w:tbl>
    <w:p w14:paraId="1B20B746" w14:textId="6BF68290" w:rsidR="00E463D1" w:rsidRDefault="00E463D1" w:rsidP="00526FF2">
      <w:pPr>
        <w:pStyle w:val="Protocol2"/>
      </w:pPr>
      <w:r w:rsidRPr="002E3712">
        <w:t>Protocol</w:t>
      </w:r>
    </w:p>
    <w:p w14:paraId="1E2DECF1" w14:textId="514DEB1A" w:rsidR="00F31CCA" w:rsidRPr="00CE127D" w:rsidRDefault="00F31CCA" w:rsidP="004F37C8">
      <w:pPr>
        <w:pStyle w:val="ListParagraph"/>
        <w:numPr>
          <w:ilvl w:val="0"/>
          <w:numId w:val="43"/>
        </w:numPr>
        <w:rPr>
          <w:color w:val="auto"/>
        </w:rPr>
      </w:pPr>
      <w:r w:rsidRPr="00CE127D">
        <w:rPr>
          <w:color w:val="auto"/>
        </w:rPr>
        <w:t xml:space="preserve">Students must ensure that they have informed consent of all clients before every interaction/intervention. Informed consent involves explaining what is involved in the planned </w:t>
      </w:r>
      <w:r w:rsidR="00B17645" w:rsidRPr="00CE127D">
        <w:rPr>
          <w:color w:val="auto"/>
        </w:rPr>
        <w:t>interaction</w:t>
      </w:r>
      <w:r w:rsidRPr="00CE127D">
        <w:rPr>
          <w:color w:val="auto"/>
        </w:rPr>
        <w:t>/intervention. Consent is an ongoing process not a one off event</w:t>
      </w:r>
    </w:p>
    <w:p w14:paraId="138C6116" w14:textId="2B46F454" w:rsidR="00F31CCA" w:rsidRPr="00CE127D" w:rsidRDefault="00F31CCA" w:rsidP="004F37C8">
      <w:pPr>
        <w:pStyle w:val="ListParagraph"/>
        <w:numPr>
          <w:ilvl w:val="0"/>
          <w:numId w:val="43"/>
        </w:numPr>
        <w:rPr>
          <w:color w:val="auto"/>
        </w:rPr>
      </w:pPr>
      <w:r w:rsidRPr="00CE127D">
        <w:rPr>
          <w:color w:val="auto"/>
        </w:rPr>
        <w:t>If consent is not given, students must respect the persons decision</w:t>
      </w:r>
      <w:r w:rsidR="00BF6CB2">
        <w:rPr>
          <w:color w:val="auto"/>
        </w:rPr>
        <w:t xml:space="preserve">. </w:t>
      </w:r>
    </w:p>
    <w:p w14:paraId="53F1A7B8" w14:textId="77777777" w:rsidR="00095CDE" w:rsidRPr="00CE127D" w:rsidRDefault="00F31CCA" w:rsidP="004F37C8">
      <w:pPr>
        <w:pStyle w:val="ListParagraph"/>
        <w:numPr>
          <w:ilvl w:val="0"/>
          <w:numId w:val="43"/>
        </w:numPr>
        <w:rPr>
          <w:color w:val="auto"/>
        </w:rPr>
      </w:pPr>
      <w:r w:rsidRPr="00CE127D">
        <w:rPr>
          <w:color w:val="auto"/>
        </w:rPr>
        <w:t>Students need to ensure that sufficient information is a comprehensible manner about the nature, purpose , benefits and risks of an intervention or service</w:t>
      </w:r>
    </w:p>
    <w:p w14:paraId="753392E3" w14:textId="1A05872C" w:rsidR="00095CDE" w:rsidRPr="00CE127D" w:rsidRDefault="00095CDE" w:rsidP="004F37C8">
      <w:pPr>
        <w:pStyle w:val="ListParagraph"/>
        <w:numPr>
          <w:ilvl w:val="0"/>
          <w:numId w:val="43"/>
        </w:numPr>
        <w:rPr>
          <w:color w:val="auto"/>
        </w:rPr>
      </w:pPr>
      <w:r w:rsidRPr="00CE127D">
        <w:rPr>
          <w:color w:val="auto"/>
        </w:rPr>
        <w:t xml:space="preserve">For consent to be valid, the person </w:t>
      </w:r>
      <w:r w:rsidR="00B17645" w:rsidRPr="00CE127D">
        <w:rPr>
          <w:color w:val="auto"/>
        </w:rPr>
        <w:t>would</w:t>
      </w:r>
      <w:r w:rsidRPr="00CE127D">
        <w:rPr>
          <w:color w:val="auto"/>
        </w:rPr>
        <w:t xml:space="preserve"> be acting </w:t>
      </w:r>
      <w:r w:rsidR="00B17645" w:rsidRPr="00CE127D">
        <w:rPr>
          <w:color w:val="auto"/>
        </w:rPr>
        <w:t>voluntarily</w:t>
      </w:r>
      <w:r w:rsidRPr="00CE127D">
        <w:rPr>
          <w:color w:val="auto"/>
        </w:rPr>
        <w:t xml:space="preserve"> (not under any duress from anyone) or have the mental</w:t>
      </w:r>
      <w:r w:rsidR="004E0684" w:rsidRPr="00CE127D">
        <w:rPr>
          <w:color w:val="auto"/>
        </w:rPr>
        <w:t xml:space="preserve"> capacity (</w:t>
      </w:r>
      <w:r w:rsidRPr="00CE127D">
        <w:rPr>
          <w:color w:val="auto"/>
        </w:rPr>
        <w:t>be competent) to make a particular decision at that time</w:t>
      </w:r>
    </w:p>
    <w:p w14:paraId="4C79FAF9" w14:textId="17F7F977" w:rsidR="00F31CCA" w:rsidRPr="00CE127D" w:rsidRDefault="00095CDE" w:rsidP="004F37C8">
      <w:pPr>
        <w:pStyle w:val="ListParagraph"/>
        <w:numPr>
          <w:ilvl w:val="0"/>
          <w:numId w:val="43"/>
        </w:numPr>
        <w:rPr>
          <w:color w:val="auto"/>
        </w:rPr>
      </w:pPr>
      <w:r w:rsidRPr="00CE127D">
        <w:rPr>
          <w:color w:val="auto"/>
        </w:rPr>
        <w:t xml:space="preserve">Information should be provided in a format so that the person can understand the </w:t>
      </w:r>
      <w:r w:rsidR="00B17645" w:rsidRPr="00CE127D">
        <w:rPr>
          <w:color w:val="auto"/>
        </w:rPr>
        <w:t>content;</w:t>
      </w:r>
      <w:r w:rsidRPr="00CE127D">
        <w:rPr>
          <w:color w:val="auto"/>
        </w:rPr>
        <w:t xml:space="preserve"> this includes those with communication difficulties, intellectual disability and cognitive </w:t>
      </w:r>
      <w:r w:rsidR="00B17645" w:rsidRPr="00CE127D">
        <w:rPr>
          <w:color w:val="auto"/>
        </w:rPr>
        <w:t>impairment</w:t>
      </w:r>
      <w:r w:rsidRPr="00CE127D">
        <w:rPr>
          <w:color w:val="auto"/>
        </w:rPr>
        <w:t xml:space="preserve">. </w:t>
      </w:r>
      <w:r w:rsidR="00F31CCA" w:rsidRPr="00CE127D">
        <w:rPr>
          <w:color w:val="auto"/>
        </w:rPr>
        <w:t xml:space="preserve"> </w:t>
      </w:r>
    </w:p>
    <w:p w14:paraId="43195DDF" w14:textId="48CBBB7B" w:rsidR="004D06C2" w:rsidRPr="00CE127D" w:rsidRDefault="004D06C2" w:rsidP="004F37C8">
      <w:pPr>
        <w:pStyle w:val="ListParagraph"/>
        <w:numPr>
          <w:ilvl w:val="0"/>
          <w:numId w:val="43"/>
        </w:numPr>
        <w:rPr>
          <w:color w:val="auto"/>
        </w:rPr>
      </w:pPr>
      <w:r w:rsidRPr="00CE127D">
        <w:rPr>
          <w:color w:val="auto"/>
        </w:rPr>
        <w:t xml:space="preserve">Students may need to discuss capacity for consent with their educator. Capacity should be judged in relation to the decision to be made at that time. This functional approach recognise that a person may have capacity to consent for some interventions but not others. If a person has previously been found to lack capacity that does not mean that they cannot make future decisions on the same issue, or do not have capacity to make a decision. For each </w:t>
      </w:r>
      <w:r w:rsidR="00B17645" w:rsidRPr="00CE127D">
        <w:rPr>
          <w:color w:val="auto"/>
        </w:rPr>
        <w:t>decision,</w:t>
      </w:r>
      <w:r w:rsidRPr="00CE127D">
        <w:rPr>
          <w:color w:val="auto"/>
        </w:rPr>
        <w:t xml:space="preserve"> capacity </w:t>
      </w:r>
      <w:r w:rsidR="00B17645" w:rsidRPr="00CE127D">
        <w:rPr>
          <w:color w:val="auto"/>
        </w:rPr>
        <w:t>should be</w:t>
      </w:r>
      <w:r w:rsidRPr="00CE127D">
        <w:rPr>
          <w:color w:val="auto"/>
        </w:rPr>
        <w:t xml:space="preserve"> reviewed.</w:t>
      </w:r>
    </w:p>
    <w:p w14:paraId="300AAFC6" w14:textId="62F96199" w:rsidR="00DD23B1" w:rsidRPr="00CE127D" w:rsidRDefault="00DD23B1" w:rsidP="004F37C8">
      <w:pPr>
        <w:pStyle w:val="ListParagraph"/>
        <w:numPr>
          <w:ilvl w:val="0"/>
          <w:numId w:val="43"/>
        </w:numPr>
        <w:rPr>
          <w:color w:val="auto"/>
        </w:rPr>
      </w:pPr>
      <w:r w:rsidRPr="00CE127D">
        <w:rPr>
          <w:color w:val="auto"/>
        </w:rPr>
        <w:t>Students should not assume that somebody lacks capacity to make a decision because of their age, disability, appearance, behaviour, medical conditions (including intellectual disability, mental illness, dementia or scores on tests of cognitive function.</w:t>
      </w:r>
    </w:p>
    <w:p w14:paraId="11702CF4" w14:textId="4BA3B0D5" w:rsidR="00095CDE" w:rsidRPr="00CE127D" w:rsidRDefault="00095CDE" w:rsidP="004F37C8">
      <w:pPr>
        <w:pStyle w:val="ListParagraph"/>
        <w:numPr>
          <w:ilvl w:val="0"/>
          <w:numId w:val="43"/>
        </w:numPr>
        <w:rPr>
          <w:color w:val="auto"/>
        </w:rPr>
      </w:pPr>
      <w:r w:rsidRPr="00CE127D">
        <w:rPr>
          <w:color w:val="auto"/>
        </w:rPr>
        <w:t>For those that lack capacity, family members are not permitted to provide consent unless they are lawfully committed to do so</w:t>
      </w:r>
      <w:r w:rsidR="004D06C2" w:rsidRPr="00CE127D">
        <w:rPr>
          <w:color w:val="auto"/>
        </w:rPr>
        <w:t>.</w:t>
      </w:r>
    </w:p>
    <w:p w14:paraId="5CD9EE2A" w14:textId="7E273EA8" w:rsidR="00095CDE" w:rsidRPr="00CE127D" w:rsidRDefault="004E0684" w:rsidP="004F37C8">
      <w:pPr>
        <w:pStyle w:val="ListParagraph"/>
        <w:numPr>
          <w:ilvl w:val="0"/>
          <w:numId w:val="43"/>
        </w:numPr>
        <w:rPr>
          <w:color w:val="auto"/>
        </w:rPr>
      </w:pPr>
      <w:r w:rsidRPr="00CE127D">
        <w:rPr>
          <w:color w:val="auto"/>
        </w:rPr>
        <w:t xml:space="preserve">Parents and legal </w:t>
      </w:r>
      <w:r w:rsidR="00B17645" w:rsidRPr="00CE127D">
        <w:rPr>
          <w:color w:val="auto"/>
        </w:rPr>
        <w:t>guardian’s</w:t>
      </w:r>
      <w:r w:rsidRPr="00CE127D">
        <w:rPr>
          <w:color w:val="auto"/>
        </w:rPr>
        <w:t xml:space="preserve"> must give consent for those under 16 years but it is best practice to involve children in the decision making process</w:t>
      </w:r>
      <w:r w:rsidR="004D06C2" w:rsidRPr="00CE127D">
        <w:rPr>
          <w:color w:val="auto"/>
        </w:rPr>
        <w:t>.</w:t>
      </w:r>
    </w:p>
    <w:p w14:paraId="482F12B4" w14:textId="64EA6D59" w:rsidR="004E0684" w:rsidRPr="00CE127D" w:rsidRDefault="004E0684" w:rsidP="004F37C8">
      <w:pPr>
        <w:pStyle w:val="ListParagraph"/>
        <w:numPr>
          <w:ilvl w:val="0"/>
          <w:numId w:val="43"/>
        </w:numPr>
        <w:rPr>
          <w:color w:val="auto"/>
        </w:rPr>
      </w:pPr>
      <w:r w:rsidRPr="00CE127D">
        <w:rPr>
          <w:color w:val="auto"/>
        </w:rPr>
        <w:t xml:space="preserve">Those over </w:t>
      </w:r>
      <w:r w:rsidR="00DD23B1" w:rsidRPr="00CE127D">
        <w:rPr>
          <w:color w:val="auto"/>
        </w:rPr>
        <w:t>16 years</w:t>
      </w:r>
      <w:r w:rsidRPr="00CE127D">
        <w:rPr>
          <w:color w:val="auto"/>
        </w:rPr>
        <w:t xml:space="preserve"> can provide their own informed consent</w:t>
      </w:r>
      <w:r w:rsidR="004D06C2" w:rsidRPr="00CE127D">
        <w:rPr>
          <w:color w:val="auto"/>
        </w:rPr>
        <w:t xml:space="preserve">. </w:t>
      </w:r>
    </w:p>
    <w:p w14:paraId="1D3E7187" w14:textId="7F95FE23" w:rsidR="00D8231F" w:rsidRDefault="00B17645" w:rsidP="00D8231F">
      <w:pPr>
        <w:ind w:left="720"/>
      </w:pPr>
      <w:r w:rsidRPr="00CE127D">
        <w:t>Reference</w:t>
      </w:r>
      <w:r w:rsidR="00DD23B1" w:rsidRPr="00CE127D">
        <w:t xml:space="preserve"> HSE consent guideline:</w:t>
      </w:r>
      <w:r w:rsidR="00D8231F" w:rsidRPr="00CE127D">
        <w:t xml:space="preserve"> : </w:t>
      </w:r>
      <w:hyperlink r:id="rId46" w:history="1">
        <w:r w:rsidR="00D8231F" w:rsidRPr="00CE127D">
          <w:rPr>
            <w:rStyle w:val="Hyperlink"/>
            <w:color w:val="auto"/>
          </w:rPr>
          <w:t>https://www.hse.ie/eng/about/who/qid/other-quality-improvement-programmes/consent/guidehealhsocialcareprof.pdf</w:t>
        </w:r>
      </w:hyperlink>
    </w:p>
    <w:p w14:paraId="1C6E760C" w14:textId="77777777" w:rsidR="00B8421C" w:rsidRPr="00B8421C" w:rsidRDefault="00B8421C" w:rsidP="0003038D">
      <w:pPr>
        <w:ind w:left="720"/>
      </w:pPr>
    </w:p>
    <w:p w14:paraId="4AAD8534" w14:textId="77777777" w:rsidR="00DD23B1" w:rsidRPr="00DD23B1" w:rsidRDefault="00DD23B1" w:rsidP="00DD23B1"/>
    <w:p w14:paraId="7D963002" w14:textId="04C6FF0C" w:rsidR="00E463D1" w:rsidRDefault="00E463D1" w:rsidP="00E463D1">
      <w:pPr>
        <w:rPr>
          <w:b/>
        </w:rPr>
      </w:pPr>
      <w:r w:rsidRPr="00426BCE">
        <w:rPr>
          <w:rFonts w:cs="Calibri"/>
          <w:b/>
          <w:noProof/>
          <w:lang w:val="en-IE" w:eastAsia="en-IE"/>
        </w:rPr>
        <w:drawing>
          <wp:inline distT="0" distB="0" distL="0" distR="0" wp14:anchorId="05BCC2C7" wp14:editId="3588FE1F">
            <wp:extent cx="1209675" cy="371475"/>
            <wp:effectExtent l="0" t="0" r="9525" b="9525"/>
            <wp:docPr id="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7259B">
        <w:rPr>
          <w:b/>
        </w:rPr>
        <w:t xml:space="preserve">    </w:t>
      </w:r>
      <w:r w:rsidRPr="00426BCE">
        <w:rPr>
          <w:b/>
        </w:rPr>
        <w:t>Discipline of Occupational Therapy</w:t>
      </w:r>
    </w:p>
    <w:p w14:paraId="7EAF0003" w14:textId="56E8ACB1" w:rsidR="00E463D1" w:rsidRDefault="00D036F5" w:rsidP="00E463D1">
      <w:pPr>
        <w:pStyle w:val="Heading3"/>
      </w:pPr>
      <w:bookmarkStart w:id="71" w:name="_Toc66700943"/>
      <w:r>
        <w:t>PRO</w:t>
      </w:r>
      <w:r w:rsidR="00360799">
        <w:t>TOCOL 25</w:t>
      </w:r>
      <w:r w:rsidR="00DC72DF">
        <w:t xml:space="preserve">: </w:t>
      </w:r>
      <w:r w:rsidR="00E463D1" w:rsidRPr="00B24CED">
        <w:t xml:space="preserve"> HEALTH AND WELFARE ON PLACEMENT</w:t>
      </w:r>
      <w:r w:rsidR="007F1CD6">
        <w:t xml:space="preserve"> (INCLUDING MANAGEMENT OF COVID-19)</w:t>
      </w:r>
      <w:bookmarkEnd w:id="71"/>
    </w:p>
    <w:tbl>
      <w:tblPr>
        <w:tblW w:w="9242" w:type="dxa"/>
        <w:tblBorders>
          <w:top w:val="single" w:sz="12" w:space="0" w:color="auto"/>
          <w:bottom w:val="single" w:sz="12" w:space="0" w:color="auto"/>
        </w:tblBorders>
        <w:tblLayout w:type="fixed"/>
        <w:tblLook w:val="00A0" w:firstRow="1" w:lastRow="0" w:firstColumn="1" w:lastColumn="0" w:noHBand="0" w:noVBand="0"/>
      </w:tblPr>
      <w:tblGrid>
        <w:gridCol w:w="2988"/>
        <w:gridCol w:w="6254"/>
      </w:tblGrid>
      <w:tr w:rsidR="00D036F5" w:rsidRPr="00221DF6" w14:paraId="2765F522" w14:textId="77777777" w:rsidTr="00D036F5">
        <w:tc>
          <w:tcPr>
            <w:tcW w:w="2988" w:type="dxa"/>
          </w:tcPr>
          <w:p w14:paraId="1D27840C" w14:textId="0B9FFD72" w:rsidR="00D036F5" w:rsidRPr="00221DF6" w:rsidRDefault="00D036F5" w:rsidP="001F486B">
            <w:pPr>
              <w:pStyle w:val="Protocol"/>
            </w:pPr>
            <w:r>
              <w:t>Forms</w:t>
            </w:r>
          </w:p>
        </w:tc>
        <w:tc>
          <w:tcPr>
            <w:tcW w:w="6254" w:type="dxa"/>
          </w:tcPr>
          <w:p w14:paraId="100192B5" w14:textId="1BD40178" w:rsidR="00D036F5" w:rsidRPr="0082354C" w:rsidRDefault="007F1CD6" w:rsidP="001F486B">
            <w:pPr>
              <w:spacing w:before="60" w:after="60"/>
              <w:jc w:val="both"/>
            </w:pPr>
            <w:r>
              <w:t>FORM 1B: STUDENT DECLARATION AND COVID-19</w:t>
            </w:r>
          </w:p>
        </w:tc>
      </w:tr>
      <w:tr w:rsidR="00E463D1" w:rsidRPr="00221DF6" w14:paraId="28A55991" w14:textId="77777777" w:rsidTr="00D036F5">
        <w:tc>
          <w:tcPr>
            <w:tcW w:w="2988" w:type="dxa"/>
          </w:tcPr>
          <w:p w14:paraId="2B178981" w14:textId="77777777" w:rsidR="00E463D1" w:rsidRPr="00221DF6" w:rsidRDefault="00E463D1" w:rsidP="001F486B">
            <w:pPr>
              <w:pStyle w:val="Protocol"/>
            </w:pPr>
            <w:r w:rsidRPr="00221DF6">
              <w:t>Purpose of Protocol:</w:t>
            </w:r>
          </w:p>
        </w:tc>
        <w:tc>
          <w:tcPr>
            <w:tcW w:w="6254" w:type="dxa"/>
          </w:tcPr>
          <w:p w14:paraId="4102EF5B" w14:textId="77777777" w:rsidR="00E463D1" w:rsidRPr="0082354C" w:rsidRDefault="00E463D1" w:rsidP="001F486B">
            <w:pPr>
              <w:spacing w:before="60" w:after="60"/>
              <w:jc w:val="both"/>
            </w:pPr>
            <w:r w:rsidRPr="0082354C">
              <w:t>To describe the processes and actions that may be required if a student presents with health or welfare issues on placement.</w:t>
            </w:r>
          </w:p>
        </w:tc>
      </w:tr>
      <w:tr w:rsidR="00E463D1" w:rsidRPr="00221DF6" w14:paraId="13D9E541" w14:textId="77777777" w:rsidTr="00D036F5">
        <w:tc>
          <w:tcPr>
            <w:tcW w:w="2988" w:type="dxa"/>
          </w:tcPr>
          <w:p w14:paraId="6A69CB8B" w14:textId="77777777" w:rsidR="00E463D1" w:rsidRPr="00221DF6" w:rsidRDefault="00E463D1" w:rsidP="001F486B">
            <w:pPr>
              <w:pStyle w:val="Protocol"/>
            </w:pPr>
            <w:r w:rsidRPr="00221DF6">
              <w:t>Scope:</w:t>
            </w:r>
          </w:p>
        </w:tc>
        <w:tc>
          <w:tcPr>
            <w:tcW w:w="6254" w:type="dxa"/>
          </w:tcPr>
          <w:p w14:paraId="77B2725A" w14:textId="77777777" w:rsidR="00E463D1" w:rsidRPr="00AE6018" w:rsidRDefault="00E463D1" w:rsidP="002569E1">
            <w:pPr>
              <w:pStyle w:val="PECNormal"/>
            </w:pPr>
            <w:r w:rsidRPr="00AE6018">
              <w:t>This protocol applies to all students and Practice Educators of the B.Sc. (Hons.) Occupational Therapy Programme at the National University of Ireland, Galway</w:t>
            </w:r>
          </w:p>
        </w:tc>
      </w:tr>
      <w:tr w:rsidR="00E463D1" w:rsidRPr="00221DF6" w14:paraId="331BF386" w14:textId="77777777" w:rsidTr="00D036F5">
        <w:tc>
          <w:tcPr>
            <w:tcW w:w="2988" w:type="dxa"/>
            <w:tcBorders>
              <w:bottom w:val="single" w:sz="12" w:space="0" w:color="auto"/>
            </w:tcBorders>
          </w:tcPr>
          <w:p w14:paraId="293C9A26" w14:textId="77777777" w:rsidR="00E463D1" w:rsidRPr="00221DF6" w:rsidRDefault="00E463D1" w:rsidP="001F486B">
            <w:pPr>
              <w:pStyle w:val="Protocol"/>
            </w:pPr>
            <w:r w:rsidRPr="00221DF6">
              <w:t>Definition:</w:t>
            </w:r>
          </w:p>
        </w:tc>
        <w:tc>
          <w:tcPr>
            <w:tcW w:w="6254" w:type="dxa"/>
            <w:tcBorders>
              <w:bottom w:val="single" w:sz="12" w:space="0" w:color="auto"/>
            </w:tcBorders>
          </w:tcPr>
          <w:p w14:paraId="14F26BBD" w14:textId="77777777" w:rsidR="00E463D1" w:rsidRPr="00275861" w:rsidRDefault="00E463D1" w:rsidP="001F486B">
            <w:pPr>
              <w:jc w:val="both"/>
            </w:pPr>
            <w:r w:rsidRPr="00275861">
              <w:t>Health and Welfare includes both physical and psychological well-being.</w:t>
            </w:r>
          </w:p>
        </w:tc>
      </w:tr>
    </w:tbl>
    <w:p w14:paraId="67D2B75C" w14:textId="77777777" w:rsidR="00E463D1" w:rsidRPr="001965CF" w:rsidRDefault="00E463D1" w:rsidP="00526FF2">
      <w:pPr>
        <w:pStyle w:val="Protocol2"/>
      </w:pPr>
      <w:r w:rsidRPr="002E3712">
        <w:t>Protocol</w:t>
      </w:r>
    </w:p>
    <w:p w14:paraId="19D13438" w14:textId="77777777" w:rsidR="00E463D1" w:rsidRPr="00BF6CB2" w:rsidRDefault="00E463D1" w:rsidP="004F37C8">
      <w:pPr>
        <w:pStyle w:val="ListParagraph"/>
        <w:numPr>
          <w:ilvl w:val="0"/>
          <w:numId w:val="7"/>
        </w:numPr>
        <w:rPr>
          <w:color w:val="auto"/>
        </w:rPr>
      </w:pPr>
      <w:r w:rsidRPr="00BF6CB2">
        <w:rPr>
          <w:color w:val="auto"/>
        </w:rPr>
        <w:t>Students will participate actively in any safety training or instruction provided by the placement agency until deemed competent by the trainer from the agency in performing any task in a safe manner.</w:t>
      </w:r>
    </w:p>
    <w:p w14:paraId="09CCFC1F" w14:textId="4E9635E7" w:rsidR="00E463D1" w:rsidRPr="00BF6CB2" w:rsidRDefault="00E463D1" w:rsidP="004F37C8">
      <w:pPr>
        <w:pStyle w:val="ListParagraph"/>
        <w:numPr>
          <w:ilvl w:val="0"/>
          <w:numId w:val="7"/>
        </w:numPr>
        <w:rPr>
          <w:color w:val="auto"/>
        </w:rPr>
      </w:pPr>
      <w:r w:rsidRPr="00BF6CB2">
        <w:rPr>
          <w:color w:val="auto"/>
        </w:rPr>
        <w:t xml:space="preserve">If the student is involved in a work incident, the placement agency reporting mechanism should be completed. Any impact on the student’s psychological or physical well-being as a result of the incident should be considered. The Practice Educator should report the incident </w:t>
      </w:r>
      <w:r w:rsidR="0010473A" w:rsidRPr="00BF6CB2">
        <w:rPr>
          <w:color w:val="auto"/>
        </w:rPr>
        <w:t xml:space="preserve">to the </w:t>
      </w:r>
      <w:r w:rsidRPr="00BF6CB2">
        <w:rPr>
          <w:color w:val="auto"/>
        </w:rPr>
        <w:t>Practice Education Co-ordinator. Management strategies including counselling support or medical review may be indicated. Ongoing review of the student’s health and well-being should be planned.</w:t>
      </w:r>
    </w:p>
    <w:p w14:paraId="17F0F872" w14:textId="6C3B07D3" w:rsidR="00E463D1" w:rsidRPr="00BF6CB2" w:rsidRDefault="00E463D1" w:rsidP="004F37C8">
      <w:pPr>
        <w:pStyle w:val="ListParagraph"/>
        <w:numPr>
          <w:ilvl w:val="0"/>
          <w:numId w:val="7"/>
        </w:numPr>
        <w:rPr>
          <w:color w:val="auto"/>
        </w:rPr>
      </w:pPr>
      <w:r w:rsidRPr="00BF6CB2">
        <w:rPr>
          <w:color w:val="auto"/>
        </w:rPr>
        <w:t xml:space="preserve">If the student attends placement and is not physically or psychologically fit for the work, the Practice Educator </w:t>
      </w:r>
      <w:r w:rsidR="007F1CD6" w:rsidRPr="00BF6CB2">
        <w:rPr>
          <w:color w:val="auto"/>
        </w:rPr>
        <w:t xml:space="preserve">will </w:t>
      </w:r>
      <w:r w:rsidRPr="00BF6CB2">
        <w:rPr>
          <w:color w:val="auto"/>
        </w:rPr>
        <w:t xml:space="preserve">advise the student to seek medical assistance and not to attend placement until better. </w:t>
      </w:r>
      <w:r w:rsidR="007F1CD6" w:rsidRPr="00BF6CB2">
        <w:rPr>
          <w:color w:val="auto"/>
        </w:rPr>
        <w:t>T</w:t>
      </w:r>
      <w:r w:rsidRPr="00BF6CB2">
        <w:rPr>
          <w:color w:val="auto"/>
        </w:rPr>
        <w:t>he Practice Education Co-ordinator should be contacted. Management strategies will be negotiated with the student and the Practice Educator will be informed of the management plan.</w:t>
      </w:r>
      <w:r w:rsidR="00D036F5" w:rsidRPr="00BF6CB2">
        <w:rPr>
          <w:color w:val="auto"/>
        </w:rPr>
        <w:t xml:space="preserve"> If fitness to practice is </w:t>
      </w:r>
      <w:r w:rsidR="00BE014D" w:rsidRPr="00BF6CB2">
        <w:rPr>
          <w:color w:val="auto"/>
        </w:rPr>
        <w:t>indicated,</w:t>
      </w:r>
      <w:r w:rsidR="00D036F5" w:rsidRPr="00BF6CB2">
        <w:rPr>
          <w:color w:val="auto"/>
        </w:rPr>
        <w:t xml:space="preserve"> the matter will be referred to Head of the Program</w:t>
      </w:r>
      <w:r w:rsidR="007F1CD6" w:rsidRPr="00BF6CB2">
        <w:rPr>
          <w:color w:val="auto"/>
        </w:rPr>
        <w:t xml:space="preserve"> who may refer to the fitness to practice committee</w:t>
      </w:r>
      <w:r w:rsidR="00D036F5" w:rsidRPr="00BF6CB2">
        <w:rPr>
          <w:color w:val="auto"/>
        </w:rPr>
        <w:t xml:space="preserve">. </w:t>
      </w:r>
    </w:p>
    <w:p w14:paraId="1277F653" w14:textId="6810C43C" w:rsidR="00E463D1" w:rsidRPr="00BF6CB2" w:rsidRDefault="00E463D1" w:rsidP="004F37C8">
      <w:pPr>
        <w:pStyle w:val="ListParagraph"/>
        <w:numPr>
          <w:ilvl w:val="0"/>
          <w:numId w:val="7"/>
        </w:numPr>
        <w:rPr>
          <w:color w:val="auto"/>
        </w:rPr>
      </w:pPr>
      <w:r w:rsidRPr="00BF6CB2">
        <w:rPr>
          <w:color w:val="auto"/>
        </w:rPr>
        <w:t>If the student is presenting with anxiety or stress due to their personal circumstances, the Practice Education Co-ordinator should be contacted. Management strategies can then be discussed on an individual basis. Refer to the withdrawal from policy protocol.</w:t>
      </w:r>
    </w:p>
    <w:p w14:paraId="66451BBE" w14:textId="0548266E" w:rsidR="007F1CD6" w:rsidRPr="00BF6CB2" w:rsidRDefault="007F1CD6" w:rsidP="007F1CD6">
      <w:pPr>
        <w:rPr>
          <w:b/>
        </w:rPr>
      </w:pPr>
      <w:r w:rsidRPr="00BF6CB2">
        <w:rPr>
          <w:b/>
        </w:rPr>
        <w:t>COVID-19</w:t>
      </w:r>
    </w:p>
    <w:p w14:paraId="3BF70A2D" w14:textId="5F4991B7" w:rsidR="007F1CD6" w:rsidRPr="00BF6CB2" w:rsidRDefault="007F1CD6" w:rsidP="004F37C8">
      <w:pPr>
        <w:pStyle w:val="ListParagraph"/>
        <w:numPr>
          <w:ilvl w:val="0"/>
          <w:numId w:val="77"/>
        </w:numPr>
        <w:rPr>
          <w:color w:val="auto"/>
        </w:rPr>
      </w:pPr>
      <w:r w:rsidRPr="00BF6CB2">
        <w:rPr>
          <w:color w:val="auto"/>
        </w:rPr>
        <w:t>Students must complete all preparation activities in relation to COVID-19 and adhere to all safety measures for prevention of spread of infection in the workplace. FORM 1B must be completed prior to placement</w:t>
      </w:r>
    </w:p>
    <w:p w14:paraId="2467F006" w14:textId="0DE5E81F" w:rsidR="007F1CD6" w:rsidRPr="00BF6CB2" w:rsidRDefault="007F1CD6" w:rsidP="004F37C8">
      <w:pPr>
        <w:pStyle w:val="ListParagraph"/>
        <w:numPr>
          <w:ilvl w:val="0"/>
          <w:numId w:val="77"/>
        </w:numPr>
        <w:rPr>
          <w:color w:val="auto"/>
        </w:rPr>
      </w:pPr>
      <w:r w:rsidRPr="00BF6CB2">
        <w:rPr>
          <w:color w:val="auto"/>
        </w:rPr>
        <w:t xml:space="preserve">Students must complete a self risk on HSE form if they move between sites or work in a health care facility at weekends. This must be completed and shared with their educator at the start of the day and the original copy put into the portfolio. </w:t>
      </w:r>
      <w:hyperlink r:id="rId47" w:history="1">
        <w:r w:rsidRPr="00BF6CB2">
          <w:rPr>
            <w:rStyle w:val="Hyperlink"/>
            <w:rFonts w:cs="Calibri"/>
            <w:color w:val="auto"/>
            <w:sz w:val="22"/>
            <w:szCs w:val="22"/>
            <w:lang w:eastAsia="en-US"/>
          </w:rPr>
          <w:t>https://www.hse.ie/eng/staff/workplace-health-and-wellbeing-unit/covid-19-guidance/covid-19-testing-protocol-for-healthcare-workers-moving-to-a-different-service.pdf</w:t>
        </w:r>
      </w:hyperlink>
    </w:p>
    <w:p w14:paraId="118EB97E" w14:textId="1CE28E51" w:rsidR="00E463D1" w:rsidRPr="00BF6CB2" w:rsidRDefault="007F1CD6" w:rsidP="004F37C8">
      <w:pPr>
        <w:pStyle w:val="ListParagraph"/>
        <w:numPr>
          <w:ilvl w:val="0"/>
          <w:numId w:val="77"/>
        </w:numPr>
        <w:rPr>
          <w:color w:val="auto"/>
        </w:rPr>
      </w:pPr>
      <w:r w:rsidRPr="00BF6CB2">
        <w:rPr>
          <w:color w:val="auto"/>
        </w:rPr>
        <w:t>Stud</w:t>
      </w:r>
      <w:r w:rsidR="00462ADE" w:rsidRPr="00BF6CB2">
        <w:rPr>
          <w:color w:val="auto"/>
        </w:rPr>
        <w:t>ent must complete the Clinical W</w:t>
      </w:r>
      <w:r w:rsidRPr="00BF6CB2">
        <w:rPr>
          <w:color w:val="auto"/>
        </w:rPr>
        <w:t>ellness APP every morning, 30 minutes prior to placement and share the result with their practice educator. Student who are unwell should not attend placement.</w:t>
      </w:r>
    </w:p>
    <w:p w14:paraId="6D9D7874" w14:textId="77777777" w:rsidR="003953E7" w:rsidRDefault="003953E7" w:rsidP="00A45D7A">
      <w:pPr>
        <w:rPr>
          <w:b/>
        </w:rPr>
        <w:sectPr w:rsidR="003953E7" w:rsidSect="001929C8">
          <w:pgSz w:w="11906" w:h="16838"/>
          <w:pgMar w:top="1134" w:right="1133" w:bottom="1134" w:left="1418" w:header="708" w:footer="708" w:gutter="0"/>
          <w:cols w:space="708"/>
          <w:docGrid w:linePitch="360"/>
        </w:sectPr>
      </w:pPr>
    </w:p>
    <w:p w14:paraId="00D23A9B" w14:textId="3FA9BBFC" w:rsidR="00A45D7A" w:rsidRDefault="00A45D7A" w:rsidP="00A45D7A">
      <w:pPr>
        <w:rPr>
          <w:b/>
        </w:rPr>
      </w:pPr>
      <w:r w:rsidRPr="00426BCE">
        <w:rPr>
          <w:rFonts w:cs="Calibri"/>
          <w:b/>
          <w:noProof/>
          <w:lang w:val="en-IE" w:eastAsia="en-IE"/>
        </w:rPr>
        <w:drawing>
          <wp:inline distT="0" distB="0" distL="0" distR="0" wp14:anchorId="1C1F0E06" wp14:editId="6E69BB1E">
            <wp:extent cx="1209675" cy="371475"/>
            <wp:effectExtent l="0" t="0" r="9525" b="9525"/>
            <wp:docPr id="224"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5" descr="A picture containing draw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Pr>
          <w:b/>
        </w:rPr>
        <w:t xml:space="preserve">    </w:t>
      </w:r>
      <w:r w:rsidRPr="00426BCE">
        <w:rPr>
          <w:b/>
        </w:rPr>
        <w:t>Discipline of Occupational Therapy</w:t>
      </w:r>
    </w:p>
    <w:p w14:paraId="755639E5" w14:textId="663686AA" w:rsidR="00E463D1" w:rsidRPr="00B41686" w:rsidRDefault="00E463D1" w:rsidP="00E463D1">
      <w:pPr>
        <w:pStyle w:val="Heading3"/>
      </w:pPr>
      <w:bookmarkStart w:id="72" w:name="_Toc66700944"/>
      <w:r w:rsidRPr="00007DCC">
        <w:t>PROTOCOL</w:t>
      </w:r>
      <w:r w:rsidR="00360799">
        <w:t xml:space="preserve"> 26</w:t>
      </w:r>
      <w:r w:rsidRPr="00007DCC">
        <w:t>:  ANTI-BULLYING ON PLACEMENT</w:t>
      </w:r>
      <w:bookmarkEnd w:id="72"/>
    </w:p>
    <w:tbl>
      <w:tblPr>
        <w:tblW w:w="0" w:type="auto"/>
        <w:tblBorders>
          <w:top w:val="single" w:sz="12" w:space="0" w:color="auto"/>
          <w:bottom w:val="single" w:sz="12" w:space="0" w:color="auto"/>
        </w:tblBorders>
        <w:tblLook w:val="00A0" w:firstRow="1" w:lastRow="0" w:firstColumn="1" w:lastColumn="0" w:noHBand="0" w:noVBand="0"/>
      </w:tblPr>
      <w:tblGrid>
        <w:gridCol w:w="2932"/>
        <w:gridCol w:w="6094"/>
      </w:tblGrid>
      <w:tr w:rsidR="00E463D1" w:rsidRPr="009922EA" w14:paraId="31D0CE40" w14:textId="77777777" w:rsidTr="001F486B">
        <w:tc>
          <w:tcPr>
            <w:tcW w:w="2932" w:type="dxa"/>
          </w:tcPr>
          <w:p w14:paraId="07F8002E" w14:textId="77777777" w:rsidR="00E463D1" w:rsidRPr="00E463D1" w:rsidRDefault="00E463D1" w:rsidP="00E463D1">
            <w:r w:rsidRPr="00E463D1">
              <w:t>Purpose of Protocol:</w:t>
            </w:r>
          </w:p>
        </w:tc>
        <w:tc>
          <w:tcPr>
            <w:tcW w:w="6094" w:type="dxa"/>
          </w:tcPr>
          <w:p w14:paraId="502B8D19" w14:textId="0C5DD372" w:rsidR="00E463D1" w:rsidRPr="00E463D1" w:rsidRDefault="00E463D1" w:rsidP="00526FF2">
            <w:r w:rsidRPr="00E463D1">
              <w:t xml:space="preserve">To </w:t>
            </w:r>
            <w:r w:rsidR="00526FF2">
              <w:t xml:space="preserve">describe the </w:t>
            </w:r>
            <w:r w:rsidRPr="00E463D1">
              <w:t xml:space="preserve">NUI Galway student bullying policy </w:t>
            </w:r>
          </w:p>
        </w:tc>
      </w:tr>
      <w:tr w:rsidR="00E463D1" w:rsidRPr="009922EA" w14:paraId="672A5B46" w14:textId="77777777" w:rsidTr="001F486B">
        <w:tc>
          <w:tcPr>
            <w:tcW w:w="2932" w:type="dxa"/>
          </w:tcPr>
          <w:p w14:paraId="328542BF" w14:textId="77777777" w:rsidR="00E463D1" w:rsidRPr="009922EA" w:rsidRDefault="00E463D1" w:rsidP="001F486B">
            <w:pPr>
              <w:pStyle w:val="Protocol"/>
            </w:pPr>
            <w:r w:rsidRPr="009922EA">
              <w:t>Scope:</w:t>
            </w:r>
          </w:p>
        </w:tc>
        <w:tc>
          <w:tcPr>
            <w:tcW w:w="6094" w:type="dxa"/>
          </w:tcPr>
          <w:p w14:paraId="3D5E5687" w14:textId="77777777" w:rsidR="00E463D1" w:rsidRPr="00230E4F" w:rsidRDefault="00E463D1" w:rsidP="002569E1">
            <w:pPr>
              <w:pStyle w:val="PECNormal"/>
            </w:pPr>
            <w:r w:rsidRPr="00230E4F">
              <w:t>This protocol applies to all students of the B.Sc. (Hons.) Occupational Therapy Programme at the National University of Ireland, Galway.</w:t>
            </w:r>
          </w:p>
        </w:tc>
      </w:tr>
      <w:tr w:rsidR="00E463D1" w:rsidRPr="009922EA" w14:paraId="446A80B9" w14:textId="77777777" w:rsidTr="001F486B">
        <w:tc>
          <w:tcPr>
            <w:tcW w:w="2932" w:type="dxa"/>
            <w:tcBorders>
              <w:bottom w:val="single" w:sz="12" w:space="0" w:color="auto"/>
            </w:tcBorders>
          </w:tcPr>
          <w:p w14:paraId="5EFC6B4A" w14:textId="77777777" w:rsidR="00E463D1" w:rsidRPr="009922EA" w:rsidRDefault="00E463D1" w:rsidP="001F486B">
            <w:pPr>
              <w:pStyle w:val="Protocol"/>
            </w:pPr>
            <w:r>
              <w:t>Definition:</w:t>
            </w:r>
          </w:p>
        </w:tc>
        <w:tc>
          <w:tcPr>
            <w:tcW w:w="6094" w:type="dxa"/>
            <w:tcBorders>
              <w:bottom w:val="single" w:sz="12" w:space="0" w:color="auto"/>
            </w:tcBorders>
          </w:tcPr>
          <w:p w14:paraId="14ACCE14" w14:textId="77777777" w:rsidR="00E463D1" w:rsidRPr="0082354C" w:rsidRDefault="00E463D1" w:rsidP="002569E1">
            <w:pPr>
              <w:pStyle w:val="PECNormal"/>
            </w:pPr>
            <w:r w:rsidRPr="00B36D33">
              <w:t>Bullying is defined as “repeated inappropriate behaviour, direc</w:t>
            </w:r>
            <w:r>
              <w:t xml:space="preserve">t or indirect, whether verbal, </w:t>
            </w:r>
            <w:r w:rsidRPr="00B36D33">
              <w:t>physical or otherwise, conducted by one or more persons against another or others, in the course of their studies, which could reasonably be regarded as undermining the individual’s right to dignity in the course of these studies”.</w:t>
            </w:r>
          </w:p>
        </w:tc>
      </w:tr>
    </w:tbl>
    <w:p w14:paraId="58C1EDC0" w14:textId="77777777" w:rsidR="00E463D1" w:rsidRPr="00B36D33" w:rsidRDefault="00E463D1" w:rsidP="00526FF2">
      <w:pPr>
        <w:pStyle w:val="Protocol2"/>
      </w:pPr>
      <w:bookmarkStart w:id="73" w:name="_Toc389656195"/>
      <w:r w:rsidRPr="00B36D33">
        <w:t>Protocol</w:t>
      </w:r>
      <w:bookmarkEnd w:id="73"/>
    </w:p>
    <w:p w14:paraId="22CAD19E" w14:textId="5D0C0FBC" w:rsidR="00E463D1" w:rsidRPr="00BF6CB2" w:rsidRDefault="00BF6CB2" w:rsidP="004F37C8">
      <w:pPr>
        <w:pStyle w:val="PECBulleted2"/>
        <w:numPr>
          <w:ilvl w:val="0"/>
          <w:numId w:val="11"/>
        </w:numPr>
        <w:rPr>
          <w:b w:val="0"/>
          <w:color w:val="auto"/>
        </w:rPr>
      </w:pPr>
      <w:r>
        <w:rPr>
          <w:b w:val="0"/>
          <w:color w:val="auto"/>
        </w:rPr>
        <w:t>The NUI Galway bullying policy states that”</w:t>
      </w:r>
      <w:r w:rsidR="00E463D1" w:rsidRPr="00BF6CB2">
        <w:rPr>
          <w:b w:val="0"/>
          <w:color w:val="auto"/>
        </w:rPr>
        <w:t xml:space="preserve">It is also important to note that all forms of bullying and intimidation must be repeated sufficiently often so that it can be said to have formed a behaviour pattern and are not isolated instances, which have occurred exceptionally. Single acts of unpleasantness or aggression, although unwelcome, do not constitute bullying. For examples of bullying </w:t>
      </w:r>
      <w:r w:rsidR="00B17645" w:rsidRPr="00BF6CB2">
        <w:rPr>
          <w:b w:val="0"/>
          <w:color w:val="auto"/>
        </w:rPr>
        <w:t>behaviours,</w:t>
      </w:r>
      <w:r w:rsidR="00E463D1" w:rsidRPr="00BF6CB2">
        <w:rPr>
          <w:b w:val="0"/>
          <w:color w:val="auto"/>
        </w:rPr>
        <w:t xml:space="preserve"> please refer to the NUI Galway </w:t>
      </w:r>
      <w:r w:rsidR="00462ADE" w:rsidRPr="00BF6CB2">
        <w:rPr>
          <w:b w:val="0"/>
          <w:color w:val="auto"/>
        </w:rPr>
        <w:t>student Bullying P</w:t>
      </w:r>
      <w:r w:rsidR="00E463D1" w:rsidRPr="00BF6CB2">
        <w:rPr>
          <w:b w:val="0"/>
          <w:color w:val="auto"/>
        </w:rPr>
        <w:t xml:space="preserve">olicy or the Health &amp; Safety Authority’s Website. </w:t>
      </w:r>
      <w:hyperlink r:id="rId48" w:history="1">
        <w:r w:rsidR="00E463D1" w:rsidRPr="00BF6CB2">
          <w:rPr>
            <w:b w:val="0"/>
            <w:color w:val="auto"/>
          </w:rPr>
          <w:t>www.hsa.ie</w:t>
        </w:r>
      </w:hyperlink>
      <w:r>
        <w:rPr>
          <w:b w:val="0"/>
          <w:color w:val="auto"/>
        </w:rPr>
        <w:t>”</w:t>
      </w:r>
      <w:r w:rsidR="00E463D1" w:rsidRPr="00BF6CB2">
        <w:rPr>
          <w:b w:val="0"/>
          <w:color w:val="auto"/>
        </w:rPr>
        <w:t>.</w:t>
      </w:r>
    </w:p>
    <w:p w14:paraId="59D85F55" w14:textId="3D02EA67" w:rsidR="00E463D1" w:rsidRPr="00BF6CB2" w:rsidRDefault="00E463D1" w:rsidP="004F37C8">
      <w:pPr>
        <w:pStyle w:val="PECBulleted2"/>
        <w:numPr>
          <w:ilvl w:val="0"/>
          <w:numId w:val="11"/>
        </w:numPr>
        <w:rPr>
          <w:b w:val="0"/>
          <w:color w:val="auto"/>
        </w:rPr>
      </w:pPr>
      <w:r w:rsidRPr="00BF6CB2">
        <w:rPr>
          <w:b w:val="0"/>
          <w:color w:val="auto"/>
        </w:rPr>
        <w:t>Students can seek advice from the Practice Education Co-ordinator</w:t>
      </w:r>
      <w:r w:rsidR="00526FF2" w:rsidRPr="00BF6CB2">
        <w:rPr>
          <w:b w:val="0"/>
          <w:color w:val="auto"/>
        </w:rPr>
        <w:t xml:space="preserve"> or</w:t>
      </w:r>
      <w:r w:rsidRPr="00BF6CB2">
        <w:rPr>
          <w:b w:val="0"/>
          <w:color w:val="auto"/>
        </w:rPr>
        <w:t xml:space="preserve"> the Head of the Occupational Therapy programme or the Students Union regarding bullying.</w:t>
      </w:r>
    </w:p>
    <w:p w14:paraId="5CCE1DEA" w14:textId="1352BF4E" w:rsidR="00E463D1" w:rsidRPr="00BF6CB2" w:rsidRDefault="00E463D1" w:rsidP="004F37C8">
      <w:pPr>
        <w:pStyle w:val="PECBulleted2"/>
        <w:numPr>
          <w:ilvl w:val="0"/>
          <w:numId w:val="11"/>
        </w:numPr>
        <w:rPr>
          <w:b w:val="0"/>
          <w:color w:val="auto"/>
        </w:rPr>
      </w:pPr>
      <w:r w:rsidRPr="00BF6CB2">
        <w:rPr>
          <w:b w:val="0"/>
          <w:color w:val="auto"/>
        </w:rPr>
        <w:t xml:space="preserve">Students (the complainant) who feel they are being bullied have two options available to them. They can choose either the Formal </w:t>
      </w:r>
      <w:r w:rsidR="006D6E51" w:rsidRPr="00BF6CB2">
        <w:rPr>
          <w:b w:val="0"/>
          <w:color w:val="auto"/>
        </w:rPr>
        <w:t>or the Informal</w:t>
      </w:r>
      <w:r w:rsidRPr="00BF6CB2">
        <w:rPr>
          <w:b w:val="0"/>
          <w:color w:val="auto"/>
        </w:rPr>
        <w:t xml:space="preserve"> option. </w:t>
      </w:r>
    </w:p>
    <w:p w14:paraId="6A5E7245" w14:textId="4D5EC215" w:rsidR="00E463D1" w:rsidRPr="00BF6CB2" w:rsidRDefault="00E463D1" w:rsidP="004F37C8">
      <w:pPr>
        <w:pStyle w:val="PECBulleted2"/>
        <w:numPr>
          <w:ilvl w:val="0"/>
          <w:numId w:val="11"/>
        </w:numPr>
        <w:rPr>
          <w:b w:val="0"/>
          <w:color w:val="auto"/>
        </w:rPr>
      </w:pPr>
      <w:r w:rsidRPr="00BF6CB2">
        <w:rPr>
          <w:b w:val="0"/>
          <w:color w:val="auto"/>
        </w:rPr>
        <w:t>Informal Option:  Students or Practice Educators who believe they are being bullied and wish to attempt to resolve it informally should explain the following clearly to the alleged perpetrator(s) Details of the behaviour in question/</w:t>
      </w:r>
      <w:r w:rsidR="006D6E51" w:rsidRPr="00BF6CB2">
        <w:rPr>
          <w:b w:val="0"/>
          <w:color w:val="auto"/>
        </w:rPr>
        <w:t>the</w:t>
      </w:r>
      <w:r w:rsidRPr="00BF6CB2">
        <w:rPr>
          <w:b w:val="0"/>
          <w:color w:val="auto"/>
        </w:rPr>
        <w:t xml:space="preserve"> fact that it is unwelcome and offensive to them/ </w:t>
      </w:r>
      <w:r w:rsidR="006D6E51" w:rsidRPr="00BF6CB2">
        <w:rPr>
          <w:b w:val="0"/>
          <w:color w:val="auto"/>
        </w:rPr>
        <w:t>the</w:t>
      </w:r>
      <w:r w:rsidRPr="00BF6CB2">
        <w:rPr>
          <w:b w:val="0"/>
          <w:color w:val="auto"/>
        </w:rPr>
        <w:t xml:space="preserve"> harmful effects it is having on them/That it is contrary to University policy. The complainant should keep a record of events as they occur; what happened, dates, times, places, witnesses (if any), the complainant’s response and the impact of this behaviour.</w:t>
      </w:r>
    </w:p>
    <w:p w14:paraId="4452C038" w14:textId="4D1352A7" w:rsidR="00E463D1" w:rsidRPr="00BF6CB2" w:rsidRDefault="00E463D1" w:rsidP="004F37C8">
      <w:pPr>
        <w:pStyle w:val="PECBulleted2"/>
        <w:numPr>
          <w:ilvl w:val="0"/>
          <w:numId w:val="11"/>
        </w:numPr>
        <w:rPr>
          <w:b w:val="0"/>
          <w:color w:val="auto"/>
        </w:rPr>
      </w:pPr>
      <w:r w:rsidRPr="00BF6CB2">
        <w:rPr>
          <w:b w:val="0"/>
          <w:color w:val="auto"/>
        </w:rPr>
        <w:t xml:space="preserve">Formal Option: Students who wish to make a complaint (Complainant) of bullying should be aware that once a member of NUI Galway staff (other than a designated contact person) has been notified of a complaint either orally or in writing it is then considered to be in the Formal procedure. The University will immediately instigate the formal process to ensure that the rights of both the complainant and the alleged perpetrator(s) are safeguarded. Full details of this process can be found in the policy.  </w:t>
      </w:r>
    </w:p>
    <w:p w14:paraId="235D0516" w14:textId="389C0698" w:rsidR="00431223" w:rsidRDefault="00E463D1" w:rsidP="004F37C8">
      <w:pPr>
        <w:pStyle w:val="ListParagraph"/>
        <w:numPr>
          <w:ilvl w:val="0"/>
          <w:numId w:val="11"/>
        </w:numPr>
      </w:pPr>
      <w:r w:rsidRPr="00BF6CB2">
        <w:rPr>
          <w:color w:val="auto"/>
        </w:rPr>
        <w:t>If a student is the alleged perpetrator, the complaint should be addressed to the Secretary for Academic Affairs who will forward the complaint to the University Disciplinary Committee for investigation under the existing Student Disciplinary Procedure.</w:t>
      </w:r>
      <w:r w:rsidR="00526FF2" w:rsidRPr="00BF6CB2">
        <w:rPr>
          <w:color w:val="auto"/>
        </w:rPr>
        <w:t xml:space="preserve"> The full policy can be found </w:t>
      </w:r>
      <w:r w:rsidR="006D6E51" w:rsidRPr="00BF6CB2">
        <w:rPr>
          <w:color w:val="auto"/>
        </w:rPr>
        <w:t xml:space="preserve">at </w:t>
      </w:r>
      <w:hyperlink r:id="rId49" w:history="1">
        <w:r w:rsidR="00431223">
          <w:rPr>
            <w:rStyle w:val="Hyperlink"/>
          </w:rPr>
          <w:t>http://www.nuigalway.ie/media/studentservices/files/QA600-Student-Anti-Bullying-Policy.pdf</w:t>
        </w:r>
      </w:hyperlink>
    </w:p>
    <w:p w14:paraId="7CE82E84" w14:textId="77777777" w:rsidR="00B8421C" w:rsidRPr="00B17645" w:rsidRDefault="00B8421C" w:rsidP="00B8421C">
      <w:pPr>
        <w:ind w:left="720"/>
      </w:pPr>
    </w:p>
    <w:p w14:paraId="268524C4" w14:textId="2915BC46" w:rsidR="001B0A99" w:rsidRDefault="001B0A99" w:rsidP="001B0A99">
      <w:pPr>
        <w:rPr>
          <w:b/>
        </w:rPr>
      </w:pPr>
      <w:r w:rsidRPr="00426BCE">
        <w:rPr>
          <w:rFonts w:cs="Calibri"/>
          <w:b/>
          <w:noProof/>
          <w:lang w:val="en-IE" w:eastAsia="en-IE"/>
        </w:rPr>
        <w:drawing>
          <wp:inline distT="0" distB="0" distL="0" distR="0" wp14:anchorId="238ECCD9" wp14:editId="38555FFF">
            <wp:extent cx="1209675" cy="371475"/>
            <wp:effectExtent l="0" t="0" r="9525" b="9525"/>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A45D7A">
        <w:rPr>
          <w:b/>
        </w:rPr>
        <w:t xml:space="preserve">    </w:t>
      </w:r>
      <w:r w:rsidRPr="00426BCE">
        <w:rPr>
          <w:b/>
        </w:rPr>
        <w:t>Discipline of Occupational Therapy</w:t>
      </w:r>
    </w:p>
    <w:p w14:paraId="46E4F575" w14:textId="67CC84F1" w:rsidR="007A7D18" w:rsidRDefault="00360799" w:rsidP="007A7D18">
      <w:pPr>
        <w:pStyle w:val="Heading3"/>
      </w:pPr>
      <w:bookmarkStart w:id="74" w:name="_Toc66700945"/>
      <w:r>
        <w:rPr>
          <w:rStyle w:val="SubtitleChar"/>
          <w:b/>
          <w:szCs w:val="26"/>
          <w:lang w:eastAsia="en-GB"/>
        </w:rPr>
        <w:t>PROTOCOL 27</w:t>
      </w:r>
      <w:r w:rsidR="007A7D18" w:rsidRPr="00A504FD">
        <w:rPr>
          <w:rStyle w:val="SubtitleChar"/>
          <w:b/>
          <w:szCs w:val="26"/>
          <w:lang w:eastAsia="en-GB"/>
        </w:rPr>
        <w:t>:  MANAGING AN</w:t>
      </w:r>
      <w:r w:rsidR="007A7D18">
        <w:rPr>
          <w:rStyle w:val="SubtitleChar"/>
          <w:b/>
          <w:szCs w:val="26"/>
          <w:lang w:eastAsia="en-GB"/>
        </w:rPr>
        <w:t xml:space="preserve"> UNDERPERFORMING </w:t>
      </w:r>
      <w:r w:rsidR="007A7D18" w:rsidRPr="00A504FD">
        <w:t>STUDENT</w:t>
      </w:r>
      <w:bookmarkEnd w:id="74"/>
    </w:p>
    <w:bookmarkEnd w:id="35"/>
    <w:bookmarkEnd w:id="36"/>
    <w:p w14:paraId="1EA5F92D" w14:textId="72D11016" w:rsidR="00A504FD" w:rsidRPr="00A504FD" w:rsidRDefault="00A504FD" w:rsidP="007A7D18"/>
    <w:tbl>
      <w:tblPr>
        <w:tblpPr w:leftFromText="180" w:rightFromText="180" w:vertAnchor="page" w:horzAnchor="margin" w:tblpY="2986"/>
        <w:tblW w:w="0" w:type="auto"/>
        <w:tblBorders>
          <w:top w:val="single" w:sz="12" w:space="0" w:color="auto"/>
          <w:bottom w:val="single" w:sz="12" w:space="0" w:color="auto"/>
        </w:tblBorders>
        <w:tblLook w:val="00A0" w:firstRow="1" w:lastRow="0" w:firstColumn="1" w:lastColumn="0" w:noHBand="0" w:noVBand="0"/>
      </w:tblPr>
      <w:tblGrid>
        <w:gridCol w:w="2929"/>
        <w:gridCol w:w="6097"/>
      </w:tblGrid>
      <w:tr w:rsidR="00B8421C" w:rsidRPr="009922EA" w14:paraId="74ACA3B0" w14:textId="77777777" w:rsidTr="007A7D18">
        <w:tc>
          <w:tcPr>
            <w:tcW w:w="2929" w:type="dxa"/>
          </w:tcPr>
          <w:p w14:paraId="6B10C840" w14:textId="77777777" w:rsidR="00B8421C" w:rsidRDefault="00B8421C" w:rsidP="007A7D18">
            <w:pPr>
              <w:pStyle w:val="Protocol"/>
            </w:pPr>
            <w:r>
              <w:t>forms</w:t>
            </w:r>
          </w:p>
        </w:tc>
        <w:tc>
          <w:tcPr>
            <w:tcW w:w="6097" w:type="dxa"/>
          </w:tcPr>
          <w:p w14:paraId="7DDF2573" w14:textId="0DBAA605" w:rsidR="00B8421C" w:rsidRPr="00735CF2" w:rsidRDefault="00B8421C" w:rsidP="002569E1">
            <w:pPr>
              <w:pStyle w:val="PECNormal"/>
            </w:pPr>
            <w:r>
              <w:t xml:space="preserve">FORM </w:t>
            </w:r>
            <w:r w:rsidR="00F01AE8">
              <w:t>27</w:t>
            </w:r>
            <w:r>
              <w:t xml:space="preserve">A </w:t>
            </w:r>
            <w:r w:rsidR="00F01AE8">
              <w:t>CONCERNS IDENTIFIED FORM AND  27</w:t>
            </w:r>
            <w:r>
              <w:t>B UNDERPERFORMING STUDENT MANAGEMENT PLAN</w:t>
            </w:r>
          </w:p>
        </w:tc>
      </w:tr>
      <w:tr w:rsidR="00B8421C" w:rsidRPr="009922EA" w14:paraId="30E4251F" w14:textId="77777777" w:rsidTr="007A7D18">
        <w:tc>
          <w:tcPr>
            <w:tcW w:w="2929" w:type="dxa"/>
          </w:tcPr>
          <w:p w14:paraId="1E107AF8" w14:textId="77777777" w:rsidR="00B8421C" w:rsidRPr="009922EA" w:rsidRDefault="00B8421C" w:rsidP="007A7D18">
            <w:pPr>
              <w:pStyle w:val="Protocol"/>
            </w:pPr>
            <w:r w:rsidRPr="009922EA">
              <w:t>Purpose of Protocol:</w:t>
            </w:r>
          </w:p>
        </w:tc>
        <w:tc>
          <w:tcPr>
            <w:tcW w:w="6097" w:type="dxa"/>
          </w:tcPr>
          <w:p w14:paraId="794A4273" w14:textId="77777777" w:rsidR="00B8421C" w:rsidRPr="009922EA" w:rsidRDefault="00B8421C" w:rsidP="002569E1">
            <w:pPr>
              <w:pStyle w:val="PECNormal"/>
            </w:pPr>
            <w:r w:rsidRPr="00735CF2">
              <w:t>Defining the expectation</w:t>
            </w:r>
            <w:r>
              <w:t xml:space="preserve">s of Practice Educators at </w:t>
            </w:r>
            <w:r w:rsidRPr="0082354C">
              <w:rPr>
                <w:sz w:val="22"/>
                <w:szCs w:val="22"/>
              </w:rPr>
              <w:t>NUI Galway</w:t>
            </w:r>
            <w:r>
              <w:t>.</w:t>
            </w:r>
          </w:p>
        </w:tc>
      </w:tr>
      <w:tr w:rsidR="00B8421C" w:rsidRPr="009922EA" w14:paraId="4D29B7A9" w14:textId="77777777" w:rsidTr="007A7D18">
        <w:tc>
          <w:tcPr>
            <w:tcW w:w="2929" w:type="dxa"/>
          </w:tcPr>
          <w:p w14:paraId="3B70ED1B" w14:textId="77777777" w:rsidR="00B8421C" w:rsidRPr="009922EA" w:rsidRDefault="00B8421C" w:rsidP="007A7D18">
            <w:pPr>
              <w:pStyle w:val="Protocol"/>
            </w:pPr>
            <w:r w:rsidRPr="009922EA">
              <w:t>Scope:</w:t>
            </w:r>
          </w:p>
        </w:tc>
        <w:tc>
          <w:tcPr>
            <w:tcW w:w="6097" w:type="dxa"/>
          </w:tcPr>
          <w:p w14:paraId="7644EC4A" w14:textId="77777777" w:rsidR="00B8421C" w:rsidRPr="009922EA" w:rsidRDefault="00B8421C" w:rsidP="002569E1">
            <w:pPr>
              <w:pStyle w:val="PECNormal"/>
            </w:pPr>
            <w:r w:rsidRPr="00735CF2">
              <w:t>This pr</w:t>
            </w:r>
            <w:r>
              <w:t xml:space="preserve">otocol applies to all students </w:t>
            </w:r>
            <w:r w:rsidRPr="00735CF2">
              <w:t xml:space="preserve">and </w:t>
            </w:r>
            <w:r>
              <w:t xml:space="preserve">Practice Educators </w:t>
            </w:r>
            <w:r w:rsidRPr="00735CF2">
              <w:t>of the B</w:t>
            </w:r>
            <w:r>
              <w:t>.</w:t>
            </w:r>
            <w:r w:rsidRPr="00735CF2">
              <w:t>Sc</w:t>
            </w:r>
            <w:r>
              <w:t>.</w:t>
            </w:r>
            <w:r w:rsidRPr="00735CF2">
              <w:t xml:space="preserve"> (Hons</w:t>
            </w:r>
            <w:r>
              <w:t>.</w:t>
            </w:r>
            <w:r w:rsidRPr="00735CF2">
              <w:t xml:space="preserve">) </w:t>
            </w:r>
            <w:r>
              <w:t xml:space="preserve">Occupational Therapy </w:t>
            </w:r>
            <w:r w:rsidRPr="00735CF2">
              <w:t>Programme at the National University of</w:t>
            </w:r>
            <w:r>
              <w:t xml:space="preserve"> Ireland,</w:t>
            </w:r>
            <w:r w:rsidRPr="00735CF2">
              <w:t xml:space="preserve"> </w:t>
            </w:r>
            <w:r>
              <w:t>Galway.</w:t>
            </w:r>
          </w:p>
        </w:tc>
      </w:tr>
      <w:tr w:rsidR="00B8421C" w:rsidRPr="009922EA" w14:paraId="3F354AB5" w14:textId="77777777" w:rsidTr="007A7D18">
        <w:tc>
          <w:tcPr>
            <w:tcW w:w="2929" w:type="dxa"/>
            <w:tcBorders>
              <w:bottom w:val="single" w:sz="12" w:space="0" w:color="auto"/>
            </w:tcBorders>
          </w:tcPr>
          <w:p w14:paraId="5477B412" w14:textId="77777777" w:rsidR="00B8421C" w:rsidRPr="009922EA" w:rsidRDefault="00B8421C" w:rsidP="007A7D18">
            <w:pPr>
              <w:pStyle w:val="Protocol"/>
            </w:pPr>
            <w:r>
              <w:t>Definition:</w:t>
            </w:r>
          </w:p>
        </w:tc>
        <w:tc>
          <w:tcPr>
            <w:tcW w:w="6097" w:type="dxa"/>
            <w:tcBorders>
              <w:bottom w:val="single" w:sz="12" w:space="0" w:color="auto"/>
            </w:tcBorders>
          </w:tcPr>
          <w:p w14:paraId="0F44030A" w14:textId="77777777" w:rsidR="00B8421C" w:rsidRDefault="00B8421C" w:rsidP="002569E1">
            <w:pPr>
              <w:pStyle w:val="PECNormal"/>
            </w:pPr>
            <w:r>
              <w:t>Underperforming</w:t>
            </w:r>
            <w:r w:rsidRPr="00735CF2">
              <w:t xml:space="preserve"> students are defined as any student who is not progressing to the competency expected of the placement. This can be due to attitude, behaviour</w:t>
            </w:r>
            <w:r>
              <w:t>, knowledge or skill.</w:t>
            </w:r>
          </w:p>
        </w:tc>
      </w:tr>
    </w:tbl>
    <w:p w14:paraId="7C8695C2" w14:textId="77777777" w:rsidR="00120CEE" w:rsidRDefault="00120CEE" w:rsidP="00120CEE">
      <w:r>
        <w:t>PROTOCOL</w:t>
      </w:r>
    </w:p>
    <w:p w14:paraId="63AD3020" w14:textId="6A101753" w:rsidR="00A504FD" w:rsidRPr="00BF6CB2" w:rsidRDefault="00A504FD" w:rsidP="004F37C8">
      <w:pPr>
        <w:pStyle w:val="ListParagraph"/>
        <w:numPr>
          <w:ilvl w:val="0"/>
          <w:numId w:val="44"/>
        </w:numPr>
        <w:rPr>
          <w:color w:val="auto"/>
        </w:rPr>
      </w:pPr>
      <w:r w:rsidRPr="00BF6CB2">
        <w:rPr>
          <w:color w:val="auto"/>
        </w:rPr>
        <w:t>Practice Educators or students should contact the University Practice Education Co-ordinator as soon as it is acknowledged that there are concerns for student attainment of competency.  This usually occurs after informal feedback and formal supervision has resulted in a concern that the student is not progressing. Practice educators should have given feedback to the student on areas of concern.</w:t>
      </w:r>
    </w:p>
    <w:p w14:paraId="061C335D" w14:textId="604698BB" w:rsidR="00A504FD" w:rsidRPr="00BF6CB2" w:rsidRDefault="00A504FD" w:rsidP="002569E1">
      <w:pPr>
        <w:pStyle w:val="PECNormal"/>
        <w:numPr>
          <w:ilvl w:val="0"/>
          <w:numId w:val="44"/>
        </w:numPr>
      </w:pPr>
      <w:r w:rsidRPr="00BF6CB2">
        <w:t xml:space="preserve"> A ‘concerns identified’ form should be completed and sent into the he Practice Education Co-ordinator, but it must be shared with all parties. Issues or concerns should be listed with examples of how the student is currently underperforming. These should relate to the competency statements on the competency assessment form.  The concerns identified form must record the main areas of underperformance.  The form states that as </w:t>
      </w:r>
      <w:r w:rsidR="00171ECB" w:rsidRPr="00BF6CB2">
        <w:t xml:space="preserve">the student is not progressing </w:t>
      </w:r>
      <w:r w:rsidRPr="00BF6CB2">
        <w:t>they are ‘at risk of failure’.</w:t>
      </w:r>
    </w:p>
    <w:p w14:paraId="02EB344E" w14:textId="02EA4844" w:rsidR="00A504FD" w:rsidRPr="00BF6CB2" w:rsidRDefault="00A504FD" w:rsidP="002569E1">
      <w:pPr>
        <w:pStyle w:val="PECNormal"/>
        <w:numPr>
          <w:ilvl w:val="0"/>
          <w:numId w:val="44"/>
        </w:numPr>
      </w:pPr>
      <w:r w:rsidRPr="00BF6CB2">
        <w:t>The Practic</w:t>
      </w:r>
      <w:r w:rsidR="00120CEE" w:rsidRPr="00BF6CB2">
        <w:t>e Education Co-ordinator will contact the student</w:t>
      </w:r>
      <w:r w:rsidRPr="00BF6CB2">
        <w:t xml:space="preserve"> and speak to the student and practice educator/s separately to ascertain the situation. If the student is indicating that they are unwell and not fit to practice, the Practice Education Co-ordinator recommend a withdrawal from placement. </w:t>
      </w:r>
    </w:p>
    <w:p w14:paraId="14424CAF" w14:textId="451E66EA" w:rsidR="00A504FD" w:rsidRPr="00BF6CB2" w:rsidRDefault="00A504FD" w:rsidP="002569E1">
      <w:pPr>
        <w:pStyle w:val="PECNormal"/>
        <w:numPr>
          <w:ilvl w:val="0"/>
          <w:numId w:val="44"/>
        </w:numPr>
      </w:pPr>
      <w:r w:rsidRPr="00BF6CB2">
        <w:t xml:space="preserve"> The Practice Education Co-ordinator will work collaboratively with the Practice Educator and stude</w:t>
      </w:r>
      <w:r w:rsidR="00BF6CB2">
        <w:t xml:space="preserve">nt </w:t>
      </w:r>
      <w:r w:rsidRPr="00BF6CB2">
        <w:t xml:space="preserve">on concerns identified in the form and at the meeting. These will be discussed and a plan created. This plan will be agreed between all parties and will last for an agreed time, normally one week. The aim of the plan is to set realistic achievable goals for the work setting that will enable the student to focus on competency attainment, in the first instance of priority concerns. The educator has the responsibility to try and ensure that adequate opportunities are given to the student to practice/develop their competency on goals identified. The performance goals identified in this action plan will be reviewed by all parties and if needed </w:t>
      </w:r>
      <w:r w:rsidR="00BF6CB2">
        <w:t>a</w:t>
      </w:r>
      <w:r w:rsidRPr="00BF6CB2">
        <w:t xml:space="preserve"> new plan will be created. </w:t>
      </w:r>
    </w:p>
    <w:p w14:paraId="4E849FD4" w14:textId="77777777" w:rsidR="00A504FD" w:rsidRPr="00BF6CB2" w:rsidRDefault="00A504FD" w:rsidP="004F37C8">
      <w:pPr>
        <w:pStyle w:val="PECBulleted2"/>
        <w:numPr>
          <w:ilvl w:val="0"/>
          <w:numId w:val="44"/>
        </w:numPr>
        <w:rPr>
          <w:b w:val="0"/>
          <w:color w:val="auto"/>
        </w:rPr>
      </w:pPr>
      <w:r w:rsidRPr="00BF6CB2">
        <w:rPr>
          <w:b w:val="0"/>
          <w:color w:val="auto"/>
        </w:rPr>
        <w:t>If the student is unable to attain the goals consistently over the remaining time left for the placement to the standard expected, the student will fail the placement. If a student fails the placement, they must repeat the placement later, and in the same</w:t>
      </w:r>
      <w:r w:rsidRPr="00BF6CB2">
        <w:rPr>
          <w:color w:val="auto"/>
        </w:rPr>
        <w:t xml:space="preserve"> </w:t>
      </w:r>
      <w:r w:rsidRPr="007A7D18">
        <w:t xml:space="preserve">area of </w:t>
      </w:r>
      <w:r w:rsidRPr="00BF6CB2">
        <w:rPr>
          <w:b w:val="0"/>
          <w:color w:val="auto"/>
        </w:rPr>
        <w:t>practice. Hours accrued on the failed placement are not included in the 1,000 hours required to graduate.</w:t>
      </w:r>
    </w:p>
    <w:p w14:paraId="50F47915" w14:textId="77777777" w:rsidR="00A504FD" w:rsidRPr="00BF6CB2" w:rsidRDefault="00A504FD" w:rsidP="002569E1">
      <w:pPr>
        <w:pStyle w:val="PECNormal"/>
      </w:pPr>
    </w:p>
    <w:p w14:paraId="4DD5F824" w14:textId="77777777" w:rsidR="00A504FD" w:rsidRPr="00BF6CB2" w:rsidRDefault="00A504FD" w:rsidP="002569E1">
      <w:pPr>
        <w:pStyle w:val="PECNormal"/>
      </w:pPr>
      <w:r w:rsidRPr="00BF6CB2">
        <w:t>Strategies for managing challenging students include:</w:t>
      </w:r>
    </w:p>
    <w:p w14:paraId="249D4AEE" w14:textId="77777777" w:rsidR="00A504FD" w:rsidRPr="00BF6CB2" w:rsidRDefault="00A504FD" w:rsidP="004F37C8">
      <w:pPr>
        <w:pStyle w:val="PECBulleted2"/>
        <w:numPr>
          <w:ilvl w:val="0"/>
          <w:numId w:val="45"/>
        </w:numPr>
        <w:rPr>
          <w:b w:val="0"/>
          <w:color w:val="auto"/>
        </w:rPr>
      </w:pPr>
      <w:r w:rsidRPr="00BF6CB2">
        <w:rPr>
          <w:b w:val="0"/>
          <w:color w:val="auto"/>
        </w:rPr>
        <w:t xml:space="preserve">Specific feedback on what the student is doing well and what they are expected to demonstrate must be provided  </w:t>
      </w:r>
    </w:p>
    <w:p w14:paraId="41505BBC" w14:textId="77777777" w:rsidR="00A504FD" w:rsidRPr="00BF6CB2" w:rsidRDefault="00A504FD" w:rsidP="004F37C8">
      <w:pPr>
        <w:pStyle w:val="PECBulleted2"/>
        <w:numPr>
          <w:ilvl w:val="0"/>
          <w:numId w:val="45"/>
        </w:numPr>
        <w:rPr>
          <w:b w:val="0"/>
          <w:color w:val="auto"/>
        </w:rPr>
      </w:pPr>
      <w:r w:rsidRPr="00BF6CB2">
        <w:rPr>
          <w:b w:val="0"/>
          <w:color w:val="auto"/>
        </w:rPr>
        <w:t xml:space="preserve">Once the main areas of underperformance is identified, specific attainable goals should be set </w:t>
      </w:r>
    </w:p>
    <w:p w14:paraId="42DC1BE1" w14:textId="77777777" w:rsidR="00A504FD" w:rsidRPr="00BF6CB2" w:rsidRDefault="00A504FD" w:rsidP="004F37C8">
      <w:pPr>
        <w:pStyle w:val="PECBulleted2"/>
        <w:numPr>
          <w:ilvl w:val="0"/>
          <w:numId w:val="45"/>
        </w:numPr>
        <w:rPr>
          <w:b w:val="0"/>
          <w:color w:val="auto"/>
        </w:rPr>
      </w:pPr>
      <w:r w:rsidRPr="00BF6CB2">
        <w:rPr>
          <w:b w:val="0"/>
          <w:color w:val="auto"/>
        </w:rPr>
        <w:t>Opportunities should be provided for the student to develop or practice and demonstrate goal attainment should be provided where possible (within service constraints). Students should have adequate time to achieve the stated goals</w:t>
      </w:r>
    </w:p>
    <w:p w14:paraId="112665C0" w14:textId="77777777" w:rsidR="00A504FD" w:rsidRPr="00BF6CB2" w:rsidRDefault="00A504FD" w:rsidP="004F37C8">
      <w:pPr>
        <w:pStyle w:val="PECBulleted2"/>
        <w:numPr>
          <w:ilvl w:val="0"/>
          <w:numId w:val="45"/>
        </w:numPr>
        <w:rPr>
          <w:b w:val="0"/>
          <w:color w:val="auto"/>
        </w:rPr>
      </w:pPr>
      <w:r w:rsidRPr="00BF6CB2">
        <w:rPr>
          <w:b w:val="0"/>
          <w:color w:val="auto"/>
        </w:rPr>
        <w:t xml:space="preserve">After each goal has been practiced, the student can be asked to self-evaluate their progression. Goals are clearer when behavioural:  For example: ‘By the end of week three you will complete two interviews with supervision gathering all relevant information and communicating to the client without prompting or assistance </w:t>
      </w:r>
    </w:p>
    <w:p w14:paraId="091A3685" w14:textId="77777777" w:rsidR="00A504FD" w:rsidRPr="00BF6CB2" w:rsidRDefault="00A504FD" w:rsidP="004F37C8">
      <w:pPr>
        <w:pStyle w:val="PECBulleted2"/>
        <w:numPr>
          <w:ilvl w:val="0"/>
          <w:numId w:val="45"/>
        </w:numPr>
        <w:rPr>
          <w:b w:val="0"/>
          <w:color w:val="auto"/>
        </w:rPr>
      </w:pPr>
      <w:r w:rsidRPr="00BF6CB2">
        <w:rPr>
          <w:b w:val="0"/>
          <w:color w:val="auto"/>
        </w:rPr>
        <w:t xml:space="preserve">Students should be fully encouraged to participate in this process and identify strategies and /or resources that would assist them in meeting the goal. </w:t>
      </w:r>
    </w:p>
    <w:p w14:paraId="4DAA2F88" w14:textId="77777777" w:rsidR="00A504FD" w:rsidRPr="00BF6CB2" w:rsidRDefault="00A504FD" w:rsidP="004F37C8">
      <w:pPr>
        <w:pStyle w:val="PECBulleted2"/>
        <w:numPr>
          <w:ilvl w:val="0"/>
          <w:numId w:val="45"/>
        </w:numPr>
        <w:rPr>
          <w:b w:val="0"/>
          <w:color w:val="auto"/>
        </w:rPr>
      </w:pPr>
      <w:r w:rsidRPr="00BF6CB2">
        <w:rPr>
          <w:b w:val="0"/>
          <w:color w:val="auto"/>
        </w:rPr>
        <w:t xml:space="preserve">The Practice Educator can seek assistance from their Practice Tutor, Regional Placement Facilitator and or the Practice Education Co-ordinator at </w:t>
      </w:r>
      <w:r w:rsidRPr="00BF6CB2">
        <w:rPr>
          <w:b w:val="0"/>
          <w:color w:val="auto"/>
          <w:sz w:val="22"/>
          <w:szCs w:val="22"/>
        </w:rPr>
        <w:t>NUI Galway at any point in the process</w:t>
      </w:r>
      <w:r w:rsidRPr="00BF6CB2">
        <w:rPr>
          <w:b w:val="0"/>
          <w:color w:val="auto"/>
        </w:rPr>
        <w:t xml:space="preserve">. </w:t>
      </w:r>
    </w:p>
    <w:p w14:paraId="14EE5C7C" w14:textId="77777777" w:rsidR="00A504FD" w:rsidRPr="00BF6CB2" w:rsidRDefault="00A504FD" w:rsidP="004F37C8">
      <w:pPr>
        <w:pStyle w:val="PECBulleted2"/>
        <w:numPr>
          <w:ilvl w:val="0"/>
          <w:numId w:val="45"/>
        </w:numPr>
        <w:rPr>
          <w:b w:val="0"/>
          <w:color w:val="auto"/>
        </w:rPr>
      </w:pPr>
      <w:r w:rsidRPr="00BF6CB2">
        <w:rPr>
          <w:b w:val="0"/>
          <w:color w:val="auto"/>
        </w:rPr>
        <w:t>Peer participation in the placement i.e. other practice educators can be of assistance in confirming student strengths and challenges.</w:t>
      </w:r>
    </w:p>
    <w:p w14:paraId="175EBFFD" w14:textId="77777777" w:rsidR="00A504FD" w:rsidRPr="00BF6CB2" w:rsidRDefault="00A504FD" w:rsidP="004F37C8">
      <w:pPr>
        <w:pStyle w:val="PECBulleted2"/>
        <w:numPr>
          <w:ilvl w:val="0"/>
          <w:numId w:val="45"/>
        </w:numPr>
        <w:rPr>
          <w:b w:val="0"/>
          <w:color w:val="auto"/>
        </w:rPr>
      </w:pPr>
      <w:r w:rsidRPr="00BF6CB2">
        <w:rPr>
          <w:b w:val="0"/>
          <w:color w:val="auto"/>
        </w:rPr>
        <w:t>Feedback should be given regularly as students need to know if they are progressing</w:t>
      </w:r>
    </w:p>
    <w:p w14:paraId="28F81691" w14:textId="77777777" w:rsidR="00A504FD" w:rsidRPr="00BF6CB2" w:rsidRDefault="00A504FD" w:rsidP="007A7D18">
      <w:pPr>
        <w:ind w:left="360"/>
      </w:pPr>
    </w:p>
    <w:p w14:paraId="5086815B" w14:textId="17B0A2C2" w:rsidR="00A504FD" w:rsidRPr="00BF6CB2" w:rsidRDefault="00462ADE" w:rsidP="00462ADE">
      <w:pPr>
        <w:ind w:left="360"/>
      </w:pPr>
      <w:r w:rsidRPr="00BF6CB2">
        <w:t xml:space="preserve">6. </w:t>
      </w:r>
      <w:r w:rsidR="00A504FD" w:rsidRPr="00BF6CB2">
        <w:t>Debriefing after placement</w:t>
      </w:r>
    </w:p>
    <w:p w14:paraId="531D613D" w14:textId="37F1EC9A" w:rsidR="00A504FD" w:rsidRPr="00BF6CB2" w:rsidRDefault="00A504FD" w:rsidP="00A504FD">
      <w:pPr>
        <w:ind w:left="360"/>
      </w:pPr>
      <w:r w:rsidRPr="00BF6CB2">
        <w:t xml:space="preserve">For practice educators that have managed </w:t>
      </w:r>
      <w:r w:rsidR="006D6E51" w:rsidRPr="00BF6CB2">
        <w:t>underperforming students</w:t>
      </w:r>
      <w:r w:rsidRPr="00BF6CB2">
        <w:t xml:space="preserve">, </w:t>
      </w:r>
      <w:r w:rsidR="006D6E51" w:rsidRPr="00BF6CB2">
        <w:t>debriefing will</w:t>
      </w:r>
      <w:r w:rsidRPr="00BF6CB2">
        <w:t xml:space="preserve"> be offered a few weeks after the placement. Debriefing is a reflective conversation with the  Practice Education Co-ordinator. It can be completed by phone or in person. It is not recorded. The purpose is for both parties to learn from the experience and identify strategies that worked in the particular situation and evaluate those that did not work so well, so that alternative strategies can be applied in the future. Debriefing is not compulsory.</w:t>
      </w:r>
    </w:p>
    <w:p w14:paraId="2928518E" w14:textId="77777777" w:rsidR="00A504FD" w:rsidRDefault="00A504FD" w:rsidP="00A504FD"/>
    <w:p w14:paraId="5B875AB8" w14:textId="66054D8C" w:rsidR="00292703" w:rsidRPr="00292703" w:rsidRDefault="00292703" w:rsidP="00292703">
      <w:pPr>
        <w:spacing w:after="0"/>
      </w:pPr>
    </w:p>
    <w:p w14:paraId="6AE5470B" w14:textId="77777777" w:rsidR="00BE13D3" w:rsidRDefault="00BE13D3" w:rsidP="00274F43">
      <w:pPr>
        <w:spacing w:after="200" w:line="276" w:lineRule="auto"/>
        <w:jc w:val="both"/>
      </w:pPr>
    </w:p>
    <w:p w14:paraId="0D0492B7" w14:textId="034C898B" w:rsidR="00BE13D3" w:rsidRPr="00BE13D3" w:rsidRDefault="00BE13D3" w:rsidP="00274F43">
      <w:pPr>
        <w:jc w:val="both"/>
      </w:pPr>
      <w:r>
        <w:t xml:space="preserve">       </w:t>
      </w:r>
    </w:p>
    <w:p w14:paraId="5B9310DA" w14:textId="77777777" w:rsidR="00BE13D3" w:rsidRDefault="00BE13D3" w:rsidP="00274F43">
      <w:pPr>
        <w:spacing w:after="200" w:line="276" w:lineRule="auto"/>
        <w:jc w:val="both"/>
      </w:pPr>
    </w:p>
    <w:p w14:paraId="653D9CA8" w14:textId="77777777" w:rsidR="00BE13D3" w:rsidRDefault="00BE13D3" w:rsidP="00274F43">
      <w:pPr>
        <w:spacing w:after="200" w:line="276" w:lineRule="auto"/>
        <w:jc w:val="both"/>
      </w:pPr>
    </w:p>
    <w:p w14:paraId="75FED362" w14:textId="1A99CBA0" w:rsidR="00BE13D3" w:rsidRDefault="00BE13D3" w:rsidP="00274F43">
      <w:pPr>
        <w:spacing w:after="200" w:line="276" w:lineRule="auto"/>
        <w:jc w:val="both"/>
      </w:pPr>
    </w:p>
    <w:p w14:paraId="192583C2" w14:textId="6D9DEC33" w:rsidR="00B83190" w:rsidRDefault="00B83190" w:rsidP="00274F43">
      <w:pPr>
        <w:spacing w:after="200" w:line="276" w:lineRule="auto"/>
        <w:jc w:val="both"/>
      </w:pPr>
    </w:p>
    <w:p w14:paraId="3175981F" w14:textId="77777777" w:rsidR="0063099F" w:rsidRDefault="0063099F" w:rsidP="007E7CCC">
      <w:pPr>
        <w:spacing w:after="200" w:line="276" w:lineRule="auto"/>
        <w:jc w:val="both"/>
        <w:rPr>
          <w:b/>
        </w:rPr>
        <w:sectPr w:rsidR="0063099F" w:rsidSect="001929C8">
          <w:pgSz w:w="11906" w:h="16838"/>
          <w:pgMar w:top="1134" w:right="1133" w:bottom="1134" w:left="1418" w:header="708" w:footer="708" w:gutter="0"/>
          <w:cols w:space="708"/>
          <w:docGrid w:linePitch="360"/>
        </w:sectPr>
      </w:pPr>
    </w:p>
    <w:p w14:paraId="441C9BAE" w14:textId="3C734317" w:rsidR="007E7CCC" w:rsidRDefault="007E7CCC" w:rsidP="007E7CCC">
      <w:pPr>
        <w:spacing w:after="200" w:line="276" w:lineRule="auto"/>
        <w:jc w:val="both"/>
        <w:rPr>
          <w:b/>
        </w:rPr>
      </w:pPr>
      <w:r w:rsidRPr="00426BCE">
        <w:rPr>
          <w:rFonts w:cs="Calibri"/>
          <w:b/>
          <w:noProof/>
          <w:lang w:val="en-IE" w:eastAsia="en-IE"/>
        </w:rPr>
        <w:drawing>
          <wp:inline distT="0" distB="0" distL="0" distR="0" wp14:anchorId="188D3F20" wp14:editId="7DBB6B17">
            <wp:extent cx="1209675" cy="371475"/>
            <wp:effectExtent l="0" t="0" r="9525" b="9525"/>
            <wp:docPr id="1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3099F">
        <w:rPr>
          <w:b/>
        </w:rPr>
        <w:t xml:space="preserve">    </w:t>
      </w:r>
      <w:r w:rsidRPr="00426BCE">
        <w:rPr>
          <w:b/>
        </w:rPr>
        <w:t>Discipline of Occupational Therapy</w:t>
      </w:r>
    </w:p>
    <w:p w14:paraId="757293D6" w14:textId="553C8FB4" w:rsidR="00055DD6" w:rsidRDefault="003D23F1" w:rsidP="00B209C9">
      <w:pPr>
        <w:pStyle w:val="Heading3"/>
      </w:pPr>
      <w:bookmarkStart w:id="75" w:name="_Toc66700946"/>
      <w:r w:rsidRPr="00650112">
        <w:t>PROTOCOL</w:t>
      </w:r>
      <w:r w:rsidR="00360799">
        <w:t xml:space="preserve"> 28</w:t>
      </w:r>
      <w:r w:rsidRPr="00650112">
        <w:t>: STUDENT WITHDRAWAL FROM PLACEMENT</w:t>
      </w:r>
      <w:bookmarkEnd w:id="75"/>
    </w:p>
    <w:tbl>
      <w:tblPr>
        <w:tblpPr w:leftFromText="180" w:rightFromText="180" w:vertAnchor="page" w:horzAnchor="margin" w:tblpY="3014"/>
        <w:tblW w:w="0" w:type="auto"/>
        <w:tblBorders>
          <w:top w:val="single" w:sz="12" w:space="0" w:color="auto"/>
          <w:bottom w:val="single" w:sz="12" w:space="0" w:color="auto"/>
        </w:tblBorders>
        <w:tblLook w:val="00A0" w:firstRow="1" w:lastRow="0" w:firstColumn="1" w:lastColumn="0" w:noHBand="0" w:noVBand="0"/>
      </w:tblPr>
      <w:tblGrid>
        <w:gridCol w:w="2932"/>
        <w:gridCol w:w="6094"/>
      </w:tblGrid>
      <w:tr w:rsidR="0063099F" w:rsidRPr="009922EA" w14:paraId="3EBC6049" w14:textId="77777777" w:rsidTr="0063099F">
        <w:tc>
          <w:tcPr>
            <w:tcW w:w="2932" w:type="dxa"/>
          </w:tcPr>
          <w:p w14:paraId="173D4957" w14:textId="77777777" w:rsidR="0063099F" w:rsidRPr="009922EA" w:rsidRDefault="0063099F" w:rsidP="0063099F">
            <w:pPr>
              <w:pStyle w:val="ProtocolBox"/>
            </w:pPr>
            <w:r w:rsidRPr="009922EA">
              <w:t>Purpose of Protocol:</w:t>
            </w:r>
          </w:p>
        </w:tc>
        <w:tc>
          <w:tcPr>
            <w:tcW w:w="6094" w:type="dxa"/>
          </w:tcPr>
          <w:p w14:paraId="25335E7B" w14:textId="77777777" w:rsidR="0063099F" w:rsidRPr="00305E76" w:rsidRDefault="0063099F" w:rsidP="002569E1">
            <w:pPr>
              <w:pStyle w:val="PECNormal"/>
            </w:pPr>
            <w:r w:rsidRPr="00305E76">
              <w:t>Defining the protocol for student withdrawal from placement.</w:t>
            </w:r>
          </w:p>
        </w:tc>
      </w:tr>
      <w:tr w:rsidR="0063099F" w:rsidRPr="009922EA" w14:paraId="34028DB1" w14:textId="77777777" w:rsidTr="0063099F">
        <w:tc>
          <w:tcPr>
            <w:tcW w:w="2932" w:type="dxa"/>
          </w:tcPr>
          <w:p w14:paraId="5BC6B4EC" w14:textId="77777777" w:rsidR="0063099F" w:rsidRPr="009922EA" w:rsidRDefault="0063099F" w:rsidP="0063099F">
            <w:pPr>
              <w:pStyle w:val="ProtocolBox"/>
            </w:pPr>
            <w:r w:rsidRPr="009922EA">
              <w:t>Scope:</w:t>
            </w:r>
          </w:p>
        </w:tc>
        <w:tc>
          <w:tcPr>
            <w:tcW w:w="6094" w:type="dxa"/>
          </w:tcPr>
          <w:p w14:paraId="7117AADB" w14:textId="77777777" w:rsidR="0063099F" w:rsidRPr="00305E76" w:rsidRDefault="0063099F" w:rsidP="002569E1">
            <w:pPr>
              <w:pStyle w:val="PECNormal"/>
            </w:pPr>
            <w:r w:rsidRPr="00305E76">
              <w:t xml:space="preserve">This protocol applies to all students and </w:t>
            </w:r>
            <w:r>
              <w:t>Practice Educators</w:t>
            </w:r>
            <w:r w:rsidRPr="00305E76">
              <w:t xml:space="preserve"> of the B.Sc. (Hons.) Occupational Therapy Programme at the National University of Ireland, Galway</w:t>
            </w:r>
          </w:p>
        </w:tc>
      </w:tr>
      <w:tr w:rsidR="0063099F" w:rsidRPr="009922EA" w14:paraId="1CCAE9C5" w14:textId="77777777" w:rsidTr="0063099F">
        <w:tc>
          <w:tcPr>
            <w:tcW w:w="2932" w:type="dxa"/>
            <w:tcBorders>
              <w:bottom w:val="single" w:sz="12" w:space="0" w:color="auto"/>
            </w:tcBorders>
          </w:tcPr>
          <w:p w14:paraId="61029C23" w14:textId="77777777" w:rsidR="0063099F" w:rsidRPr="009922EA" w:rsidRDefault="0063099F" w:rsidP="0063099F">
            <w:pPr>
              <w:pStyle w:val="ProtocolBox"/>
            </w:pPr>
            <w:r>
              <w:t>Definition:</w:t>
            </w:r>
          </w:p>
        </w:tc>
        <w:tc>
          <w:tcPr>
            <w:tcW w:w="6094" w:type="dxa"/>
            <w:tcBorders>
              <w:bottom w:val="single" w:sz="12" w:space="0" w:color="auto"/>
            </w:tcBorders>
          </w:tcPr>
          <w:p w14:paraId="3C2CC694" w14:textId="77777777" w:rsidR="0063099F" w:rsidRPr="00305E76" w:rsidRDefault="0063099F" w:rsidP="002569E1">
            <w:pPr>
              <w:pStyle w:val="PECNormal"/>
            </w:pPr>
            <w:r w:rsidRPr="00305E76">
              <w:t>Leaving placement before final competency assessment.</w:t>
            </w:r>
          </w:p>
        </w:tc>
      </w:tr>
    </w:tbl>
    <w:p w14:paraId="7952F149" w14:textId="48596994" w:rsidR="007E7CCC" w:rsidRDefault="007E7CCC" w:rsidP="00526FF2">
      <w:pPr>
        <w:pStyle w:val="Protocol2"/>
      </w:pPr>
    </w:p>
    <w:p w14:paraId="29343692" w14:textId="531E56C7" w:rsidR="0063099F" w:rsidRDefault="0063099F" w:rsidP="00526FF2">
      <w:pPr>
        <w:pStyle w:val="Protocol2"/>
      </w:pPr>
    </w:p>
    <w:p w14:paraId="479E5C3F" w14:textId="5A408C4B" w:rsidR="00055DD6" w:rsidRPr="009F6419" w:rsidRDefault="00055DD6" w:rsidP="00526FF2">
      <w:pPr>
        <w:pStyle w:val="Protocol2"/>
      </w:pPr>
      <w:r w:rsidRPr="009F6419">
        <w:t>Protocol</w:t>
      </w:r>
    </w:p>
    <w:p w14:paraId="2145BF1F" w14:textId="04D063AF" w:rsidR="00055DD6" w:rsidRPr="00BF6CB2" w:rsidRDefault="006D6E51" w:rsidP="006D6E51">
      <w:pPr>
        <w:ind w:left="360"/>
        <w:jc w:val="both"/>
      </w:pPr>
      <w:r>
        <w:t>1</w:t>
      </w:r>
      <w:r w:rsidRPr="00BF6CB2">
        <w:t>. A</w:t>
      </w:r>
      <w:r w:rsidR="00055DD6" w:rsidRPr="00BF6CB2">
        <w:t xml:space="preserve"> student may request withdrawal from placement on the grounds of ill health or family circumstances e.g. bereavement.</w:t>
      </w:r>
    </w:p>
    <w:p w14:paraId="0BC1C0C3" w14:textId="2335B197" w:rsidR="00055DD6" w:rsidRPr="00BF6CB2" w:rsidRDefault="006D6E51" w:rsidP="006D6E51">
      <w:pPr>
        <w:ind w:left="360"/>
        <w:jc w:val="both"/>
      </w:pPr>
      <w:r w:rsidRPr="00BF6CB2">
        <w:t>2. Students</w:t>
      </w:r>
      <w:r w:rsidR="00055DD6" w:rsidRPr="00BF6CB2">
        <w:t xml:space="preserve"> must discuss their request for withdrawal from placement with the Practice Education Co-ordinator or the Head of Programme. Based on the individual circumstances a provisional agreement to withdraw may be put in place.</w:t>
      </w:r>
    </w:p>
    <w:p w14:paraId="230CAAAB" w14:textId="1835CCF7" w:rsidR="00055DD6" w:rsidRPr="00BF6CB2" w:rsidRDefault="006D6E51" w:rsidP="006D6E51">
      <w:pPr>
        <w:ind w:left="360"/>
        <w:jc w:val="both"/>
      </w:pPr>
      <w:r w:rsidRPr="00BF6CB2">
        <w:t>3. Students</w:t>
      </w:r>
      <w:r w:rsidR="00055DD6" w:rsidRPr="00BF6CB2">
        <w:t xml:space="preserve"> will need to formally apply to the Head of Programme for withdrawal and provide medical evidence of ill health or other relevant evidence.</w:t>
      </w:r>
    </w:p>
    <w:p w14:paraId="37FC33F2" w14:textId="707FC2FB" w:rsidR="00055DD6" w:rsidRPr="00BF6CB2" w:rsidRDefault="006D6E51" w:rsidP="006D6E51">
      <w:pPr>
        <w:ind w:left="360"/>
        <w:jc w:val="both"/>
      </w:pPr>
      <w:r w:rsidRPr="00BF6CB2">
        <w:t>4. When</w:t>
      </w:r>
      <w:r w:rsidR="00055DD6" w:rsidRPr="00BF6CB2">
        <w:t xml:space="preserve"> a withdrawal from placement has been agreed, the Practice Education Co-ordinator will liaise with the Practice Educator. All placement documentation must be returned to the Practice Education Co-ordinator.</w:t>
      </w:r>
    </w:p>
    <w:p w14:paraId="02D062FD" w14:textId="0391A0D2" w:rsidR="00B8421C" w:rsidRPr="00BF6CB2" w:rsidRDefault="006D6E51" w:rsidP="006D6E51">
      <w:pPr>
        <w:ind w:left="360"/>
        <w:jc w:val="both"/>
      </w:pPr>
      <w:r w:rsidRPr="00BF6CB2">
        <w:t>5. A</w:t>
      </w:r>
      <w:r w:rsidR="00055DD6" w:rsidRPr="00BF6CB2">
        <w:t xml:space="preserve"> student who withdraws from a placement is not credited with any Practice Education hours for that placement.</w:t>
      </w:r>
    </w:p>
    <w:p w14:paraId="763FFCB8" w14:textId="342F02CC" w:rsidR="00055DD6" w:rsidRPr="00BF6CB2" w:rsidRDefault="006D6E51" w:rsidP="006D6E51">
      <w:pPr>
        <w:ind w:left="360"/>
        <w:jc w:val="both"/>
      </w:pPr>
      <w:r w:rsidRPr="00BF6CB2">
        <w:t>6. Students</w:t>
      </w:r>
      <w:r w:rsidR="00055DD6" w:rsidRPr="00BF6CB2">
        <w:t xml:space="preserve"> withdrawing on medical grounds will need to provide a ‘fitness for placement’ letter from their medical practitioner before a further placement will be sought.</w:t>
      </w:r>
    </w:p>
    <w:p w14:paraId="0FCF11B6" w14:textId="12EFD43A" w:rsidR="00055DD6" w:rsidRPr="00BF6CB2" w:rsidRDefault="006D6E51" w:rsidP="006D6E51">
      <w:pPr>
        <w:ind w:left="360"/>
        <w:jc w:val="both"/>
        <w:rPr>
          <w:b/>
        </w:rPr>
      </w:pPr>
      <w:r w:rsidRPr="00BF6CB2">
        <w:t>7. Students</w:t>
      </w:r>
      <w:r w:rsidR="00055DD6" w:rsidRPr="00BF6CB2">
        <w:t xml:space="preserve"> will be allocated a placement during the summer break in the same area of practice.  If this occurs during the </w:t>
      </w:r>
      <w:r w:rsidR="003D23F1" w:rsidRPr="00BF6CB2">
        <w:t>fourth-year</w:t>
      </w:r>
      <w:r w:rsidR="00055DD6" w:rsidRPr="00BF6CB2">
        <w:t xml:space="preserve"> placement, graduation may be delayed.</w:t>
      </w:r>
    </w:p>
    <w:p w14:paraId="7A6A6EED" w14:textId="0D387FDA" w:rsidR="00B8421C" w:rsidRPr="00B8421C" w:rsidRDefault="006D6E51" w:rsidP="006D6E51">
      <w:pPr>
        <w:ind w:left="360"/>
        <w:jc w:val="both"/>
      </w:pPr>
      <w:r w:rsidRPr="00BF6CB2">
        <w:t>8. Students</w:t>
      </w:r>
      <w:r w:rsidR="00B8421C" w:rsidRPr="00BF6CB2">
        <w:t xml:space="preserve"> will have to</w:t>
      </w:r>
      <w:r w:rsidR="00B8421C" w:rsidRPr="00B8421C">
        <w:t xml:space="preserve"> complete a deferral request for both the placement and the case study.</w:t>
      </w:r>
    </w:p>
    <w:p w14:paraId="15E73821" w14:textId="77777777" w:rsidR="00055DD6" w:rsidRPr="00B8421C" w:rsidRDefault="00055DD6" w:rsidP="00274F43">
      <w:pPr>
        <w:spacing w:after="200" w:line="276" w:lineRule="auto"/>
        <w:jc w:val="both"/>
        <w:rPr>
          <w:spacing w:val="5"/>
          <w:kern w:val="28"/>
          <w:lang w:eastAsia="en-US"/>
        </w:rPr>
      </w:pPr>
      <w:r w:rsidRPr="00B8421C">
        <w:rPr>
          <w:spacing w:val="5"/>
          <w:kern w:val="28"/>
          <w:lang w:eastAsia="en-US"/>
        </w:rPr>
        <w:br w:type="page"/>
      </w:r>
    </w:p>
    <w:p w14:paraId="272BD63F" w14:textId="73199C0E" w:rsidR="007E7CCC" w:rsidRDefault="007E7CCC" w:rsidP="007E7CCC">
      <w:pPr>
        <w:spacing w:after="200" w:line="276" w:lineRule="auto"/>
        <w:jc w:val="both"/>
        <w:rPr>
          <w:b/>
        </w:rPr>
      </w:pPr>
      <w:r w:rsidRPr="00426BCE">
        <w:rPr>
          <w:rFonts w:cs="Calibri"/>
          <w:b/>
          <w:noProof/>
          <w:lang w:val="en-IE" w:eastAsia="en-IE"/>
        </w:rPr>
        <w:drawing>
          <wp:inline distT="0" distB="0" distL="0" distR="0" wp14:anchorId="57C6E8BB" wp14:editId="04DB3078">
            <wp:extent cx="1209675" cy="371475"/>
            <wp:effectExtent l="0" t="0" r="9525" b="9525"/>
            <wp:docPr id="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3099F">
        <w:rPr>
          <w:b/>
        </w:rPr>
        <w:t xml:space="preserve">    </w:t>
      </w:r>
      <w:r w:rsidRPr="00426BCE">
        <w:rPr>
          <w:b/>
        </w:rPr>
        <w:t>Discipline of Occupational Therapy</w:t>
      </w:r>
    </w:p>
    <w:p w14:paraId="0E2B6ED4" w14:textId="0E824FFA" w:rsidR="00055DD6" w:rsidRDefault="007E7CCC" w:rsidP="007E7CCC">
      <w:pPr>
        <w:pStyle w:val="Heading3"/>
      </w:pPr>
      <w:r w:rsidRPr="00650112">
        <w:t xml:space="preserve"> </w:t>
      </w:r>
      <w:bookmarkStart w:id="76" w:name="_Toc66700947"/>
      <w:r w:rsidR="003D23F1" w:rsidRPr="00650112">
        <w:t>PROTOCOL</w:t>
      </w:r>
      <w:r w:rsidR="00360799">
        <w:t xml:space="preserve"> 29</w:t>
      </w:r>
      <w:r w:rsidR="003D23F1" w:rsidRPr="00650112">
        <w:t xml:space="preserve">: </w:t>
      </w:r>
      <w:r w:rsidR="003D23F1">
        <w:t>PRACTICE EDUCATOR</w:t>
      </w:r>
      <w:r w:rsidR="003D23F1" w:rsidRPr="00650112">
        <w:t xml:space="preserve"> CANCELLATION OF PLACEMENT</w:t>
      </w:r>
      <w:bookmarkEnd w:id="76"/>
    </w:p>
    <w:tbl>
      <w:tblPr>
        <w:tblpPr w:leftFromText="180" w:rightFromText="180" w:vertAnchor="page" w:horzAnchor="margin" w:tblpY="3106"/>
        <w:tblW w:w="0" w:type="auto"/>
        <w:tblBorders>
          <w:top w:val="single" w:sz="12" w:space="0" w:color="auto"/>
          <w:bottom w:val="single" w:sz="12" w:space="0" w:color="auto"/>
        </w:tblBorders>
        <w:tblLook w:val="00A0" w:firstRow="1" w:lastRow="0" w:firstColumn="1" w:lastColumn="0" w:noHBand="0" w:noVBand="0"/>
      </w:tblPr>
      <w:tblGrid>
        <w:gridCol w:w="2932"/>
        <w:gridCol w:w="6094"/>
      </w:tblGrid>
      <w:tr w:rsidR="00B8421C" w:rsidRPr="009922EA" w14:paraId="3E059B10" w14:textId="77777777" w:rsidTr="00B8421C">
        <w:tc>
          <w:tcPr>
            <w:tcW w:w="2932" w:type="dxa"/>
          </w:tcPr>
          <w:p w14:paraId="13A44DA7" w14:textId="77777777" w:rsidR="00B8421C" w:rsidRPr="009922EA" w:rsidRDefault="00B8421C" w:rsidP="00B8421C">
            <w:pPr>
              <w:pStyle w:val="Protocol"/>
            </w:pPr>
            <w:r w:rsidRPr="009922EA">
              <w:t>Purpose of Protocol:</w:t>
            </w:r>
          </w:p>
        </w:tc>
        <w:tc>
          <w:tcPr>
            <w:tcW w:w="6094" w:type="dxa"/>
          </w:tcPr>
          <w:p w14:paraId="2143B864" w14:textId="77777777" w:rsidR="00B8421C" w:rsidRPr="009922EA" w:rsidRDefault="00B8421C" w:rsidP="002569E1">
            <w:pPr>
              <w:pStyle w:val="PECNormal"/>
            </w:pPr>
            <w:r w:rsidRPr="000A0B34">
              <w:t>To define the process of cancel</w:t>
            </w:r>
            <w:r>
              <w:t>lation of placement.</w:t>
            </w:r>
          </w:p>
        </w:tc>
      </w:tr>
      <w:tr w:rsidR="00B8421C" w:rsidRPr="009922EA" w14:paraId="44C856E2" w14:textId="77777777" w:rsidTr="00B8421C">
        <w:tc>
          <w:tcPr>
            <w:tcW w:w="2932" w:type="dxa"/>
          </w:tcPr>
          <w:p w14:paraId="781A7A45" w14:textId="77777777" w:rsidR="00B8421C" w:rsidRPr="009922EA" w:rsidRDefault="00B8421C" w:rsidP="00B8421C">
            <w:pPr>
              <w:pStyle w:val="Protocol"/>
            </w:pPr>
            <w:r w:rsidRPr="009922EA">
              <w:t>Scope:</w:t>
            </w:r>
          </w:p>
        </w:tc>
        <w:tc>
          <w:tcPr>
            <w:tcW w:w="6094" w:type="dxa"/>
          </w:tcPr>
          <w:p w14:paraId="2AD19185" w14:textId="77777777" w:rsidR="00B8421C" w:rsidRPr="00794E1B" w:rsidRDefault="00B8421C" w:rsidP="002569E1">
            <w:pPr>
              <w:pStyle w:val="PECNormal"/>
            </w:pPr>
            <w:r w:rsidRPr="00794E1B">
              <w:t xml:space="preserve">This protocol applies to all students and </w:t>
            </w:r>
            <w:r>
              <w:t>Practice Educators</w:t>
            </w:r>
            <w:r w:rsidRPr="00794E1B">
              <w:t xml:space="preserve"> of the B.Sc. (Hons) </w:t>
            </w:r>
            <w:r>
              <w:t xml:space="preserve">Occupational Therapy </w:t>
            </w:r>
            <w:r w:rsidRPr="00794E1B">
              <w:t>Programme at the National University of Galway.</w:t>
            </w:r>
          </w:p>
        </w:tc>
      </w:tr>
      <w:tr w:rsidR="00B8421C" w:rsidRPr="009922EA" w14:paraId="05283378" w14:textId="77777777" w:rsidTr="00B8421C">
        <w:tc>
          <w:tcPr>
            <w:tcW w:w="2932" w:type="dxa"/>
            <w:tcBorders>
              <w:bottom w:val="single" w:sz="12" w:space="0" w:color="auto"/>
            </w:tcBorders>
          </w:tcPr>
          <w:p w14:paraId="54BA0573" w14:textId="77777777" w:rsidR="00B8421C" w:rsidRPr="009922EA" w:rsidRDefault="00B8421C" w:rsidP="00B8421C">
            <w:pPr>
              <w:pStyle w:val="Protocol"/>
            </w:pPr>
            <w:r>
              <w:t>Definition:</w:t>
            </w:r>
          </w:p>
        </w:tc>
        <w:tc>
          <w:tcPr>
            <w:tcW w:w="6094" w:type="dxa"/>
            <w:tcBorders>
              <w:bottom w:val="single" w:sz="12" w:space="0" w:color="auto"/>
            </w:tcBorders>
          </w:tcPr>
          <w:p w14:paraId="7F6FF573" w14:textId="77777777" w:rsidR="00B8421C" w:rsidRDefault="00B8421C" w:rsidP="002569E1">
            <w:pPr>
              <w:pStyle w:val="PECNormal"/>
            </w:pPr>
            <w:r w:rsidRPr="000A0B34">
              <w:t>Cancel</w:t>
            </w:r>
            <w:r>
              <w:t>lation</w:t>
            </w:r>
            <w:r w:rsidRPr="000A0B34">
              <w:t xml:space="preserve"> of placeme</w:t>
            </w:r>
            <w:r>
              <w:t>nt offered by Practice Educator.</w:t>
            </w:r>
          </w:p>
        </w:tc>
      </w:tr>
    </w:tbl>
    <w:p w14:paraId="1A4A9CD9" w14:textId="77777777" w:rsidR="003D23F1" w:rsidRDefault="003D23F1" w:rsidP="00274F43">
      <w:pPr>
        <w:pStyle w:val="PEC2Normal"/>
        <w:jc w:val="both"/>
      </w:pPr>
    </w:p>
    <w:p w14:paraId="33476161" w14:textId="77777777" w:rsidR="00055DD6" w:rsidRPr="009F6419" w:rsidRDefault="00055DD6" w:rsidP="00526FF2">
      <w:pPr>
        <w:pStyle w:val="Protocol2"/>
      </w:pPr>
      <w:bookmarkStart w:id="77" w:name="_Toc389656198"/>
      <w:r w:rsidRPr="009F6419">
        <w:t>Protocol</w:t>
      </w:r>
      <w:bookmarkEnd w:id="77"/>
    </w:p>
    <w:p w14:paraId="546FA014" w14:textId="77777777" w:rsidR="00055DD6" w:rsidRPr="00B762FB" w:rsidRDefault="00055DD6" w:rsidP="004F37C8">
      <w:pPr>
        <w:pStyle w:val="ListParagraph"/>
        <w:numPr>
          <w:ilvl w:val="0"/>
          <w:numId w:val="4"/>
        </w:numPr>
      </w:pPr>
      <w:r w:rsidRPr="00B762FB">
        <w:t xml:space="preserve">It is the right of the </w:t>
      </w:r>
      <w:r>
        <w:t>Practice Educator</w:t>
      </w:r>
      <w:r w:rsidRPr="00B762FB">
        <w:t xml:space="preserve"> to cancel a placement at any time. </w:t>
      </w:r>
    </w:p>
    <w:p w14:paraId="595CF0F0" w14:textId="77777777" w:rsidR="00055DD6" w:rsidRPr="00B762FB" w:rsidRDefault="00055DD6" w:rsidP="004F37C8">
      <w:pPr>
        <w:pStyle w:val="ListParagraph"/>
        <w:numPr>
          <w:ilvl w:val="0"/>
          <w:numId w:val="4"/>
        </w:numPr>
      </w:pPr>
      <w:r w:rsidRPr="00B762FB">
        <w:t xml:space="preserve">The </w:t>
      </w:r>
      <w:r>
        <w:t>Practice Educator</w:t>
      </w:r>
      <w:r w:rsidRPr="00B762FB">
        <w:t xml:space="preserve"> must inform the </w:t>
      </w:r>
      <w:r>
        <w:t>Practice Education Co-ordinator</w:t>
      </w:r>
      <w:r w:rsidRPr="00B762FB">
        <w:t xml:space="preserve"> of intention to cancel the placement so that support can be given to the student</w:t>
      </w:r>
    </w:p>
    <w:p w14:paraId="5D940093" w14:textId="77777777" w:rsidR="00055DD6" w:rsidRPr="00B762FB" w:rsidRDefault="00055DD6" w:rsidP="004F37C8">
      <w:pPr>
        <w:pStyle w:val="ListParagraph"/>
        <w:numPr>
          <w:ilvl w:val="0"/>
          <w:numId w:val="4"/>
        </w:numPr>
      </w:pPr>
      <w:r w:rsidRPr="00B762FB">
        <w:t xml:space="preserve">If the placement is shortly to begin or has started the </w:t>
      </w:r>
      <w:r>
        <w:t>Practice Education Co-ordinator</w:t>
      </w:r>
      <w:r w:rsidRPr="00B762FB">
        <w:t xml:space="preserve"> will ask if any colleagues locally could take the student, however if no suitable alternative can be found the placement will </w:t>
      </w:r>
      <w:r>
        <w:t>be cancelled</w:t>
      </w:r>
    </w:p>
    <w:p w14:paraId="11E6FBFE" w14:textId="47B8594A" w:rsidR="00055DD6" w:rsidRPr="00B762FB" w:rsidRDefault="00055DD6" w:rsidP="004F37C8">
      <w:pPr>
        <w:pStyle w:val="ListParagraph"/>
        <w:numPr>
          <w:ilvl w:val="0"/>
          <w:numId w:val="4"/>
        </w:numPr>
      </w:pPr>
      <w:r w:rsidRPr="00B762FB">
        <w:t xml:space="preserve">The </w:t>
      </w:r>
      <w:r>
        <w:t>Practice Education Co-ordinator</w:t>
      </w:r>
      <w:r w:rsidRPr="00B762FB">
        <w:t xml:space="preserve"> will contact the student and confirm arrangements for another </w:t>
      </w:r>
      <w:r w:rsidR="006D6E51" w:rsidRPr="00B762FB">
        <w:t>placement that</w:t>
      </w:r>
      <w:r w:rsidRPr="00B762FB">
        <w:t xml:space="preserve"> may be in the summer period. Fourth year students should note that this may delay graduation</w:t>
      </w:r>
    </w:p>
    <w:p w14:paraId="655E0B06" w14:textId="77777777" w:rsidR="00055DD6" w:rsidRPr="000A0B34" w:rsidRDefault="00055DD6" w:rsidP="004F37C8">
      <w:pPr>
        <w:pStyle w:val="ListParagraph"/>
        <w:numPr>
          <w:ilvl w:val="0"/>
          <w:numId w:val="4"/>
        </w:numPr>
      </w:pPr>
      <w:r w:rsidRPr="00B762FB">
        <w:t>Student will not be able to use hours accrued on cancelled placements towards their total of 1</w:t>
      </w:r>
      <w:r>
        <w:t>,</w:t>
      </w:r>
      <w:r w:rsidRPr="00B762FB">
        <w:t xml:space="preserve">000 hours. </w:t>
      </w:r>
    </w:p>
    <w:p w14:paraId="63D9D785" w14:textId="77777777" w:rsidR="00055DD6" w:rsidRDefault="00055DD6" w:rsidP="00274F43">
      <w:pPr>
        <w:spacing w:after="200" w:line="276" w:lineRule="auto"/>
        <w:jc w:val="both"/>
      </w:pPr>
      <w:r>
        <w:br w:type="page"/>
      </w:r>
    </w:p>
    <w:p w14:paraId="18C61674" w14:textId="2EE684FD" w:rsidR="00E71DD5" w:rsidRDefault="00E71DD5" w:rsidP="00E71DD5">
      <w:pPr>
        <w:spacing w:after="200" w:line="276" w:lineRule="auto"/>
        <w:jc w:val="both"/>
        <w:rPr>
          <w:b/>
        </w:rPr>
      </w:pPr>
      <w:r w:rsidRPr="00426BCE">
        <w:rPr>
          <w:rFonts w:cs="Calibri"/>
          <w:b/>
          <w:noProof/>
          <w:lang w:val="en-IE" w:eastAsia="en-IE"/>
        </w:rPr>
        <w:drawing>
          <wp:inline distT="0" distB="0" distL="0" distR="0" wp14:anchorId="0A7F08D9" wp14:editId="46831538">
            <wp:extent cx="1209675" cy="371475"/>
            <wp:effectExtent l="0" t="0" r="9525" b="952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Pr="00426BCE">
        <w:rPr>
          <w:b/>
        </w:rPr>
        <w:t>Discipline of Occupational Therapy</w:t>
      </w:r>
    </w:p>
    <w:p w14:paraId="0258248E" w14:textId="069F6571" w:rsidR="00E71DD5" w:rsidRDefault="00E71DD5" w:rsidP="00E71DD5">
      <w:pPr>
        <w:pStyle w:val="Heading3"/>
      </w:pPr>
      <w:bookmarkStart w:id="78" w:name="_Toc66700948"/>
      <w:r w:rsidRPr="00650112">
        <w:t>PROTOCOL</w:t>
      </w:r>
      <w:r w:rsidR="00360799">
        <w:t xml:space="preserve"> 30</w:t>
      </w:r>
      <w:r w:rsidRPr="00650112">
        <w:t xml:space="preserve">: </w:t>
      </w:r>
      <w:r w:rsidR="00413512">
        <w:t>FITNESS TO PRACTICE</w:t>
      </w:r>
      <w:bookmarkEnd w:id="78"/>
    </w:p>
    <w:tbl>
      <w:tblPr>
        <w:tblpPr w:leftFromText="180" w:rightFromText="180" w:vertAnchor="page" w:horzAnchor="margin" w:tblpY="2986"/>
        <w:tblW w:w="0" w:type="auto"/>
        <w:tblBorders>
          <w:top w:val="single" w:sz="12" w:space="0" w:color="auto"/>
          <w:bottom w:val="single" w:sz="12" w:space="0" w:color="auto"/>
        </w:tblBorders>
        <w:tblLook w:val="00A0" w:firstRow="1" w:lastRow="0" w:firstColumn="1" w:lastColumn="0" w:noHBand="0" w:noVBand="0"/>
      </w:tblPr>
      <w:tblGrid>
        <w:gridCol w:w="2932"/>
        <w:gridCol w:w="6094"/>
      </w:tblGrid>
      <w:tr w:rsidR="00413512" w:rsidRPr="009922EA" w14:paraId="2F1C40A0" w14:textId="77777777" w:rsidTr="00413512">
        <w:tc>
          <w:tcPr>
            <w:tcW w:w="2932" w:type="dxa"/>
          </w:tcPr>
          <w:p w14:paraId="65FCB31D" w14:textId="77777777" w:rsidR="00413512" w:rsidRPr="009922EA" w:rsidRDefault="00413512" w:rsidP="00413512">
            <w:pPr>
              <w:pStyle w:val="Protocol"/>
            </w:pPr>
            <w:r w:rsidRPr="009922EA">
              <w:t>Purpose of Protocol:</w:t>
            </w:r>
          </w:p>
        </w:tc>
        <w:tc>
          <w:tcPr>
            <w:tcW w:w="6094" w:type="dxa"/>
          </w:tcPr>
          <w:p w14:paraId="2A703E8C" w14:textId="77E17BB0" w:rsidR="00413512" w:rsidRPr="009922EA" w:rsidRDefault="002A7B7B" w:rsidP="002569E1">
            <w:pPr>
              <w:pStyle w:val="PECNormal"/>
            </w:pPr>
            <w:r>
              <w:t xml:space="preserve">To define if </w:t>
            </w:r>
            <w:r w:rsidR="00B8421C">
              <w:t xml:space="preserve">process if </w:t>
            </w:r>
            <w:r>
              <w:t>fitness to practice</w:t>
            </w:r>
            <w:r w:rsidR="00B8421C">
              <w:t xml:space="preserve"> issues arise</w:t>
            </w:r>
          </w:p>
        </w:tc>
      </w:tr>
      <w:tr w:rsidR="00413512" w:rsidRPr="00794E1B" w14:paraId="1262D289" w14:textId="77777777" w:rsidTr="00413512">
        <w:tc>
          <w:tcPr>
            <w:tcW w:w="2932" w:type="dxa"/>
          </w:tcPr>
          <w:p w14:paraId="69E803B4" w14:textId="77777777" w:rsidR="00413512" w:rsidRPr="009922EA" w:rsidRDefault="00413512" w:rsidP="00413512">
            <w:pPr>
              <w:pStyle w:val="Protocol"/>
            </w:pPr>
            <w:r w:rsidRPr="009922EA">
              <w:t>Scope:</w:t>
            </w:r>
          </w:p>
        </w:tc>
        <w:tc>
          <w:tcPr>
            <w:tcW w:w="6094" w:type="dxa"/>
          </w:tcPr>
          <w:p w14:paraId="04E2F878" w14:textId="77777777" w:rsidR="00413512" w:rsidRPr="00794E1B" w:rsidRDefault="00413512" w:rsidP="002569E1">
            <w:pPr>
              <w:pStyle w:val="PECNormal"/>
            </w:pPr>
            <w:r w:rsidRPr="00794E1B">
              <w:t xml:space="preserve">This protocol applies to all students and </w:t>
            </w:r>
            <w:r>
              <w:t>Practice Educators</w:t>
            </w:r>
            <w:r w:rsidRPr="00794E1B">
              <w:t xml:space="preserve"> of the B.Sc. (Hons) </w:t>
            </w:r>
            <w:r>
              <w:t xml:space="preserve">Occupational Therapy </w:t>
            </w:r>
            <w:r w:rsidRPr="00794E1B">
              <w:t>Programme at the National University of Galway.</w:t>
            </w:r>
          </w:p>
        </w:tc>
      </w:tr>
      <w:tr w:rsidR="00413512" w14:paraId="42131E20" w14:textId="77777777" w:rsidTr="00413512">
        <w:tc>
          <w:tcPr>
            <w:tcW w:w="2932" w:type="dxa"/>
            <w:tcBorders>
              <w:bottom w:val="single" w:sz="12" w:space="0" w:color="auto"/>
            </w:tcBorders>
          </w:tcPr>
          <w:p w14:paraId="74339B6C" w14:textId="77777777" w:rsidR="00413512" w:rsidRPr="009922EA" w:rsidRDefault="00413512" w:rsidP="00413512">
            <w:pPr>
              <w:pStyle w:val="Protocol"/>
            </w:pPr>
            <w:r>
              <w:t>Definition:</w:t>
            </w:r>
          </w:p>
        </w:tc>
        <w:tc>
          <w:tcPr>
            <w:tcW w:w="6094" w:type="dxa"/>
            <w:tcBorders>
              <w:bottom w:val="single" w:sz="12" w:space="0" w:color="auto"/>
            </w:tcBorders>
          </w:tcPr>
          <w:p w14:paraId="7ADE6D46" w14:textId="5C930C89" w:rsidR="00413512" w:rsidRDefault="002A7B7B" w:rsidP="002569E1">
            <w:pPr>
              <w:pStyle w:val="PECNormal"/>
            </w:pPr>
            <w:r>
              <w:t>Where concerns that the student is fit to practice to protect the health safety and welfare of clients</w:t>
            </w:r>
          </w:p>
        </w:tc>
      </w:tr>
    </w:tbl>
    <w:p w14:paraId="02C44834" w14:textId="37E42F9D" w:rsidR="002A7B7B" w:rsidRPr="002A7B7B" w:rsidRDefault="002A7B7B" w:rsidP="00413512">
      <w:pPr>
        <w:rPr>
          <w:b/>
        </w:rPr>
      </w:pPr>
      <w:r w:rsidRPr="002A7B7B">
        <w:rPr>
          <w:b/>
        </w:rPr>
        <w:t>Protocol</w:t>
      </w:r>
    </w:p>
    <w:p w14:paraId="2D804650" w14:textId="3F008BB5" w:rsidR="007E7CCC" w:rsidRPr="002A7B7B" w:rsidRDefault="00413512" w:rsidP="002A7B7B">
      <w:pPr>
        <w:jc w:val="both"/>
        <w:rPr>
          <w:sz w:val="22"/>
          <w:szCs w:val="22"/>
        </w:rPr>
      </w:pPr>
      <w:r w:rsidRPr="002A7B7B">
        <w:rPr>
          <w:sz w:val="22"/>
          <w:szCs w:val="22"/>
        </w:rPr>
        <w:t xml:space="preserve">The University is responsible, in the delivery of its professional and accredited programmes which involve direct assessed practice with service users/client groups, to ensure that </w:t>
      </w:r>
      <w:r w:rsidR="006D6E51" w:rsidRPr="002A7B7B">
        <w:rPr>
          <w:sz w:val="22"/>
          <w:szCs w:val="22"/>
        </w:rPr>
        <w:t>students</w:t>
      </w:r>
      <w:r w:rsidRPr="002A7B7B">
        <w:rPr>
          <w:sz w:val="22"/>
          <w:szCs w:val="22"/>
        </w:rPr>
        <w:t xml:space="preserve"> are deemed to be fit for practice.  It also has a responsibility, as far as is possible in its provision of professional and practice based training, to have policies that seek to ensure the protection and safety of vulnerable adults and children. The main purpose of this policy is to ensure protection of public interest, client safety and placement providers. Students who are enrolled in professionally accredited programmes; programmes due to be accredited and/or programmes with clinical/placement element are expected to adhere to the professional code of conduct of the registering body and other applicable codes deemed appropriate to the discipline.  They are also expected to be healthy of body and mind so as to be able to practice competently in their profession.  A referral to the Fitness to Practice Panel (FPP) will be made as a last resort when all other reasonable efforts have been made to support the student and/or address the concern about practice. This will include full consideration of other mechanisms in place within the university and/or the relevant placement site with the intention to minimise duplication where possible.    Where possible and appropriate, the university will endeavour to offer student’s an alternative route and/or assist them in transferring credits earned.</w:t>
      </w:r>
    </w:p>
    <w:p w14:paraId="0185B3EA" w14:textId="77777777" w:rsidR="00413512" w:rsidRPr="002A7B7B" w:rsidRDefault="00413512" w:rsidP="002A7B7B">
      <w:pPr>
        <w:jc w:val="both"/>
        <w:rPr>
          <w:sz w:val="22"/>
          <w:szCs w:val="22"/>
        </w:rPr>
      </w:pPr>
      <w:r w:rsidRPr="002A7B7B">
        <w:rPr>
          <w:sz w:val="22"/>
          <w:szCs w:val="22"/>
        </w:rPr>
        <w:t xml:space="preserve">2.2 Procedure </w:t>
      </w:r>
    </w:p>
    <w:p w14:paraId="6E60B155" w14:textId="77777777" w:rsidR="00462ADE" w:rsidRDefault="00413512" w:rsidP="002A7B7B">
      <w:pPr>
        <w:jc w:val="both"/>
        <w:rPr>
          <w:sz w:val="22"/>
          <w:szCs w:val="22"/>
        </w:rPr>
      </w:pPr>
      <w:r w:rsidRPr="002A7B7B">
        <w:rPr>
          <w:sz w:val="22"/>
          <w:szCs w:val="22"/>
        </w:rPr>
        <w:t xml:space="preserve"> (a) Informal: Where possible, the concerns regarding fitness to practice must be addressed via the normal support and pastoral provision of the programme and the university. Each School is required to have its own mechanisms for addressing such concerns (sample school referral procedures are provided in Appendix 2).  Normally, students should be kept informed of the processes being followed.  </w:t>
      </w:r>
    </w:p>
    <w:p w14:paraId="5462124A" w14:textId="77777777" w:rsidR="00462ADE" w:rsidRDefault="00413512" w:rsidP="002A7B7B">
      <w:pPr>
        <w:jc w:val="both"/>
        <w:rPr>
          <w:sz w:val="22"/>
          <w:szCs w:val="22"/>
        </w:rPr>
      </w:pPr>
      <w:r w:rsidRPr="002A7B7B">
        <w:rPr>
          <w:sz w:val="22"/>
          <w:szCs w:val="22"/>
        </w:rPr>
        <w:t xml:space="preserve">(b) Procedural Check: Before proceeding to a referral to the university FPP, full consideration must be given, and recorded, as to whether other procedures within the university or organizations offering a student placement are deemed more appropriate to invoke. Where relevant, the FPP of the relevant regulatory body for the profession or organisation must also be taken account of. The general principle must be to seek to avoid, where possible, duplication of procedure and subjection of the student to multiple processes. </w:t>
      </w:r>
    </w:p>
    <w:p w14:paraId="7357AD2B" w14:textId="3211F6F6" w:rsidR="00413512" w:rsidRPr="002A7B7B" w:rsidRDefault="00413512" w:rsidP="002A7B7B">
      <w:pPr>
        <w:jc w:val="both"/>
        <w:rPr>
          <w:sz w:val="22"/>
          <w:szCs w:val="22"/>
        </w:rPr>
      </w:pPr>
      <w:r w:rsidRPr="002A7B7B">
        <w:rPr>
          <w:sz w:val="22"/>
          <w:szCs w:val="22"/>
        </w:rPr>
        <w:t>(c) Formal: A decision to make a formal referral to the University FPP will be made where it is deemed that all efforts have been made to address the fitness to practice concern informally and formally via School and/or university support mech</w:t>
      </w:r>
      <w:r w:rsidR="00462ADE">
        <w:rPr>
          <w:sz w:val="22"/>
          <w:szCs w:val="22"/>
        </w:rPr>
        <w:t>anisms. Normally, the relevant Programme D</w:t>
      </w:r>
      <w:r w:rsidRPr="002A7B7B">
        <w:rPr>
          <w:sz w:val="22"/>
          <w:szCs w:val="22"/>
        </w:rPr>
        <w:t xml:space="preserve">irector will make the referral to the Head of School. Referrals must indicate clearly that the Fitness to Practice route is deemed to be the most appropriate process.  Referrals must be made in writing via the Head of School or a designated authority.  Supporting documentation outlining the outcome of the informal process and/or decision to refer must be provided.  Normally, the student should be kept informed of the processes being followed. </w:t>
      </w:r>
    </w:p>
    <w:p w14:paraId="2C904A11" w14:textId="77777777" w:rsidR="002A7B7B" w:rsidRPr="002A7B7B" w:rsidRDefault="002A7B7B" w:rsidP="002A7B7B">
      <w:pPr>
        <w:jc w:val="both"/>
        <w:rPr>
          <w:color w:val="1F497D"/>
          <w:sz w:val="22"/>
          <w:szCs w:val="22"/>
          <w:lang w:val="en-IE" w:eastAsia="en-US"/>
        </w:rPr>
      </w:pPr>
      <w:r w:rsidRPr="002A7B7B">
        <w:rPr>
          <w:sz w:val="22"/>
          <w:szCs w:val="22"/>
        </w:rPr>
        <w:t xml:space="preserve">For further information see the full policy </w:t>
      </w:r>
      <w:hyperlink r:id="rId50" w:history="1">
        <w:r w:rsidRPr="002A7B7B">
          <w:rPr>
            <w:rStyle w:val="Hyperlink"/>
            <w:sz w:val="22"/>
            <w:szCs w:val="22"/>
          </w:rPr>
          <w:t>http://www.nuigalway.ie/media/registrar/docs/QA232-Fitness-to-Practice.pdf</w:t>
        </w:r>
      </w:hyperlink>
    </w:p>
    <w:p w14:paraId="2A332161" w14:textId="1D5E101B" w:rsidR="007E7CCC" w:rsidRDefault="007E7CCC" w:rsidP="007E7CCC">
      <w:pPr>
        <w:spacing w:after="200" w:line="276" w:lineRule="auto"/>
        <w:jc w:val="both"/>
        <w:rPr>
          <w:b/>
        </w:rPr>
      </w:pPr>
      <w:r w:rsidRPr="00426BCE">
        <w:rPr>
          <w:rFonts w:cs="Calibri"/>
          <w:b/>
          <w:noProof/>
          <w:lang w:val="en-IE" w:eastAsia="en-IE"/>
        </w:rPr>
        <w:drawing>
          <wp:inline distT="0" distB="0" distL="0" distR="0" wp14:anchorId="06944721" wp14:editId="01797C02">
            <wp:extent cx="1209675" cy="371475"/>
            <wp:effectExtent l="0" t="0" r="9525" b="9525"/>
            <wp:docPr id="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3099F">
        <w:rPr>
          <w:b/>
        </w:rPr>
        <w:t xml:space="preserve">    </w:t>
      </w:r>
      <w:r w:rsidRPr="00426BCE">
        <w:rPr>
          <w:b/>
        </w:rPr>
        <w:t>Discipline of Occupational Therapy</w:t>
      </w:r>
    </w:p>
    <w:p w14:paraId="33C2AEC1" w14:textId="4E44B135" w:rsidR="00055DD6" w:rsidRDefault="003D23F1" w:rsidP="00B209C9">
      <w:pPr>
        <w:pStyle w:val="Heading3"/>
      </w:pPr>
      <w:bookmarkStart w:id="79" w:name="_Toc66700949"/>
      <w:r w:rsidRPr="00650112">
        <w:t>PROTOCOL</w:t>
      </w:r>
      <w:r w:rsidR="00360799">
        <w:t xml:space="preserve"> 31</w:t>
      </w:r>
      <w:r w:rsidRPr="00650112">
        <w:t>: STUDENT COMPLAINTS</w:t>
      </w:r>
      <w:bookmarkEnd w:id="79"/>
    </w:p>
    <w:tbl>
      <w:tblPr>
        <w:tblpPr w:leftFromText="180" w:rightFromText="180" w:vertAnchor="page" w:horzAnchor="margin" w:tblpY="2926"/>
        <w:tblW w:w="9288" w:type="dxa"/>
        <w:tblBorders>
          <w:top w:val="single" w:sz="12" w:space="0" w:color="auto"/>
          <w:bottom w:val="single" w:sz="12" w:space="0" w:color="auto"/>
        </w:tblBorders>
        <w:tblLayout w:type="fixed"/>
        <w:tblLook w:val="00A0" w:firstRow="1" w:lastRow="0" w:firstColumn="1" w:lastColumn="0" w:noHBand="0" w:noVBand="0"/>
      </w:tblPr>
      <w:tblGrid>
        <w:gridCol w:w="2988"/>
        <w:gridCol w:w="6300"/>
      </w:tblGrid>
      <w:tr w:rsidR="002A7B7B" w:rsidRPr="009922EA" w14:paraId="1E070669" w14:textId="77777777" w:rsidTr="002A7B7B">
        <w:tc>
          <w:tcPr>
            <w:tcW w:w="2988" w:type="dxa"/>
          </w:tcPr>
          <w:p w14:paraId="3B3381F6" w14:textId="77777777" w:rsidR="002A7B7B" w:rsidRPr="009922EA" w:rsidRDefault="002A7B7B" w:rsidP="002A7B7B">
            <w:pPr>
              <w:pStyle w:val="Protocol"/>
            </w:pPr>
            <w:bookmarkStart w:id="80" w:name="_Toc389656199"/>
            <w:r w:rsidRPr="009922EA">
              <w:t>Purpose of Protocol:</w:t>
            </w:r>
          </w:p>
        </w:tc>
        <w:tc>
          <w:tcPr>
            <w:tcW w:w="6300" w:type="dxa"/>
          </w:tcPr>
          <w:p w14:paraId="420D9482" w14:textId="77777777" w:rsidR="002A7B7B" w:rsidRPr="00794E1B" w:rsidRDefault="002A7B7B" w:rsidP="002569E1">
            <w:pPr>
              <w:pStyle w:val="PECNormal"/>
              <w:rPr>
                <w:lang w:eastAsia="en-IE"/>
              </w:rPr>
            </w:pPr>
            <w:r>
              <w:rPr>
                <w:lang w:eastAsia="en-IE"/>
              </w:rPr>
              <w:t xml:space="preserve">To direct the student to </w:t>
            </w:r>
            <w:r w:rsidRPr="0082354C">
              <w:rPr>
                <w:sz w:val="22"/>
                <w:szCs w:val="22"/>
              </w:rPr>
              <w:t>NUI Galway</w:t>
            </w:r>
            <w:r>
              <w:rPr>
                <w:lang w:eastAsia="en-IE"/>
              </w:rPr>
              <w:t xml:space="preserve"> student complaint policies.</w:t>
            </w:r>
          </w:p>
        </w:tc>
      </w:tr>
      <w:tr w:rsidR="002A7B7B" w:rsidRPr="009922EA" w14:paraId="4F6421C5" w14:textId="77777777" w:rsidTr="002A7B7B">
        <w:tc>
          <w:tcPr>
            <w:tcW w:w="2988" w:type="dxa"/>
          </w:tcPr>
          <w:p w14:paraId="0E8DB30E" w14:textId="77777777" w:rsidR="002A7B7B" w:rsidRPr="009922EA" w:rsidRDefault="002A7B7B" w:rsidP="002A7B7B">
            <w:pPr>
              <w:pStyle w:val="Protocol"/>
            </w:pPr>
            <w:r w:rsidRPr="009922EA">
              <w:t>Scope:</w:t>
            </w:r>
          </w:p>
        </w:tc>
        <w:tc>
          <w:tcPr>
            <w:tcW w:w="6300" w:type="dxa"/>
          </w:tcPr>
          <w:p w14:paraId="6D1AC972" w14:textId="77777777" w:rsidR="002A7B7B" w:rsidRDefault="002A7B7B" w:rsidP="002569E1">
            <w:pPr>
              <w:pStyle w:val="PECNormal"/>
            </w:pPr>
            <w:r w:rsidRPr="00794E1B">
              <w:t>This protocol applies to all students of the B</w:t>
            </w:r>
            <w:r>
              <w:t>.</w:t>
            </w:r>
            <w:r w:rsidRPr="00794E1B">
              <w:t>Sc</w:t>
            </w:r>
            <w:r>
              <w:t>.</w:t>
            </w:r>
            <w:r w:rsidRPr="00794E1B">
              <w:t xml:space="preserve"> (Hons</w:t>
            </w:r>
            <w:r>
              <w:t>.</w:t>
            </w:r>
            <w:r w:rsidRPr="00794E1B">
              <w:t xml:space="preserve">) </w:t>
            </w:r>
            <w:r>
              <w:t xml:space="preserve">Occupational Therapy </w:t>
            </w:r>
            <w:r w:rsidRPr="00794E1B">
              <w:t>Programme at the Nationa</w:t>
            </w:r>
            <w:r>
              <w:t xml:space="preserve">l University of Ireland, Galway. </w:t>
            </w:r>
          </w:p>
          <w:p w14:paraId="37AEFE72" w14:textId="77777777" w:rsidR="002A7B7B" w:rsidRPr="00794E1B" w:rsidRDefault="002A7B7B" w:rsidP="002569E1">
            <w:pPr>
              <w:pStyle w:val="PECNormal"/>
            </w:pPr>
            <w:r w:rsidRPr="000A0B34">
              <w:rPr>
                <w:lang w:eastAsia="en-IE"/>
              </w:rPr>
              <w:t>The purpose of the Student Complaints Procedure is to enable the University in a clear, simple</w:t>
            </w:r>
            <w:r>
              <w:rPr>
                <w:lang w:eastAsia="en-IE"/>
              </w:rPr>
              <w:t>,</w:t>
            </w:r>
            <w:r w:rsidRPr="000A0B34">
              <w:rPr>
                <w:lang w:eastAsia="en-IE"/>
              </w:rPr>
              <w:t xml:space="preserve"> and fair manner to resolve, in a timely fashion, any legitimate complaints which students may have in relation to the provision of</w:t>
            </w:r>
            <w:r>
              <w:rPr>
                <w:lang w:eastAsia="en-IE"/>
              </w:rPr>
              <w:t xml:space="preserve"> courses and services to them.  </w:t>
            </w:r>
            <w:r w:rsidRPr="0060009A">
              <w:t xml:space="preserve">This protocol refers to the University Complaint procedure. This can be found at </w:t>
            </w:r>
            <w:hyperlink r:id="rId51" w:history="1">
              <w:r w:rsidRPr="0082354C">
                <w:rPr>
                  <w:rStyle w:val="Hyperlink"/>
                  <w:sz w:val="20"/>
                  <w:szCs w:val="20"/>
                </w:rPr>
                <w:t>http://www.nuigalway.ie/vp/sshr/Student_Complaints_Procedure_Pages_and_Files/student_complaints_procedure.html</w:t>
              </w:r>
            </w:hyperlink>
            <w:r w:rsidRPr="0060009A">
              <w:t>.</w:t>
            </w:r>
            <w:r>
              <w:t xml:space="preserve"> </w:t>
            </w:r>
          </w:p>
        </w:tc>
      </w:tr>
      <w:tr w:rsidR="002A7B7B" w:rsidRPr="009922EA" w14:paraId="4D92E36F" w14:textId="77777777" w:rsidTr="002A7B7B">
        <w:tc>
          <w:tcPr>
            <w:tcW w:w="2988" w:type="dxa"/>
            <w:tcBorders>
              <w:bottom w:val="single" w:sz="12" w:space="0" w:color="auto"/>
            </w:tcBorders>
          </w:tcPr>
          <w:p w14:paraId="4F7071E9" w14:textId="77777777" w:rsidR="002A7B7B" w:rsidRPr="009922EA" w:rsidRDefault="002A7B7B" w:rsidP="002A7B7B">
            <w:pPr>
              <w:pStyle w:val="Protocol"/>
            </w:pPr>
            <w:r>
              <w:t>Definition:</w:t>
            </w:r>
          </w:p>
        </w:tc>
        <w:tc>
          <w:tcPr>
            <w:tcW w:w="6300" w:type="dxa"/>
            <w:tcBorders>
              <w:bottom w:val="single" w:sz="12" w:space="0" w:color="auto"/>
            </w:tcBorders>
          </w:tcPr>
          <w:p w14:paraId="27CECE57" w14:textId="77777777" w:rsidR="002A7B7B" w:rsidRPr="007A5002" w:rsidRDefault="002A7B7B" w:rsidP="002A7B7B">
            <w:pPr>
              <w:pStyle w:val="PEC2Normal"/>
              <w:jc w:val="both"/>
            </w:pPr>
            <w:r w:rsidRPr="007A5002">
              <w:t>This is only a summary of the procedures. Please refer to full policy documents.</w:t>
            </w:r>
          </w:p>
          <w:p w14:paraId="43CE9927" w14:textId="77777777" w:rsidR="002A7B7B" w:rsidRPr="0082354C" w:rsidRDefault="002A7B7B" w:rsidP="002569E1">
            <w:pPr>
              <w:pStyle w:val="PECNormal"/>
              <w:rPr>
                <w:lang w:eastAsia="en-IE"/>
              </w:rPr>
            </w:pPr>
            <w:r w:rsidRPr="0060009A">
              <w:rPr>
                <w:lang w:eastAsia="en-IE"/>
              </w:rPr>
              <w:t xml:space="preserve">There are a range of other complaint mechanisms in the University.  These should be followed for specific complaints.  </w:t>
            </w:r>
            <w:r w:rsidRPr="0082354C">
              <w:rPr>
                <w:lang w:eastAsia="en-IE"/>
              </w:rPr>
              <w:t xml:space="preserve">Complaints relating to bullying, harassment or discrimination.  Refer to </w:t>
            </w:r>
            <w:hyperlink r:id="rId52" w:history="1">
              <w:r w:rsidRPr="0082354C">
                <w:rPr>
                  <w:rStyle w:val="Hyperlink"/>
                  <w:sz w:val="20"/>
                  <w:szCs w:val="20"/>
                  <w:lang w:eastAsia="en-IE"/>
                </w:rPr>
                <w:t>http://www.nuigalway.ie/administration_services/equality/documents/student_anti_bullying_policy_and_procedures.pdf</w:t>
              </w:r>
            </w:hyperlink>
            <w:r w:rsidRPr="0082354C">
              <w:rPr>
                <w:lang w:eastAsia="en-IE"/>
              </w:rPr>
              <w:t>.</w:t>
            </w:r>
          </w:p>
          <w:p w14:paraId="67D633D3" w14:textId="77777777" w:rsidR="002A7B7B" w:rsidRDefault="002A7B7B" w:rsidP="002569E1">
            <w:pPr>
              <w:pStyle w:val="PECNormal"/>
              <w:rPr>
                <w:lang w:eastAsia="en-IE"/>
              </w:rPr>
            </w:pPr>
            <w:r w:rsidRPr="0060009A">
              <w:rPr>
                <w:lang w:eastAsia="en-IE"/>
              </w:rPr>
              <w:t xml:space="preserve">Complaints regarding the processes or outcomes of the application of the Student Code of Conduct which includes arrangements for appeals against those processes and outcomes. This can be found at </w:t>
            </w:r>
            <w:hyperlink r:id="rId53" w:history="1">
              <w:r w:rsidRPr="0082354C">
                <w:rPr>
                  <w:rStyle w:val="Hyperlink"/>
                  <w:sz w:val="20"/>
                  <w:szCs w:val="20"/>
                  <w:lang w:eastAsia="en-IE"/>
                </w:rPr>
                <w:t>http://www.nuigalway.ie/codeofconduct/</w:t>
              </w:r>
            </w:hyperlink>
            <w:r>
              <w:rPr>
                <w:lang w:eastAsia="en-IE"/>
              </w:rPr>
              <w:t>.</w:t>
            </w:r>
          </w:p>
          <w:p w14:paraId="1F8F0A82" w14:textId="77777777" w:rsidR="002A7B7B" w:rsidRPr="00794E1B" w:rsidRDefault="002A7B7B" w:rsidP="002A7B7B">
            <w:pPr>
              <w:pStyle w:val="PEC2Normal"/>
              <w:jc w:val="both"/>
            </w:pPr>
            <w:r w:rsidRPr="0082354C">
              <w:rPr>
                <w:lang w:eastAsia="en-IE"/>
              </w:rPr>
              <w:t>Complaints which would normally be dealt with through the Student disciplinary procedures, in particular, a student who is aggrieved about the behaviour of a fellow student may refer the matter to the Disciplinary Officer under the Student Code of Conduct</w:t>
            </w:r>
          </w:p>
        </w:tc>
      </w:tr>
    </w:tbl>
    <w:p w14:paraId="4EB6FE0D" w14:textId="715357D2" w:rsidR="00055DD6" w:rsidRPr="00E31622" w:rsidRDefault="00055DD6" w:rsidP="00526FF2">
      <w:pPr>
        <w:pStyle w:val="Protocol2"/>
      </w:pPr>
      <w:r w:rsidRPr="00E31622">
        <w:t>Protocol</w:t>
      </w:r>
      <w:bookmarkEnd w:id="80"/>
    </w:p>
    <w:p w14:paraId="5D3D0DB1" w14:textId="77777777" w:rsidR="00055DD6" w:rsidRDefault="00055DD6" w:rsidP="002569E1">
      <w:pPr>
        <w:pStyle w:val="PECNormal"/>
        <w:numPr>
          <w:ilvl w:val="0"/>
          <w:numId w:val="8"/>
        </w:numPr>
      </w:pPr>
      <w:r w:rsidRPr="000A0B34">
        <w:rPr>
          <w:lang w:eastAsia="en-IE"/>
        </w:rPr>
        <w:t>Students with a complaint should, in the first instance, wherever possible and appropriate seek an informal resolution by raising the complaint directly with the relevant member of staff, Head of Program</w:t>
      </w:r>
      <w:r>
        <w:rPr>
          <w:lang w:eastAsia="en-IE"/>
        </w:rPr>
        <w:t>me</w:t>
      </w:r>
      <w:r w:rsidRPr="000A0B34">
        <w:rPr>
          <w:lang w:eastAsia="en-IE"/>
        </w:rPr>
        <w:t>, Head of School and if necessary the Dean of College</w:t>
      </w:r>
      <w:r>
        <w:rPr>
          <w:lang w:eastAsia="en-IE"/>
        </w:rPr>
        <w:t>.</w:t>
      </w:r>
      <w:r w:rsidRPr="000A0B34">
        <w:rPr>
          <w:lang w:eastAsia="en-IE"/>
        </w:rPr>
        <w:t xml:space="preserve"> </w:t>
      </w:r>
      <w:bookmarkStart w:id="81" w:name="_Toc389656201"/>
      <w:r>
        <w:rPr>
          <w:lang w:eastAsia="en-IE"/>
        </w:rPr>
        <w:t xml:space="preserve"> </w:t>
      </w:r>
      <w:r>
        <w:t>Formal c</w:t>
      </w:r>
      <w:r w:rsidRPr="000A0B34">
        <w:t>omplaints</w:t>
      </w:r>
      <w:bookmarkEnd w:id="81"/>
      <w:r>
        <w:t xml:space="preserve"> </w:t>
      </w:r>
      <w:bookmarkStart w:id="82" w:name="_Ref128908873"/>
      <w:r w:rsidRPr="000A0B34">
        <w:rPr>
          <w:lang w:eastAsia="en-IE"/>
        </w:rPr>
        <w:t>can only be invoked by the aggrieved student and not by someone acting on his/her behalf</w:t>
      </w:r>
      <w:bookmarkEnd w:id="82"/>
      <w:r>
        <w:rPr>
          <w:lang w:eastAsia="en-IE"/>
        </w:rPr>
        <w:t>.</w:t>
      </w:r>
    </w:p>
    <w:p w14:paraId="0A431865" w14:textId="77777777" w:rsidR="00055DD6" w:rsidRPr="007A5002" w:rsidRDefault="00055DD6" w:rsidP="002569E1">
      <w:pPr>
        <w:pStyle w:val="PECNormal"/>
        <w:numPr>
          <w:ilvl w:val="0"/>
          <w:numId w:val="8"/>
        </w:numPr>
        <w:rPr>
          <w:lang w:eastAsia="en-IE"/>
        </w:rPr>
      </w:pPr>
      <w:r>
        <w:rPr>
          <w:lang w:eastAsia="en-IE"/>
        </w:rPr>
        <w:t>In</w:t>
      </w:r>
      <w:r w:rsidRPr="000A0B34">
        <w:rPr>
          <w:lang w:eastAsia="en-IE"/>
        </w:rPr>
        <w:t xml:space="preserve"> order to ensure that complaints can be dealt with efficiently and expeditiously they should normally be made within one month of the relevant event and, in any case, no later than three months of leaving the University. </w:t>
      </w:r>
      <w:r w:rsidRPr="007A5002">
        <w:rPr>
          <w:lang w:eastAsia="en-IE"/>
        </w:rPr>
        <w:br w:type="page"/>
      </w:r>
    </w:p>
    <w:tbl>
      <w:tblPr>
        <w:tblpPr w:leftFromText="180" w:rightFromText="180" w:vertAnchor="page" w:horzAnchor="margin" w:tblpY="3406"/>
        <w:tblW w:w="0" w:type="auto"/>
        <w:tblBorders>
          <w:top w:val="single" w:sz="12" w:space="0" w:color="auto"/>
          <w:bottom w:val="single" w:sz="12" w:space="0" w:color="auto"/>
        </w:tblBorders>
        <w:tblLook w:val="00A0" w:firstRow="1" w:lastRow="0" w:firstColumn="1" w:lastColumn="0" w:noHBand="0" w:noVBand="0"/>
      </w:tblPr>
      <w:tblGrid>
        <w:gridCol w:w="2932"/>
        <w:gridCol w:w="6094"/>
      </w:tblGrid>
      <w:tr w:rsidR="00055DD6" w:rsidRPr="009922EA" w14:paraId="0A6A0E46" w14:textId="77777777" w:rsidTr="007E7CCC">
        <w:tc>
          <w:tcPr>
            <w:tcW w:w="2932" w:type="dxa"/>
          </w:tcPr>
          <w:p w14:paraId="3CD1B747" w14:textId="77777777" w:rsidR="00055DD6" w:rsidRPr="009922EA" w:rsidRDefault="00055DD6" w:rsidP="007E7CCC">
            <w:pPr>
              <w:pStyle w:val="Protocol"/>
            </w:pPr>
            <w:bookmarkStart w:id="83" w:name="_Toc389646062"/>
            <w:r w:rsidRPr="009922EA">
              <w:t>Purpose of Protocol:</w:t>
            </w:r>
          </w:p>
        </w:tc>
        <w:tc>
          <w:tcPr>
            <w:tcW w:w="6094" w:type="dxa"/>
          </w:tcPr>
          <w:p w14:paraId="5470E766" w14:textId="349ED893" w:rsidR="00055DD6" w:rsidRPr="009C072F" w:rsidRDefault="00055DD6" w:rsidP="002569E1">
            <w:pPr>
              <w:pStyle w:val="PECNormal"/>
            </w:pPr>
            <w:r w:rsidRPr="00AE6018">
              <w:t>To</w:t>
            </w:r>
            <w:r w:rsidR="0004564C">
              <w:t xml:space="preserve"> </w:t>
            </w:r>
            <w:r w:rsidR="003B61B2">
              <w:t xml:space="preserve"> define the </w:t>
            </w:r>
            <w:r w:rsidR="0004564C">
              <w:t>communication</w:t>
            </w:r>
            <w:r w:rsidR="003B61B2">
              <w:t xml:space="preserve"> structure and </w:t>
            </w:r>
            <w:r w:rsidR="0004564C">
              <w:t xml:space="preserve"> pathways</w:t>
            </w:r>
            <w:r w:rsidR="003B61B2">
              <w:t xml:space="preserve"> during placement</w:t>
            </w:r>
            <w:r w:rsidR="0004564C">
              <w:t xml:space="preserve"> </w:t>
            </w:r>
            <w:r>
              <w:t xml:space="preserve">.  </w:t>
            </w:r>
          </w:p>
        </w:tc>
      </w:tr>
      <w:tr w:rsidR="00055DD6" w:rsidRPr="009922EA" w14:paraId="2556FA17" w14:textId="77777777" w:rsidTr="007E7CCC">
        <w:tc>
          <w:tcPr>
            <w:tcW w:w="2932" w:type="dxa"/>
          </w:tcPr>
          <w:p w14:paraId="21B23B38" w14:textId="77777777" w:rsidR="00055DD6" w:rsidRPr="009922EA" w:rsidRDefault="00055DD6" w:rsidP="007E7CCC">
            <w:pPr>
              <w:pStyle w:val="Protocol"/>
            </w:pPr>
            <w:r w:rsidRPr="009922EA">
              <w:t>Scope:</w:t>
            </w:r>
          </w:p>
        </w:tc>
        <w:tc>
          <w:tcPr>
            <w:tcW w:w="6094" w:type="dxa"/>
          </w:tcPr>
          <w:p w14:paraId="3ED01069" w14:textId="77777777" w:rsidR="00055DD6" w:rsidRDefault="00055DD6" w:rsidP="002569E1">
            <w:pPr>
              <w:pStyle w:val="PECNormal"/>
            </w:pPr>
            <w:r w:rsidRPr="009C072F">
              <w:t>This protocol applies to all students of the B</w:t>
            </w:r>
            <w:r>
              <w:t>.</w:t>
            </w:r>
            <w:r w:rsidRPr="009C072F">
              <w:t>Sc</w:t>
            </w:r>
            <w:r>
              <w:t>.</w:t>
            </w:r>
            <w:r w:rsidRPr="009C072F">
              <w:t xml:space="preserve"> (Hons</w:t>
            </w:r>
            <w:r>
              <w:t>.</w:t>
            </w:r>
            <w:r w:rsidRPr="009C072F">
              <w:t xml:space="preserve">) </w:t>
            </w:r>
            <w:r>
              <w:t xml:space="preserve">Occupational Therapy </w:t>
            </w:r>
            <w:r w:rsidRPr="009C072F">
              <w:t xml:space="preserve">Programme at the National University of </w:t>
            </w:r>
            <w:r>
              <w:t xml:space="preserve">Ireland, </w:t>
            </w:r>
            <w:r w:rsidRPr="009C072F">
              <w:t>Galway</w:t>
            </w:r>
            <w:r>
              <w:t>.</w:t>
            </w:r>
          </w:p>
          <w:p w14:paraId="4D969821" w14:textId="2A461799" w:rsidR="0001070C" w:rsidRPr="00794E1B" w:rsidRDefault="0001070C" w:rsidP="002569E1">
            <w:pPr>
              <w:pStyle w:val="PECNormal"/>
            </w:pPr>
            <w:r>
              <w:t>Factsheet 22 and 23.</w:t>
            </w:r>
          </w:p>
        </w:tc>
      </w:tr>
      <w:tr w:rsidR="00055DD6" w:rsidRPr="009922EA" w14:paraId="76D93461" w14:textId="77777777" w:rsidTr="007E7CCC">
        <w:tc>
          <w:tcPr>
            <w:tcW w:w="2932" w:type="dxa"/>
            <w:tcBorders>
              <w:bottom w:val="single" w:sz="12" w:space="0" w:color="auto"/>
            </w:tcBorders>
          </w:tcPr>
          <w:p w14:paraId="14C4FE81" w14:textId="77777777" w:rsidR="00055DD6" w:rsidRPr="009922EA" w:rsidRDefault="00055DD6" w:rsidP="007E7CCC">
            <w:pPr>
              <w:pStyle w:val="Protocol"/>
            </w:pPr>
            <w:r>
              <w:t>Definition:</w:t>
            </w:r>
          </w:p>
        </w:tc>
        <w:tc>
          <w:tcPr>
            <w:tcW w:w="6094" w:type="dxa"/>
            <w:tcBorders>
              <w:bottom w:val="single" w:sz="12" w:space="0" w:color="auto"/>
            </w:tcBorders>
          </w:tcPr>
          <w:p w14:paraId="64644C8A" w14:textId="73792C17" w:rsidR="00055DD6" w:rsidRPr="009C072F" w:rsidRDefault="0004564C" w:rsidP="002569E1">
            <w:pPr>
              <w:pStyle w:val="PECNormal"/>
            </w:pPr>
            <w:r>
              <w:t xml:space="preserve">Communication is any method of contact to provide information, offer support or </w:t>
            </w:r>
            <w:r w:rsidR="0001070C">
              <w:t>guidance or to co-supervise</w:t>
            </w:r>
          </w:p>
        </w:tc>
      </w:tr>
    </w:tbl>
    <w:p w14:paraId="5DA6F273" w14:textId="6E3095FA" w:rsidR="007E7CCC" w:rsidRDefault="007E7CCC" w:rsidP="007E7CCC">
      <w:pPr>
        <w:spacing w:after="200" w:line="276" w:lineRule="auto"/>
        <w:jc w:val="both"/>
        <w:rPr>
          <w:b/>
        </w:rPr>
      </w:pPr>
      <w:bookmarkStart w:id="84" w:name="_Toc389656202"/>
      <w:bookmarkEnd w:id="83"/>
      <w:r w:rsidRPr="00426BCE">
        <w:rPr>
          <w:rFonts w:cs="Calibri"/>
          <w:b/>
          <w:noProof/>
          <w:lang w:val="en-IE" w:eastAsia="en-IE"/>
        </w:rPr>
        <w:drawing>
          <wp:inline distT="0" distB="0" distL="0" distR="0" wp14:anchorId="68AFFCB1" wp14:editId="427E071D">
            <wp:extent cx="1209675" cy="371475"/>
            <wp:effectExtent l="0" t="0" r="9525" b="9525"/>
            <wp:docPr id="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3099F">
        <w:rPr>
          <w:b/>
        </w:rPr>
        <w:t xml:space="preserve">    </w:t>
      </w:r>
      <w:r w:rsidRPr="00426BCE">
        <w:rPr>
          <w:b/>
        </w:rPr>
        <w:t>Discipline of Occupational Therapy</w:t>
      </w:r>
    </w:p>
    <w:p w14:paraId="509865F6" w14:textId="5164850B" w:rsidR="003D23F1" w:rsidRDefault="007E7CCC" w:rsidP="007E7CCC">
      <w:pPr>
        <w:pStyle w:val="Heading3"/>
      </w:pPr>
      <w:r w:rsidRPr="00650112">
        <w:t xml:space="preserve"> </w:t>
      </w:r>
      <w:bookmarkStart w:id="85" w:name="_Toc66700950"/>
      <w:r w:rsidR="003D23F1" w:rsidRPr="00650112">
        <w:t>PROTOCOL</w:t>
      </w:r>
      <w:r w:rsidR="0004564C">
        <w:t xml:space="preserve"> </w:t>
      </w:r>
      <w:r w:rsidR="00E92DD1">
        <w:t>32</w:t>
      </w:r>
      <w:r w:rsidR="003D23F1" w:rsidRPr="00650112">
        <w:t xml:space="preserve">: </w:t>
      </w:r>
      <w:r w:rsidR="003B61B2">
        <w:t xml:space="preserve"> COMMUNICATION WITH STUDENTS AND PRACTICE EDUCATORS DURING PLACEMENT</w:t>
      </w:r>
      <w:bookmarkEnd w:id="85"/>
    </w:p>
    <w:p w14:paraId="657C7FF7" w14:textId="6AFDE2C4" w:rsidR="003D23F1" w:rsidRDefault="003D23F1" w:rsidP="00526FF2">
      <w:pPr>
        <w:pStyle w:val="Protocol2"/>
      </w:pPr>
    </w:p>
    <w:p w14:paraId="28F173B6" w14:textId="0F06B4C5" w:rsidR="003953E7" w:rsidRDefault="003953E7" w:rsidP="00526FF2">
      <w:pPr>
        <w:pStyle w:val="Protocol2"/>
      </w:pPr>
    </w:p>
    <w:p w14:paraId="0F519A93" w14:textId="777448F6" w:rsidR="003953E7" w:rsidRPr="003953E7" w:rsidRDefault="003953E7" w:rsidP="003953E7">
      <w:pPr>
        <w:spacing w:after="0"/>
        <w:ind w:firstLine="360"/>
        <w:rPr>
          <w:b/>
        </w:rPr>
      </w:pPr>
      <w:r w:rsidRPr="00CF6A7E">
        <w:rPr>
          <w:b/>
        </w:rPr>
        <w:t>Protocol</w:t>
      </w:r>
    </w:p>
    <w:bookmarkEnd w:id="84"/>
    <w:p w14:paraId="2F9B35D7" w14:textId="77777777" w:rsidR="003B61B2" w:rsidRDefault="003B61B2" w:rsidP="002569E1">
      <w:pPr>
        <w:pStyle w:val="PECNormal"/>
      </w:pPr>
      <w:r>
        <w:t>For Practice Educators</w:t>
      </w:r>
    </w:p>
    <w:p w14:paraId="7698ADDD" w14:textId="77777777" w:rsidR="003B61B2" w:rsidRDefault="003B61B2" w:rsidP="002569E1">
      <w:pPr>
        <w:pStyle w:val="PECNormal"/>
        <w:numPr>
          <w:ilvl w:val="0"/>
          <w:numId w:val="74"/>
        </w:numPr>
      </w:pPr>
      <w:r>
        <w:t>Educators are provided with all placement information prior to placement</w:t>
      </w:r>
    </w:p>
    <w:p w14:paraId="2C073D73" w14:textId="2BA70A39" w:rsidR="0001070C" w:rsidRDefault="003B61B2" w:rsidP="002569E1">
      <w:pPr>
        <w:pStyle w:val="PECNormal"/>
        <w:numPr>
          <w:ilvl w:val="0"/>
          <w:numId w:val="74"/>
        </w:numPr>
      </w:pPr>
      <w:r>
        <w:t xml:space="preserve">Educators are invited to a pre placement meeting either by phone or online platform to </w:t>
      </w:r>
      <w:r w:rsidR="0001070C">
        <w:t>discuss any aspects of the placement</w:t>
      </w:r>
      <w:r w:rsidR="00EE4D40">
        <w:t xml:space="preserve"> and the placement documentation/processes</w:t>
      </w:r>
    </w:p>
    <w:p w14:paraId="143D5329" w14:textId="763BF6EF" w:rsidR="0001070C" w:rsidRDefault="0001070C" w:rsidP="002569E1">
      <w:pPr>
        <w:pStyle w:val="PECNormal"/>
        <w:numPr>
          <w:ilvl w:val="0"/>
          <w:numId w:val="74"/>
        </w:numPr>
      </w:pPr>
      <w:r>
        <w:t>Educators are given contact details of PEC and asked to contact at any</w:t>
      </w:r>
      <w:r w:rsidR="00462ADE">
        <w:t xml:space="preserve"> </w:t>
      </w:r>
      <w:r>
        <w:t>time for support</w:t>
      </w:r>
    </w:p>
    <w:p w14:paraId="7E6C25C3" w14:textId="2A24CDAF" w:rsidR="0001070C" w:rsidRDefault="0001070C" w:rsidP="002569E1">
      <w:pPr>
        <w:pStyle w:val="PECNormal"/>
        <w:numPr>
          <w:ilvl w:val="0"/>
          <w:numId w:val="74"/>
        </w:numPr>
      </w:pPr>
      <w:r>
        <w:t>Pre half way email is sent to educators to remind them of half way  report</w:t>
      </w:r>
    </w:p>
    <w:p w14:paraId="60F3727D" w14:textId="6EC5BA6C" w:rsidR="0001070C" w:rsidRDefault="0001070C" w:rsidP="002569E1">
      <w:pPr>
        <w:pStyle w:val="PECNormal"/>
        <w:numPr>
          <w:ilvl w:val="0"/>
          <w:numId w:val="74"/>
        </w:numPr>
      </w:pPr>
      <w:r>
        <w:t>Practice education Coordinator has a half way co-supervision meeting with each of the educator/s</w:t>
      </w:r>
    </w:p>
    <w:p w14:paraId="328DA4BE" w14:textId="6E0F972D" w:rsidR="0001070C" w:rsidRDefault="0001070C" w:rsidP="002569E1">
      <w:pPr>
        <w:pStyle w:val="PECNormal"/>
        <w:numPr>
          <w:ilvl w:val="0"/>
          <w:numId w:val="74"/>
        </w:numPr>
      </w:pPr>
      <w:r>
        <w:t>Telephone contact on requiest/required</w:t>
      </w:r>
    </w:p>
    <w:p w14:paraId="67279C8C" w14:textId="72CDDC70" w:rsidR="0001070C" w:rsidRDefault="0001070C" w:rsidP="002569E1">
      <w:pPr>
        <w:pStyle w:val="PECNormal"/>
        <w:numPr>
          <w:ilvl w:val="0"/>
          <w:numId w:val="74"/>
        </w:numPr>
      </w:pPr>
      <w:r>
        <w:t>Weel 7 email about competency assessment form</w:t>
      </w:r>
    </w:p>
    <w:p w14:paraId="5E8EB856" w14:textId="1DA09E17" w:rsidR="0001070C" w:rsidRDefault="0001070C" w:rsidP="002569E1">
      <w:pPr>
        <w:pStyle w:val="PECNormal"/>
        <w:numPr>
          <w:ilvl w:val="0"/>
          <w:numId w:val="74"/>
        </w:numPr>
      </w:pPr>
      <w:r>
        <w:t>End of placement feedback and survey</w:t>
      </w:r>
    </w:p>
    <w:p w14:paraId="35DD9BCB" w14:textId="61E5C586" w:rsidR="0001070C" w:rsidRDefault="0001070C" w:rsidP="002569E1">
      <w:pPr>
        <w:pStyle w:val="PECNormal"/>
        <w:numPr>
          <w:ilvl w:val="0"/>
          <w:numId w:val="74"/>
        </w:numPr>
      </w:pPr>
      <w:r>
        <w:t>Debriefing offered if an underperforming student was experienced</w:t>
      </w:r>
    </w:p>
    <w:p w14:paraId="46D780B8" w14:textId="5F4074CD" w:rsidR="0001070C" w:rsidRDefault="0001070C" w:rsidP="002569E1">
      <w:pPr>
        <w:pStyle w:val="PECNormal"/>
      </w:pPr>
    </w:p>
    <w:p w14:paraId="46CDB809" w14:textId="5843EA93" w:rsidR="0001070C" w:rsidRDefault="0001070C" w:rsidP="002569E1">
      <w:pPr>
        <w:pStyle w:val="PECNormal"/>
      </w:pPr>
      <w:r>
        <w:t>For students</w:t>
      </w:r>
    </w:p>
    <w:p w14:paraId="408AEE1B" w14:textId="4BE0EA0F" w:rsidR="0001070C" w:rsidRDefault="0001070C" w:rsidP="002569E1">
      <w:pPr>
        <w:pStyle w:val="PECNormal"/>
        <w:numPr>
          <w:ilvl w:val="0"/>
          <w:numId w:val="75"/>
        </w:numPr>
      </w:pPr>
      <w:r>
        <w:t>Pre placement and ther</w:t>
      </w:r>
      <w:r w:rsidR="00462ADE">
        <w:t>e</w:t>
      </w:r>
      <w:r>
        <w:t>after weekly email with information for that week</w:t>
      </w:r>
    </w:p>
    <w:p w14:paraId="0E802808" w14:textId="27BA0293" w:rsidR="00EE4D40" w:rsidRDefault="00EE4D40" w:rsidP="002569E1">
      <w:pPr>
        <w:pStyle w:val="PECNormal"/>
        <w:numPr>
          <w:ilvl w:val="0"/>
          <w:numId w:val="75"/>
        </w:numPr>
      </w:pPr>
      <w:r>
        <w:t>Online webinars on  request</w:t>
      </w:r>
    </w:p>
    <w:p w14:paraId="640A364A" w14:textId="58313B88" w:rsidR="0001070C" w:rsidRDefault="0001070C" w:rsidP="002569E1">
      <w:pPr>
        <w:pStyle w:val="PECNormal"/>
        <w:numPr>
          <w:ilvl w:val="0"/>
          <w:numId w:val="75"/>
        </w:numPr>
      </w:pPr>
      <w:r>
        <w:t xml:space="preserve">Offer of support or to contact for support in each </w:t>
      </w:r>
      <w:r w:rsidR="00462ADE">
        <w:t>email, evening contact available.</w:t>
      </w:r>
    </w:p>
    <w:p w14:paraId="197AE948" w14:textId="5A0D9F1D" w:rsidR="0001070C" w:rsidRDefault="0001070C" w:rsidP="002569E1">
      <w:pPr>
        <w:pStyle w:val="PECNormal"/>
        <w:numPr>
          <w:ilvl w:val="0"/>
          <w:numId w:val="75"/>
        </w:numPr>
      </w:pPr>
      <w:r>
        <w:t>Half way contact either by phone or via online platform</w:t>
      </w:r>
    </w:p>
    <w:p w14:paraId="579E0841" w14:textId="7AC12434" w:rsidR="0001070C" w:rsidRDefault="0001070C" w:rsidP="002569E1">
      <w:pPr>
        <w:pStyle w:val="PECNormal"/>
        <w:numPr>
          <w:ilvl w:val="0"/>
          <w:numId w:val="75"/>
        </w:numPr>
      </w:pPr>
      <w:r>
        <w:t>Feedback on placement</w:t>
      </w:r>
    </w:p>
    <w:p w14:paraId="5E96CFBB" w14:textId="66F61376" w:rsidR="0001070C" w:rsidRDefault="0001070C" w:rsidP="002569E1">
      <w:pPr>
        <w:pStyle w:val="PECNormal"/>
        <w:numPr>
          <w:ilvl w:val="0"/>
          <w:numId w:val="75"/>
        </w:numPr>
      </w:pPr>
      <w:r>
        <w:t>Mandatory debrief sessions</w:t>
      </w:r>
    </w:p>
    <w:p w14:paraId="2202F4B4" w14:textId="05FB8F03" w:rsidR="00055DD6" w:rsidRPr="005E5A3A" w:rsidRDefault="00055DD6" w:rsidP="002569E1">
      <w:pPr>
        <w:pStyle w:val="PECNormal"/>
        <w:numPr>
          <w:ilvl w:val="0"/>
          <w:numId w:val="74"/>
        </w:numPr>
      </w:pPr>
      <w:r w:rsidRPr="002A7B7B">
        <w:br w:type="page"/>
      </w:r>
    </w:p>
    <w:tbl>
      <w:tblPr>
        <w:tblpPr w:leftFromText="180" w:rightFromText="180" w:vertAnchor="page" w:horzAnchor="margin" w:tblpY="3616"/>
        <w:tblW w:w="0" w:type="auto"/>
        <w:tblBorders>
          <w:top w:val="single" w:sz="12" w:space="0" w:color="auto"/>
          <w:bottom w:val="single" w:sz="12" w:space="0" w:color="auto"/>
        </w:tblBorders>
        <w:tblLook w:val="00A0" w:firstRow="1" w:lastRow="0" w:firstColumn="1" w:lastColumn="0" w:noHBand="0" w:noVBand="0"/>
      </w:tblPr>
      <w:tblGrid>
        <w:gridCol w:w="2932"/>
        <w:gridCol w:w="6094"/>
      </w:tblGrid>
      <w:tr w:rsidR="00055DD6" w:rsidRPr="009922EA" w14:paraId="50EDE8BA" w14:textId="77777777" w:rsidTr="007E7CCC">
        <w:tc>
          <w:tcPr>
            <w:tcW w:w="2932" w:type="dxa"/>
          </w:tcPr>
          <w:p w14:paraId="0B3EE7C3" w14:textId="77777777" w:rsidR="00055DD6" w:rsidRPr="009922EA" w:rsidRDefault="00055DD6" w:rsidP="007E7CCC">
            <w:pPr>
              <w:pStyle w:val="Protocol"/>
            </w:pPr>
            <w:bookmarkStart w:id="86" w:name="_Toc389646063"/>
            <w:r w:rsidRPr="009922EA">
              <w:t>Purpose of Protocol:</w:t>
            </w:r>
          </w:p>
        </w:tc>
        <w:tc>
          <w:tcPr>
            <w:tcW w:w="6094" w:type="dxa"/>
          </w:tcPr>
          <w:p w14:paraId="074DDB97" w14:textId="0FCCAE13" w:rsidR="00055DD6" w:rsidRPr="009C072F" w:rsidRDefault="00055DD6" w:rsidP="002569E1">
            <w:pPr>
              <w:pStyle w:val="PECNormal"/>
            </w:pPr>
            <w:r>
              <w:t>Defining</w:t>
            </w:r>
            <w:r w:rsidR="00936532">
              <w:t xml:space="preserve"> the process of debriefing for </w:t>
            </w:r>
            <w:r>
              <w:t>Practice Educators at</w:t>
            </w:r>
            <w:r w:rsidRPr="0082354C">
              <w:rPr>
                <w:sz w:val="22"/>
                <w:szCs w:val="22"/>
              </w:rPr>
              <w:t xml:space="preserve"> NUI Galway</w:t>
            </w:r>
          </w:p>
        </w:tc>
      </w:tr>
      <w:tr w:rsidR="00055DD6" w:rsidRPr="009922EA" w14:paraId="0CF2A2DD" w14:textId="77777777" w:rsidTr="007E7CCC">
        <w:tc>
          <w:tcPr>
            <w:tcW w:w="2932" w:type="dxa"/>
          </w:tcPr>
          <w:p w14:paraId="5205FC3D" w14:textId="77777777" w:rsidR="00055DD6" w:rsidRPr="009922EA" w:rsidRDefault="00055DD6" w:rsidP="007E7CCC">
            <w:pPr>
              <w:pStyle w:val="Protocol"/>
            </w:pPr>
            <w:r w:rsidRPr="009922EA">
              <w:t>Scope:</w:t>
            </w:r>
          </w:p>
        </w:tc>
        <w:tc>
          <w:tcPr>
            <w:tcW w:w="6094" w:type="dxa"/>
          </w:tcPr>
          <w:p w14:paraId="4AAA93BD" w14:textId="77777777" w:rsidR="00055DD6" w:rsidRPr="00794E1B" w:rsidRDefault="00055DD6" w:rsidP="002569E1">
            <w:pPr>
              <w:pStyle w:val="PECNormal"/>
            </w:pPr>
            <w:r w:rsidRPr="00EA473B">
              <w:t>This protocol a</w:t>
            </w:r>
            <w:r>
              <w:t>pplies to all Practice Educators of the B.S</w:t>
            </w:r>
            <w:r w:rsidRPr="00EA473B">
              <w:t>c</w:t>
            </w:r>
            <w:r>
              <w:t>.</w:t>
            </w:r>
            <w:r w:rsidRPr="00EA473B">
              <w:t xml:space="preserve"> </w:t>
            </w:r>
            <w:r>
              <w:t>(</w:t>
            </w:r>
            <w:r w:rsidRPr="00EA473B">
              <w:t>Hons</w:t>
            </w:r>
            <w:r>
              <w:t>.)</w:t>
            </w:r>
            <w:r w:rsidRPr="00EA473B">
              <w:t xml:space="preserve"> </w:t>
            </w:r>
            <w:r>
              <w:t xml:space="preserve">Occupational Therapy </w:t>
            </w:r>
            <w:r w:rsidRPr="00EA473B">
              <w:t>Programme at the National University of Galway</w:t>
            </w:r>
          </w:p>
        </w:tc>
      </w:tr>
      <w:tr w:rsidR="00055DD6" w:rsidRPr="009922EA" w14:paraId="50C256AB" w14:textId="77777777" w:rsidTr="007E7CCC">
        <w:tc>
          <w:tcPr>
            <w:tcW w:w="2932" w:type="dxa"/>
            <w:tcBorders>
              <w:bottom w:val="single" w:sz="12" w:space="0" w:color="auto"/>
            </w:tcBorders>
          </w:tcPr>
          <w:p w14:paraId="535EACA9" w14:textId="77777777" w:rsidR="00055DD6" w:rsidRPr="009922EA" w:rsidRDefault="00055DD6" w:rsidP="007E7CCC">
            <w:pPr>
              <w:pStyle w:val="Protocol"/>
            </w:pPr>
            <w:r>
              <w:t>Definition:</w:t>
            </w:r>
          </w:p>
        </w:tc>
        <w:tc>
          <w:tcPr>
            <w:tcW w:w="6094" w:type="dxa"/>
            <w:tcBorders>
              <w:bottom w:val="single" w:sz="12" w:space="0" w:color="auto"/>
            </w:tcBorders>
          </w:tcPr>
          <w:p w14:paraId="7212A7F5" w14:textId="77777777" w:rsidR="00055DD6" w:rsidRPr="009C072F" w:rsidRDefault="00055DD6" w:rsidP="002569E1">
            <w:pPr>
              <w:pStyle w:val="PECNormal"/>
            </w:pPr>
            <w:r>
              <w:t>Debriefing is a shared reflection on a Practice Education placement. The aim of debriefing is to evaluate want went well and what did not go well and what could have been managed differently between the Practice Educator and the Practice Education Co-ordinator.</w:t>
            </w:r>
          </w:p>
        </w:tc>
      </w:tr>
    </w:tbl>
    <w:p w14:paraId="487F9453" w14:textId="6EAB11EC" w:rsidR="007E7CCC" w:rsidRDefault="007E7CCC" w:rsidP="007E7CCC">
      <w:pPr>
        <w:spacing w:after="200" w:line="276" w:lineRule="auto"/>
        <w:jc w:val="both"/>
        <w:rPr>
          <w:b/>
        </w:rPr>
      </w:pPr>
      <w:r w:rsidRPr="00426BCE">
        <w:rPr>
          <w:rFonts w:cs="Calibri"/>
          <w:b/>
          <w:noProof/>
          <w:lang w:val="en-IE" w:eastAsia="en-IE"/>
        </w:rPr>
        <w:drawing>
          <wp:inline distT="0" distB="0" distL="0" distR="0" wp14:anchorId="616A0500" wp14:editId="3B4EAA77">
            <wp:extent cx="1209675" cy="371475"/>
            <wp:effectExtent l="0" t="0" r="9525" b="9525"/>
            <wp:docPr id="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3099F">
        <w:rPr>
          <w:b/>
        </w:rPr>
        <w:t xml:space="preserve">    </w:t>
      </w:r>
      <w:r w:rsidRPr="00426BCE">
        <w:rPr>
          <w:b/>
        </w:rPr>
        <w:t>Discipline of Occupational Therapy</w:t>
      </w:r>
    </w:p>
    <w:p w14:paraId="4A83B0EB" w14:textId="3D258E10" w:rsidR="00055DD6" w:rsidRPr="00AD1CE2" w:rsidRDefault="007E7CCC" w:rsidP="007E7CCC">
      <w:pPr>
        <w:pStyle w:val="Heading3"/>
      </w:pPr>
      <w:r>
        <w:t xml:space="preserve"> </w:t>
      </w:r>
      <w:bookmarkStart w:id="87" w:name="_Toc66700951"/>
      <w:r w:rsidR="00360799">
        <w:t>PROTOCOL 33</w:t>
      </w:r>
      <w:r w:rsidR="003D23F1" w:rsidRPr="00B209C9">
        <w:t>:  PRACTICE EDUCATOR DEBRIEFING AFTER STUDENT</w:t>
      </w:r>
      <w:r w:rsidR="003D23F1" w:rsidRPr="00C73707">
        <w:t xml:space="preserve"> PLACEMENT</w:t>
      </w:r>
      <w:bookmarkEnd w:id="87"/>
    </w:p>
    <w:p w14:paraId="37223FF5" w14:textId="77777777" w:rsidR="003953E7" w:rsidRDefault="003953E7" w:rsidP="00526FF2">
      <w:pPr>
        <w:pStyle w:val="Protocol2"/>
      </w:pPr>
      <w:bookmarkStart w:id="88" w:name="_Toc389656203"/>
      <w:bookmarkEnd w:id="86"/>
    </w:p>
    <w:p w14:paraId="6768A001" w14:textId="77777777" w:rsidR="003953E7" w:rsidRDefault="003953E7" w:rsidP="00526FF2">
      <w:pPr>
        <w:pStyle w:val="Protocol2"/>
      </w:pPr>
    </w:p>
    <w:bookmarkEnd w:id="88"/>
    <w:p w14:paraId="33CF4405" w14:textId="77777777" w:rsidR="003953E7" w:rsidRPr="003953E7" w:rsidRDefault="003953E7" w:rsidP="003953E7">
      <w:pPr>
        <w:ind w:left="720" w:hanging="360"/>
        <w:rPr>
          <w:b/>
        </w:rPr>
      </w:pPr>
      <w:r w:rsidRPr="003953E7">
        <w:rPr>
          <w:b/>
        </w:rPr>
        <w:t>Protocol</w:t>
      </w:r>
    </w:p>
    <w:p w14:paraId="26BFB94D" w14:textId="77777777" w:rsidR="00055DD6" w:rsidRPr="00BF6CB2" w:rsidRDefault="00055DD6" w:rsidP="004F37C8">
      <w:pPr>
        <w:pStyle w:val="ListParagraph"/>
        <w:numPr>
          <w:ilvl w:val="0"/>
          <w:numId w:val="6"/>
        </w:numPr>
        <w:rPr>
          <w:color w:val="auto"/>
        </w:rPr>
      </w:pPr>
      <w:r w:rsidRPr="00BF6CB2">
        <w:rPr>
          <w:color w:val="auto"/>
        </w:rPr>
        <w:t>Practice Educators can request debriefing at any point up to one year after having a student.</w:t>
      </w:r>
    </w:p>
    <w:p w14:paraId="24349059" w14:textId="77777777" w:rsidR="00055DD6" w:rsidRPr="00BF6CB2" w:rsidRDefault="00055DD6" w:rsidP="004F37C8">
      <w:pPr>
        <w:pStyle w:val="ListParagraph"/>
        <w:numPr>
          <w:ilvl w:val="0"/>
          <w:numId w:val="6"/>
        </w:numPr>
        <w:rPr>
          <w:color w:val="auto"/>
        </w:rPr>
      </w:pPr>
      <w:r w:rsidRPr="00BF6CB2">
        <w:rPr>
          <w:color w:val="auto"/>
        </w:rPr>
        <w:t>Debriefing can be requested after any Practice Education placement to review educational approaches, strategies or evaluation of student competence or any other issues as identified by the Practice Educator.</w:t>
      </w:r>
    </w:p>
    <w:p w14:paraId="0F9263DA" w14:textId="04661D7B" w:rsidR="00055DD6" w:rsidRPr="00BF6CB2" w:rsidRDefault="00055DD6" w:rsidP="004F37C8">
      <w:pPr>
        <w:pStyle w:val="ListParagraph"/>
        <w:numPr>
          <w:ilvl w:val="0"/>
          <w:numId w:val="6"/>
        </w:numPr>
        <w:rPr>
          <w:color w:val="auto"/>
        </w:rPr>
      </w:pPr>
      <w:r w:rsidRPr="00BF6CB2">
        <w:rPr>
          <w:color w:val="auto"/>
        </w:rPr>
        <w:t xml:space="preserve">Most </w:t>
      </w:r>
      <w:r w:rsidR="00B642FC" w:rsidRPr="00BF6CB2">
        <w:rPr>
          <w:color w:val="auto"/>
        </w:rPr>
        <w:t>commonly,</w:t>
      </w:r>
      <w:r w:rsidRPr="00BF6CB2">
        <w:rPr>
          <w:color w:val="auto"/>
        </w:rPr>
        <w:t xml:space="preserve"> </w:t>
      </w:r>
      <w:r w:rsidR="00B642FC" w:rsidRPr="00BF6CB2">
        <w:rPr>
          <w:color w:val="auto"/>
        </w:rPr>
        <w:t>the University offers debriefing</w:t>
      </w:r>
      <w:r w:rsidRPr="00BF6CB2">
        <w:rPr>
          <w:color w:val="auto"/>
        </w:rPr>
        <w:t xml:space="preserve"> to Practice Educators when the Practice Educator had identified </w:t>
      </w:r>
      <w:r w:rsidR="00B642FC" w:rsidRPr="00BF6CB2">
        <w:rPr>
          <w:color w:val="auto"/>
        </w:rPr>
        <w:t xml:space="preserve">that a </w:t>
      </w:r>
      <w:r w:rsidRPr="00BF6CB2">
        <w:rPr>
          <w:color w:val="auto"/>
        </w:rPr>
        <w:t>concerns existed for the student</w:t>
      </w:r>
      <w:r w:rsidR="00B642FC" w:rsidRPr="00BF6CB2">
        <w:rPr>
          <w:color w:val="auto"/>
        </w:rPr>
        <w:t xml:space="preserve"> or they managed an underperforming student</w:t>
      </w:r>
      <w:r w:rsidRPr="00BF6CB2">
        <w:rPr>
          <w:color w:val="auto"/>
        </w:rPr>
        <w:t xml:space="preserve">. </w:t>
      </w:r>
    </w:p>
    <w:p w14:paraId="7E0D5A8A" w14:textId="4A9ACF11" w:rsidR="00055DD6" w:rsidRPr="00BF6CB2" w:rsidRDefault="00055DD6" w:rsidP="004F37C8">
      <w:pPr>
        <w:pStyle w:val="ListParagraph"/>
        <w:numPr>
          <w:ilvl w:val="0"/>
          <w:numId w:val="6"/>
        </w:numPr>
        <w:rPr>
          <w:color w:val="auto"/>
        </w:rPr>
      </w:pPr>
      <w:r w:rsidRPr="00BF6CB2">
        <w:rPr>
          <w:color w:val="auto"/>
        </w:rPr>
        <w:t>Debriefing can be completed on a visit by the Practice Education Co-ordinator to the Practice Educator in a plac</w:t>
      </w:r>
      <w:r w:rsidR="00EE4D40" w:rsidRPr="00BF6CB2">
        <w:rPr>
          <w:color w:val="auto"/>
        </w:rPr>
        <w:t>ement site, or by phone or face timw</w:t>
      </w:r>
      <w:r w:rsidRPr="00BF6CB2">
        <w:rPr>
          <w:color w:val="auto"/>
        </w:rPr>
        <w:t xml:space="preserve"> at a time convenient to all parties.</w:t>
      </w:r>
    </w:p>
    <w:p w14:paraId="615750C0" w14:textId="77777777" w:rsidR="00055DD6" w:rsidRPr="00BF6CB2" w:rsidRDefault="00055DD6" w:rsidP="004F37C8">
      <w:pPr>
        <w:pStyle w:val="ListParagraph"/>
        <w:numPr>
          <w:ilvl w:val="0"/>
          <w:numId w:val="6"/>
        </w:numPr>
        <w:rPr>
          <w:color w:val="auto"/>
        </w:rPr>
      </w:pPr>
      <w:r w:rsidRPr="00BF6CB2">
        <w:rPr>
          <w:color w:val="auto"/>
        </w:rPr>
        <w:t>Both parties must agree if notes are to be taken on the debriefing session. This is not a requirement.</w:t>
      </w:r>
    </w:p>
    <w:p w14:paraId="6DC1AFE3" w14:textId="77777777" w:rsidR="00055DD6" w:rsidRPr="00BF6CB2" w:rsidRDefault="00055DD6" w:rsidP="004F37C8">
      <w:pPr>
        <w:pStyle w:val="ListParagraph"/>
        <w:numPr>
          <w:ilvl w:val="0"/>
          <w:numId w:val="6"/>
        </w:numPr>
        <w:rPr>
          <w:color w:val="auto"/>
        </w:rPr>
      </w:pPr>
      <w:r w:rsidRPr="00BF6CB2">
        <w:rPr>
          <w:color w:val="auto"/>
        </w:rPr>
        <w:t>The process of debriefing is to inform the development of quality placements and this process of reflection can impact positively on the learning and development of both Practice Educator and Practice Education Co-ordinator and therefore impact positively on future placements.</w:t>
      </w:r>
    </w:p>
    <w:p w14:paraId="3A858503" w14:textId="77777777" w:rsidR="00055DD6" w:rsidRDefault="00055DD6" w:rsidP="00274F43">
      <w:pPr>
        <w:spacing w:after="200" w:line="276" w:lineRule="auto"/>
        <w:jc w:val="both"/>
      </w:pPr>
      <w:r>
        <w:br w:type="page"/>
      </w:r>
    </w:p>
    <w:p w14:paraId="19AFF1F9" w14:textId="520F203C" w:rsidR="007E7CCC" w:rsidRDefault="007E7CCC" w:rsidP="007E7CCC">
      <w:pPr>
        <w:spacing w:after="200" w:line="276" w:lineRule="auto"/>
        <w:jc w:val="both"/>
        <w:rPr>
          <w:b/>
        </w:rPr>
      </w:pPr>
      <w:r w:rsidRPr="00426BCE">
        <w:rPr>
          <w:rFonts w:cs="Calibri"/>
          <w:b/>
          <w:noProof/>
          <w:lang w:val="en-IE" w:eastAsia="en-IE"/>
        </w:rPr>
        <w:drawing>
          <wp:inline distT="0" distB="0" distL="0" distR="0" wp14:anchorId="0DE292F6" wp14:editId="482C8F01">
            <wp:extent cx="1209675" cy="371475"/>
            <wp:effectExtent l="0" t="0" r="9525" b="9525"/>
            <wp:docPr id="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3099F">
        <w:rPr>
          <w:b/>
        </w:rPr>
        <w:t xml:space="preserve">    </w:t>
      </w:r>
      <w:r w:rsidRPr="00426BCE">
        <w:rPr>
          <w:b/>
        </w:rPr>
        <w:t>Discipline of Occupational Therapy</w:t>
      </w:r>
    </w:p>
    <w:p w14:paraId="1D0449AF" w14:textId="31197FE0" w:rsidR="00055DD6" w:rsidRDefault="007E7CCC" w:rsidP="007E7CCC">
      <w:pPr>
        <w:pStyle w:val="Heading3"/>
      </w:pPr>
      <w:r w:rsidRPr="00C73707">
        <w:t xml:space="preserve"> </w:t>
      </w:r>
      <w:bookmarkStart w:id="89" w:name="_Toc66700952"/>
      <w:r w:rsidR="003D23F1" w:rsidRPr="00C73707">
        <w:t>PROTOCOL</w:t>
      </w:r>
      <w:r>
        <w:t xml:space="preserve"> 3</w:t>
      </w:r>
      <w:r w:rsidR="00360799">
        <w:t>4</w:t>
      </w:r>
      <w:r w:rsidR="003D23F1" w:rsidRPr="00C73707">
        <w:t>:  STUDENT APPEAL OF GRADE</w:t>
      </w:r>
      <w:bookmarkEnd w:id="89"/>
    </w:p>
    <w:p w14:paraId="4B570991" w14:textId="77777777" w:rsidR="003953E7" w:rsidRPr="003953E7" w:rsidRDefault="003953E7" w:rsidP="003953E7"/>
    <w:p w14:paraId="44D9D714" w14:textId="16C4B65C" w:rsidR="003953E7" w:rsidRPr="003953E7" w:rsidRDefault="003953E7" w:rsidP="003953E7">
      <w:pPr>
        <w:spacing w:after="0"/>
        <w:ind w:firstLine="720"/>
        <w:rPr>
          <w:b/>
        </w:rPr>
      </w:pPr>
      <w:r w:rsidRPr="00CF6A7E">
        <w:rPr>
          <w:b/>
        </w:rPr>
        <w:t>Protocol</w:t>
      </w:r>
    </w:p>
    <w:tbl>
      <w:tblPr>
        <w:tblpPr w:leftFromText="180" w:rightFromText="180" w:vertAnchor="page" w:horzAnchor="margin" w:tblpY="2941"/>
        <w:tblW w:w="0" w:type="auto"/>
        <w:tblBorders>
          <w:top w:val="single" w:sz="12" w:space="0" w:color="auto"/>
          <w:bottom w:val="single" w:sz="12" w:space="0" w:color="auto"/>
        </w:tblBorders>
        <w:tblLook w:val="00A0" w:firstRow="1" w:lastRow="0" w:firstColumn="1" w:lastColumn="0" w:noHBand="0" w:noVBand="0"/>
      </w:tblPr>
      <w:tblGrid>
        <w:gridCol w:w="2931"/>
        <w:gridCol w:w="6095"/>
      </w:tblGrid>
      <w:tr w:rsidR="00B8421C" w:rsidRPr="009922EA" w14:paraId="02BFB12F" w14:textId="77777777" w:rsidTr="00B8421C">
        <w:tc>
          <w:tcPr>
            <w:tcW w:w="2931" w:type="dxa"/>
          </w:tcPr>
          <w:p w14:paraId="04CE9C16" w14:textId="77777777" w:rsidR="00B8421C" w:rsidRPr="009922EA" w:rsidRDefault="00B8421C" w:rsidP="00B8421C">
            <w:pPr>
              <w:pStyle w:val="Protocol"/>
            </w:pPr>
            <w:r>
              <w:rPr>
                <w:rFonts w:asciiTheme="minorHAnsi" w:hAnsiTheme="minorHAnsi" w:cstheme="minorHAnsi"/>
                <w:sz w:val="24"/>
                <w:szCs w:val="24"/>
              </w:rPr>
              <w:t>FORM</w:t>
            </w:r>
          </w:p>
        </w:tc>
        <w:tc>
          <w:tcPr>
            <w:tcW w:w="6095" w:type="dxa"/>
          </w:tcPr>
          <w:p w14:paraId="0546A8A0" w14:textId="77777777" w:rsidR="00B8421C" w:rsidRDefault="00B8421C" w:rsidP="002569E1">
            <w:pPr>
              <w:pStyle w:val="PECNormal"/>
            </w:pPr>
            <w:r>
              <w:t>University form – ECH/01</w:t>
            </w:r>
          </w:p>
        </w:tc>
      </w:tr>
      <w:tr w:rsidR="00B8421C" w:rsidRPr="009922EA" w14:paraId="4D23B2A6" w14:textId="77777777" w:rsidTr="00B8421C">
        <w:tc>
          <w:tcPr>
            <w:tcW w:w="2931" w:type="dxa"/>
          </w:tcPr>
          <w:p w14:paraId="0EFD0E40" w14:textId="77777777" w:rsidR="00B8421C" w:rsidRPr="009922EA" w:rsidRDefault="00B8421C" w:rsidP="00B8421C">
            <w:pPr>
              <w:pStyle w:val="Protocol"/>
            </w:pPr>
            <w:r w:rsidRPr="009922EA">
              <w:t>Purpose of Protocol:</w:t>
            </w:r>
          </w:p>
        </w:tc>
        <w:tc>
          <w:tcPr>
            <w:tcW w:w="6095" w:type="dxa"/>
          </w:tcPr>
          <w:p w14:paraId="1D186D3E" w14:textId="77777777" w:rsidR="00B8421C" w:rsidRPr="009C072F" w:rsidRDefault="00B8421C" w:rsidP="002569E1">
            <w:pPr>
              <w:pStyle w:val="PECNormal"/>
            </w:pPr>
            <w:r>
              <w:t>Directing the student to appeal policies.</w:t>
            </w:r>
          </w:p>
        </w:tc>
      </w:tr>
      <w:tr w:rsidR="00B8421C" w:rsidRPr="009922EA" w14:paraId="5BD6C992" w14:textId="77777777" w:rsidTr="00B8421C">
        <w:tc>
          <w:tcPr>
            <w:tcW w:w="2931" w:type="dxa"/>
          </w:tcPr>
          <w:p w14:paraId="6D895CF3" w14:textId="77777777" w:rsidR="00B8421C" w:rsidRPr="009922EA" w:rsidRDefault="00B8421C" w:rsidP="00B8421C">
            <w:pPr>
              <w:pStyle w:val="Protocol"/>
            </w:pPr>
            <w:r w:rsidRPr="009922EA">
              <w:t>Scope:</w:t>
            </w:r>
          </w:p>
        </w:tc>
        <w:tc>
          <w:tcPr>
            <w:tcW w:w="6095" w:type="dxa"/>
          </w:tcPr>
          <w:p w14:paraId="49BFBD87" w14:textId="77777777" w:rsidR="00B8421C" w:rsidRPr="00794E1B" w:rsidRDefault="00B8421C" w:rsidP="002569E1">
            <w:pPr>
              <w:pStyle w:val="PECNormal"/>
            </w:pPr>
            <w:r w:rsidRPr="00EA473B">
              <w:t>This protocol a</w:t>
            </w:r>
            <w:r>
              <w:t>pplies to all students of the B.S</w:t>
            </w:r>
            <w:r w:rsidRPr="00EA473B">
              <w:t>c</w:t>
            </w:r>
            <w:r>
              <w:t>.</w:t>
            </w:r>
            <w:r w:rsidRPr="00EA473B">
              <w:t xml:space="preserve"> </w:t>
            </w:r>
            <w:r>
              <w:t>(</w:t>
            </w:r>
            <w:r w:rsidRPr="00EA473B">
              <w:t>Hons</w:t>
            </w:r>
            <w:r>
              <w:t>.)</w:t>
            </w:r>
            <w:r w:rsidRPr="00EA473B">
              <w:t xml:space="preserve"> </w:t>
            </w:r>
            <w:r>
              <w:t xml:space="preserve">Occupational Therapy </w:t>
            </w:r>
            <w:r w:rsidRPr="00EA473B">
              <w:t xml:space="preserve">Programme at the National University of </w:t>
            </w:r>
            <w:r>
              <w:t xml:space="preserve">Ireland, </w:t>
            </w:r>
            <w:r w:rsidRPr="00EA473B">
              <w:t>Galway</w:t>
            </w:r>
          </w:p>
        </w:tc>
      </w:tr>
      <w:tr w:rsidR="00B8421C" w:rsidRPr="009922EA" w14:paraId="017E60A6" w14:textId="77777777" w:rsidTr="00B8421C">
        <w:tc>
          <w:tcPr>
            <w:tcW w:w="2931" w:type="dxa"/>
            <w:tcBorders>
              <w:bottom w:val="single" w:sz="12" w:space="0" w:color="auto"/>
            </w:tcBorders>
          </w:tcPr>
          <w:p w14:paraId="59FFC499" w14:textId="77777777" w:rsidR="00B8421C" w:rsidRPr="009922EA" w:rsidRDefault="00B8421C" w:rsidP="00B8421C">
            <w:pPr>
              <w:pStyle w:val="Protocol"/>
            </w:pPr>
            <w:r>
              <w:t>Definition:</w:t>
            </w:r>
          </w:p>
        </w:tc>
        <w:tc>
          <w:tcPr>
            <w:tcW w:w="6095" w:type="dxa"/>
            <w:tcBorders>
              <w:bottom w:val="single" w:sz="12" w:space="0" w:color="auto"/>
            </w:tcBorders>
          </w:tcPr>
          <w:p w14:paraId="44260443" w14:textId="77777777" w:rsidR="00B8421C" w:rsidRPr="00305E76" w:rsidRDefault="00B8421C" w:rsidP="002569E1">
            <w:pPr>
              <w:pStyle w:val="PECNormal"/>
            </w:pPr>
            <w:r w:rsidRPr="00305E76">
              <w:t xml:space="preserve">The purpose of the Student Appeals is relevant for students who </w:t>
            </w:r>
            <w:r>
              <w:t>i</w:t>
            </w:r>
            <w:r w:rsidRPr="00CC290D">
              <w:t xml:space="preserve">f there is </w:t>
            </w:r>
            <w:r>
              <w:t xml:space="preserve">a) </w:t>
            </w:r>
            <w:r w:rsidRPr="00CC290D">
              <w:t xml:space="preserve">evidence of substantive irregularity in the conduct of the examination, b) If the student claims on stated grounds that the mark awarded was </w:t>
            </w:r>
            <w:r>
              <w:t>incorrect</w:t>
            </w:r>
            <w:r w:rsidRPr="00CC290D">
              <w:t xml:space="preserve"> c) If there are circumstances, which the Examinations Board was not aware of when its decision was taken. This procedure also relates to Practice Placement</w:t>
            </w:r>
            <w:r>
              <w:t xml:space="preserve">. </w:t>
            </w:r>
          </w:p>
        </w:tc>
      </w:tr>
    </w:tbl>
    <w:p w14:paraId="2A919827" w14:textId="2E51FE67" w:rsidR="00055DD6" w:rsidRPr="00BF6CB2" w:rsidRDefault="00055DD6" w:rsidP="004F37C8">
      <w:pPr>
        <w:pStyle w:val="PECBulleted2"/>
        <w:numPr>
          <w:ilvl w:val="0"/>
          <w:numId w:val="10"/>
        </w:numPr>
        <w:rPr>
          <w:b w:val="0"/>
          <w:color w:val="auto"/>
        </w:rPr>
      </w:pPr>
      <w:r w:rsidRPr="00BF6CB2">
        <w:rPr>
          <w:b w:val="0"/>
          <w:color w:val="auto"/>
        </w:rPr>
        <w:t>The student completes form ECH/01 together with an appeal fee per subject appealed to the examination office.</w:t>
      </w:r>
    </w:p>
    <w:p w14:paraId="2E86D747" w14:textId="77777777" w:rsidR="00055DD6" w:rsidRPr="00BF6CB2" w:rsidRDefault="00055DD6" w:rsidP="004F37C8">
      <w:pPr>
        <w:pStyle w:val="PECBulleted2"/>
        <w:numPr>
          <w:ilvl w:val="0"/>
          <w:numId w:val="10"/>
        </w:numPr>
        <w:rPr>
          <w:b w:val="0"/>
          <w:color w:val="auto"/>
        </w:rPr>
      </w:pPr>
      <w:r w:rsidRPr="00BF6CB2">
        <w:rPr>
          <w:b w:val="0"/>
          <w:color w:val="auto"/>
        </w:rPr>
        <w:t>The examination office will issue an acknowledgement.</w:t>
      </w:r>
    </w:p>
    <w:p w14:paraId="05FD80BC" w14:textId="77777777" w:rsidR="00055DD6" w:rsidRPr="00BF6CB2" w:rsidRDefault="00055DD6" w:rsidP="004F37C8">
      <w:pPr>
        <w:pStyle w:val="PECBulleted2"/>
        <w:numPr>
          <w:ilvl w:val="0"/>
          <w:numId w:val="10"/>
        </w:numPr>
        <w:rPr>
          <w:b w:val="0"/>
          <w:color w:val="auto"/>
        </w:rPr>
      </w:pPr>
      <w:r w:rsidRPr="00BF6CB2">
        <w:rPr>
          <w:b w:val="0"/>
          <w:color w:val="auto"/>
        </w:rPr>
        <w:t>A copy of the document will be sent to the Appeals Committee Chairperson, Secretary, Dean of Faculty and Head of School.</w:t>
      </w:r>
    </w:p>
    <w:p w14:paraId="694059C7" w14:textId="77777777" w:rsidR="00055DD6" w:rsidRPr="00BF6CB2" w:rsidRDefault="00055DD6" w:rsidP="004F37C8">
      <w:pPr>
        <w:pStyle w:val="PECBulleted2"/>
        <w:numPr>
          <w:ilvl w:val="0"/>
          <w:numId w:val="10"/>
        </w:numPr>
        <w:rPr>
          <w:b w:val="0"/>
          <w:color w:val="auto"/>
        </w:rPr>
      </w:pPr>
      <w:r w:rsidRPr="00BF6CB2">
        <w:rPr>
          <w:b w:val="0"/>
          <w:color w:val="auto"/>
        </w:rPr>
        <w:t>The appeal will be discussed at the Appeals Committee.</w:t>
      </w:r>
    </w:p>
    <w:p w14:paraId="64C10AF2" w14:textId="77777777" w:rsidR="00055DD6" w:rsidRPr="00BF6CB2" w:rsidRDefault="00055DD6" w:rsidP="004F37C8">
      <w:pPr>
        <w:pStyle w:val="PECBulleted2"/>
        <w:numPr>
          <w:ilvl w:val="0"/>
          <w:numId w:val="10"/>
        </w:numPr>
        <w:rPr>
          <w:b w:val="0"/>
          <w:color w:val="auto"/>
        </w:rPr>
      </w:pPr>
      <w:r w:rsidRPr="00BF6CB2">
        <w:rPr>
          <w:b w:val="0"/>
          <w:color w:val="auto"/>
        </w:rPr>
        <w:t>The student will be informed of the decision.</w:t>
      </w:r>
    </w:p>
    <w:p w14:paraId="5CCDD615" w14:textId="77777777" w:rsidR="00055DD6" w:rsidRPr="00BF6CB2" w:rsidRDefault="00055DD6" w:rsidP="004F37C8">
      <w:pPr>
        <w:pStyle w:val="PECBulleted2"/>
        <w:numPr>
          <w:ilvl w:val="0"/>
          <w:numId w:val="10"/>
        </w:numPr>
        <w:rPr>
          <w:b w:val="0"/>
          <w:color w:val="auto"/>
        </w:rPr>
      </w:pPr>
      <w:r w:rsidRPr="00BF6CB2">
        <w:rPr>
          <w:b w:val="0"/>
          <w:color w:val="auto"/>
        </w:rPr>
        <w:t>For further information go to the Occupational Therapy Policies and Procedures Handbook.</w:t>
      </w:r>
    </w:p>
    <w:p w14:paraId="5F9ABA3F" w14:textId="77777777" w:rsidR="00055DD6" w:rsidRPr="00B8421C" w:rsidRDefault="00055DD6" w:rsidP="00274F43">
      <w:pPr>
        <w:spacing w:after="200" w:line="276" w:lineRule="auto"/>
        <w:jc w:val="both"/>
      </w:pPr>
      <w:r w:rsidRPr="00B8421C">
        <w:br w:type="page"/>
      </w:r>
    </w:p>
    <w:p w14:paraId="5AD343B1" w14:textId="1B20E5B6" w:rsidR="007E7CCC" w:rsidRDefault="007E7CCC" w:rsidP="007E7CCC">
      <w:pPr>
        <w:spacing w:after="200" w:line="276" w:lineRule="auto"/>
        <w:jc w:val="both"/>
        <w:rPr>
          <w:b/>
        </w:rPr>
      </w:pPr>
      <w:r w:rsidRPr="00426BCE">
        <w:rPr>
          <w:rFonts w:cs="Calibri"/>
          <w:b/>
          <w:noProof/>
          <w:lang w:val="en-IE" w:eastAsia="en-IE"/>
        </w:rPr>
        <w:drawing>
          <wp:inline distT="0" distB="0" distL="0" distR="0" wp14:anchorId="75D8B317" wp14:editId="155B78BD">
            <wp:extent cx="1209675" cy="371475"/>
            <wp:effectExtent l="0" t="0" r="9525" b="9525"/>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3099F">
        <w:rPr>
          <w:b/>
        </w:rPr>
        <w:t xml:space="preserve">    </w:t>
      </w:r>
      <w:r w:rsidRPr="00426BCE">
        <w:rPr>
          <w:b/>
        </w:rPr>
        <w:t>Discipline of Occupational Therapy</w:t>
      </w:r>
    </w:p>
    <w:p w14:paraId="2F99D895" w14:textId="71709E10" w:rsidR="00055DD6" w:rsidRPr="00AD1CE2" w:rsidRDefault="00195803" w:rsidP="007E7CCC">
      <w:pPr>
        <w:pStyle w:val="Heading3"/>
      </w:pPr>
      <w:bookmarkStart w:id="90" w:name="_Toc66700953"/>
      <w:r w:rsidRPr="007E7CCC">
        <w:t>PROTOCOL</w:t>
      </w:r>
      <w:r w:rsidR="00360799">
        <w:t xml:space="preserve"> 35</w:t>
      </w:r>
      <w:r w:rsidRPr="007E7CCC">
        <w:t>:  RETENTION OF STUDENT RECORDS BY PRACTICE</w:t>
      </w:r>
      <w:r>
        <w:t xml:space="preserve"> EDUCATOR</w:t>
      </w:r>
      <w:bookmarkEnd w:id="90"/>
      <w:r w:rsidR="008E5B86">
        <w:t xml:space="preserve"> </w:t>
      </w:r>
    </w:p>
    <w:tbl>
      <w:tblPr>
        <w:tblpPr w:leftFromText="180" w:rightFromText="180" w:vertAnchor="page" w:horzAnchor="margin" w:tblpY="3676"/>
        <w:tblW w:w="0" w:type="auto"/>
        <w:tblBorders>
          <w:top w:val="single" w:sz="12" w:space="0" w:color="auto"/>
          <w:bottom w:val="single" w:sz="12" w:space="0" w:color="auto"/>
        </w:tblBorders>
        <w:tblLook w:val="00A0" w:firstRow="1" w:lastRow="0" w:firstColumn="1" w:lastColumn="0" w:noHBand="0" w:noVBand="0"/>
      </w:tblPr>
      <w:tblGrid>
        <w:gridCol w:w="2932"/>
        <w:gridCol w:w="6094"/>
      </w:tblGrid>
      <w:tr w:rsidR="007E7CCC" w:rsidRPr="009922EA" w14:paraId="7206FD1B" w14:textId="77777777" w:rsidTr="007E7CCC">
        <w:tc>
          <w:tcPr>
            <w:tcW w:w="2932" w:type="dxa"/>
          </w:tcPr>
          <w:p w14:paraId="3A109069" w14:textId="77777777" w:rsidR="007E7CCC" w:rsidRPr="009922EA" w:rsidRDefault="007E7CCC" w:rsidP="007E7CCC">
            <w:pPr>
              <w:pStyle w:val="Protocol"/>
            </w:pPr>
            <w:r>
              <w:t>FORM</w:t>
            </w:r>
          </w:p>
        </w:tc>
        <w:tc>
          <w:tcPr>
            <w:tcW w:w="6094" w:type="dxa"/>
          </w:tcPr>
          <w:p w14:paraId="2880D8B9" w14:textId="6A30D1B0" w:rsidR="007E7CCC" w:rsidRPr="00230E4F" w:rsidRDefault="00D9112B" w:rsidP="002569E1">
            <w:pPr>
              <w:pStyle w:val="PECNormal"/>
            </w:pPr>
            <w:r>
              <w:t>FORM 34. CONSENT FORM FOR RETENTION OF COPY OF STUDENT DOCUMENTATION</w:t>
            </w:r>
          </w:p>
        </w:tc>
      </w:tr>
      <w:tr w:rsidR="007E7CCC" w:rsidRPr="009922EA" w14:paraId="56638D1E" w14:textId="77777777" w:rsidTr="007E7CCC">
        <w:tc>
          <w:tcPr>
            <w:tcW w:w="2932" w:type="dxa"/>
          </w:tcPr>
          <w:p w14:paraId="1128F517" w14:textId="77777777" w:rsidR="007E7CCC" w:rsidRPr="009922EA" w:rsidRDefault="007E7CCC" w:rsidP="007E7CCC">
            <w:pPr>
              <w:pStyle w:val="Protocol"/>
            </w:pPr>
            <w:r w:rsidRPr="009922EA">
              <w:t>Purpose of Protocol:</w:t>
            </w:r>
          </w:p>
        </w:tc>
        <w:tc>
          <w:tcPr>
            <w:tcW w:w="6094" w:type="dxa"/>
          </w:tcPr>
          <w:p w14:paraId="6B4F25A1" w14:textId="77777777" w:rsidR="007E7CCC" w:rsidRPr="00A24AAD" w:rsidRDefault="007E7CCC" w:rsidP="002569E1">
            <w:pPr>
              <w:pStyle w:val="PECNormal"/>
            </w:pPr>
            <w:r w:rsidRPr="00230E4F">
              <w:t>To define the process of retention of Practice Education student records at</w:t>
            </w:r>
            <w:r w:rsidRPr="00E02B92">
              <w:t xml:space="preserve"> </w:t>
            </w:r>
            <w:r w:rsidRPr="0082354C">
              <w:rPr>
                <w:sz w:val="22"/>
                <w:szCs w:val="22"/>
              </w:rPr>
              <w:t>NUI Galway</w:t>
            </w:r>
            <w:r>
              <w:t xml:space="preserve">. </w:t>
            </w:r>
            <w:r w:rsidRPr="00E02B92">
              <w:t>The Guidelines have been drawn up to guide Managers and Educators on the retention of the Assessment Forms in practise settings and to assure students that their assessment information is safeguarded.</w:t>
            </w:r>
          </w:p>
        </w:tc>
      </w:tr>
      <w:tr w:rsidR="007E7CCC" w:rsidRPr="009922EA" w14:paraId="44321378" w14:textId="77777777" w:rsidTr="007E7CCC">
        <w:tc>
          <w:tcPr>
            <w:tcW w:w="2932" w:type="dxa"/>
          </w:tcPr>
          <w:p w14:paraId="4429AD03" w14:textId="77777777" w:rsidR="007E7CCC" w:rsidRPr="009922EA" w:rsidRDefault="007E7CCC" w:rsidP="007E7CCC">
            <w:pPr>
              <w:pStyle w:val="Protocol"/>
            </w:pPr>
            <w:r w:rsidRPr="009922EA">
              <w:t>Scope:</w:t>
            </w:r>
          </w:p>
        </w:tc>
        <w:tc>
          <w:tcPr>
            <w:tcW w:w="6094" w:type="dxa"/>
          </w:tcPr>
          <w:p w14:paraId="0DDF2243" w14:textId="77777777" w:rsidR="007E7CCC" w:rsidRPr="00794E1B" w:rsidRDefault="007E7CCC" w:rsidP="002569E1">
            <w:pPr>
              <w:pStyle w:val="PECNormal"/>
            </w:pPr>
            <w:r w:rsidRPr="00E02B92">
              <w:t xml:space="preserve">This protocol applies to all students and </w:t>
            </w:r>
            <w:r>
              <w:t>Practice Educators</w:t>
            </w:r>
            <w:r w:rsidRPr="00E02B92">
              <w:t xml:space="preserve"> of the B</w:t>
            </w:r>
            <w:r>
              <w:t>.</w:t>
            </w:r>
            <w:r w:rsidRPr="00E02B92">
              <w:t>Sc</w:t>
            </w:r>
            <w:r>
              <w:t>.</w:t>
            </w:r>
            <w:r w:rsidRPr="00E02B92">
              <w:t xml:space="preserve"> (Hons</w:t>
            </w:r>
            <w:r>
              <w:t>.</w:t>
            </w:r>
            <w:r w:rsidRPr="00E02B92">
              <w:t xml:space="preserve">) </w:t>
            </w:r>
            <w:r>
              <w:t xml:space="preserve">Occupational Therapy </w:t>
            </w:r>
            <w:r w:rsidRPr="00E02B92">
              <w:t xml:space="preserve">Programme at the National University of </w:t>
            </w:r>
            <w:r>
              <w:t xml:space="preserve">Ireland, </w:t>
            </w:r>
            <w:r w:rsidRPr="00E02B92">
              <w:t>Galway</w:t>
            </w:r>
            <w:r>
              <w:t>.</w:t>
            </w:r>
          </w:p>
        </w:tc>
      </w:tr>
      <w:tr w:rsidR="007E7CCC" w:rsidRPr="009922EA" w14:paraId="7BBBCEEB" w14:textId="77777777" w:rsidTr="007E7CCC">
        <w:tc>
          <w:tcPr>
            <w:tcW w:w="2932" w:type="dxa"/>
            <w:tcBorders>
              <w:bottom w:val="single" w:sz="12" w:space="0" w:color="auto"/>
            </w:tcBorders>
          </w:tcPr>
          <w:p w14:paraId="5021C619" w14:textId="77777777" w:rsidR="007E7CCC" w:rsidRPr="009922EA" w:rsidRDefault="007E7CCC" w:rsidP="007E7CCC">
            <w:pPr>
              <w:pStyle w:val="Protocol"/>
            </w:pPr>
            <w:r>
              <w:t>Definition:</w:t>
            </w:r>
          </w:p>
        </w:tc>
        <w:tc>
          <w:tcPr>
            <w:tcW w:w="6094" w:type="dxa"/>
            <w:tcBorders>
              <w:bottom w:val="single" w:sz="12" w:space="0" w:color="auto"/>
            </w:tcBorders>
          </w:tcPr>
          <w:p w14:paraId="3AB98F50" w14:textId="77777777" w:rsidR="007E7CCC" w:rsidRPr="00A24AAD" w:rsidRDefault="007E7CCC" w:rsidP="002569E1">
            <w:pPr>
              <w:pStyle w:val="PECNormal"/>
            </w:pPr>
            <w:r w:rsidRPr="00E02B92">
              <w:t xml:space="preserve">Student records include all documents completed in </w:t>
            </w:r>
            <w:r>
              <w:t>Practice Education on student assessment.</w:t>
            </w:r>
          </w:p>
        </w:tc>
      </w:tr>
    </w:tbl>
    <w:p w14:paraId="5BD8524E" w14:textId="6C413586" w:rsidR="00320DB7" w:rsidRDefault="007E7CCC" w:rsidP="002569E1">
      <w:pPr>
        <w:pStyle w:val="PECNormal"/>
      </w:pPr>
      <w:r>
        <w:t xml:space="preserve"> </w:t>
      </w:r>
    </w:p>
    <w:p w14:paraId="1CAF3D62" w14:textId="75BFD8B1" w:rsidR="003953E7" w:rsidRDefault="003953E7" w:rsidP="002569E1">
      <w:pPr>
        <w:pStyle w:val="PECNormal"/>
      </w:pPr>
    </w:p>
    <w:p w14:paraId="5BE902B3" w14:textId="28A3C890" w:rsidR="003953E7" w:rsidRPr="003953E7" w:rsidRDefault="003953E7" w:rsidP="003953E7">
      <w:pPr>
        <w:spacing w:after="0"/>
        <w:rPr>
          <w:b/>
        </w:rPr>
      </w:pPr>
      <w:r w:rsidRPr="00CF6A7E">
        <w:rPr>
          <w:b/>
        </w:rPr>
        <w:t>Protocol</w:t>
      </w:r>
    </w:p>
    <w:p w14:paraId="35C3C266" w14:textId="749C1FDB" w:rsidR="00320DB7" w:rsidRDefault="00320DB7" w:rsidP="002569E1">
      <w:pPr>
        <w:pStyle w:val="PECNormal"/>
        <w:numPr>
          <w:ilvl w:val="0"/>
          <w:numId w:val="46"/>
        </w:numPr>
      </w:pPr>
      <w:r>
        <w:t>All original copies of student documentation including practice education competency assessment forms, concerns identified forms and underperforming student management forms</w:t>
      </w:r>
      <w:r w:rsidR="008E5B86">
        <w:t xml:space="preserve"> and portfolio review form</w:t>
      </w:r>
      <w:r>
        <w:t xml:space="preserve"> must be returned to the university</w:t>
      </w:r>
    </w:p>
    <w:p w14:paraId="289E5E7A" w14:textId="235EB6C6" w:rsidR="00320DB7" w:rsidRDefault="00320DB7" w:rsidP="00AA1EF1">
      <w:pPr>
        <w:pStyle w:val="NoItalics"/>
        <w:numPr>
          <w:ilvl w:val="0"/>
          <w:numId w:val="46"/>
        </w:numPr>
        <w:spacing w:after="240"/>
        <w:jc w:val="both"/>
      </w:pPr>
      <w:r>
        <w:t>Students can take a photocopy of their documentation</w:t>
      </w:r>
    </w:p>
    <w:p w14:paraId="03967C36" w14:textId="28ADA416" w:rsidR="00320DB7" w:rsidRDefault="00320DB7" w:rsidP="00AA1EF1">
      <w:pPr>
        <w:pStyle w:val="NoItalics"/>
        <w:numPr>
          <w:ilvl w:val="0"/>
          <w:numId w:val="46"/>
        </w:numPr>
        <w:spacing w:after="240"/>
        <w:jc w:val="both"/>
      </w:pPr>
      <w:r>
        <w:t xml:space="preserve">Students will retain their </w:t>
      </w:r>
      <w:r w:rsidR="00B642FC">
        <w:t>signs</w:t>
      </w:r>
      <w:r>
        <w:t xml:space="preserve"> supervision forms in their placement portfolios</w:t>
      </w:r>
    </w:p>
    <w:p w14:paraId="10E359F7" w14:textId="510BF9B2" w:rsidR="00320DB7" w:rsidRDefault="00320DB7" w:rsidP="00AA1EF1">
      <w:pPr>
        <w:pStyle w:val="NoItalics"/>
        <w:numPr>
          <w:ilvl w:val="0"/>
          <w:numId w:val="46"/>
        </w:numPr>
        <w:spacing w:after="240"/>
        <w:jc w:val="both"/>
      </w:pPr>
      <w:r>
        <w:t>If the practice educators wishes to retain student documentation they must gain the consent of the student to do so</w:t>
      </w:r>
    </w:p>
    <w:p w14:paraId="53771487" w14:textId="099D3650" w:rsidR="00320DB7" w:rsidRDefault="00320DB7" w:rsidP="00AA1EF1">
      <w:pPr>
        <w:pStyle w:val="NoItalics"/>
        <w:numPr>
          <w:ilvl w:val="0"/>
          <w:numId w:val="46"/>
        </w:numPr>
        <w:spacing w:after="240"/>
        <w:jc w:val="both"/>
      </w:pPr>
      <w:r>
        <w:t xml:space="preserve">Practice educators have the responsibility to manage this information securely as per GDPR regulations and work place policies such as the HSE </w:t>
      </w:r>
      <w:r w:rsidRPr="00320DB7">
        <w:t>https://www.hse.ie/eng/services/list/3/acutehospitals/hospitals/ulh/staff/resources/pppgs/rm/recret.html</w:t>
      </w:r>
    </w:p>
    <w:p w14:paraId="57348AAD" w14:textId="4A17657C" w:rsidR="00055DD6" w:rsidRDefault="00055DD6" w:rsidP="00274F43">
      <w:pPr>
        <w:pStyle w:val="NoItalics"/>
        <w:jc w:val="both"/>
      </w:pPr>
    </w:p>
    <w:p w14:paraId="7E9D0FFF" w14:textId="2EBA6DA2" w:rsidR="00320DB7" w:rsidRDefault="00320DB7" w:rsidP="00274F43">
      <w:pPr>
        <w:pStyle w:val="NoItalics"/>
        <w:jc w:val="both"/>
      </w:pPr>
    </w:p>
    <w:p w14:paraId="410CA636" w14:textId="6511106B" w:rsidR="00320DB7" w:rsidRDefault="00320DB7" w:rsidP="00274F43">
      <w:pPr>
        <w:pStyle w:val="NoItalics"/>
        <w:jc w:val="both"/>
      </w:pPr>
    </w:p>
    <w:p w14:paraId="5AAFC49E" w14:textId="321EC133" w:rsidR="00320DB7" w:rsidRDefault="00320DB7" w:rsidP="00274F43">
      <w:pPr>
        <w:pStyle w:val="NoItalics"/>
        <w:jc w:val="both"/>
      </w:pPr>
    </w:p>
    <w:p w14:paraId="60E680FD" w14:textId="3A52C71D" w:rsidR="00320DB7" w:rsidRDefault="00320DB7" w:rsidP="00274F43">
      <w:pPr>
        <w:pStyle w:val="NoItalics"/>
        <w:jc w:val="both"/>
      </w:pPr>
    </w:p>
    <w:p w14:paraId="14AD7463" w14:textId="4762320D" w:rsidR="00320DB7" w:rsidRDefault="00320DB7" w:rsidP="00274F43">
      <w:pPr>
        <w:pStyle w:val="NoItalics"/>
        <w:jc w:val="both"/>
      </w:pPr>
    </w:p>
    <w:p w14:paraId="1D26E614" w14:textId="4A100E5F" w:rsidR="00320DB7" w:rsidRDefault="00320DB7" w:rsidP="00274F43">
      <w:pPr>
        <w:pStyle w:val="NoItalics"/>
        <w:jc w:val="both"/>
      </w:pPr>
    </w:p>
    <w:p w14:paraId="650430EB" w14:textId="7E7BEE45" w:rsidR="00320DB7" w:rsidRDefault="00320DB7" w:rsidP="00274F43">
      <w:pPr>
        <w:pStyle w:val="NoItalics"/>
        <w:jc w:val="both"/>
      </w:pPr>
    </w:p>
    <w:p w14:paraId="207A8352" w14:textId="77777777" w:rsidR="0063099F" w:rsidRDefault="0063099F" w:rsidP="00867D71">
      <w:pPr>
        <w:sectPr w:rsidR="0063099F" w:rsidSect="001929C8">
          <w:pgSz w:w="11906" w:h="16838"/>
          <w:pgMar w:top="1134" w:right="1133" w:bottom="1134" w:left="1418" w:header="708" w:footer="708" w:gutter="0"/>
          <w:cols w:space="708"/>
          <w:docGrid w:linePitch="360"/>
        </w:sectPr>
      </w:pPr>
      <w:bookmarkStart w:id="91" w:name="_Toc520790748"/>
    </w:p>
    <w:p w14:paraId="5C7D2E1D" w14:textId="7EEAEF36" w:rsidR="00D9112B" w:rsidRDefault="00D9112B" w:rsidP="00867D71">
      <w:r w:rsidRPr="009F4A29">
        <w:rPr>
          <w:rFonts w:cs="Calibri"/>
          <w:noProof/>
          <w:lang w:val="en-IE" w:eastAsia="en-IE"/>
        </w:rPr>
        <w:drawing>
          <wp:inline distT="0" distB="0" distL="0" distR="0" wp14:anchorId="1EA5F27F" wp14:editId="5F54A7C9">
            <wp:extent cx="1209675" cy="371475"/>
            <wp:effectExtent l="0" t="0" r="9525" b="9525"/>
            <wp:docPr id="2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3099F">
        <w:t xml:space="preserve">    </w:t>
      </w:r>
      <w:r w:rsidRPr="0063099F">
        <w:rPr>
          <w:b/>
          <w:bCs/>
        </w:rPr>
        <w:t>Discipline of Occupational Therapy</w:t>
      </w:r>
    </w:p>
    <w:p w14:paraId="41D796DE" w14:textId="1DEDEF03" w:rsidR="0063099F" w:rsidRPr="0063099F" w:rsidRDefault="00D9112B" w:rsidP="0063099F">
      <w:pPr>
        <w:pStyle w:val="Heading3"/>
      </w:pPr>
      <w:bookmarkStart w:id="92" w:name="_Toc66700954"/>
      <w:r w:rsidRPr="00C73707">
        <w:t>PROTOCOL</w:t>
      </w:r>
      <w:r w:rsidR="002A7B7B">
        <w:t xml:space="preserve"> 36</w:t>
      </w:r>
      <w:r w:rsidRPr="00C73707">
        <w:t xml:space="preserve">: </w:t>
      </w:r>
      <w:bookmarkEnd w:id="91"/>
      <w:r>
        <w:t>STUDENT PROTECTED DISCLOSURES ON PLACEMENT (WHISTLEBLOWING)</w:t>
      </w:r>
      <w:bookmarkEnd w:id="92"/>
    </w:p>
    <w:tbl>
      <w:tblPr>
        <w:tblpPr w:leftFromText="180" w:rightFromText="180" w:vertAnchor="page" w:horzAnchor="margin" w:tblpY="3347"/>
        <w:tblW w:w="0" w:type="auto"/>
        <w:tblBorders>
          <w:top w:val="single" w:sz="12" w:space="0" w:color="auto"/>
          <w:bottom w:val="single" w:sz="12" w:space="0" w:color="auto"/>
        </w:tblBorders>
        <w:tblLook w:val="00A0" w:firstRow="1" w:lastRow="0" w:firstColumn="1" w:lastColumn="0" w:noHBand="0" w:noVBand="0"/>
      </w:tblPr>
      <w:tblGrid>
        <w:gridCol w:w="2932"/>
        <w:gridCol w:w="6094"/>
      </w:tblGrid>
      <w:tr w:rsidR="0063099F" w:rsidRPr="008B6C53" w14:paraId="64037694" w14:textId="77777777" w:rsidTr="0063099F">
        <w:tc>
          <w:tcPr>
            <w:tcW w:w="2932" w:type="dxa"/>
          </w:tcPr>
          <w:p w14:paraId="74D8138A" w14:textId="77777777" w:rsidR="0063099F" w:rsidRPr="008B6C53" w:rsidRDefault="0063099F" w:rsidP="0063099F">
            <w:pPr>
              <w:pStyle w:val="Protocol"/>
              <w:rPr>
                <w:rFonts w:asciiTheme="minorHAnsi" w:hAnsiTheme="minorHAnsi" w:cstheme="minorHAnsi"/>
                <w:sz w:val="24"/>
                <w:szCs w:val="24"/>
              </w:rPr>
            </w:pPr>
            <w:r>
              <w:rPr>
                <w:rFonts w:asciiTheme="minorHAnsi" w:hAnsiTheme="minorHAnsi" w:cstheme="minorHAnsi"/>
                <w:sz w:val="24"/>
                <w:szCs w:val="24"/>
              </w:rPr>
              <w:t>FORM</w:t>
            </w:r>
          </w:p>
        </w:tc>
        <w:tc>
          <w:tcPr>
            <w:tcW w:w="6094" w:type="dxa"/>
          </w:tcPr>
          <w:p w14:paraId="20728275" w14:textId="77777777" w:rsidR="0063099F" w:rsidRPr="008B6C53" w:rsidRDefault="0063099F" w:rsidP="002569E1">
            <w:pPr>
              <w:pStyle w:val="PECNormal"/>
            </w:pPr>
            <w:r>
              <w:t>None – guidance only</w:t>
            </w:r>
          </w:p>
        </w:tc>
      </w:tr>
      <w:tr w:rsidR="0063099F" w:rsidRPr="008B6C53" w14:paraId="1AAE2334" w14:textId="77777777" w:rsidTr="0063099F">
        <w:tc>
          <w:tcPr>
            <w:tcW w:w="2932" w:type="dxa"/>
          </w:tcPr>
          <w:p w14:paraId="73E8EED1" w14:textId="77777777" w:rsidR="0063099F" w:rsidRPr="008B6C53" w:rsidRDefault="0063099F" w:rsidP="0063099F">
            <w:pPr>
              <w:pStyle w:val="Protocol"/>
              <w:rPr>
                <w:rFonts w:asciiTheme="minorHAnsi" w:hAnsiTheme="minorHAnsi" w:cstheme="minorHAnsi"/>
                <w:sz w:val="24"/>
                <w:szCs w:val="24"/>
              </w:rPr>
            </w:pPr>
            <w:r w:rsidRPr="008B6C53">
              <w:rPr>
                <w:rFonts w:asciiTheme="minorHAnsi" w:hAnsiTheme="minorHAnsi" w:cstheme="minorHAnsi"/>
                <w:sz w:val="24"/>
                <w:szCs w:val="24"/>
              </w:rPr>
              <w:t>Purpose of Protocol:</w:t>
            </w:r>
          </w:p>
        </w:tc>
        <w:tc>
          <w:tcPr>
            <w:tcW w:w="6094" w:type="dxa"/>
          </w:tcPr>
          <w:p w14:paraId="4A1ECD13" w14:textId="77777777" w:rsidR="0063099F" w:rsidRPr="008B6C53" w:rsidRDefault="0063099F" w:rsidP="002569E1">
            <w:pPr>
              <w:pStyle w:val="PECNormal"/>
            </w:pPr>
            <w:r w:rsidRPr="008B6C53">
              <w:t xml:space="preserve">To describe the process and actions that may be required following student witness of improper behaviour or care. </w:t>
            </w:r>
          </w:p>
        </w:tc>
      </w:tr>
      <w:tr w:rsidR="0063099F" w:rsidRPr="008B6C53" w14:paraId="6B5ECF32" w14:textId="77777777" w:rsidTr="0063099F">
        <w:tc>
          <w:tcPr>
            <w:tcW w:w="2932" w:type="dxa"/>
          </w:tcPr>
          <w:p w14:paraId="25893871" w14:textId="77777777" w:rsidR="0063099F" w:rsidRPr="008B6C53" w:rsidRDefault="0063099F" w:rsidP="0063099F">
            <w:pPr>
              <w:pStyle w:val="Protocol"/>
              <w:rPr>
                <w:rFonts w:asciiTheme="minorHAnsi" w:hAnsiTheme="minorHAnsi" w:cstheme="minorHAnsi"/>
                <w:sz w:val="24"/>
                <w:szCs w:val="24"/>
              </w:rPr>
            </w:pPr>
            <w:r w:rsidRPr="008B6C53">
              <w:rPr>
                <w:rFonts w:asciiTheme="minorHAnsi" w:hAnsiTheme="minorHAnsi" w:cstheme="minorHAnsi"/>
                <w:sz w:val="24"/>
                <w:szCs w:val="24"/>
              </w:rPr>
              <w:t>Scope:</w:t>
            </w:r>
          </w:p>
        </w:tc>
        <w:tc>
          <w:tcPr>
            <w:tcW w:w="6094" w:type="dxa"/>
          </w:tcPr>
          <w:p w14:paraId="1C470385" w14:textId="77777777" w:rsidR="0063099F" w:rsidRPr="008B6C53" w:rsidRDefault="0063099F" w:rsidP="002569E1">
            <w:pPr>
              <w:pStyle w:val="PECNormal"/>
            </w:pPr>
            <w:r w:rsidRPr="008B6C53">
              <w:t>This protocol applies to all students and Practice Educators of the B.Sc. (Hons.) Occupational Therapy Programme at the National University of Ireland, Galway.</w:t>
            </w:r>
          </w:p>
        </w:tc>
      </w:tr>
      <w:tr w:rsidR="0063099F" w:rsidRPr="008B6C53" w14:paraId="1CDAFC11" w14:textId="77777777" w:rsidTr="0063099F">
        <w:tc>
          <w:tcPr>
            <w:tcW w:w="2932" w:type="dxa"/>
            <w:tcBorders>
              <w:bottom w:val="single" w:sz="12" w:space="0" w:color="auto"/>
            </w:tcBorders>
          </w:tcPr>
          <w:p w14:paraId="2F3F8EC0" w14:textId="77777777" w:rsidR="0063099F" w:rsidRPr="008B6C53" w:rsidRDefault="0063099F" w:rsidP="0063099F">
            <w:pPr>
              <w:pStyle w:val="Protocol"/>
              <w:rPr>
                <w:rFonts w:asciiTheme="minorHAnsi" w:hAnsiTheme="minorHAnsi" w:cstheme="minorHAnsi"/>
                <w:sz w:val="24"/>
                <w:szCs w:val="24"/>
              </w:rPr>
            </w:pPr>
            <w:r w:rsidRPr="008B6C53">
              <w:rPr>
                <w:rFonts w:asciiTheme="minorHAnsi" w:hAnsiTheme="minorHAnsi" w:cstheme="minorHAnsi"/>
                <w:sz w:val="24"/>
                <w:szCs w:val="24"/>
              </w:rPr>
              <w:t>Definition:</w:t>
            </w:r>
          </w:p>
        </w:tc>
        <w:tc>
          <w:tcPr>
            <w:tcW w:w="6094" w:type="dxa"/>
            <w:tcBorders>
              <w:bottom w:val="single" w:sz="12" w:space="0" w:color="auto"/>
            </w:tcBorders>
          </w:tcPr>
          <w:p w14:paraId="345430A5" w14:textId="77777777" w:rsidR="0063099F" w:rsidRPr="008B6C53" w:rsidRDefault="0063099F" w:rsidP="002569E1">
            <w:pPr>
              <w:pStyle w:val="PECNormal"/>
            </w:pPr>
            <w:r w:rsidRPr="00CF6A7E">
              <w:t>Protected Disclosures Act 2014.</w:t>
            </w:r>
          </w:p>
        </w:tc>
      </w:tr>
    </w:tbl>
    <w:p w14:paraId="3FF135F9" w14:textId="77777777" w:rsidR="0063099F" w:rsidRDefault="0063099F" w:rsidP="00CF6A7E">
      <w:pPr>
        <w:spacing w:after="0"/>
        <w:rPr>
          <w:b/>
        </w:rPr>
      </w:pPr>
    </w:p>
    <w:p w14:paraId="57F02161" w14:textId="2B8C499F" w:rsidR="00D9112B" w:rsidRDefault="00D9112B" w:rsidP="003953E7">
      <w:pPr>
        <w:spacing w:after="0"/>
        <w:ind w:firstLine="360"/>
        <w:rPr>
          <w:b/>
        </w:rPr>
      </w:pPr>
      <w:r w:rsidRPr="00CF6A7E">
        <w:rPr>
          <w:b/>
        </w:rPr>
        <w:t>Protocol</w:t>
      </w:r>
    </w:p>
    <w:p w14:paraId="7EBBB2C7" w14:textId="3B345FBC" w:rsidR="00CF6A7E" w:rsidRDefault="00CF6A7E" w:rsidP="00AA1EF1">
      <w:pPr>
        <w:pStyle w:val="NormalWeb"/>
        <w:numPr>
          <w:ilvl w:val="0"/>
          <w:numId w:val="48"/>
        </w:numPr>
        <w:spacing w:before="0" w:beforeAutospacing="0" w:after="0" w:afterAutospacing="0" w:line="240" w:lineRule="auto"/>
        <w:jc w:val="both"/>
        <w:rPr>
          <w:rFonts w:asciiTheme="minorHAnsi" w:hAnsiTheme="minorHAnsi" w:cstheme="minorHAnsi"/>
        </w:rPr>
      </w:pPr>
      <w:r w:rsidRPr="00CF6A7E">
        <w:rPr>
          <w:rFonts w:asciiTheme="minorHAnsi" w:hAnsiTheme="minorHAnsi" w:cstheme="minorHAnsi"/>
        </w:rPr>
        <w:t xml:space="preserve">Students may wish to make a protected disclosure in good faith where they have reasonable grounds for believing that the health or welfare of patients/clients or the public may be put at risk, or where there is waste of public funds or legal obligations are not being met, so that the matter can be investigated. Such legislation provides statutory protection for health service employees (and students on practice education placement) from penalisation as a result of making a disclosure in good faith and in accordance with recommended procedures. </w:t>
      </w:r>
      <w:r>
        <w:rPr>
          <w:rFonts w:asciiTheme="minorHAnsi" w:hAnsiTheme="minorHAnsi" w:cstheme="minorHAnsi"/>
        </w:rPr>
        <w:t xml:space="preserve">Concerns may include </w:t>
      </w:r>
      <w:r w:rsidRPr="008B6C53">
        <w:rPr>
          <w:rFonts w:asciiTheme="minorHAnsi" w:hAnsiTheme="minorHAnsi" w:cstheme="minorHAnsi"/>
        </w:rPr>
        <w:t xml:space="preserve">that the health or welfare of a person in receipt of health or personal social service has been, is or is likely to be at risk </w:t>
      </w:r>
    </w:p>
    <w:p w14:paraId="0C9996F9" w14:textId="790116B3" w:rsidR="00EA28C7" w:rsidRPr="00BF6CB2" w:rsidRDefault="00EA28C7" w:rsidP="004F37C8">
      <w:pPr>
        <w:pStyle w:val="ListParagraph"/>
        <w:numPr>
          <w:ilvl w:val="0"/>
          <w:numId w:val="48"/>
        </w:numPr>
        <w:rPr>
          <w:color w:val="auto"/>
          <w:lang w:val="en-IE" w:eastAsia="en-IE"/>
        </w:rPr>
      </w:pPr>
      <w:r w:rsidRPr="00BF6CB2">
        <w:rPr>
          <w:color w:val="auto"/>
        </w:rPr>
        <w:t xml:space="preserve">Confidentiality:  The HSE  Procedures on Protected Disclosures of Information in the Workplace “ </w:t>
      </w:r>
      <w:r w:rsidRPr="00BF6CB2">
        <w:rPr>
          <w:color w:val="auto"/>
          <w:lang w:val="en-IE" w:eastAsia="en-IE"/>
        </w:rPr>
        <w:t>Confidentiality will be maintained in relation to the investigation of the subject matter of the disclosure insofar as is reasonably practicable.  It is important to note that it may be necessary to disclose the identity of the employee who made the disclosure in order to ensure that the investigation is carried out in accordance with the rules of natural justice” (N,D https://www.hse.ie/eng/staff/resources/hrppg/protected-disclosures-.pdf). This document also states that “Making of False Reports An employee who makes a disclosure which s/he knows or reasonably ought to know to be false is guilty of an offence under the Act.  Such a person may be liable on summary conviction to a fine not exceeding €5,000 or to imprisonment for a term not exceeding 12 months or to both. Alternatively on conviction on indictment the person may be liable to a fine not exceeding €50,000 or to imprisonment for a term not exceeding 3 years or to both”.</w:t>
      </w:r>
    </w:p>
    <w:p w14:paraId="6EFCF02E" w14:textId="79D547DF" w:rsidR="00CF6A7E" w:rsidRPr="00BF6CB2" w:rsidRDefault="00CF6A7E" w:rsidP="004F37C8">
      <w:pPr>
        <w:pStyle w:val="ListParagraph"/>
        <w:numPr>
          <w:ilvl w:val="0"/>
          <w:numId w:val="48"/>
        </w:numPr>
        <w:rPr>
          <w:color w:val="auto"/>
        </w:rPr>
      </w:pPr>
      <w:r w:rsidRPr="00BF6CB2">
        <w:rPr>
          <w:color w:val="auto"/>
        </w:rPr>
        <w:t xml:space="preserve">Students can discuss their concerns with their Practice Educator in the first instance and seek support to follow the site-specific policy </w:t>
      </w:r>
    </w:p>
    <w:p w14:paraId="7896FFA1" w14:textId="77777777" w:rsidR="00CF6A7E" w:rsidRPr="00CF6A7E" w:rsidRDefault="00CF6A7E" w:rsidP="00AA1EF1">
      <w:pPr>
        <w:numPr>
          <w:ilvl w:val="0"/>
          <w:numId w:val="48"/>
        </w:numPr>
        <w:spacing w:before="100" w:beforeAutospacing="1" w:after="100" w:afterAutospacing="1"/>
        <w:rPr>
          <w:rFonts w:asciiTheme="minorHAnsi" w:hAnsiTheme="minorHAnsi" w:cstheme="minorHAnsi"/>
        </w:rPr>
      </w:pPr>
      <w:r w:rsidRPr="00CF6A7E">
        <w:rPr>
          <w:rFonts w:asciiTheme="minorHAnsi" w:hAnsiTheme="minorHAnsi" w:cstheme="minorHAnsi"/>
        </w:rPr>
        <w:t xml:space="preserve">If a student’s concerns remain following this and/or a student does not feel that they can discuss their concerns with their Practice Educator for any reason, they should contact the Practice Education Coordinator </w:t>
      </w:r>
    </w:p>
    <w:p w14:paraId="53D9CB7B" w14:textId="7250CA15" w:rsidR="00CF6A7E" w:rsidRPr="00CF6A7E" w:rsidRDefault="00CF6A7E" w:rsidP="004F37C8">
      <w:pPr>
        <w:pStyle w:val="ListParagraph"/>
        <w:numPr>
          <w:ilvl w:val="0"/>
          <w:numId w:val="48"/>
        </w:numPr>
      </w:pPr>
      <w:r w:rsidRPr="00CF6A7E">
        <w:t xml:space="preserve">Failing this, they should contact another member of the Department to discuss their concerns.  </w:t>
      </w:r>
    </w:p>
    <w:p w14:paraId="65602198" w14:textId="77777777" w:rsidR="00CF6A7E" w:rsidRPr="00CF6A7E" w:rsidRDefault="00CF6A7E" w:rsidP="00AA1EF1">
      <w:pPr>
        <w:numPr>
          <w:ilvl w:val="0"/>
          <w:numId w:val="48"/>
        </w:numPr>
        <w:spacing w:before="100" w:beforeAutospacing="1" w:after="100" w:afterAutospacing="1"/>
        <w:rPr>
          <w:rFonts w:asciiTheme="minorHAnsi" w:hAnsiTheme="minorHAnsi" w:cstheme="minorHAnsi"/>
        </w:rPr>
      </w:pPr>
      <w:r w:rsidRPr="00CF6A7E">
        <w:rPr>
          <w:rFonts w:asciiTheme="minorHAnsi" w:hAnsiTheme="minorHAnsi" w:cstheme="minorHAnsi"/>
        </w:rPr>
        <w:t>If a formal disclosure is warranted, the student will need to put the details of their concern in writing and submit to the authorized authority or agency</w:t>
      </w:r>
    </w:p>
    <w:p w14:paraId="44EB252D" w14:textId="31B4E1B2" w:rsidR="00CF6A7E" w:rsidRPr="00CF6A7E" w:rsidRDefault="00CF6A7E" w:rsidP="004F37C8">
      <w:pPr>
        <w:pStyle w:val="ListParagraph"/>
        <w:numPr>
          <w:ilvl w:val="0"/>
          <w:numId w:val="48"/>
        </w:numPr>
        <w:rPr>
          <w:iCs/>
          <w:color w:val="000000"/>
        </w:rPr>
      </w:pPr>
      <w:r w:rsidRPr="00CF6A7E">
        <w:t xml:space="preserve">Further information is available on the </w:t>
      </w:r>
      <w:hyperlink r:id="rId54" w:history="1">
        <w:r w:rsidRPr="00CF6A7E">
          <w:rPr>
            <w:rStyle w:val="Hyperlink"/>
            <w:rFonts w:cstheme="minorHAnsi"/>
            <w:color w:val="auto"/>
          </w:rPr>
          <w:t>HSE</w:t>
        </w:r>
      </w:hyperlink>
      <w:r w:rsidRPr="00CF6A7E">
        <w:t xml:space="preserve"> website </w:t>
      </w:r>
      <w:r w:rsidRPr="00CF6A7E">
        <w:rPr>
          <w:iCs/>
          <w:color w:val="000000"/>
        </w:rPr>
        <w:t>HSE Inf</w:t>
      </w:r>
      <w:r w:rsidR="00462ADE">
        <w:rPr>
          <w:iCs/>
          <w:color w:val="000000"/>
        </w:rPr>
        <w:t>ormation, av</w:t>
      </w:r>
      <w:r w:rsidRPr="00CF6A7E">
        <w:rPr>
          <w:iCs/>
          <w:color w:val="000000"/>
        </w:rPr>
        <w:t xml:space="preserve">ailable at </w:t>
      </w:r>
      <w:hyperlink r:id="rId55" w:history="1">
        <w:r w:rsidRPr="00CF6A7E">
          <w:rPr>
            <w:rStyle w:val="Hyperlink"/>
            <w:rFonts w:cstheme="minorHAnsi"/>
            <w:iCs/>
          </w:rPr>
          <w:t>https://www.hse.ie/eng/staff/resources/hrppg/protected-disclosures-.pdf</w:t>
        </w:r>
      </w:hyperlink>
    </w:p>
    <w:p w14:paraId="037A9A8A" w14:textId="619C8B0D" w:rsidR="00CF6A7E" w:rsidRPr="00CF6A7E" w:rsidRDefault="00CF6A7E" w:rsidP="00CF6A7E">
      <w:pPr>
        <w:pStyle w:val="NormalWeb"/>
        <w:spacing w:before="0" w:beforeAutospacing="0" w:after="0" w:afterAutospacing="0" w:line="240" w:lineRule="auto"/>
        <w:ind w:left="720"/>
        <w:jc w:val="both"/>
        <w:rPr>
          <w:rFonts w:asciiTheme="minorHAnsi" w:hAnsiTheme="minorHAnsi" w:cstheme="minorHAnsi"/>
        </w:rPr>
      </w:pPr>
    </w:p>
    <w:p w14:paraId="3A109FE0" w14:textId="3F6FBD4F" w:rsidR="00706F89" w:rsidRDefault="00D9112B" w:rsidP="00462ADE">
      <w:pPr>
        <w:pStyle w:val="NoItalics"/>
        <w:ind w:left="360"/>
        <w:jc w:val="both"/>
      </w:pPr>
      <w:r>
        <w:t xml:space="preserve">   </w:t>
      </w:r>
      <w:r w:rsidR="00706F89" w:rsidRPr="009F4A29">
        <w:rPr>
          <w:rFonts w:cs="Calibri"/>
          <w:noProof/>
          <w:lang w:val="en-IE" w:eastAsia="en-IE"/>
        </w:rPr>
        <w:drawing>
          <wp:inline distT="0" distB="0" distL="0" distR="0" wp14:anchorId="2AD22F7D" wp14:editId="5C74A374">
            <wp:extent cx="1209675" cy="371475"/>
            <wp:effectExtent l="0" t="0" r="9525" b="9525"/>
            <wp:docPr id="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0063099F">
        <w:t xml:space="preserve">    </w:t>
      </w:r>
      <w:r w:rsidR="00706F89" w:rsidRPr="0063099F">
        <w:rPr>
          <w:b/>
          <w:bCs/>
        </w:rPr>
        <w:t>Discipline of Occupational Therapy</w:t>
      </w:r>
    </w:p>
    <w:p w14:paraId="6504CDA2" w14:textId="768A9C51" w:rsidR="00F75D4F" w:rsidRPr="00AD1CE2" w:rsidRDefault="00F75D4F" w:rsidP="00F75D4F">
      <w:pPr>
        <w:pStyle w:val="Heading3"/>
      </w:pPr>
      <w:bookmarkStart w:id="93" w:name="_Toc66700955"/>
      <w:r w:rsidRPr="00C73707">
        <w:t>PROTOCOL</w:t>
      </w:r>
      <w:r w:rsidR="002A7B7B">
        <w:t xml:space="preserve"> 37</w:t>
      </w:r>
      <w:r w:rsidRPr="00C73707">
        <w:t xml:space="preserve">:  </w:t>
      </w:r>
      <w:r w:rsidR="00706F89">
        <w:t>SUMMER</w:t>
      </w:r>
      <w:r>
        <w:t xml:space="preserve"> PLACEMENTS</w:t>
      </w:r>
      <w:bookmarkEnd w:id="93"/>
    </w:p>
    <w:tbl>
      <w:tblPr>
        <w:tblpPr w:leftFromText="180" w:rightFromText="180" w:vertAnchor="page" w:horzAnchor="margin" w:tblpY="3057"/>
        <w:tblW w:w="0" w:type="auto"/>
        <w:tblBorders>
          <w:top w:val="single" w:sz="12" w:space="0" w:color="auto"/>
          <w:bottom w:val="single" w:sz="12" w:space="0" w:color="auto"/>
        </w:tblBorders>
        <w:tblLook w:val="00A0" w:firstRow="1" w:lastRow="0" w:firstColumn="1" w:lastColumn="0" w:noHBand="0" w:noVBand="0"/>
      </w:tblPr>
      <w:tblGrid>
        <w:gridCol w:w="2932"/>
        <w:gridCol w:w="6094"/>
      </w:tblGrid>
      <w:tr w:rsidR="0063099F" w:rsidRPr="008B6C53" w14:paraId="06E55F29" w14:textId="77777777" w:rsidTr="0063099F">
        <w:tc>
          <w:tcPr>
            <w:tcW w:w="2932" w:type="dxa"/>
          </w:tcPr>
          <w:p w14:paraId="42D6BDA3" w14:textId="77777777" w:rsidR="0063099F" w:rsidRPr="008B6C53" w:rsidRDefault="0063099F" w:rsidP="0063099F">
            <w:pPr>
              <w:pStyle w:val="Protocol"/>
              <w:rPr>
                <w:rFonts w:asciiTheme="minorHAnsi" w:hAnsiTheme="minorHAnsi" w:cstheme="minorHAnsi"/>
                <w:sz w:val="24"/>
                <w:szCs w:val="24"/>
              </w:rPr>
            </w:pPr>
            <w:r>
              <w:rPr>
                <w:rFonts w:asciiTheme="minorHAnsi" w:hAnsiTheme="minorHAnsi" w:cstheme="minorHAnsi"/>
                <w:sz w:val="24"/>
                <w:szCs w:val="24"/>
              </w:rPr>
              <w:t>FORM</w:t>
            </w:r>
          </w:p>
        </w:tc>
        <w:tc>
          <w:tcPr>
            <w:tcW w:w="6094" w:type="dxa"/>
          </w:tcPr>
          <w:p w14:paraId="4335ED82" w14:textId="77777777" w:rsidR="0063099F" w:rsidRPr="008B6C53" w:rsidRDefault="0063099F" w:rsidP="002569E1">
            <w:pPr>
              <w:pStyle w:val="PECNormal"/>
            </w:pPr>
            <w:r>
              <w:t>None – guidance only</w:t>
            </w:r>
          </w:p>
        </w:tc>
      </w:tr>
      <w:tr w:rsidR="0063099F" w:rsidRPr="008B6C53" w14:paraId="2A565195" w14:textId="77777777" w:rsidTr="0063099F">
        <w:tc>
          <w:tcPr>
            <w:tcW w:w="2932" w:type="dxa"/>
          </w:tcPr>
          <w:p w14:paraId="28804D96" w14:textId="77777777" w:rsidR="0063099F" w:rsidRPr="008B6C53" w:rsidRDefault="0063099F" w:rsidP="0063099F">
            <w:pPr>
              <w:pStyle w:val="Protocol"/>
              <w:rPr>
                <w:rFonts w:asciiTheme="minorHAnsi" w:hAnsiTheme="minorHAnsi" w:cstheme="minorHAnsi"/>
                <w:sz w:val="24"/>
                <w:szCs w:val="24"/>
              </w:rPr>
            </w:pPr>
            <w:r w:rsidRPr="008B6C53">
              <w:rPr>
                <w:rFonts w:asciiTheme="minorHAnsi" w:hAnsiTheme="minorHAnsi" w:cstheme="minorHAnsi"/>
                <w:sz w:val="24"/>
                <w:szCs w:val="24"/>
              </w:rPr>
              <w:t>Purpose of Protocol:</w:t>
            </w:r>
          </w:p>
        </w:tc>
        <w:tc>
          <w:tcPr>
            <w:tcW w:w="6094" w:type="dxa"/>
          </w:tcPr>
          <w:p w14:paraId="5D2D34FA" w14:textId="77777777" w:rsidR="0063099F" w:rsidRPr="008B6C53" w:rsidRDefault="0063099F" w:rsidP="002569E1">
            <w:pPr>
              <w:pStyle w:val="PECNormal"/>
            </w:pPr>
            <w:r w:rsidRPr="008B6C53">
              <w:t>To describe the process</w:t>
            </w:r>
            <w:r>
              <w:t xml:space="preserve"> if a summer placement is required</w:t>
            </w:r>
            <w:r w:rsidRPr="008B6C53">
              <w:t xml:space="preserve">. </w:t>
            </w:r>
          </w:p>
        </w:tc>
      </w:tr>
      <w:tr w:rsidR="0063099F" w:rsidRPr="008B6C53" w14:paraId="4F5C392B" w14:textId="77777777" w:rsidTr="0063099F">
        <w:tc>
          <w:tcPr>
            <w:tcW w:w="2932" w:type="dxa"/>
          </w:tcPr>
          <w:p w14:paraId="4C849725" w14:textId="77777777" w:rsidR="0063099F" w:rsidRPr="008B6C53" w:rsidRDefault="0063099F" w:rsidP="0063099F">
            <w:pPr>
              <w:pStyle w:val="Protocol"/>
              <w:rPr>
                <w:rFonts w:asciiTheme="minorHAnsi" w:hAnsiTheme="minorHAnsi" w:cstheme="minorHAnsi"/>
                <w:sz w:val="24"/>
                <w:szCs w:val="24"/>
              </w:rPr>
            </w:pPr>
            <w:r w:rsidRPr="008B6C53">
              <w:rPr>
                <w:rFonts w:asciiTheme="minorHAnsi" w:hAnsiTheme="minorHAnsi" w:cstheme="minorHAnsi"/>
                <w:sz w:val="24"/>
                <w:szCs w:val="24"/>
              </w:rPr>
              <w:t>Scope:</w:t>
            </w:r>
          </w:p>
        </w:tc>
        <w:tc>
          <w:tcPr>
            <w:tcW w:w="6094" w:type="dxa"/>
          </w:tcPr>
          <w:p w14:paraId="15A7545D" w14:textId="77777777" w:rsidR="0063099F" w:rsidRPr="008B6C53" w:rsidRDefault="0063099F" w:rsidP="002569E1">
            <w:pPr>
              <w:pStyle w:val="PECNormal"/>
            </w:pPr>
            <w:r w:rsidRPr="008B6C53">
              <w:t>This protocol applies to all students and Practice Educators of the B.Sc. (Hons.) Occupational Therapy Programme at the National University of Ireland, Galway.</w:t>
            </w:r>
          </w:p>
        </w:tc>
      </w:tr>
      <w:tr w:rsidR="0063099F" w:rsidRPr="008B6C53" w14:paraId="761E385E" w14:textId="77777777" w:rsidTr="0063099F">
        <w:tc>
          <w:tcPr>
            <w:tcW w:w="2932" w:type="dxa"/>
            <w:tcBorders>
              <w:bottom w:val="single" w:sz="12" w:space="0" w:color="auto"/>
            </w:tcBorders>
          </w:tcPr>
          <w:p w14:paraId="200A081B" w14:textId="77777777" w:rsidR="0063099F" w:rsidRPr="008B6C53" w:rsidRDefault="0063099F" w:rsidP="0063099F">
            <w:pPr>
              <w:pStyle w:val="Protocol"/>
              <w:rPr>
                <w:rFonts w:asciiTheme="minorHAnsi" w:hAnsiTheme="minorHAnsi" w:cstheme="minorHAnsi"/>
                <w:sz w:val="24"/>
                <w:szCs w:val="24"/>
              </w:rPr>
            </w:pPr>
            <w:r w:rsidRPr="008B6C53">
              <w:rPr>
                <w:rFonts w:asciiTheme="minorHAnsi" w:hAnsiTheme="minorHAnsi" w:cstheme="minorHAnsi"/>
                <w:sz w:val="24"/>
                <w:szCs w:val="24"/>
              </w:rPr>
              <w:t>Definition:</w:t>
            </w:r>
          </w:p>
        </w:tc>
        <w:tc>
          <w:tcPr>
            <w:tcW w:w="6094" w:type="dxa"/>
            <w:tcBorders>
              <w:bottom w:val="single" w:sz="12" w:space="0" w:color="auto"/>
            </w:tcBorders>
          </w:tcPr>
          <w:p w14:paraId="3BE5B359" w14:textId="77777777" w:rsidR="0063099F" w:rsidRPr="008B6C53" w:rsidRDefault="0063099F" w:rsidP="002569E1">
            <w:pPr>
              <w:pStyle w:val="PECNormal"/>
            </w:pPr>
            <w:r>
              <w:t>Placement outside of the semester placement schedule</w:t>
            </w:r>
          </w:p>
        </w:tc>
      </w:tr>
    </w:tbl>
    <w:p w14:paraId="035C1F58" w14:textId="77777777" w:rsidR="0063099F" w:rsidRDefault="0063099F" w:rsidP="0063099F">
      <w:pPr>
        <w:rPr>
          <w:b/>
        </w:rPr>
      </w:pPr>
    </w:p>
    <w:p w14:paraId="0AE707B4" w14:textId="79CE889E" w:rsidR="0063099F" w:rsidRPr="0063099F" w:rsidRDefault="0063099F" w:rsidP="0063099F">
      <w:pPr>
        <w:ind w:left="720" w:hanging="360"/>
        <w:rPr>
          <w:b/>
        </w:rPr>
      </w:pPr>
      <w:r w:rsidRPr="0063099F">
        <w:rPr>
          <w:b/>
        </w:rPr>
        <w:t>Protocol</w:t>
      </w:r>
    </w:p>
    <w:p w14:paraId="288BB761" w14:textId="3F37CA01" w:rsidR="00706F89" w:rsidRDefault="00706F89" w:rsidP="00AA1EF1">
      <w:pPr>
        <w:pStyle w:val="NoItalics"/>
        <w:numPr>
          <w:ilvl w:val="0"/>
          <w:numId w:val="49"/>
        </w:numPr>
        <w:jc w:val="both"/>
      </w:pPr>
      <w:r>
        <w:t>If a student has failed a placement, withdrawn from a placement or has had a placement cancelled, a summer placement will be organised</w:t>
      </w:r>
    </w:p>
    <w:p w14:paraId="5A4D693F" w14:textId="6E3FBF2E" w:rsidR="00454AE6" w:rsidRDefault="00454AE6" w:rsidP="00AA1EF1">
      <w:pPr>
        <w:pStyle w:val="NoItalics"/>
        <w:numPr>
          <w:ilvl w:val="0"/>
          <w:numId w:val="49"/>
        </w:numPr>
        <w:jc w:val="both"/>
      </w:pPr>
      <w:r>
        <w:t>The student has a responsibility to meet with the Practice Education Co-ordinator to discuss the earliest and latest date that a placement can start</w:t>
      </w:r>
    </w:p>
    <w:p w14:paraId="04745CFA" w14:textId="77777777" w:rsidR="00706F89" w:rsidRDefault="00706F89" w:rsidP="00AA1EF1">
      <w:pPr>
        <w:pStyle w:val="NoItalics"/>
        <w:numPr>
          <w:ilvl w:val="0"/>
          <w:numId w:val="49"/>
        </w:numPr>
        <w:jc w:val="both"/>
      </w:pPr>
      <w:r>
        <w:t>The placement will reflect the needs of the student with regard to CORU, WFOT and AOTI requirements</w:t>
      </w:r>
    </w:p>
    <w:p w14:paraId="01EB1892" w14:textId="77777777" w:rsidR="00454AE6" w:rsidRDefault="00454AE6" w:rsidP="00AA1EF1">
      <w:pPr>
        <w:pStyle w:val="NoItalics"/>
        <w:numPr>
          <w:ilvl w:val="0"/>
          <w:numId w:val="49"/>
        </w:numPr>
        <w:jc w:val="both"/>
      </w:pPr>
      <w:r>
        <w:t>The dates will be proposed by the Practice Education Co-ordinator but will be selected by the Practice Educator</w:t>
      </w:r>
    </w:p>
    <w:p w14:paraId="681DAF82" w14:textId="0462EDBB" w:rsidR="00055DD6" w:rsidRDefault="00454AE6" w:rsidP="00AA1EF1">
      <w:pPr>
        <w:pStyle w:val="NoItalics"/>
        <w:numPr>
          <w:ilvl w:val="0"/>
          <w:numId w:val="49"/>
        </w:numPr>
        <w:jc w:val="both"/>
      </w:pPr>
      <w:r>
        <w:t>Whilst student location preference will be considered, placements will be allocated on student need rather than geographical location</w:t>
      </w:r>
    </w:p>
    <w:p w14:paraId="6246D81A" w14:textId="25F2E8FF" w:rsidR="00454AE6" w:rsidRDefault="00454AE6" w:rsidP="00AA1EF1">
      <w:pPr>
        <w:pStyle w:val="NoItalics"/>
        <w:numPr>
          <w:ilvl w:val="0"/>
          <w:numId w:val="49"/>
        </w:numPr>
        <w:jc w:val="both"/>
      </w:pPr>
      <w:r>
        <w:t>If the student withdrew due to sickness, they will be required to submit a medical certificate stating that they are fit for placement</w:t>
      </w:r>
    </w:p>
    <w:p w14:paraId="72E13329" w14:textId="2DFB5603" w:rsidR="00454AE6" w:rsidRDefault="00454AE6" w:rsidP="00AA1EF1">
      <w:pPr>
        <w:pStyle w:val="NoItalics"/>
        <w:numPr>
          <w:ilvl w:val="0"/>
          <w:numId w:val="49"/>
        </w:numPr>
        <w:jc w:val="both"/>
      </w:pPr>
      <w:r>
        <w:t xml:space="preserve">Practice Educators are not given the reason for a summer placement and any disclosure of this information is a </w:t>
      </w:r>
      <w:r w:rsidR="00B642FC">
        <w:t>student’s</w:t>
      </w:r>
      <w:r>
        <w:t xml:space="preserve"> choice, it is not required.</w:t>
      </w:r>
    </w:p>
    <w:p w14:paraId="55E30D4E" w14:textId="77777777" w:rsidR="00055DD6" w:rsidRDefault="00055DD6" w:rsidP="00274F43">
      <w:pPr>
        <w:pStyle w:val="NoItalics"/>
        <w:jc w:val="both"/>
      </w:pPr>
    </w:p>
    <w:p w14:paraId="02824594" w14:textId="77777777" w:rsidR="00055DD6" w:rsidRDefault="00055DD6" w:rsidP="00274F43">
      <w:pPr>
        <w:pStyle w:val="NoItalics"/>
        <w:jc w:val="both"/>
      </w:pPr>
    </w:p>
    <w:p w14:paraId="5AB3E2E1" w14:textId="77777777" w:rsidR="00055DD6" w:rsidRDefault="00055DD6" w:rsidP="00274F43">
      <w:pPr>
        <w:pStyle w:val="NoItalics"/>
        <w:jc w:val="both"/>
      </w:pPr>
    </w:p>
    <w:p w14:paraId="4213C0B6" w14:textId="62DBAEC1" w:rsidR="00055DD6" w:rsidRDefault="00055DD6" w:rsidP="00274F43">
      <w:pPr>
        <w:pStyle w:val="NoItalics"/>
        <w:jc w:val="both"/>
      </w:pPr>
    </w:p>
    <w:p w14:paraId="20CC1761" w14:textId="34F13A9C" w:rsidR="00454AE6" w:rsidRDefault="00454AE6" w:rsidP="00274F43">
      <w:pPr>
        <w:pStyle w:val="NoItalics"/>
        <w:jc w:val="both"/>
      </w:pPr>
    </w:p>
    <w:p w14:paraId="25624D1D" w14:textId="02170CB3" w:rsidR="00454AE6" w:rsidRDefault="00454AE6" w:rsidP="00274F43">
      <w:pPr>
        <w:pStyle w:val="NoItalics"/>
        <w:jc w:val="both"/>
      </w:pPr>
    </w:p>
    <w:p w14:paraId="494EEFD7" w14:textId="5974C56B" w:rsidR="00454AE6" w:rsidRDefault="00454AE6" w:rsidP="00274F43">
      <w:pPr>
        <w:pStyle w:val="NoItalics"/>
        <w:jc w:val="both"/>
      </w:pPr>
    </w:p>
    <w:p w14:paraId="6FC68145" w14:textId="77777777" w:rsidR="00454AE6" w:rsidRDefault="00454AE6" w:rsidP="00274F43">
      <w:pPr>
        <w:pStyle w:val="NoItalics"/>
        <w:jc w:val="both"/>
      </w:pPr>
    </w:p>
    <w:p w14:paraId="0AD4D0F9" w14:textId="77777777" w:rsidR="00055DD6" w:rsidRDefault="00055DD6" w:rsidP="00274F43">
      <w:pPr>
        <w:pStyle w:val="NoItalics"/>
        <w:jc w:val="both"/>
      </w:pPr>
    </w:p>
    <w:p w14:paraId="2161A58B" w14:textId="77777777" w:rsidR="00055DD6" w:rsidRDefault="00055DD6" w:rsidP="00274F43">
      <w:pPr>
        <w:pStyle w:val="NoItalics"/>
        <w:jc w:val="both"/>
      </w:pPr>
    </w:p>
    <w:p w14:paraId="3A188B1B" w14:textId="77777777" w:rsidR="00055DD6" w:rsidRDefault="00055DD6" w:rsidP="00274F43">
      <w:pPr>
        <w:pStyle w:val="NoItalics"/>
        <w:jc w:val="both"/>
      </w:pPr>
    </w:p>
    <w:tbl>
      <w:tblPr>
        <w:tblW w:w="0" w:type="auto"/>
        <w:jc w:val="center"/>
        <w:tblLook w:val="00A0" w:firstRow="1" w:lastRow="0" w:firstColumn="1" w:lastColumn="0" w:noHBand="0" w:noVBand="0"/>
      </w:tblPr>
      <w:tblGrid>
        <w:gridCol w:w="2448"/>
        <w:gridCol w:w="5832"/>
      </w:tblGrid>
      <w:tr w:rsidR="00675B49" w:rsidRPr="004E1163" w14:paraId="3FECFC4C" w14:textId="77777777" w:rsidTr="00123DB8">
        <w:trPr>
          <w:jc w:val="center"/>
        </w:trPr>
        <w:tc>
          <w:tcPr>
            <w:tcW w:w="2448" w:type="dxa"/>
          </w:tcPr>
          <w:p w14:paraId="0B801A6C" w14:textId="77777777" w:rsidR="00675B49" w:rsidRPr="004E1163" w:rsidRDefault="00675B49" w:rsidP="00123DB8">
            <w:pPr>
              <w:spacing w:after="0"/>
              <w:jc w:val="both"/>
              <w:rPr>
                <w:rFonts w:cs="Calibri"/>
              </w:rPr>
            </w:pPr>
            <w:r w:rsidRPr="004E1163">
              <w:rPr>
                <w:rFonts w:cs="Calibri"/>
              </w:rPr>
              <w:br w:type="page"/>
            </w:r>
            <w:r>
              <w:rPr>
                <w:rFonts w:cs="Calibri"/>
                <w:noProof/>
                <w:lang w:val="en-IE" w:eastAsia="en-IE"/>
              </w:rPr>
              <w:drawing>
                <wp:inline distT="0" distB="0" distL="0" distR="0" wp14:anchorId="0197D2AB" wp14:editId="3879A28B">
                  <wp:extent cx="1209675" cy="371475"/>
                  <wp:effectExtent l="0" t="0" r="9525" b="9525"/>
                  <wp:docPr id="226"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7" descr="A picture containing draw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p>
        </w:tc>
        <w:tc>
          <w:tcPr>
            <w:tcW w:w="5832" w:type="dxa"/>
            <w:vAlign w:val="center"/>
          </w:tcPr>
          <w:p w14:paraId="4C825B14" w14:textId="77777777" w:rsidR="00675B49" w:rsidRPr="004E1163" w:rsidRDefault="00675B49" w:rsidP="00123DB8">
            <w:pPr>
              <w:spacing w:after="0"/>
              <w:jc w:val="both"/>
              <w:rPr>
                <w:rFonts w:cs="Calibri"/>
                <w:b/>
              </w:rPr>
            </w:pPr>
            <w:r w:rsidRPr="004E1163">
              <w:rPr>
                <w:rFonts w:cs="Calibri"/>
                <w:b/>
              </w:rPr>
              <w:t>Discipline of Occupational Therapy</w:t>
            </w:r>
          </w:p>
        </w:tc>
      </w:tr>
    </w:tbl>
    <w:p w14:paraId="5A491F8F" w14:textId="3728FCD3" w:rsidR="00454AE6" w:rsidRPr="002A79B9" w:rsidRDefault="00454AE6" w:rsidP="00EE4D40">
      <w:pPr>
        <w:pStyle w:val="Heading3"/>
        <w:spacing w:before="0" w:after="0"/>
      </w:pPr>
      <w:bookmarkStart w:id="94" w:name="_Toc66700956"/>
      <w:r w:rsidRPr="002A79B9">
        <w:t>P</w:t>
      </w:r>
      <w:r>
        <w:t>R</w:t>
      </w:r>
      <w:r w:rsidR="007A7D18">
        <w:t>OTOCOL 38</w:t>
      </w:r>
      <w:r w:rsidRPr="002A79B9">
        <w:t xml:space="preserve">: </w:t>
      </w:r>
      <w:r w:rsidR="00814623">
        <w:t xml:space="preserve">FEEDBACK </w:t>
      </w:r>
      <w:r w:rsidRPr="002A79B9">
        <w:t>IN PRACTICE EDUCATION</w:t>
      </w:r>
      <w:bookmarkEnd w:id="94"/>
    </w:p>
    <w:tbl>
      <w:tblPr>
        <w:tblpPr w:leftFromText="180" w:rightFromText="180" w:vertAnchor="page" w:horzAnchor="margin" w:tblpY="2926"/>
        <w:tblW w:w="0" w:type="auto"/>
        <w:tblBorders>
          <w:top w:val="single" w:sz="12" w:space="0" w:color="auto"/>
          <w:bottom w:val="single" w:sz="12" w:space="0" w:color="auto"/>
        </w:tblBorders>
        <w:tblLook w:val="00A0" w:firstRow="1" w:lastRow="0" w:firstColumn="1" w:lastColumn="0" w:noHBand="0" w:noVBand="0"/>
      </w:tblPr>
      <w:tblGrid>
        <w:gridCol w:w="2932"/>
        <w:gridCol w:w="6094"/>
      </w:tblGrid>
      <w:tr w:rsidR="00C927BA" w:rsidRPr="002A79B9" w14:paraId="705F44A6" w14:textId="77777777" w:rsidTr="00C927BA">
        <w:tc>
          <w:tcPr>
            <w:tcW w:w="2932" w:type="dxa"/>
          </w:tcPr>
          <w:p w14:paraId="105CA90C" w14:textId="77777777" w:rsidR="00C927BA" w:rsidRPr="002A79B9" w:rsidRDefault="00C927BA" w:rsidP="00C927BA">
            <w:pPr>
              <w:pStyle w:val="Protocol"/>
            </w:pPr>
            <w:r>
              <w:t>FORMS</w:t>
            </w:r>
          </w:p>
        </w:tc>
        <w:tc>
          <w:tcPr>
            <w:tcW w:w="6094" w:type="dxa"/>
          </w:tcPr>
          <w:p w14:paraId="4DCDF2EC" w14:textId="77777777" w:rsidR="00C927BA" w:rsidRDefault="00C927BA" w:rsidP="002569E1">
            <w:pPr>
              <w:pStyle w:val="PECNormal"/>
            </w:pPr>
            <w:r>
              <w:t>38 A: STUDENT FEEDBACK</w:t>
            </w:r>
          </w:p>
          <w:p w14:paraId="70ED1F19" w14:textId="77777777" w:rsidR="00C927BA" w:rsidRDefault="00C927BA" w:rsidP="002569E1">
            <w:pPr>
              <w:pStyle w:val="PECNormal"/>
            </w:pPr>
            <w:r>
              <w:t>38 B: EDUCATOR FEEDBACK - OBSERVATION</w:t>
            </w:r>
          </w:p>
          <w:p w14:paraId="53CEFA57" w14:textId="77777777" w:rsidR="00C927BA" w:rsidRDefault="00C927BA" w:rsidP="002569E1">
            <w:pPr>
              <w:pStyle w:val="PECNormal"/>
            </w:pPr>
            <w:r>
              <w:t>38C:  EDUCATOR FEEDBACK 2</w:t>
            </w:r>
            <w:r w:rsidRPr="00D27D21">
              <w:rPr>
                <w:vertAlign w:val="superscript"/>
              </w:rPr>
              <w:t>ND</w:t>
            </w:r>
            <w:r>
              <w:t>, 3</w:t>
            </w:r>
            <w:r w:rsidRPr="00D27D21">
              <w:rPr>
                <w:vertAlign w:val="superscript"/>
              </w:rPr>
              <w:t>RD</w:t>
            </w:r>
            <w:r>
              <w:t xml:space="preserve"> AND 4</w:t>
            </w:r>
            <w:r w:rsidRPr="00D27D21">
              <w:rPr>
                <w:vertAlign w:val="superscript"/>
              </w:rPr>
              <w:t>TH</w:t>
            </w:r>
            <w:r>
              <w:t xml:space="preserve"> YEAR</w:t>
            </w:r>
          </w:p>
          <w:p w14:paraId="4666C9FA" w14:textId="0A3FDC43" w:rsidR="00C927BA" w:rsidRPr="002A79B9" w:rsidRDefault="007626A0" w:rsidP="002569E1">
            <w:pPr>
              <w:pStyle w:val="PECNormal"/>
            </w:pPr>
            <w:r>
              <w:t xml:space="preserve">38:  FEEDBACK IN PRACTICE EDUCATION </w:t>
            </w:r>
            <w:r w:rsidR="00C927BA">
              <w:t>FORM</w:t>
            </w:r>
          </w:p>
        </w:tc>
      </w:tr>
      <w:tr w:rsidR="00C927BA" w:rsidRPr="002A79B9" w14:paraId="1C98B1BF" w14:textId="77777777" w:rsidTr="00C927BA">
        <w:tc>
          <w:tcPr>
            <w:tcW w:w="2932" w:type="dxa"/>
          </w:tcPr>
          <w:p w14:paraId="11D9836D" w14:textId="77777777" w:rsidR="00C927BA" w:rsidRPr="002A79B9" w:rsidRDefault="00C927BA" w:rsidP="00C927BA">
            <w:pPr>
              <w:pStyle w:val="Protocol"/>
            </w:pPr>
            <w:r w:rsidRPr="002A79B9">
              <w:t>Purpose of Protocol:</w:t>
            </w:r>
          </w:p>
        </w:tc>
        <w:tc>
          <w:tcPr>
            <w:tcW w:w="6094" w:type="dxa"/>
          </w:tcPr>
          <w:p w14:paraId="6093AE75" w14:textId="77777777" w:rsidR="00C927BA" w:rsidRPr="002A79B9" w:rsidRDefault="00C927BA" w:rsidP="002569E1">
            <w:pPr>
              <w:pStyle w:val="PECNormal"/>
            </w:pPr>
            <w:r w:rsidRPr="002A79B9">
              <w:t xml:space="preserve">To describe the process and actions that address quality practice education placements </w:t>
            </w:r>
          </w:p>
        </w:tc>
      </w:tr>
      <w:tr w:rsidR="00C927BA" w:rsidRPr="002A79B9" w14:paraId="2AC32A0F" w14:textId="77777777" w:rsidTr="00C927BA">
        <w:tc>
          <w:tcPr>
            <w:tcW w:w="2932" w:type="dxa"/>
          </w:tcPr>
          <w:p w14:paraId="28E7ADCD" w14:textId="77777777" w:rsidR="00C927BA" w:rsidRPr="002A79B9" w:rsidRDefault="00C927BA" w:rsidP="00C927BA">
            <w:pPr>
              <w:pStyle w:val="Protocol"/>
            </w:pPr>
            <w:r w:rsidRPr="002A79B9">
              <w:t>Scope:</w:t>
            </w:r>
          </w:p>
        </w:tc>
        <w:tc>
          <w:tcPr>
            <w:tcW w:w="6094" w:type="dxa"/>
          </w:tcPr>
          <w:p w14:paraId="5B035AE7" w14:textId="77777777" w:rsidR="00C927BA" w:rsidRPr="002A79B9" w:rsidRDefault="00C927BA" w:rsidP="002569E1">
            <w:pPr>
              <w:pStyle w:val="PECNormal"/>
            </w:pPr>
            <w:r w:rsidRPr="002A79B9">
              <w:t>This protocol applies to all students and Practice Educators of the B.Sc. (Hons.) Occupational Therapy Programme at the National University of Ireland, Galway.</w:t>
            </w:r>
          </w:p>
        </w:tc>
      </w:tr>
      <w:tr w:rsidR="00C927BA" w:rsidRPr="002A79B9" w14:paraId="34B3DD34" w14:textId="77777777" w:rsidTr="00C927BA">
        <w:tc>
          <w:tcPr>
            <w:tcW w:w="2932" w:type="dxa"/>
            <w:tcBorders>
              <w:bottom w:val="single" w:sz="12" w:space="0" w:color="auto"/>
            </w:tcBorders>
          </w:tcPr>
          <w:p w14:paraId="1C3148A2" w14:textId="77777777" w:rsidR="00C927BA" w:rsidRPr="002A79B9" w:rsidRDefault="00C927BA" w:rsidP="00C927BA">
            <w:pPr>
              <w:pStyle w:val="Protocol"/>
            </w:pPr>
            <w:r w:rsidRPr="002A79B9">
              <w:t>Definition:</w:t>
            </w:r>
          </w:p>
        </w:tc>
        <w:tc>
          <w:tcPr>
            <w:tcW w:w="6094" w:type="dxa"/>
            <w:tcBorders>
              <w:bottom w:val="single" w:sz="12" w:space="0" w:color="auto"/>
            </w:tcBorders>
          </w:tcPr>
          <w:p w14:paraId="29BC37C2" w14:textId="4EF659EB" w:rsidR="00C927BA" w:rsidRPr="002A79B9" w:rsidRDefault="00C927BA" w:rsidP="002569E1">
            <w:pPr>
              <w:pStyle w:val="PECNormal"/>
            </w:pPr>
            <w:r w:rsidRPr="002A79B9">
              <w:t>Quality to monitoring of placement and improving the placement experience</w:t>
            </w:r>
            <w:r w:rsidR="00360799">
              <w:t xml:space="preserve"> based on feedback</w:t>
            </w:r>
            <w:r w:rsidRPr="002A79B9">
              <w:t xml:space="preserve"> for all stakeholders. </w:t>
            </w:r>
          </w:p>
        </w:tc>
      </w:tr>
    </w:tbl>
    <w:p w14:paraId="29EA7A5B" w14:textId="5122518E" w:rsidR="00C927BA" w:rsidRDefault="00C927BA" w:rsidP="00454AE6">
      <w:r w:rsidRPr="00454AE6">
        <w:t xml:space="preserve"> </w:t>
      </w:r>
      <w:r>
        <w:t>Protocol</w:t>
      </w:r>
    </w:p>
    <w:p w14:paraId="49F61C4C" w14:textId="3717DF9E" w:rsidR="00454AE6" w:rsidRPr="00454AE6" w:rsidRDefault="00454AE6" w:rsidP="00C927BA">
      <w:pPr>
        <w:spacing w:after="0"/>
      </w:pPr>
      <w:r w:rsidRPr="00454AE6">
        <w:t>Students</w:t>
      </w:r>
    </w:p>
    <w:p w14:paraId="4333404E" w14:textId="77777777" w:rsidR="00454AE6" w:rsidRPr="002A79B9" w:rsidRDefault="00454AE6" w:rsidP="002569E1">
      <w:pPr>
        <w:pStyle w:val="PECNormal"/>
        <w:numPr>
          <w:ilvl w:val="0"/>
          <w:numId w:val="12"/>
        </w:numPr>
      </w:pPr>
      <w:r w:rsidRPr="002A79B9">
        <w:t>Students are requested to complete a feedback form following practice education placement.</w:t>
      </w:r>
    </w:p>
    <w:p w14:paraId="2036C17C" w14:textId="77777777" w:rsidR="00454AE6" w:rsidRPr="002A79B9" w:rsidRDefault="00454AE6" w:rsidP="002569E1">
      <w:pPr>
        <w:pStyle w:val="PECNormal"/>
        <w:numPr>
          <w:ilvl w:val="0"/>
          <w:numId w:val="12"/>
        </w:numPr>
      </w:pPr>
      <w:r w:rsidRPr="002A79B9">
        <w:t>If the feedback includes negative comments about the placement or the practice educator, the Practice Education Co-ordinator will contact the student to clarify the situation.</w:t>
      </w:r>
    </w:p>
    <w:p w14:paraId="6FA98105" w14:textId="77777777" w:rsidR="00454AE6" w:rsidRPr="002A79B9" w:rsidRDefault="00454AE6" w:rsidP="002569E1">
      <w:pPr>
        <w:pStyle w:val="PECNormal"/>
        <w:numPr>
          <w:ilvl w:val="0"/>
          <w:numId w:val="12"/>
        </w:numPr>
      </w:pPr>
      <w:r w:rsidRPr="002A79B9">
        <w:t>Following discussion, if the feedback appears to be related to a poor reciprocal relationship or because of a disappointing grade, the Practice Education Co-ordinator will encourage the student to reflect on the experience.</w:t>
      </w:r>
    </w:p>
    <w:p w14:paraId="54C787E3" w14:textId="2115A53D" w:rsidR="00454AE6" w:rsidRPr="002A79B9" w:rsidRDefault="00454AE6" w:rsidP="002569E1">
      <w:pPr>
        <w:pStyle w:val="PECNormal"/>
        <w:numPr>
          <w:ilvl w:val="0"/>
          <w:numId w:val="12"/>
        </w:numPr>
      </w:pPr>
      <w:r w:rsidRPr="002A79B9">
        <w:t>If the Practice Education Co-ordinator considers that it is important</w:t>
      </w:r>
      <w:r>
        <w:t xml:space="preserve"> information  for the site, </w:t>
      </w:r>
      <w:r w:rsidRPr="002A79B9">
        <w:t>the Practice Education Co-ordinator will discuss the feedback with the Practice Educator within ten days.</w:t>
      </w:r>
    </w:p>
    <w:p w14:paraId="05B4FF09" w14:textId="77777777" w:rsidR="00454AE6" w:rsidRPr="002A79B9" w:rsidRDefault="00454AE6" w:rsidP="002569E1">
      <w:pPr>
        <w:pStyle w:val="PECNormal"/>
        <w:numPr>
          <w:ilvl w:val="0"/>
          <w:numId w:val="12"/>
        </w:numPr>
      </w:pPr>
      <w:r w:rsidRPr="002A79B9">
        <w:t>Student feedback will be depersonalised and the entire cohort’s feedback will be sent to practice educators for their information. Individual feedback is not possible due to lack of confidentiality</w:t>
      </w:r>
    </w:p>
    <w:p w14:paraId="0BA8C182" w14:textId="7149EB88" w:rsidR="00454AE6" w:rsidRDefault="00454AE6" w:rsidP="002569E1">
      <w:pPr>
        <w:pStyle w:val="PECNormal"/>
        <w:numPr>
          <w:ilvl w:val="0"/>
          <w:numId w:val="12"/>
        </w:numPr>
      </w:pPr>
      <w:r w:rsidRPr="002A79B9">
        <w:t xml:space="preserve">Cohort feedback is included verbatim in the annual Practice Education Report </w:t>
      </w:r>
      <w:r w:rsidR="006E209F">
        <w:t xml:space="preserve">with </w:t>
      </w:r>
      <w:r w:rsidRPr="002A79B9">
        <w:t>actions to improve placement. The report is submitted to the Program Board.</w:t>
      </w:r>
    </w:p>
    <w:p w14:paraId="68B5F130" w14:textId="69F49D8A" w:rsidR="007C4FDC" w:rsidRPr="002A79B9" w:rsidRDefault="007C4FDC" w:rsidP="002569E1">
      <w:pPr>
        <w:pStyle w:val="PECNormal"/>
        <w:numPr>
          <w:ilvl w:val="0"/>
          <w:numId w:val="12"/>
        </w:numPr>
      </w:pPr>
      <w:r>
        <w:t xml:space="preserve">Students are asked to report on the site provision of the placement agreement. This is reported in the annual Practice </w:t>
      </w:r>
      <w:r w:rsidR="00EE4D40">
        <w:t>Education Report</w:t>
      </w:r>
      <w:r>
        <w:t>.</w:t>
      </w:r>
    </w:p>
    <w:p w14:paraId="64144568" w14:textId="77777777" w:rsidR="00454AE6" w:rsidRPr="002A79B9" w:rsidRDefault="00454AE6" w:rsidP="002569E1">
      <w:pPr>
        <w:pStyle w:val="PECNormal"/>
      </w:pPr>
      <w:r w:rsidRPr="002A79B9">
        <w:t>Practice Educators</w:t>
      </w:r>
    </w:p>
    <w:p w14:paraId="78B794EC" w14:textId="77777777" w:rsidR="00454AE6" w:rsidRPr="002A79B9" w:rsidRDefault="00454AE6" w:rsidP="002569E1">
      <w:pPr>
        <w:pStyle w:val="PECNormal"/>
        <w:numPr>
          <w:ilvl w:val="0"/>
          <w:numId w:val="50"/>
        </w:numPr>
      </w:pPr>
      <w:r w:rsidRPr="002A79B9">
        <w:t>Practice educators are asked to sign an agreement stating that they will perform the duties of expected of this role</w:t>
      </w:r>
    </w:p>
    <w:p w14:paraId="35D92263" w14:textId="77777777" w:rsidR="00454AE6" w:rsidRPr="002A79B9" w:rsidRDefault="00454AE6" w:rsidP="002569E1">
      <w:pPr>
        <w:pStyle w:val="PECNormal"/>
        <w:numPr>
          <w:ilvl w:val="0"/>
          <w:numId w:val="50"/>
        </w:numPr>
      </w:pPr>
      <w:r w:rsidRPr="002A79B9">
        <w:t>At the end of the placement practice educators will be asked to provide feedback on the placement experience</w:t>
      </w:r>
    </w:p>
    <w:p w14:paraId="6B231F94" w14:textId="77777777" w:rsidR="00056949" w:rsidRDefault="00454AE6" w:rsidP="002569E1">
      <w:pPr>
        <w:pStyle w:val="PECNormal"/>
        <w:numPr>
          <w:ilvl w:val="0"/>
          <w:numId w:val="50"/>
        </w:numPr>
      </w:pPr>
      <w:r w:rsidRPr="002A79B9">
        <w:t>Practice educator feedback is depersonalised and reported verbatim in the annual Practice Education Report and actions to improve placement as a result of all feedback received is recorded in this report. The report is submitted to the Program Board.</w:t>
      </w:r>
    </w:p>
    <w:p w14:paraId="5DA05F5F" w14:textId="77777777" w:rsidR="00056949" w:rsidRDefault="00056949" w:rsidP="002569E1">
      <w:pPr>
        <w:pStyle w:val="PECNormal"/>
      </w:pPr>
      <w:r>
        <w:t xml:space="preserve"> Actions on Feedback</w:t>
      </w:r>
    </w:p>
    <w:p w14:paraId="42F184EB" w14:textId="4239ACB8" w:rsidR="00EC6F7F" w:rsidRDefault="00056949" w:rsidP="002569E1">
      <w:pPr>
        <w:pStyle w:val="PECNormal"/>
      </w:pPr>
      <w:r>
        <w:t xml:space="preserve"> Changes in response to feedback are identified in the annual practice education report</w:t>
      </w:r>
      <w:r w:rsidR="007917CD">
        <w:t xml:space="preserve"> that is provided to the Progam Board</w:t>
      </w:r>
    </w:p>
    <w:tbl>
      <w:tblPr>
        <w:tblW w:w="0" w:type="auto"/>
        <w:jc w:val="center"/>
        <w:tblLook w:val="00A0" w:firstRow="1" w:lastRow="0" w:firstColumn="1" w:lastColumn="0" w:noHBand="0" w:noVBand="0"/>
      </w:tblPr>
      <w:tblGrid>
        <w:gridCol w:w="2448"/>
        <w:gridCol w:w="5832"/>
      </w:tblGrid>
      <w:tr w:rsidR="007C2F1B" w:rsidRPr="004E1163" w14:paraId="4DA1BF6D" w14:textId="77777777" w:rsidTr="007C2F1B">
        <w:trPr>
          <w:jc w:val="center"/>
        </w:trPr>
        <w:tc>
          <w:tcPr>
            <w:tcW w:w="2448" w:type="dxa"/>
          </w:tcPr>
          <w:p w14:paraId="2121739A" w14:textId="77777777" w:rsidR="007C2F1B" w:rsidRPr="004E1163" w:rsidRDefault="007C2F1B" w:rsidP="007C2F1B">
            <w:pPr>
              <w:spacing w:after="0"/>
              <w:jc w:val="both"/>
              <w:rPr>
                <w:rFonts w:cs="Calibri"/>
              </w:rPr>
            </w:pPr>
            <w:r w:rsidRPr="004E1163">
              <w:rPr>
                <w:rFonts w:cs="Calibri"/>
              </w:rPr>
              <w:br w:type="page"/>
            </w:r>
            <w:r>
              <w:rPr>
                <w:rFonts w:cs="Calibri"/>
                <w:noProof/>
                <w:lang w:val="en-IE" w:eastAsia="en-IE"/>
              </w:rPr>
              <w:drawing>
                <wp:inline distT="0" distB="0" distL="0" distR="0" wp14:anchorId="51398EC4" wp14:editId="2826CAB3">
                  <wp:extent cx="1209675" cy="371475"/>
                  <wp:effectExtent l="0" t="0" r="9525" b="9525"/>
                  <wp:docPr id="43"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7" descr="A picture containing draw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p>
        </w:tc>
        <w:tc>
          <w:tcPr>
            <w:tcW w:w="5832" w:type="dxa"/>
            <w:vAlign w:val="center"/>
          </w:tcPr>
          <w:p w14:paraId="1B5CAE91" w14:textId="30E3270B" w:rsidR="007C2F1B" w:rsidRPr="004E1163" w:rsidRDefault="007C2F1B" w:rsidP="007C2F1B">
            <w:pPr>
              <w:spacing w:after="0"/>
              <w:jc w:val="both"/>
              <w:rPr>
                <w:rFonts w:cs="Calibri"/>
                <w:b/>
              </w:rPr>
            </w:pPr>
            <w:r w:rsidRPr="004E1163">
              <w:rPr>
                <w:rFonts w:cs="Calibri"/>
                <w:b/>
              </w:rPr>
              <w:t>Discipline of Occupational Therapy</w:t>
            </w:r>
          </w:p>
        </w:tc>
      </w:tr>
    </w:tbl>
    <w:p w14:paraId="1677FCC0" w14:textId="4B6CD2A6" w:rsidR="00C927BA" w:rsidRPr="002A79B9" w:rsidRDefault="00C927BA" w:rsidP="00C927BA">
      <w:pPr>
        <w:pStyle w:val="Heading3"/>
      </w:pPr>
      <w:bookmarkStart w:id="95" w:name="_Toc66700957"/>
      <w:r w:rsidRPr="002A79B9">
        <w:t>P</w:t>
      </w:r>
      <w:r>
        <w:t>ROTOCOL 39</w:t>
      </w:r>
      <w:r w:rsidRPr="002A79B9">
        <w:t xml:space="preserve">: </w:t>
      </w:r>
      <w:r>
        <w:t>CONSEQUENCES OF FAILING PRACTICE EDUCATION</w:t>
      </w:r>
      <w:bookmarkEnd w:id="95"/>
      <w:r>
        <w:t xml:space="preserve"> </w:t>
      </w:r>
    </w:p>
    <w:p w14:paraId="1D0E4064" w14:textId="77777777" w:rsidR="00C927BA" w:rsidRDefault="00C927BA" w:rsidP="002569E1">
      <w:pPr>
        <w:pStyle w:val="PECNormal"/>
      </w:pPr>
      <w:r w:rsidRPr="005E5A3A">
        <w:t xml:space="preserve"> </w:t>
      </w:r>
    </w:p>
    <w:p w14:paraId="5ADA2317" w14:textId="77777777" w:rsidR="00462ADE" w:rsidRPr="0063099F" w:rsidRDefault="00462ADE" w:rsidP="00462ADE">
      <w:pPr>
        <w:ind w:left="720" w:hanging="360"/>
        <w:rPr>
          <w:b/>
        </w:rPr>
      </w:pPr>
      <w:r w:rsidRPr="0063099F">
        <w:rPr>
          <w:b/>
        </w:rPr>
        <w:t>Protocol</w:t>
      </w:r>
    </w:p>
    <w:p w14:paraId="737AA1D0" w14:textId="77777777" w:rsidR="00462ADE" w:rsidRPr="00462ADE" w:rsidRDefault="00462ADE" w:rsidP="002569E1">
      <w:pPr>
        <w:pStyle w:val="PECNormal"/>
      </w:pPr>
    </w:p>
    <w:tbl>
      <w:tblPr>
        <w:tblpPr w:leftFromText="180" w:rightFromText="180" w:vertAnchor="page" w:horzAnchor="margin" w:tblpY="2926"/>
        <w:tblW w:w="0" w:type="auto"/>
        <w:tblBorders>
          <w:top w:val="single" w:sz="12" w:space="0" w:color="auto"/>
          <w:bottom w:val="single" w:sz="12" w:space="0" w:color="auto"/>
        </w:tblBorders>
        <w:tblLook w:val="00A0" w:firstRow="1" w:lastRow="0" w:firstColumn="1" w:lastColumn="0" w:noHBand="0" w:noVBand="0"/>
      </w:tblPr>
      <w:tblGrid>
        <w:gridCol w:w="2932"/>
        <w:gridCol w:w="6094"/>
      </w:tblGrid>
      <w:tr w:rsidR="00C927BA" w:rsidRPr="002A79B9" w14:paraId="22BC590D" w14:textId="77777777" w:rsidTr="001641B2">
        <w:tc>
          <w:tcPr>
            <w:tcW w:w="2932" w:type="dxa"/>
          </w:tcPr>
          <w:p w14:paraId="46C8EB88" w14:textId="77777777" w:rsidR="00C927BA" w:rsidRPr="002A79B9" w:rsidRDefault="00C927BA" w:rsidP="001641B2">
            <w:pPr>
              <w:pStyle w:val="Protocol"/>
            </w:pPr>
            <w:r>
              <w:t>FORMS</w:t>
            </w:r>
          </w:p>
        </w:tc>
        <w:tc>
          <w:tcPr>
            <w:tcW w:w="6094" w:type="dxa"/>
          </w:tcPr>
          <w:p w14:paraId="79CC03D7" w14:textId="3CBE4FCC" w:rsidR="00C927BA" w:rsidRPr="002A79B9" w:rsidRDefault="00462ADE" w:rsidP="002569E1">
            <w:pPr>
              <w:pStyle w:val="PECNormal"/>
            </w:pPr>
            <w:r>
              <w:t>N/A</w:t>
            </w:r>
          </w:p>
        </w:tc>
      </w:tr>
      <w:tr w:rsidR="00C927BA" w:rsidRPr="002A79B9" w14:paraId="4EF4A465" w14:textId="77777777" w:rsidTr="001641B2">
        <w:tc>
          <w:tcPr>
            <w:tcW w:w="2932" w:type="dxa"/>
          </w:tcPr>
          <w:p w14:paraId="2EB10AA3" w14:textId="77777777" w:rsidR="00C927BA" w:rsidRPr="002A79B9" w:rsidRDefault="00C927BA" w:rsidP="001641B2">
            <w:pPr>
              <w:pStyle w:val="Protocol"/>
            </w:pPr>
            <w:r w:rsidRPr="002A79B9">
              <w:t>Purpose of Protocol:</w:t>
            </w:r>
          </w:p>
        </w:tc>
        <w:tc>
          <w:tcPr>
            <w:tcW w:w="6094" w:type="dxa"/>
          </w:tcPr>
          <w:p w14:paraId="58F1CA8F" w14:textId="50D00DB8" w:rsidR="00C927BA" w:rsidRPr="002A79B9" w:rsidRDefault="00C927BA" w:rsidP="002569E1">
            <w:pPr>
              <w:pStyle w:val="PECNormal"/>
            </w:pPr>
            <w:r w:rsidRPr="002A79B9">
              <w:t xml:space="preserve">To describe the </w:t>
            </w:r>
            <w:r w:rsidR="00602E5D">
              <w:t>consequences of failing a practice education placement</w:t>
            </w:r>
          </w:p>
        </w:tc>
      </w:tr>
      <w:tr w:rsidR="00C927BA" w:rsidRPr="002A79B9" w14:paraId="01A1CDF3" w14:textId="77777777" w:rsidTr="001641B2">
        <w:tc>
          <w:tcPr>
            <w:tcW w:w="2932" w:type="dxa"/>
          </w:tcPr>
          <w:p w14:paraId="1A53855E" w14:textId="77777777" w:rsidR="00C927BA" w:rsidRPr="002A79B9" w:rsidRDefault="00C927BA" w:rsidP="001641B2">
            <w:pPr>
              <w:pStyle w:val="Protocol"/>
            </w:pPr>
            <w:r w:rsidRPr="002A79B9">
              <w:t>Scope:</w:t>
            </w:r>
          </w:p>
        </w:tc>
        <w:tc>
          <w:tcPr>
            <w:tcW w:w="6094" w:type="dxa"/>
          </w:tcPr>
          <w:p w14:paraId="1130365A" w14:textId="77777777" w:rsidR="00C927BA" w:rsidRPr="002A79B9" w:rsidRDefault="00C927BA" w:rsidP="002569E1">
            <w:pPr>
              <w:pStyle w:val="PECNormal"/>
            </w:pPr>
            <w:r w:rsidRPr="002A79B9">
              <w:t>This protocol applies to all students and Practice Educators of the B.Sc. (Hons.) Occupational Therapy Programme at the National University of Ireland, Galway.</w:t>
            </w:r>
          </w:p>
        </w:tc>
      </w:tr>
      <w:tr w:rsidR="00C927BA" w:rsidRPr="002A79B9" w14:paraId="3BC7BD51" w14:textId="77777777" w:rsidTr="001641B2">
        <w:tc>
          <w:tcPr>
            <w:tcW w:w="2932" w:type="dxa"/>
            <w:tcBorders>
              <w:bottom w:val="single" w:sz="12" w:space="0" w:color="auto"/>
            </w:tcBorders>
          </w:tcPr>
          <w:p w14:paraId="3766A00C" w14:textId="77777777" w:rsidR="00C927BA" w:rsidRPr="002A79B9" w:rsidRDefault="00C927BA" w:rsidP="001641B2">
            <w:pPr>
              <w:pStyle w:val="Protocol"/>
            </w:pPr>
            <w:r w:rsidRPr="002A79B9">
              <w:t>Definition:</w:t>
            </w:r>
          </w:p>
        </w:tc>
        <w:tc>
          <w:tcPr>
            <w:tcW w:w="6094" w:type="dxa"/>
            <w:tcBorders>
              <w:bottom w:val="single" w:sz="12" w:space="0" w:color="auto"/>
            </w:tcBorders>
          </w:tcPr>
          <w:p w14:paraId="7716ABBF" w14:textId="24034309" w:rsidR="00C927BA" w:rsidRPr="002A79B9" w:rsidRDefault="008D2D00" w:rsidP="002569E1">
            <w:pPr>
              <w:pStyle w:val="PECNormal"/>
            </w:pPr>
            <w:r>
              <w:t>Consequence of failing placement/s</w:t>
            </w:r>
          </w:p>
        </w:tc>
      </w:tr>
    </w:tbl>
    <w:p w14:paraId="4E088320" w14:textId="40C6347B" w:rsidR="00C927BA" w:rsidRPr="00C927BA" w:rsidRDefault="00C927BA" w:rsidP="004F37C8">
      <w:pPr>
        <w:pStyle w:val="ListParagraph"/>
        <w:numPr>
          <w:ilvl w:val="0"/>
          <w:numId w:val="69"/>
        </w:numPr>
        <w:rPr>
          <w:lang w:val="en-IE" w:eastAsia="en-IE"/>
        </w:rPr>
      </w:pPr>
      <w:r w:rsidRPr="00C927BA">
        <w:rPr>
          <w:lang w:val="en-IE" w:eastAsia="en-IE"/>
        </w:rPr>
        <w:t xml:space="preserve">Students who fail (receive a “not competent” grade) </w:t>
      </w:r>
      <w:r w:rsidR="008D2D00">
        <w:rPr>
          <w:lang w:val="en-IE" w:eastAsia="en-IE"/>
        </w:rPr>
        <w:t xml:space="preserve">on </w:t>
      </w:r>
      <w:r w:rsidRPr="00C927BA">
        <w:rPr>
          <w:lang w:val="en-IE" w:eastAsia="en-IE"/>
        </w:rPr>
        <w:t xml:space="preserve">one placement may repeat that placement in a different clinical venue but in the same area of practice.  </w:t>
      </w:r>
    </w:p>
    <w:p w14:paraId="379B4036" w14:textId="280ADC89" w:rsidR="00C927BA" w:rsidRDefault="00C927BA" w:rsidP="004F37C8">
      <w:pPr>
        <w:pStyle w:val="ListParagraph"/>
        <w:numPr>
          <w:ilvl w:val="0"/>
          <w:numId w:val="69"/>
        </w:numPr>
        <w:rPr>
          <w:lang w:val="en-IE" w:eastAsia="en-IE"/>
        </w:rPr>
      </w:pPr>
      <w:r w:rsidRPr="00C927BA">
        <w:rPr>
          <w:lang w:val="en-IE" w:eastAsia="en-IE"/>
        </w:rPr>
        <w:t xml:space="preserve">If a student receives a “not competent” grade in </w:t>
      </w:r>
      <w:r w:rsidRPr="00C927BA">
        <w:rPr>
          <w:b/>
          <w:bCs/>
          <w:i/>
          <w:iCs/>
          <w:lang w:val="en-IE" w:eastAsia="en-IE"/>
        </w:rPr>
        <w:t>two</w:t>
      </w:r>
      <w:r w:rsidRPr="00C927BA">
        <w:rPr>
          <w:lang w:val="en-IE" w:eastAsia="en-IE"/>
        </w:rPr>
        <w:t xml:space="preserve"> placements over the course of the Occupational Therapy </w:t>
      </w:r>
      <w:r w:rsidR="00B642FC" w:rsidRPr="00C927BA">
        <w:rPr>
          <w:lang w:val="en-IE" w:eastAsia="en-IE"/>
        </w:rPr>
        <w:t>programme,</w:t>
      </w:r>
      <w:r w:rsidRPr="00C927BA">
        <w:rPr>
          <w:lang w:val="en-IE" w:eastAsia="en-IE"/>
        </w:rPr>
        <w:t xml:space="preserve"> s/he will be excluded from further participation in the programme. </w:t>
      </w:r>
    </w:p>
    <w:p w14:paraId="7010F145" w14:textId="743B1AF7" w:rsidR="008D2D00" w:rsidRDefault="008D2D00" w:rsidP="004F37C8">
      <w:pPr>
        <w:pStyle w:val="ListParagraph"/>
        <w:numPr>
          <w:ilvl w:val="0"/>
          <w:numId w:val="69"/>
        </w:numPr>
        <w:rPr>
          <w:lang w:val="en-IE" w:eastAsia="en-IE"/>
        </w:rPr>
      </w:pPr>
      <w:r>
        <w:rPr>
          <w:lang w:val="en-IE" w:eastAsia="en-IE"/>
        </w:rPr>
        <w:t>They will be asked to meet the Head of Discipline to discuss alternative degree pathways and processed to be followed</w:t>
      </w:r>
    </w:p>
    <w:p w14:paraId="1A865C76" w14:textId="46B6D6FB" w:rsidR="0004564C" w:rsidRDefault="0004564C" w:rsidP="0004564C">
      <w:pPr>
        <w:rPr>
          <w:lang w:val="en-IE" w:eastAsia="en-IE"/>
        </w:rPr>
      </w:pPr>
    </w:p>
    <w:p w14:paraId="6F62274F" w14:textId="1BEB1592" w:rsidR="0004564C" w:rsidRDefault="0004564C" w:rsidP="0004564C">
      <w:pPr>
        <w:rPr>
          <w:lang w:val="en-IE" w:eastAsia="en-IE"/>
        </w:rPr>
      </w:pPr>
    </w:p>
    <w:p w14:paraId="24A7403B" w14:textId="3EB05228" w:rsidR="0004564C" w:rsidRDefault="0004564C" w:rsidP="0004564C">
      <w:pPr>
        <w:rPr>
          <w:lang w:val="en-IE" w:eastAsia="en-IE"/>
        </w:rPr>
      </w:pPr>
    </w:p>
    <w:p w14:paraId="0D4CAC6A" w14:textId="30A704F1" w:rsidR="0004564C" w:rsidRDefault="0004564C" w:rsidP="0004564C">
      <w:pPr>
        <w:rPr>
          <w:lang w:val="en-IE" w:eastAsia="en-IE"/>
        </w:rPr>
      </w:pPr>
    </w:p>
    <w:p w14:paraId="1275525E" w14:textId="7EC6E023" w:rsidR="0004564C" w:rsidRDefault="0004564C" w:rsidP="0004564C">
      <w:pPr>
        <w:rPr>
          <w:lang w:val="en-IE" w:eastAsia="en-IE"/>
        </w:rPr>
      </w:pPr>
    </w:p>
    <w:p w14:paraId="2E91982D" w14:textId="546F0DF0" w:rsidR="0004564C" w:rsidRDefault="0004564C" w:rsidP="0004564C">
      <w:pPr>
        <w:rPr>
          <w:lang w:val="en-IE" w:eastAsia="en-IE"/>
        </w:rPr>
      </w:pPr>
    </w:p>
    <w:p w14:paraId="43768BFA" w14:textId="4B6B1A3C" w:rsidR="0004564C" w:rsidRDefault="0004564C" w:rsidP="0004564C">
      <w:pPr>
        <w:rPr>
          <w:lang w:val="en-IE" w:eastAsia="en-IE"/>
        </w:rPr>
      </w:pPr>
    </w:p>
    <w:p w14:paraId="66DA4669" w14:textId="448E387E" w:rsidR="0004564C" w:rsidRDefault="0004564C" w:rsidP="0004564C">
      <w:pPr>
        <w:rPr>
          <w:lang w:val="en-IE" w:eastAsia="en-IE"/>
        </w:rPr>
      </w:pPr>
    </w:p>
    <w:p w14:paraId="1F1A1484" w14:textId="210C10E0" w:rsidR="0004564C" w:rsidRDefault="0004564C" w:rsidP="0004564C">
      <w:pPr>
        <w:rPr>
          <w:lang w:val="en-IE" w:eastAsia="en-IE"/>
        </w:rPr>
      </w:pPr>
    </w:p>
    <w:p w14:paraId="66F037D7" w14:textId="095B6EBF" w:rsidR="0004564C" w:rsidRDefault="0004564C" w:rsidP="0004564C">
      <w:pPr>
        <w:rPr>
          <w:lang w:val="en-IE" w:eastAsia="en-IE"/>
        </w:rPr>
      </w:pPr>
    </w:p>
    <w:p w14:paraId="13B43A8E" w14:textId="3B63000E" w:rsidR="0004564C" w:rsidRDefault="0004564C" w:rsidP="0004564C">
      <w:pPr>
        <w:rPr>
          <w:lang w:val="en-IE" w:eastAsia="en-IE"/>
        </w:rPr>
      </w:pPr>
    </w:p>
    <w:p w14:paraId="6005E01E" w14:textId="412668F0" w:rsidR="0004564C" w:rsidRDefault="0004564C" w:rsidP="0004564C">
      <w:pPr>
        <w:rPr>
          <w:lang w:val="en-IE" w:eastAsia="en-IE"/>
        </w:rPr>
      </w:pPr>
    </w:p>
    <w:p w14:paraId="799491D5" w14:textId="29BB75CE" w:rsidR="0004564C" w:rsidRDefault="0004564C" w:rsidP="0004564C">
      <w:pPr>
        <w:rPr>
          <w:lang w:val="en-IE" w:eastAsia="en-IE"/>
        </w:rPr>
      </w:pPr>
    </w:p>
    <w:p w14:paraId="17A32526" w14:textId="573C30A1" w:rsidR="0004564C" w:rsidRDefault="0004564C" w:rsidP="0004564C">
      <w:pPr>
        <w:rPr>
          <w:lang w:val="en-IE" w:eastAsia="en-IE"/>
        </w:rPr>
      </w:pPr>
    </w:p>
    <w:p w14:paraId="3B227E55" w14:textId="6FC71378" w:rsidR="0004564C" w:rsidRDefault="0004564C" w:rsidP="0004564C">
      <w:pPr>
        <w:rPr>
          <w:lang w:val="en-IE" w:eastAsia="en-IE"/>
        </w:rPr>
      </w:pPr>
    </w:p>
    <w:p w14:paraId="4342E438" w14:textId="4AC51113" w:rsidR="0004564C" w:rsidRDefault="0004564C" w:rsidP="0004564C">
      <w:pPr>
        <w:rPr>
          <w:lang w:val="en-IE" w:eastAsia="en-IE"/>
        </w:rPr>
      </w:pPr>
    </w:p>
    <w:p w14:paraId="052CDF85" w14:textId="058DE2BA" w:rsidR="0004564C" w:rsidRDefault="0004564C" w:rsidP="0004564C">
      <w:pPr>
        <w:rPr>
          <w:lang w:val="en-IE" w:eastAsia="en-IE"/>
        </w:rPr>
      </w:pPr>
    </w:p>
    <w:p w14:paraId="2F3FB7D6" w14:textId="3F37479E" w:rsidR="0004564C" w:rsidRDefault="0004564C" w:rsidP="0004564C">
      <w:pPr>
        <w:rPr>
          <w:lang w:val="en-IE" w:eastAsia="en-IE"/>
        </w:rPr>
      </w:pPr>
    </w:p>
    <w:p w14:paraId="46C34CB1" w14:textId="20340644" w:rsidR="0004564C" w:rsidRDefault="0004564C" w:rsidP="0004564C">
      <w:pPr>
        <w:rPr>
          <w:lang w:val="en-IE" w:eastAsia="en-IE"/>
        </w:rPr>
      </w:pPr>
    </w:p>
    <w:tbl>
      <w:tblPr>
        <w:tblW w:w="0" w:type="auto"/>
        <w:jc w:val="center"/>
        <w:tblLook w:val="00A0" w:firstRow="1" w:lastRow="0" w:firstColumn="1" w:lastColumn="0" w:noHBand="0" w:noVBand="0"/>
      </w:tblPr>
      <w:tblGrid>
        <w:gridCol w:w="2448"/>
        <w:gridCol w:w="5832"/>
      </w:tblGrid>
      <w:tr w:rsidR="0004564C" w:rsidRPr="004E1163" w14:paraId="2E64C6C1" w14:textId="77777777" w:rsidTr="00621B5F">
        <w:trPr>
          <w:jc w:val="center"/>
        </w:trPr>
        <w:tc>
          <w:tcPr>
            <w:tcW w:w="2448" w:type="dxa"/>
          </w:tcPr>
          <w:p w14:paraId="0B6FA847" w14:textId="77777777" w:rsidR="0004564C" w:rsidRPr="004E1163" w:rsidRDefault="0004564C" w:rsidP="00621B5F">
            <w:pPr>
              <w:spacing w:after="0"/>
              <w:jc w:val="both"/>
              <w:rPr>
                <w:rFonts w:cs="Calibri"/>
              </w:rPr>
            </w:pPr>
            <w:r w:rsidRPr="004E1163">
              <w:rPr>
                <w:rFonts w:cs="Calibri"/>
              </w:rPr>
              <w:br w:type="page"/>
            </w:r>
            <w:r>
              <w:rPr>
                <w:rFonts w:cs="Calibri"/>
                <w:noProof/>
                <w:lang w:val="en-IE" w:eastAsia="en-IE"/>
              </w:rPr>
              <w:drawing>
                <wp:inline distT="0" distB="0" distL="0" distR="0" wp14:anchorId="35B099F1" wp14:editId="530E74B6">
                  <wp:extent cx="1209675" cy="371475"/>
                  <wp:effectExtent l="0" t="0" r="9525" b="9525"/>
                  <wp:docPr id="20"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7" descr="A picture containing drawing&#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p>
        </w:tc>
        <w:tc>
          <w:tcPr>
            <w:tcW w:w="5832" w:type="dxa"/>
            <w:vAlign w:val="center"/>
          </w:tcPr>
          <w:p w14:paraId="559774B2" w14:textId="77777777" w:rsidR="0004564C" w:rsidRPr="004E1163" w:rsidRDefault="0004564C" w:rsidP="00621B5F">
            <w:pPr>
              <w:spacing w:after="0"/>
              <w:jc w:val="both"/>
              <w:rPr>
                <w:rFonts w:cs="Calibri"/>
                <w:b/>
              </w:rPr>
            </w:pPr>
            <w:r w:rsidRPr="004E1163">
              <w:rPr>
                <w:rFonts w:cs="Calibri"/>
                <w:b/>
              </w:rPr>
              <w:t>Discipline of Occupational Therapy</w:t>
            </w:r>
          </w:p>
        </w:tc>
      </w:tr>
    </w:tbl>
    <w:tbl>
      <w:tblPr>
        <w:tblpPr w:leftFromText="180" w:rightFromText="180" w:vertAnchor="page" w:horzAnchor="margin" w:tblpY="3496"/>
        <w:tblW w:w="0" w:type="auto"/>
        <w:tblBorders>
          <w:top w:val="single" w:sz="12" w:space="0" w:color="auto"/>
          <w:bottom w:val="single" w:sz="12" w:space="0" w:color="auto"/>
        </w:tblBorders>
        <w:tblLook w:val="00A0" w:firstRow="1" w:lastRow="0" w:firstColumn="1" w:lastColumn="0" w:noHBand="0" w:noVBand="0"/>
      </w:tblPr>
      <w:tblGrid>
        <w:gridCol w:w="2932"/>
        <w:gridCol w:w="6094"/>
      </w:tblGrid>
      <w:tr w:rsidR="00784BBD" w:rsidRPr="002A79B9" w14:paraId="171EF436" w14:textId="77777777" w:rsidTr="006D3A9A">
        <w:tc>
          <w:tcPr>
            <w:tcW w:w="2932" w:type="dxa"/>
          </w:tcPr>
          <w:p w14:paraId="1DC7F60A" w14:textId="4F173BE8" w:rsidR="00784BBD" w:rsidRPr="002A79B9" w:rsidRDefault="00784BBD" w:rsidP="006D3A9A">
            <w:pPr>
              <w:pStyle w:val="Protocol"/>
            </w:pPr>
            <w:r>
              <w:t>FORMS</w:t>
            </w:r>
          </w:p>
        </w:tc>
        <w:tc>
          <w:tcPr>
            <w:tcW w:w="6094" w:type="dxa"/>
          </w:tcPr>
          <w:p w14:paraId="1B368F2A" w14:textId="77777777" w:rsidR="00784BBD" w:rsidRPr="002A79B9" w:rsidRDefault="00784BBD" w:rsidP="002569E1">
            <w:pPr>
              <w:pStyle w:val="PECNormal"/>
            </w:pPr>
            <w:r>
              <w:t>N/A</w:t>
            </w:r>
          </w:p>
        </w:tc>
      </w:tr>
      <w:tr w:rsidR="00784BBD" w:rsidRPr="002A79B9" w14:paraId="716D2AF6" w14:textId="77777777" w:rsidTr="006D3A9A">
        <w:tc>
          <w:tcPr>
            <w:tcW w:w="2932" w:type="dxa"/>
          </w:tcPr>
          <w:p w14:paraId="198B66B4" w14:textId="77777777" w:rsidR="00784BBD" w:rsidRPr="002A79B9" w:rsidRDefault="00784BBD" w:rsidP="006D3A9A">
            <w:pPr>
              <w:pStyle w:val="Protocol"/>
            </w:pPr>
            <w:r w:rsidRPr="002A79B9">
              <w:t>Purpose of Protocol:</w:t>
            </w:r>
          </w:p>
        </w:tc>
        <w:tc>
          <w:tcPr>
            <w:tcW w:w="6094" w:type="dxa"/>
          </w:tcPr>
          <w:p w14:paraId="13EFCBE1" w14:textId="213ACD3F" w:rsidR="00784BBD" w:rsidRPr="002A79B9" w:rsidRDefault="00784BBD" w:rsidP="002569E1">
            <w:pPr>
              <w:pStyle w:val="PECNormal"/>
            </w:pPr>
            <w:r w:rsidRPr="002A79B9">
              <w:t xml:space="preserve">To describe </w:t>
            </w:r>
            <w:r>
              <w:t xml:space="preserve"> debriefing for  students after placement</w:t>
            </w:r>
          </w:p>
        </w:tc>
      </w:tr>
      <w:tr w:rsidR="00784BBD" w:rsidRPr="002A79B9" w14:paraId="569A28B3" w14:textId="77777777" w:rsidTr="006D3A9A">
        <w:tc>
          <w:tcPr>
            <w:tcW w:w="2932" w:type="dxa"/>
          </w:tcPr>
          <w:p w14:paraId="0416105D" w14:textId="77777777" w:rsidR="00784BBD" w:rsidRPr="002A79B9" w:rsidRDefault="00784BBD" w:rsidP="006D3A9A">
            <w:pPr>
              <w:pStyle w:val="Protocol"/>
            </w:pPr>
            <w:r w:rsidRPr="002A79B9">
              <w:t>Scope:</w:t>
            </w:r>
          </w:p>
        </w:tc>
        <w:tc>
          <w:tcPr>
            <w:tcW w:w="6094" w:type="dxa"/>
          </w:tcPr>
          <w:p w14:paraId="5D7E6FF6" w14:textId="77777777" w:rsidR="00784BBD" w:rsidRPr="002A79B9" w:rsidRDefault="00784BBD" w:rsidP="002569E1">
            <w:pPr>
              <w:pStyle w:val="PECNormal"/>
            </w:pPr>
            <w:r w:rsidRPr="002A79B9">
              <w:t>This protocol applies to all students and Practice Educators of the B.Sc. (Hons.) Occupational Therapy Programme at the National University of Ireland, Galway.</w:t>
            </w:r>
          </w:p>
        </w:tc>
      </w:tr>
      <w:tr w:rsidR="00784BBD" w:rsidRPr="002A79B9" w14:paraId="032B592A" w14:textId="77777777" w:rsidTr="006D3A9A">
        <w:tc>
          <w:tcPr>
            <w:tcW w:w="2932" w:type="dxa"/>
            <w:tcBorders>
              <w:bottom w:val="single" w:sz="12" w:space="0" w:color="auto"/>
            </w:tcBorders>
          </w:tcPr>
          <w:p w14:paraId="7318504A" w14:textId="77777777" w:rsidR="00784BBD" w:rsidRPr="002A79B9" w:rsidRDefault="00784BBD" w:rsidP="006D3A9A">
            <w:pPr>
              <w:pStyle w:val="Protocol"/>
            </w:pPr>
            <w:r w:rsidRPr="002A79B9">
              <w:t>Definition:</w:t>
            </w:r>
          </w:p>
        </w:tc>
        <w:tc>
          <w:tcPr>
            <w:tcW w:w="6094" w:type="dxa"/>
            <w:tcBorders>
              <w:bottom w:val="single" w:sz="12" w:space="0" w:color="auto"/>
            </w:tcBorders>
          </w:tcPr>
          <w:p w14:paraId="06CD0AFE" w14:textId="17FFB576" w:rsidR="00784BBD" w:rsidRPr="002A79B9" w:rsidRDefault="00784BBD" w:rsidP="002569E1">
            <w:pPr>
              <w:pStyle w:val="PECNormal"/>
            </w:pPr>
            <w:r>
              <w:t xml:space="preserve">Debriefing is a reflective conversation between students to </w:t>
            </w:r>
            <w:r w:rsidR="006D3A9A">
              <w:t>share what went well, what were the challenges, what strategies were applied to manage the challenges and what students would do differently next time.</w:t>
            </w:r>
          </w:p>
        </w:tc>
      </w:tr>
    </w:tbl>
    <w:p w14:paraId="4DC5B1F5" w14:textId="77777777" w:rsidR="006D3A9A" w:rsidRDefault="006D3A9A" w:rsidP="006D3A9A">
      <w:pPr>
        <w:pStyle w:val="Heading3"/>
      </w:pPr>
      <w:bookmarkStart w:id="96" w:name="_Toc66700958"/>
      <w:r w:rsidRPr="00650112">
        <w:t>PROTOCOL</w:t>
      </w:r>
      <w:r>
        <w:t xml:space="preserve"> 40</w:t>
      </w:r>
      <w:r w:rsidRPr="00650112">
        <w:t xml:space="preserve">: </w:t>
      </w:r>
      <w:r>
        <w:t>STUDENT DEBRIEFING AFTER PLACEMENT</w:t>
      </w:r>
      <w:bookmarkEnd w:id="96"/>
    </w:p>
    <w:p w14:paraId="0A728F9D" w14:textId="77777777" w:rsidR="0004564C" w:rsidRDefault="0004564C" w:rsidP="0004564C">
      <w:pPr>
        <w:pStyle w:val="Protocol2"/>
      </w:pPr>
    </w:p>
    <w:p w14:paraId="67FC25F1" w14:textId="77777777" w:rsidR="0004564C" w:rsidRPr="003953E7" w:rsidRDefault="0004564C" w:rsidP="0004564C">
      <w:pPr>
        <w:spacing w:after="0"/>
        <w:ind w:firstLine="360"/>
        <w:rPr>
          <w:b/>
        </w:rPr>
      </w:pPr>
      <w:r w:rsidRPr="00CF6A7E">
        <w:rPr>
          <w:b/>
        </w:rPr>
        <w:t>Protocol</w:t>
      </w:r>
    </w:p>
    <w:p w14:paraId="4F487953" w14:textId="2372CAE1" w:rsidR="0004564C" w:rsidRPr="002A7B7B" w:rsidRDefault="0004564C" w:rsidP="004F37C8">
      <w:pPr>
        <w:pStyle w:val="ListParagraph"/>
        <w:numPr>
          <w:ilvl w:val="0"/>
          <w:numId w:val="5"/>
        </w:numPr>
      </w:pPr>
      <w:r w:rsidRPr="002A7B7B">
        <w:t>Debriefing</w:t>
      </w:r>
      <w:r w:rsidR="006D3A9A">
        <w:t xml:space="preserve"> is </w:t>
      </w:r>
      <w:r w:rsidRPr="002A7B7B">
        <w:t>occurs in the week after placement finishes in</w:t>
      </w:r>
      <w:r w:rsidR="00784BBD">
        <w:t xml:space="preserve"> for 2</w:t>
      </w:r>
      <w:r w:rsidR="00784BBD" w:rsidRPr="00784BBD">
        <w:rPr>
          <w:vertAlign w:val="superscript"/>
        </w:rPr>
        <w:t>nd</w:t>
      </w:r>
      <w:r w:rsidR="00784BBD">
        <w:t>, 3</w:t>
      </w:r>
      <w:r w:rsidR="00784BBD" w:rsidRPr="00784BBD">
        <w:rPr>
          <w:vertAlign w:val="superscript"/>
        </w:rPr>
        <w:t>rd</w:t>
      </w:r>
      <w:r w:rsidR="00784BBD">
        <w:t xml:space="preserve"> and 4</w:t>
      </w:r>
      <w:r w:rsidR="00784BBD" w:rsidRPr="00784BBD">
        <w:rPr>
          <w:vertAlign w:val="superscript"/>
        </w:rPr>
        <w:t>th</w:t>
      </w:r>
      <w:r w:rsidR="007917CD">
        <w:t xml:space="preserve"> year st</w:t>
      </w:r>
      <w:r w:rsidR="00784BBD">
        <w:t>udents</w:t>
      </w:r>
      <w:r w:rsidRPr="002A7B7B">
        <w:t>.</w:t>
      </w:r>
    </w:p>
    <w:p w14:paraId="2A6338C6" w14:textId="77777777" w:rsidR="0004564C" w:rsidRPr="002A7B7B" w:rsidRDefault="0004564C" w:rsidP="004F37C8">
      <w:pPr>
        <w:pStyle w:val="ListParagraph"/>
        <w:numPr>
          <w:ilvl w:val="0"/>
          <w:numId w:val="5"/>
        </w:numPr>
      </w:pPr>
      <w:r w:rsidRPr="002A7B7B">
        <w:t>Students will be notified of the date, time, and location of the debriefing session via Blackboard.</w:t>
      </w:r>
    </w:p>
    <w:p w14:paraId="3B85D2AE" w14:textId="77777777" w:rsidR="0004564C" w:rsidRPr="002A7B7B" w:rsidRDefault="0004564C" w:rsidP="004F37C8">
      <w:pPr>
        <w:pStyle w:val="ListParagraph"/>
        <w:numPr>
          <w:ilvl w:val="0"/>
          <w:numId w:val="5"/>
        </w:numPr>
      </w:pPr>
      <w:r w:rsidRPr="002A7B7B">
        <w:t>It is compulsory to attend unless students are on an extended placement.</w:t>
      </w:r>
    </w:p>
    <w:p w14:paraId="17F03362" w14:textId="77777777" w:rsidR="0004564C" w:rsidRPr="002A7B7B" w:rsidRDefault="0004564C" w:rsidP="004F37C8">
      <w:pPr>
        <w:pStyle w:val="ListParagraph"/>
        <w:numPr>
          <w:ilvl w:val="0"/>
          <w:numId w:val="5"/>
        </w:numPr>
      </w:pPr>
      <w:r w:rsidRPr="002A7B7B">
        <w:t>Students will be asked to complete the student feedback form on placements prior to this session.</w:t>
      </w:r>
    </w:p>
    <w:p w14:paraId="06E11C26" w14:textId="77777777" w:rsidR="0004564C" w:rsidRPr="0004564C" w:rsidRDefault="0004564C" w:rsidP="0004564C">
      <w:pPr>
        <w:rPr>
          <w:lang w:val="en-IE" w:eastAsia="en-IE"/>
        </w:rPr>
      </w:pPr>
    </w:p>
    <w:p w14:paraId="53192F2D" w14:textId="541191FA" w:rsidR="008D2D00" w:rsidRDefault="008D2D00" w:rsidP="008D2D00">
      <w:pPr>
        <w:rPr>
          <w:lang w:val="en-IE" w:eastAsia="en-IE"/>
        </w:rPr>
      </w:pPr>
    </w:p>
    <w:p w14:paraId="411A0CCC" w14:textId="3F5776AA" w:rsidR="008D2D00" w:rsidRDefault="008D2D00" w:rsidP="008D2D00">
      <w:pPr>
        <w:rPr>
          <w:lang w:val="en-IE" w:eastAsia="en-IE"/>
        </w:rPr>
      </w:pPr>
    </w:p>
    <w:p w14:paraId="197035B8" w14:textId="0D9C23C7" w:rsidR="008D2D00" w:rsidRDefault="008D2D00" w:rsidP="008D2D00">
      <w:pPr>
        <w:rPr>
          <w:lang w:val="en-IE" w:eastAsia="en-IE"/>
        </w:rPr>
      </w:pPr>
    </w:p>
    <w:p w14:paraId="3A153979" w14:textId="1AE35651" w:rsidR="008D2D00" w:rsidRDefault="008D2D00" w:rsidP="008D2D00">
      <w:pPr>
        <w:rPr>
          <w:lang w:val="en-IE" w:eastAsia="en-IE"/>
        </w:rPr>
      </w:pPr>
    </w:p>
    <w:p w14:paraId="1E732144" w14:textId="64CAB416" w:rsidR="008D2D00" w:rsidRDefault="008D2D00" w:rsidP="008D2D00">
      <w:pPr>
        <w:rPr>
          <w:lang w:val="en-IE" w:eastAsia="en-IE"/>
        </w:rPr>
      </w:pPr>
    </w:p>
    <w:p w14:paraId="4F6B9DFC" w14:textId="2B9F2F4F" w:rsidR="008D2D00" w:rsidRDefault="008D2D00" w:rsidP="008D2D00">
      <w:pPr>
        <w:rPr>
          <w:lang w:val="en-IE" w:eastAsia="en-IE"/>
        </w:rPr>
      </w:pPr>
    </w:p>
    <w:p w14:paraId="14E6A5D5" w14:textId="61BD06BB" w:rsidR="008D2D00" w:rsidRDefault="008D2D00" w:rsidP="008D2D00">
      <w:pPr>
        <w:rPr>
          <w:lang w:val="en-IE" w:eastAsia="en-IE"/>
        </w:rPr>
      </w:pPr>
    </w:p>
    <w:p w14:paraId="2BB80D2D" w14:textId="4FEFD4BE" w:rsidR="008E5B86" w:rsidRDefault="008E5B86" w:rsidP="008D2D00">
      <w:pPr>
        <w:rPr>
          <w:lang w:val="en-IE" w:eastAsia="en-IE"/>
        </w:rPr>
      </w:pPr>
    </w:p>
    <w:p w14:paraId="3EC16BC5" w14:textId="4BFFA8D4" w:rsidR="008E5B86" w:rsidRDefault="008E5B86" w:rsidP="008D2D00">
      <w:pPr>
        <w:rPr>
          <w:lang w:val="en-IE" w:eastAsia="en-IE"/>
        </w:rPr>
      </w:pPr>
    </w:p>
    <w:p w14:paraId="29FCB671" w14:textId="72AA25D0" w:rsidR="008E5B86" w:rsidRDefault="008E5B86" w:rsidP="008D2D00">
      <w:pPr>
        <w:rPr>
          <w:lang w:val="en-IE" w:eastAsia="en-IE"/>
        </w:rPr>
      </w:pPr>
    </w:p>
    <w:p w14:paraId="04798458" w14:textId="04F3A6AA" w:rsidR="008E5B86" w:rsidRDefault="008E5B86" w:rsidP="008D2D00">
      <w:pPr>
        <w:rPr>
          <w:lang w:val="en-IE" w:eastAsia="en-IE"/>
        </w:rPr>
      </w:pPr>
    </w:p>
    <w:p w14:paraId="124D8547" w14:textId="6FE7D830" w:rsidR="008E5B86" w:rsidRDefault="008E5B86" w:rsidP="008D2D00">
      <w:pPr>
        <w:rPr>
          <w:lang w:val="en-IE" w:eastAsia="en-IE"/>
        </w:rPr>
      </w:pPr>
    </w:p>
    <w:p w14:paraId="2C5D9317" w14:textId="645E140E" w:rsidR="008E5B86" w:rsidRDefault="008E5B86" w:rsidP="008D2D00">
      <w:pPr>
        <w:rPr>
          <w:lang w:val="en-IE" w:eastAsia="en-IE"/>
        </w:rPr>
      </w:pPr>
    </w:p>
    <w:p w14:paraId="08345BCB" w14:textId="0A7A2B25" w:rsidR="008E5B86" w:rsidRDefault="008E5B86" w:rsidP="008D2D00">
      <w:pPr>
        <w:rPr>
          <w:lang w:val="en-IE" w:eastAsia="en-IE"/>
        </w:rPr>
      </w:pPr>
    </w:p>
    <w:p w14:paraId="0BD5ED22" w14:textId="19357C90" w:rsidR="008E5B86" w:rsidRDefault="008E5B86" w:rsidP="008D2D00">
      <w:pPr>
        <w:rPr>
          <w:lang w:val="en-IE" w:eastAsia="en-IE"/>
        </w:rPr>
      </w:pPr>
    </w:p>
    <w:p w14:paraId="33F86506" w14:textId="1DF8296B" w:rsidR="008E5B86" w:rsidRDefault="008E5B86" w:rsidP="008D2D00">
      <w:pPr>
        <w:rPr>
          <w:lang w:val="en-IE" w:eastAsia="en-IE"/>
        </w:rPr>
      </w:pPr>
    </w:p>
    <w:p w14:paraId="54599D4D" w14:textId="6B3E53F8" w:rsidR="008E5B86" w:rsidRDefault="008E5B86" w:rsidP="008D2D00">
      <w:pPr>
        <w:rPr>
          <w:lang w:val="en-IE" w:eastAsia="en-IE"/>
        </w:rPr>
      </w:pPr>
    </w:p>
    <w:p w14:paraId="5128326D" w14:textId="763639BF" w:rsidR="008E5B86" w:rsidRDefault="008E5B86" w:rsidP="008D2D00">
      <w:pPr>
        <w:rPr>
          <w:lang w:val="en-IE" w:eastAsia="en-IE"/>
        </w:rPr>
      </w:pPr>
    </w:p>
    <w:p w14:paraId="19524349" w14:textId="766CBD47" w:rsidR="008E5B86" w:rsidRDefault="008E5B86" w:rsidP="008D2D00">
      <w:pPr>
        <w:rPr>
          <w:lang w:val="en-IE" w:eastAsia="en-IE"/>
        </w:rPr>
      </w:pPr>
    </w:p>
    <w:p w14:paraId="44A64AE6" w14:textId="31D05A24" w:rsidR="008E5B86" w:rsidRDefault="008E5B86" w:rsidP="008D2D00">
      <w:pPr>
        <w:rPr>
          <w:lang w:val="en-IE" w:eastAsia="en-IE"/>
        </w:rPr>
      </w:pPr>
    </w:p>
    <w:p w14:paraId="211EF51E" w14:textId="65104BA7" w:rsidR="008E5B86" w:rsidRDefault="008E5B86" w:rsidP="008D2D00">
      <w:pPr>
        <w:rPr>
          <w:lang w:val="en-IE" w:eastAsia="en-IE"/>
        </w:rPr>
      </w:pPr>
    </w:p>
    <w:p w14:paraId="3D3330BE" w14:textId="10C9D358" w:rsidR="008E5B86" w:rsidRDefault="008E5B86" w:rsidP="008D2D00">
      <w:pPr>
        <w:rPr>
          <w:lang w:val="en-IE" w:eastAsia="en-IE"/>
        </w:rPr>
      </w:pPr>
    </w:p>
    <w:p w14:paraId="29BDA0DA" w14:textId="55A99B0E" w:rsidR="0096397A" w:rsidRDefault="0096397A" w:rsidP="008D2D00">
      <w:pPr>
        <w:rPr>
          <w:lang w:val="en-IE" w:eastAsia="en-IE"/>
        </w:rPr>
      </w:pPr>
    </w:p>
    <w:p w14:paraId="66AE56C1" w14:textId="1C41F8BA" w:rsidR="0096397A" w:rsidRDefault="0096397A" w:rsidP="008D2D00">
      <w:pPr>
        <w:rPr>
          <w:lang w:val="en-IE" w:eastAsia="en-IE"/>
        </w:rPr>
      </w:pPr>
    </w:p>
    <w:p w14:paraId="29EFC6B2" w14:textId="2E96AA31" w:rsidR="0096397A" w:rsidRDefault="0096397A" w:rsidP="008D2D00">
      <w:pPr>
        <w:rPr>
          <w:lang w:val="en-IE" w:eastAsia="en-IE"/>
        </w:rPr>
      </w:pPr>
    </w:p>
    <w:p w14:paraId="650BD90A" w14:textId="2F390082" w:rsidR="0096397A" w:rsidRDefault="0096397A" w:rsidP="008D2D00">
      <w:pPr>
        <w:rPr>
          <w:lang w:val="en-IE" w:eastAsia="en-IE"/>
        </w:rPr>
      </w:pPr>
    </w:p>
    <w:p w14:paraId="38D556E7" w14:textId="5E972CDC" w:rsidR="0096397A" w:rsidRDefault="0096397A" w:rsidP="008D2D00">
      <w:pPr>
        <w:rPr>
          <w:lang w:val="en-IE" w:eastAsia="en-IE"/>
        </w:rPr>
      </w:pPr>
    </w:p>
    <w:p w14:paraId="68A0EFED" w14:textId="41DD7188" w:rsidR="0096397A" w:rsidRDefault="0096397A" w:rsidP="008D2D00">
      <w:pPr>
        <w:rPr>
          <w:lang w:val="en-IE" w:eastAsia="en-IE"/>
        </w:rPr>
      </w:pPr>
    </w:p>
    <w:p w14:paraId="675932F7" w14:textId="3C23C022" w:rsidR="0096397A" w:rsidRDefault="0096397A" w:rsidP="008D2D00">
      <w:pPr>
        <w:rPr>
          <w:lang w:val="en-IE" w:eastAsia="en-IE"/>
        </w:rPr>
      </w:pPr>
    </w:p>
    <w:p w14:paraId="428EB39D" w14:textId="5A03434D" w:rsidR="0096397A" w:rsidRDefault="0096397A" w:rsidP="008D2D00">
      <w:pPr>
        <w:rPr>
          <w:lang w:val="en-IE" w:eastAsia="en-IE"/>
        </w:rPr>
      </w:pPr>
    </w:p>
    <w:p w14:paraId="4A39D376" w14:textId="714D32F9" w:rsidR="0096397A" w:rsidRDefault="0096397A" w:rsidP="008D2D00">
      <w:pPr>
        <w:rPr>
          <w:lang w:val="en-IE" w:eastAsia="en-IE"/>
        </w:rPr>
      </w:pPr>
    </w:p>
    <w:p w14:paraId="39A97112" w14:textId="5B46519A" w:rsidR="0096397A" w:rsidRDefault="0096397A" w:rsidP="008D2D00">
      <w:pPr>
        <w:rPr>
          <w:lang w:val="en-IE" w:eastAsia="en-IE"/>
        </w:rPr>
      </w:pPr>
    </w:p>
    <w:p w14:paraId="33B56D98" w14:textId="3FCBA4DC" w:rsidR="0096397A" w:rsidRDefault="0096397A" w:rsidP="008D2D00">
      <w:pPr>
        <w:rPr>
          <w:lang w:val="en-IE" w:eastAsia="en-IE"/>
        </w:rPr>
      </w:pPr>
    </w:p>
    <w:p w14:paraId="02806F48" w14:textId="44E0CAAA" w:rsidR="0096397A" w:rsidRDefault="0096397A" w:rsidP="008D2D00">
      <w:pPr>
        <w:rPr>
          <w:lang w:val="en-IE" w:eastAsia="en-IE"/>
        </w:rPr>
      </w:pPr>
    </w:p>
    <w:p w14:paraId="7ECBAC9A" w14:textId="77777777" w:rsidR="0096397A" w:rsidRDefault="0096397A" w:rsidP="008D2D00">
      <w:pPr>
        <w:rPr>
          <w:lang w:val="en-IE" w:eastAsia="en-IE"/>
        </w:rPr>
      </w:pPr>
    </w:p>
    <w:p w14:paraId="7739ACCB" w14:textId="058B2150" w:rsidR="008E5B86" w:rsidRDefault="008E5B86" w:rsidP="008D2D00">
      <w:pPr>
        <w:rPr>
          <w:lang w:val="en-IE" w:eastAsia="en-IE"/>
        </w:rPr>
      </w:pPr>
    </w:p>
    <w:p w14:paraId="4F99E9A1" w14:textId="2C335E18" w:rsidR="008D2D00" w:rsidRDefault="008D2D00" w:rsidP="008D2D00">
      <w:pPr>
        <w:rPr>
          <w:lang w:val="en-IE" w:eastAsia="en-IE"/>
        </w:rPr>
      </w:pPr>
    </w:p>
    <w:p w14:paraId="49AD9BEE" w14:textId="136DDC10" w:rsidR="008E5B86" w:rsidRPr="008E5B86" w:rsidRDefault="008E5B86" w:rsidP="008D2D00">
      <w:pPr>
        <w:rPr>
          <w:rFonts w:asciiTheme="minorHAnsi" w:hAnsiTheme="minorHAnsi" w:cstheme="minorHAnsi"/>
          <w:lang w:val="en-IE" w:eastAsia="en-IE"/>
        </w:rPr>
      </w:pPr>
    </w:p>
    <w:p w14:paraId="1D7137C5" w14:textId="3607C9FA" w:rsidR="008D2D00" w:rsidRDefault="008D2D00" w:rsidP="008D2D00">
      <w:pPr>
        <w:rPr>
          <w:lang w:val="en-IE" w:eastAsia="en-IE"/>
        </w:rPr>
      </w:pPr>
    </w:p>
    <w:p w14:paraId="63DC5043" w14:textId="1AD92993" w:rsidR="008D2D00" w:rsidRDefault="008D2D00" w:rsidP="008D2D00">
      <w:pPr>
        <w:rPr>
          <w:lang w:val="en-IE" w:eastAsia="en-IE"/>
        </w:rPr>
      </w:pPr>
    </w:p>
    <w:p w14:paraId="181CBBFB" w14:textId="4E2B052D" w:rsidR="008D2D00" w:rsidRDefault="008D2D00" w:rsidP="008D2D00">
      <w:pPr>
        <w:rPr>
          <w:lang w:val="en-IE" w:eastAsia="en-IE"/>
        </w:rPr>
      </w:pPr>
    </w:p>
    <w:p w14:paraId="63727FF7" w14:textId="39FFCFF8" w:rsidR="008D2D00" w:rsidRDefault="008D2D00" w:rsidP="008D2D00">
      <w:pPr>
        <w:rPr>
          <w:lang w:val="en-IE" w:eastAsia="en-IE"/>
        </w:rPr>
      </w:pPr>
    </w:p>
    <w:p w14:paraId="7D811566" w14:textId="77777777" w:rsidR="00462ADE" w:rsidRDefault="00462ADE" w:rsidP="008D2D00">
      <w:pPr>
        <w:rPr>
          <w:lang w:val="en-IE" w:eastAsia="en-IE"/>
        </w:rPr>
      </w:pPr>
    </w:p>
    <w:p w14:paraId="5C1EE769" w14:textId="77777777" w:rsidR="00462ADE" w:rsidRDefault="00462ADE" w:rsidP="008D2D00">
      <w:pPr>
        <w:rPr>
          <w:lang w:val="en-IE" w:eastAsia="en-IE"/>
        </w:rPr>
      </w:pPr>
    </w:p>
    <w:p w14:paraId="28A07CA4" w14:textId="77777777" w:rsidR="00462ADE" w:rsidRDefault="00462ADE" w:rsidP="008D2D00">
      <w:pPr>
        <w:rPr>
          <w:lang w:val="en-IE" w:eastAsia="en-IE"/>
        </w:rPr>
      </w:pPr>
    </w:p>
    <w:p w14:paraId="2FDA5CB9" w14:textId="77777777" w:rsidR="00462ADE" w:rsidRDefault="00462ADE" w:rsidP="008D2D00">
      <w:pPr>
        <w:rPr>
          <w:lang w:val="en-IE" w:eastAsia="en-IE"/>
        </w:rPr>
      </w:pPr>
    </w:p>
    <w:p w14:paraId="6723E113" w14:textId="77777777" w:rsidR="00462ADE" w:rsidRDefault="00462ADE" w:rsidP="008D2D00">
      <w:pPr>
        <w:rPr>
          <w:lang w:val="en-IE" w:eastAsia="en-IE"/>
        </w:rPr>
      </w:pPr>
    </w:p>
    <w:p w14:paraId="25DA264D" w14:textId="7085B3C5" w:rsidR="008D2D00" w:rsidRDefault="008D2D00" w:rsidP="008D2D00">
      <w:pPr>
        <w:rPr>
          <w:lang w:val="en-IE" w:eastAsia="en-IE"/>
        </w:rPr>
      </w:pPr>
    </w:p>
    <w:p w14:paraId="544E7D42" w14:textId="723364C2" w:rsidR="008D2D00" w:rsidRDefault="008D2D00" w:rsidP="008D2D00">
      <w:pPr>
        <w:rPr>
          <w:lang w:val="en-IE" w:eastAsia="en-IE"/>
        </w:rPr>
      </w:pPr>
    </w:p>
    <w:p w14:paraId="38AD5E70" w14:textId="2743F4EF" w:rsidR="008D2D00" w:rsidRDefault="008D2D00" w:rsidP="008D2D00">
      <w:pPr>
        <w:rPr>
          <w:lang w:val="en-IE" w:eastAsia="en-IE"/>
        </w:rPr>
      </w:pPr>
    </w:p>
    <w:p w14:paraId="75183B67" w14:textId="78B527B9" w:rsidR="008D2D00" w:rsidRDefault="008D2D00" w:rsidP="008D2D00">
      <w:pPr>
        <w:rPr>
          <w:lang w:val="en-IE" w:eastAsia="en-IE"/>
        </w:rPr>
      </w:pPr>
    </w:p>
    <w:p w14:paraId="58C1ECF3" w14:textId="4F3FACA1" w:rsidR="008D2D00" w:rsidRDefault="008D2D00" w:rsidP="008D2D00">
      <w:pPr>
        <w:rPr>
          <w:lang w:val="en-IE" w:eastAsia="en-IE"/>
        </w:rPr>
      </w:pPr>
    </w:p>
    <w:p w14:paraId="28EBB631" w14:textId="548107E1" w:rsidR="00055DD6" w:rsidRPr="009465D8" w:rsidRDefault="00055DD6" w:rsidP="00454AE6">
      <w:pPr>
        <w:pStyle w:val="Heading3"/>
      </w:pPr>
      <w:bookmarkStart w:id="97" w:name="_Toc389646065"/>
      <w:bookmarkStart w:id="98" w:name="_Toc389656205"/>
      <w:bookmarkStart w:id="99" w:name="_Toc66700959"/>
      <w:r w:rsidRPr="009465D8">
        <w:t>References</w:t>
      </w:r>
      <w:bookmarkEnd w:id="97"/>
      <w:bookmarkEnd w:id="98"/>
      <w:bookmarkEnd w:id="99"/>
    </w:p>
    <w:p w14:paraId="75B94F1D" w14:textId="77777777" w:rsidR="00055DD6" w:rsidRPr="005E5A3A" w:rsidRDefault="00055DD6" w:rsidP="002569E1">
      <w:pPr>
        <w:pStyle w:val="PECNormal"/>
      </w:pPr>
      <w:r w:rsidRPr="005E5A3A">
        <w:t xml:space="preserve">Association of Occupational Therapists of Ireland (2007) </w:t>
      </w:r>
      <w:r w:rsidRPr="00EF4478">
        <w:rPr>
          <w:i/>
        </w:rPr>
        <w:t>Code of Ethics and Professional Conduct for Occupational Therapists</w:t>
      </w:r>
      <w:r>
        <w:t>. A</w:t>
      </w:r>
      <w:r w:rsidRPr="005E5A3A">
        <w:t>vailable</w:t>
      </w:r>
      <w:r>
        <w:t xml:space="preserve"> at:</w:t>
      </w:r>
      <w:r w:rsidRPr="005E5A3A">
        <w:t xml:space="preserve"> </w:t>
      </w:r>
      <w:hyperlink r:id="rId56" w:history="1">
        <w:r w:rsidRPr="00BC0E65">
          <w:rPr>
            <w:rStyle w:val="Hyperlink"/>
          </w:rPr>
          <w:t>http://www.aoti.ie/images/stories/documents/codeofethics2007.pdf</w:t>
        </w:r>
      </w:hyperlink>
      <w:r>
        <w:t xml:space="preserve"> [accessed 23 September 2009].</w:t>
      </w:r>
    </w:p>
    <w:p w14:paraId="611CF927" w14:textId="77777777" w:rsidR="00055DD6" w:rsidRDefault="00055DD6" w:rsidP="002569E1">
      <w:pPr>
        <w:pStyle w:val="PECNormal"/>
      </w:pPr>
      <w:r>
        <w:t xml:space="preserve">Association </w:t>
      </w:r>
      <w:r w:rsidRPr="005E5A3A">
        <w:t>of Occupati</w:t>
      </w:r>
      <w:r>
        <w:t>onal Therapists of Ireland (2010</w:t>
      </w:r>
      <w:r w:rsidRPr="005E5A3A">
        <w:t xml:space="preserve">) </w:t>
      </w:r>
      <w:r w:rsidRPr="00B406A6">
        <w:rPr>
          <w:i/>
        </w:rPr>
        <w:t>Minimum Standards for Practice Education</w:t>
      </w:r>
      <w:r>
        <w:t xml:space="preserve">. Dublin, Ireland: Association </w:t>
      </w:r>
      <w:r w:rsidRPr="005E5A3A">
        <w:t>of Occupati</w:t>
      </w:r>
      <w:r>
        <w:t>onal Therapists of Ireland</w:t>
      </w:r>
    </w:p>
    <w:p w14:paraId="2F8F437B" w14:textId="77777777" w:rsidR="00055DD6" w:rsidRDefault="00055DD6" w:rsidP="002569E1">
      <w:pPr>
        <w:pStyle w:val="PECNormal"/>
      </w:pPr>
      <w:r w:rsidRPr="005E5A3A">
        <w:t>Bossers, A., Miller, L.T., Polatajko, H.J. and Hartle</w:t>
      </w:r>
      <w:r>
        <w:t>y, M. (2002)</w:t>
      </w:r>
      <w:r w:rsidRPr="005E5A3A">
        <w:t xml:space="preserve">  </w:t>
      </w:r>
      <w:r w:rsidRPr="005E215D">
        <w:rPr>
          <w:i/>
        </w:rPr>
        <w:t>Competency Based Practice Education Evaluation for Occupational Therapists</w:t>
      </w:r>
      <w:r w:rsidRPr="005E5A3A">
        <w:t>. New York: Delamar Thompson Learning.</w:t>
      </w:r>
    </w:p>
    <w:p w14:paraId="261C9842" w14:textId="77777777" w:rsidR="00055DD6" w:rsidRPr="005E5A3A" w:rsidRDefault="00055DD6" w:rsidP="002569E1">
      <w:pPr>
        <w:pStyle w:val="PECNormal"/>
      </w:pPr>
      <w:r>
        <w:t xml:space="preserve">Delaney, C. and Molloy, E. (2009) </w:t>
      </w:r>
      <w:r w:rsidRPr="00EF4478">
        <w:rPr>
          <w:i/>
        </w:rPr>
        <w:t>Clinical Education in the Health Professions</w:t>
      </w:r>
      <w:r>
        <w:t>. Sydney, Australia: Elsevier</w:t>
      </w:r>
    </w:p>
    <w:p w14:paraId="3209D5E6" w14:textId="77777777" w:rsidR="00055DD6" w:rsidRDefault="00055DD6" w:rsidP="002569E1">
      <w:pPr>
        <w:pStyle w:val="PECNormal"/>
      </w:pPr>
      <w:r>
        <w:t xml:space="preserve">Higgs, J., Fish, D., Goulter, I, Loftus, S., Reid, J.A. and Trede, F. (2010) </w:t>
      </w:r>
      <w:r w:rsidRPr="005E215D">
        <w:rPr>
          <w:i/>
        </w:rPr>
        <w:t>Education for Future Practice</w:t>
      </w:r>
      <w:r>
        <w:t>. Rotterdam: Sense</w:t>
      </w:r>
    </w:p>
    <w:p w14:paraId="3E5F9BB1" w14:textId="77777777" w:rsidR="00055DD6" w:rsidRDefault="00055DD6" w:rsidP="002569E1">
      <w:pPr>
        <w:pStyle w:val="PECNormal"/>
      </w:pPr>
      <w:r>
        <w:t xml:space="preserve">Higgs, J., Richardson, B. and Abrandt Dahlgren, M. (2004) </w:t>
      </w:r>
      <w:r w:rsidRPr="005E215D">
        <w:rPr>
          <w:i/>
        </w:rPr>
        <w:t>Developing Practice Knowledge for Health Professionals</w:t>
      </w:r>
      <w:r>
        <w:t>. London, UK: Butterworth Heinemann.</w:t>
      </w:r>
    </w:p>
    <w:p w14:paraId="74E4A58C" w14:textId="77777777" w:rsidR="00055DD6" w:rsidRPr="005E5A3A" w:rsidRDefault="00055DD6" w:rsidP="002569E1">
      <w:pPr>
        <w:pStyle w:val="PECNormal"/>
      </w:pPr>
      <w:r>
        <w:t xml:space="preserve">Hocking, C. &amp; Ness, N. E. (2002), </w:t>
      </w:r>
      <w:r>
        <w:rPr>
          <w:i/>
          <w:iCs/>
        </w:rPr>
        <w:t>WFOT Revised Minimum Standards for the Education of Occupational Therapists</w:t>
      </w:r>
      <w:r>
        <w:t>. Sydney: World Federation of Occupational Therapists.</w:t>
      </w:r>
    </w:p>
    <w:p w14:paraId="02AFDA4F" w14:textId="77777777" w:rsidR="00055DD6" w:rsidRDefault="00055DD6" w:rsidP="002569E1">
      <w:pPr>
        <w:pStyle w:val="PECNormal"/>
      </w:pPr>
      <w:r>
        <w:t>MacKenzie, L. (2002) ‘</w:t>
      </w:r>
      <w:r w:rsidRPr="005E215D">
        <w:t>Briefing and debriefing of occupational therapy student fieldwork – Exploring student concerns and reflecting on practice</w:t>
      </w:r>
      <w:r>
        <w:t>’</w:t>
      </w:r>
      <w:r w:rsidRPr="005E5A3A">
        <w:t>. Australian Occupational Therapy Journal, 49: 82-92.</w:t>
      </w:r>
    </w:p>
    <w:p w14:paraId="2F56B249" w14:textId="77777777" w:rsidR="00055DD6" w:rsidRDefault="00055DD6" w:rsidP="002569E1">
      <w:pPr>
        <w:pStyle w:val="PECNormal"/>
      </w:pPr>
      <w:r>
        <w:t xml:space="preserve">Moon, J. A. (1999) </w:t>
      </w:r>
      <w:r w:rsidRPr="008004FD">
        <w:t>Reflection in Learning and Professional Development</w:t>
      </w:r>
      <w:r>
        <w:t>. Oxon, UK: Kogan Page.</w:t>
      </w:r>
    </w:p>
    <w:p w14:paraId="2C026D18" w14:textId="77777777" w:rsidR="00055DD6" w:rsidRPr="005E5A3A" w:rsidRDefault="00055DD6" w:rsidP="002569E1">
      <w:pPr>
        <w:pStyle w:val="PECNormal"/>
      </w:pPr>
      <w:r>
        <w:t xml:space="preserve">McAllister, L. Paterson, M., Higgs, J. and Bithell, C. (2010) </w:t>
      </w:r>
      <w:r w:rsidRPr="00EF4478">
        <w:rPr>
          <w:i/>
        </w:rPr>
        <w:t>Innovations in Allied Health Fieldwork Education, A critical appraisal</w:t>
      </w:r>
      <w:r>
        <w:t>. Rotterdam: Sense</w:t>
      </w:r>
    </w:p>
    <w:p w14:paraId="742002A3" w14:textId="77777777" w:rsidR="00055DD6" w:rsidRDefault="00055DD6" w:rsidP="002569E1">
      <w:pPr>
        <w:pStyle w:val="PECNormal"/>
      </w:pPr>
      <w:r>
        <w:t xml:space="preserve">Staginitti, K., Schoo, A., and Welch, D. (2010) </w:t>
      </w:r>
      <w:r w:rsidRPr="00EF4478">
        <w:rPr>
          <w:i/>
        </w:rPr>
        <w:t>Clincial and Fieldwork Placement in the Health Professions</w:t>
      </w:r>
      <w:r>
        <w:t>. Victoria, Australia: Oxford University Press</w:t>
      </w:r>
    </w:p>
    <w:p w14:paraId="0B122E04" w14:textId="77777777" w:rsidR="00055DD6" w:rsidRDefault="00055DD6" w:rsidP="00274F43">
      <w:pPr>
        <w:jc w:val="both"/>
        <w:rPr>
          <w:noProof/>
        </w:rPr>
      </w:pPr>
      <w:r>
        <w:rPr>
          <w:noProof/>
        </w:rPr>
        <w:t xml:space="preserve">Spiritos, M.,  McCormack, C. and Fox, J. (2014) 'Development of a competency -basedassessment form for occupational therapy practice education in twol Irish Universities'.  </w:t>
      </w:r>
      <w:r w:rsidRPr="00EF4478">
        <w:rPr>
          <w:i/>
          <w:noProof/>
        </w:rPr>
        <w:t>The Irish Journal of Occupational Therapy</w:t>
      </w:r>
      <w:r>
        <w:rPr>
          <w:noProof/>
        </w:rPr>
        <w:t xml:space="preserve"> 41,(1) pp. 44-48</w:t>
      </w:r>
    </w:p>
    <w:p w14:paraId="537BFA3C" w14:textId="118345AC" w:rsidR="00055DD6" w:rsidRDefault="00055DD6" w:rsidP="002569E1">
      <w:pPr>
        <w:pStyle w:val="PECNormal"/>
      </w:pPr>
      <w:r w:rsidRPr="005E5A3A">
        <w:t xml:space="preserve">Therapy Project Office (2008). Occupational Therapy Competencies. Dublin: Therapy Project Office </w:t>
      </w:r>
    </w:p>
    <w:p w14:paraId="543C743F" w14:textId="4AB0C91F" w:rsidR="00A324C8" w:rsidRDefault="00A324C8" w:rsidP="00274F43">
      <w:pPr>
        <w:ind w:left="720" w:hanging="720"/>
        <w:jc w:val="both"/>
        <w:rPr>
          <w:noProof/>
        </w:rPr>
      </w:pPr>
      <w:r>
        <w:rPr>
          <w:noProof/>
        </w:rPr>
        <w:t xml:space="preserve">WFOT. (2016). </w:t>
      </w:r>
      <w:r w:rsidRPr="008D69F0">
        <w:rPr>
          <w:i/>
          <w:noProof/>
        </w:rPr>
        <w:t>Minimum standards for the education of occupational therapists: Revised 2016</w:t>
      </w:r>
      <w:r>
        <w:rPr>
          <w:noProof/>
        </w:rPr>
        <w:t>. Forrestfield,  Australia World Federation of Occupational Therapists.</w:t>
      </w:r>
    </w:p>
    <w:p w14:paraId="74147FDE" w14:textId="77777777" w:rsidR="00A324C8" w:rsidRPr="005E5A3A" w:rsidRDefault="00A324C8" w:rsidP="002569E1">
      <w:pPr>
        <w:pStyle w:val="PECNormal"/>
      </w:pPr>
    </w:p>
    <w:bookmarkEnd w:id="0"/>
    <w:p w14:paraId="3D22320E" w14:textId="77777777" w:rsidR="008A279B" w:rsidRPr="006E2448" w:rsidRDefault="008A279B" w:rsidP="00274F43">
      <w:pPr>
        <w:jc w:val="both"/>
        <w:rPr>
          <w:rFonts w:cs="Arial"/>
          <w:b/>
        </w:rPr>
        <w:sectPr w:rsidR="008A279B" w:rsidRPr="006E2448" w:rsidSect="001929C8">
          <w:pgSz w:w="11906" w:h="16838"/>
          <w:pgMar w:top="1134" w:right="1133" w:bottom="1134" w:left="1418" w:header="708" w:footer="708" w:gutter="0"/>
          <w:cols w:space="708"/>
          <w:docGrid w:linePitch="360"/>
        </w:sectPr>
      </w:pPr>
    </w:p>
    <w:p w14:paraId="0AFF9E7B" w14:textId="77777777" w:rsidR="007C2F1B" w:rsidRDefault="007C2F1B" w:rsidP="007C2F1B">
      <w:pPr>
        <w:rPr>
          <w:rFonts w:cs="Arial"/>
          <w:lang w:eastAsia="ja-JP"/>
        </w:rPr>
      </w:pPr>
      <w:bookmarkStart w:id="100" w:name="_Hlk495727882"/>
    </w:p>
    <w:bookmarkEnd w:id="100"/>
    <w:p w14:paraId="7F83E6C7" w14:textId="52CEC06E" w:rsidR="008A279B" w:rsidRDefault="008A279B" w:rsidP="00274F43">
      <w:pPr>
        <w:spacing w:after="0"/>
        <w:jc w:val="both"/>
        <w:rPr>
          <w:rFonts w:cs="Calibri"/>
          <w:color w:val="000000"/>
          <w:sz w:val="20"/>
          <w:szCs w:val="20"/>
        </w:rPr>
      </w:pPr>
    </w:p>
    <w:p w14:paraId="60B916B3" w14:textId="77777777" w:rsidR="0084158F" w:rsidRPr="004E1163" w:rsidRDefault="0084158F" w:rsidP="00274F43">
      <w:pPr>
        <w:spacing w:after="0"/>
        <w:jc w:val="both"/>
        <w:rPr>
          <w:rFonts w:cs="Calibri"/>
          <w:color w:val="000000"/>
          <w:sz w:val="20"/>
          <w:szCs w:val="20"/>
        </w:rPr>
      </w:pPr>
    </w:p>
    <w:p w14:paraId="048FCAFB" w14:textId="77777777" w:rsidR="0069533D" w:rsidRPr="002378D6" w:rsidRDefault="0069533D" w:rsidP="0069533D">
      <w:pPr>
        <w:jc w:val="both"/>
      </w:pPr>
    </w:p>
    <w:p w14:paraId="1B6ABD60" w14:textId="77777777" w:rsidR="0069533D" w:rsidRPr="002378D6" w:rsidRDefault="0069533D" w:rsidP="0069533D">
      <w:pPr>
        <w:jc w:val="both"/>
      </w:pPr>
    </w:p>
    <w:p w14:paraId="68EFDC92" w14:textId="77777777" w:rsidR="0069533D" w:rsidRPr="002378D6" w:rsidRDefault="0069533D" w:rsidP="0069533D">
      <w:pPr>
        <w:jc w:val="both"/>
      </w:pPr>
    </w:p>
    <w:p w14:paraId="54EDBEEE" w14:textId="77777777" w:rsidR="0069533D" w:rsidRPr="002378D6" w:rsidRDefault="0069533D" w:rsidP="0069533D">
      <w:pPr>
        <w:jc w:val="both"/>
      </w:pPr>
    </w:p>
    <w:p w14:paraId="3FC28DE6" w14:textId="77777777" w:rsidR="0069533D" w:rsidRPr="00521B62" w:rsidRDefault="0069533D" w:rsidP="0069533D">
      <w:pPr>
        <w:jc w:val="both"/>
      </w:pPr>
    </w:p>
    <w:p w14:paraId="25CA7770" w14:textId="77777777" w:rsidR="0069533D" w:rsidRPr="004572B0" w:rsidRDefault="0069533D" w:rsidP="0069533D">
      <w:r w:rsidRPr="004572B0">
        <w:t xml:space="preserve"> </w:t>
      </w:r>
    </w:p>
    <w:p w14:paraId="5D334103" w14:textId="77777777" w:rsidR="00B209C9" w:rsidRPr="00E52A4B" w:rsidRDefault="00B209C9" w:rsidP="00B209C9">
      <w:pPr>
        <w:jc w:val="both"/>
        <w:rPr>
          <w:rFonts w:cs="Calibri"/>
          <w:i/>
          <w:iCs/>
          <w:sz w:val="72"/>
          <w:szCs w:val="72"/>
        </w:rPr>
      </w:pPr>
    </w:p>
    <w:p w14:paraId="1251F89E" w14:textId="77777777" w:rsidR="00B209C9" w:rsidRPr="00E52A4B" w:rsidRDefault="00B209C9" w:rsidP="00B209C9">
      <w:pPr>
        <w:pBdr>
          <w:top w:val="thinThickSmallGap" w:sz="24" w:space="0" w:color="auto"/>
        </w:pBdr>
        <w:jc w:val="both"/>
        <w:rPr>
          <w:rFonts w:cs="Calibri"/>
          <w:b/>
          <w:bCs/>
          <w:i/>
          <w:sz w:val="72"/>
          <w:szCs w:val="72"/>
        </w:rPr>
      </w:pPr>
    </w:p>
    <w:p w14:paraId="6DBB87C8" w14:textId="52B40EAC" w:rsidR="00B209C9" w:rsidRPr="000035F9" w:rsidRDefault="0076400C" w:rsidP="0076400C">
      <w:pPr>
        <w:pStyle w:val="Heading1"/>
      </w:pPr>
      <w:bookmarkStart w:id="101" w:name="_Toc66700960"/>
      <w:r>
        <w:t>Section 3</w:t>
      </w:r>
      <w:r w:rsidR="00B209C9" w:rsidRPr="000035F9">
        <w:t xml:space="preserve">:  </w:t>
      </w:r>
      <w:r w:rsidR="00BE1B03" w:rsidRPr="000035F9">
        <w:t>Fact sheet r</w:t>
      </w:r>
      <w:r w:rsidR="00B209C9" w:rsidRPr="000035F9">
        <w:t>esources for Practice Educators and Students</w:t>
      </w:r>
      <w:bookmarkEnd w:id="101"/>
      <w:r w:rsidR="00B209C9" w:rsidRPr="000035F9">
        <w:t xml:space="preserve"> </w:t>
      </w:r>
    </w:p>
    <w:p w14:paraId="4E55014F" w14:textId="77777777" w:rsidR="00B209C9" w:rsidRPr="00E52A4B" w:rsidRDefault="00B209C9" w:rsidP="00B209C9">
      <w:pPr>
        <w:pBdr>
          <w:bottom w:val="thickThinSmallGap" w:sz="24" w:space="1" w:color="auto"/>
        </w:pBdr>
        <w:jc w:val="both"/>
        <w:rPr>
          <w:rFonts w:cs="Calibri"/>
          <w:b/>
          <w:bCs/>
          <w:i/>
          <w:sz w:val="72"/>
          <w:szCs w:val="72"/>
        </w:rPr>
      </w:pPr>
    </w:p>
    <w:p w14:paraId="2E202511" w14:textId="77777777" w:rsidR="00B209C9" w:rsidRPr="00B15841" w:rsidRDefault="00B209C9" w:rsidP="00B209C9"/>
    <w:p w14:paraId="223AD033" w14:textId="77777777" w:rsidR="00B209C9" w:rsidRPr="00102A09" w:rsidRDefault="00B209C9" w:rsidP="00B209C9"/>
    <w:p w14:paraId="4551F1E5" w14:textId="77777777" w:rsidR="00B209C9" w:rsidRPr="00102A09" w:rsidRDefault="00B209C9" w:rsidP="00B209C9"/>
    <w:p w14:paraId="73B9AEF6" w14:textId="77777777" w:rsidR="00B209C9" w:rsidRPr="00102A09" w:rsidRDefault="00B209C9" w:rsidP="00B209C9"/>
    <w:p w14:paraId="357A0C3A" w14:textId="77777777" w:rsidR="00B209C9" w:rsidRPr="00102A09" w:rsidRDefault="00B209C9" w:rsidP="00B209C9"/>
    <w:p w14:paraId="2633E676" w14:textId="77777777" w:rsidR="00B209C9" w:rsidRPr="00102A09" w:rsidRDefault="00B209C9" w:rsidP="00B209C9"/>
    <w:p w14:paraId="301D0B18" w14:textId="77777777" w:rsidR="00B209C9" w:rsidRPr="00102A09" w:rsidRDefault="00B209C9" w:rsidP="00B209C9"/>
    <w:p w14:paraId="653F6378" w14:textId="77777777" w:rsidR="00B209C9" w:rsidRPr="00102A09" w:rsidRDefault="00B209C9" w:rsidP="00B209C9"/>
    <w:p w14:paraId="4BD7E4EF" w14:textId="77777777" w:rsidR="00B209C9" w:rsidRPr="00102A09" w:rsidRDefault="00B209C9" w:rsidP="00B209C9"/>
    <w:p w14:paraId="2156F039" w14:textId="6144602C" w:rsidR="00B209C9" w:rsidRDefault="00B209C9" w:rsidP="00B209C9">
      <w:pPr>
        <w:jc w:val="both"/>
        <w:rPr>
          <w:rFonts w:cs="Calibri"/>
          <w:i/>
          <w:iCs/>
          <w:sz w:val="72"/>
          <w:szCs w:val="72"/>
        </w:rPr>
      </w:pPr>
      <w:bookmarkStart w:id="102" w:name="_Toc386639231"/>
      <w:bookmarkStart w:id="103" w:name="_Toc386639295"/>
      <w:bookmarkStart w:id="104" w:name="_Toc392062447"/>
      <w:bookmarkStart w:id="105" w:name="_Toc389646017"/>
      <w:bookmarkStart w:id="106" w:name="_Toc389656155"/>
      <w:bookmarkStart w:id="107" w:name="_Toc389646030"/>
      <w:bookmarkStart w:id="108" w:name="_Toc389656168"/>
      <w:bookmarkEnd w:id="102"/>
      <w:bookmarkEnd w:id="103"/>
      <w:bookmarkEnd w:id="104"/>
    </w:p>
    <w:p w14:paraId="12D9B5C2" w14:textId="77777777" w:rsidR="00600CBE" w:rsidRPr="00600CBE" w:rsidRDefault="00600CBE" w:rsidP="00600CBE"/>
    <w:p w14:paraId="76F9973F" w14:textId="77777777" w:rsidR="00675B49" w:rsidRDefault="00675B49" w:rsidP="00600CBE">
      <w:pPr>
        <w:rPr>
          <w:b/>
        </w:rPr>
        <w:sectPr w:rsidR="00675B49" w:rsidSect="00876512">
          <w:headerReference w:type="default" r:id="rId57"/>
          <w:pgSz w:w="11906" w:h="16838" w:code="9"/>
          <w:pgMar w:top="1440" w:right="1440" w:bottom="1440" w:left="1440" w:header="708" w:footer="708" w:gutter="0"/>
          <w:cols w:space="708"/>
          <w:docGrid w:linePitch="360"/>
        </w:sectPr>
      </w:pPr>
    </w:p>
    <w:p w14:paraId="3E74131C" w14:textId="2D5D7FB9" w:rsidR="00600CBE" w:rsidRPr="00644F28" w:rsidRDefault="00600CBE" w:rsidP="00600CBE">
      <w:pPr>
        <w:rPr>
          <w:b/>
        </w:rPr>
      </w:pPr>
      <w:r w:rsidRPr="00FA3B0C">
        <w:rPr>
          <w:rFonts w:cs="Calibri"/>
          <w:b/>
          <w:noProof/>
          <w:lang w:val="en-IE" w:eastAsia="en-IE"/>
        </w:rPr>
        <w:drawing>
          <wp:inline distT="0" distB="0" distL="0" distR="0" wp14:anchorId="2F13607E" wp14:editId="1569934C">
            <wp:extent cx="1209675" cy="371475"/>
            <wp:effectExtent l="0" t="0" r="9525" b="9525"/>
            <wp:docPr id="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Pr="00644F28">
        <w:rPr>
          <w:b/>
        </w:rPr>
        <w:t xml:space="preserve"> </w:t>
      </w:r>
      <w:r w:rsidRPr="00FA3B0C">
        <w:rPr>
          <w:b/>
        </w:rPr>
        <w:t>Discipline of Occupational Therapy</w:t>
      </w:r>
    </w:p>
    <w:p w14:paraId="060DFB7B" w14:textId="77777777" w:rsidR="00600CBE" w:rsidRDefault="00600CBE" w:rsidP="00600CBE">
      <w:pPr>
        <w:shd w:val="clear" w:color="auto" w:fill="FFFFFF"/>
        <w:spacing w:after="0"/>
        <w:rPr>
          <w:rFonts w:ascii="Helvetica" w:hAnsi="Helvetica" w:cs="Helvetica"/>
          <w:color w:val="333333"/>
          <w:sz w:val="20"/>
          <w:szCs w:val="20"/>
          <w:lang w:val="en" w:eastAsia="en-IE"/>
        </w:rPr>
      </w:pPr>
    </w:p>
    <w:p w14:paraId="6E834EDF" w14:textId="76225ECB"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b/>
          <w:color w:val="7030A0"/>
          <w:lang w:val="en" w:eastAsia="en-IE"/>
        </w:rPr>
        <w:t xml:space="preserve">FACT SHEET: </w:t>
      </w:r>
      <w:r w:rsidRPr="00644F28">
        <w:rPr>
          <w:rFonts w:ascii="Helvetica" w:hAnsi="Helvetica" w:cs="Helvetica"/>
          <w:b/>
          <w:color w:val="7030A0"/>
          <w:lang w:val="en" w:eastAsia="en-IE"/>
        </w:rPr>
        <w:t xml:space="preserve">GDPR </w:t>
      </w:r>
      <w:r>
        <w:rPr>
          <w:rFonts w:ascii="Helvetica" w:hAnsi="Helvetica" w:cs="Helvetica"/>
          <w:b/>
          <w:color w:val="7030A0"/>
          <w:lang w:val="en" w:eastAsia="en-IE"/>
        </w:rPr>
        <w:t xml:space="preserve">PRIVACY STATEMENT FOR PRACTICE EDUCATION CONTACT LISTS </w:t>
      </w:r>
    </w:p>
    <w:p w14:paraId="3E75B992" w14:textId="77777777" w:rsidR="00600CBE" w:rsidRPr="000C5CFB" w:rsidRDefault="00600CBE" w:rsidP="00600CBE">
      <w:pPr>
        <w:shd w:val="clear" w:color="auto" w:fill="FFFFFF"/>
        <w:spacing w:after="0"/>
        <w:rPr>
          <w:rFonts w:ascii="Helvetica" w:hAnsi="Helvetica" w:cs="Helvetica"/>
          <w:b/>
          <w:color w:val="333333"/>
          <w:sz w:val="20"/>
          <w:szCs w:val="20"/>
          <w:lang w:val="en" w:eastAsia="en-IE"/>
        </w:rPr>
      </w:pPr>
      <w:r w:rsidRPr="000C5CFB">
        <w:rPr>
          <w:rFonts w:ascii="Helvetica" w:hAnsi="Helvetica" w:cs="Helvetica"/>
          <w:b/>
          <w:color w:val="333333"/>
          <w:sz w:val="20"/>
          <w:szCs w:val="20"/>
          <w:lang w:val="en" w:eastAsia="en-IE"/>
        </w:rPr>
        <w:t>What data is kept?</w:t>
      </w:r>
    </w:p>
    <w:p w14:paraId="455CF9EB"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a) For purposes of seeking placements an outlook contact list is maintained that records the name and email address of those who have signed up to the database.</w:t>
      </w:r>
    </w:p>
    <w:p w14:paraId="1AEC8B15" w14:textId="77777777" w:rsidR="00600CBE" w:rsidRDefault="00600CBE" w:rsidP="00600CBE">
      <w:pPr>
        <w:shd w:val="clear" w:color="auto" w:fill="FFFFFF"/>
        <w:spacing w:after="0"/>
        <w:rPr>
          <w:rFonts w:ascii="Helvetica" w:hAnsi="Helvetica" w:cs="Helvetica"/>
          <w:color w:val="333333"/>
          <w:sz w:val="20"/>
          <w:szCs w:val="20"/>
          <w:lang w:val="en" w:eastAsia="en-IE"/>
        </w:rPr>
      </w:pPr>
    </w:p>
    <w:p w14:paraId="7FA06EE1"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b) For purpose of placements that have been allocated a student, a record of placements is maintained. This record includes the practice educator/s name, work address, telephone number and email will be kept with an identifying label to define the practice area</w:t>
      </w:r>
    </w:p>
    <w:p w14:paraId="48CAAE2A"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These are</w:t>
      </w:r>
    </w:p>
    <w:p w14:paraId="228867FD"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Acute physical</w:t>
      </w:r>
    </w:p>
    <w:p w14:paraId="660A0982"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Acute mental health</w:t>
      </w:r>
    </w:p>
    <w:p w14:paraId="2A1BADB3"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PCCC/CHO area community</w:t>
      </w:r>
    </w:p>
    <w:p w14:paraId="02E36DF8"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Community Mental Health</w:t>
      </w:r>
    </w:p>
    <w:p w14:paraId="69FE7093"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CAMHS</w:t>
      </w:r>
    </w:p>
    <w:p w14:paraId="61319B0F"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Intellectual disability</w:t>
      </w:r>
    </w:p>
    <w:p w14:paraId="47166F42"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Child protection</w:t>
      </w:r>
    </w:p>
    <w:p w14:paraId="42B70487"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Paediatrics: early intervention</w:t>
      </w:r>
    </w:p>
    <w:p w14:paraId="023588D0" w14:textId="667E74C2"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P</w:t>
      </w:r>
      <w:r w:rsidR="00462ADE">
        <w:rPr>
          <w:rFonts w:ascii="Helvetica" w:hAnsi="Helvetica" w:cs="Helvetica"/>
          <w:color w:val="333333"/>
          <w:sz w:val="20"/>
          <w:szCs w:val="20"/>
          <w:lang w:val="en" w:eastAsia="en-IE"/>
        </w:rPr>
        <w:t>a</w:t>
      </w:r>
      <w:r>
        <w:rPr>
          <w:rFonts w:ascii="Helvetica" w:hAnsi="Helvetica" w:cs="Helvetica"/>
          <w:color w:val="333333"/>
          <w:sz w:val="20"/>
          <w:szCs w:val="20"/>
          <w:lang w:val="en" w:eastAsia="en-IE"/>
        </w:rPr>
        <w:t>ediatrics: school age</w:t>
      </w:r>
    </w:p>
    <w:p w14:paraId="5ACE37E7"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Forensic mental health</w:t>
      </w:r>
    </w:p>
    <w:p w14:paraId="3443766F"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Private practice (plus one of the above)</w:t>
      </w:r>
    </w:p>
    <w:p w14:paraId="1B233ED1"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Other</w:t>
      </w:r>
    </w:p>
    <w:p w14:paraId="322D9E22" w14:textId="77777777" w:rsidR="00600CBE" w:rsidRDefault="00600CBE" w:rsidP="00600CBE">
      <w:pPr>
        <w:shd w:val="clear" w:color="auto" w:fill="FFFFFF"/>
        <w:spacing w:after="0"/>
        <w:rPr>
          <w:rFonts w:ascii="Helvetica" w:hAnsi="Helvetica" w:cs="Helvetica"/>
          <w:color w:val="333333"/>
          <w:sz w:val="20"/>
          <w:szCs w:val="20"/>
          <w:lang w:val="en" w:eastAsia="en-IE"/>
        </w:rPr>
      </w:pPr>
    </w:p>
    <w:p w14:paraId="1B185FC3" w14:textId="77777777" w:rsidR="00600CBE" w:rsidRPr="00030DA1" w:rsidRDefault="00600CBE" w:rsidP="00600CBE">
      <w:pPr>
        <w:shd w:val="clear" w:color="auto" w:fill="FFFFFF"/>
        <w:spacing w:after="0"/>
        <w:rPr>
          <w:rFonts w:ascii="Helvetica" w:hAnsi="Helvetica" w:cs="Helvetica"/>
          <w:b/>
          <w:color w:val="333333"/>
          <w:sz w:val="20"/>
          <w:szCs w:val="20"/>
          <w:u w:val="single"/>
          <w:lang w:val="en" w:eastAsia="en-IE"/>
        </w:rPr>
      </w:pPr>
      <w:r w:rsidRPr="00030DA1">
        <w:rPr>
          <w:rFonts w:ascii="Helvetica" w:hAnsi="Helvetica" w:cs="Helvetica"/>
          <w:b/>
          <w:color w:val="333333"/>
          <w:sz w:val="20"/>
          <w:szCs w:val="20"/>
          <w:u w:val="single"/>
          <w:lang w:val="en" w:eastAsia="en-IE"/>
        </w:rPr>
        <w:t>Why is this data kept?</w:t>
      </w:r>
    </w:p>
    <w:p w14:paraId="111E746A" w14:textId="77777777" w:rsidR="00600CBE" w:rsidRDefault="00600CBE" w:rsidP="00600CBE">
      <w:pPr>
        <w:shd w:val="clear" w:color="auto" w:fill="FFFFFF"/>
        <w:spacing w:after="0"/>
        <w:rPr>
          <w:rFonts w:ascii="Helvetica" w:hAnsi="Helvetica" w:cs="Helvetica"/>
          <w:color w:val="333333"/>
          <w:sz w:val="20"/>
          <w:szCs w:val="20"/>
          <w:lang w:val="en" w:eastAsia="en-IE"/>
        </w:rPr>
      </w:pPr>
      <w:r w:rsidRPr="000C5CFB">
        <w:rPr>
          <w:rFonts w:ascii="Helvetica" w:hAnsi="Helvetica" w:cs="Helvetica"/>
          <w:color w:val="333333"/>
          <w:sz w:val="20"/>
          <w:szCs w:val="20"/>
          <w:lang w:val="en" w:eastAsia="en-IE"/>
        </w:rPr>
        <w:t xml:space="preserve">It is part of accreditation standards that students complete a range of placements and this information is kept for accreditation </w:t>
      </w:r>
      <w:r>
        <w:rPr>
          <w:rFonts w:ascii="Helvetica" w:hAnsi="Helvetica" w:cs="Helvetica"/>
          <w:color w:val="333333"/>
          <w:sz w:val="20"/>
          <w:szCs w:val="20"/>
          <w:lang w:val="en" w:eastAsia="en-IE"/>
        </w:rPr>
        <w:t xml:space="preserve">meetings which occur every four to five years. </w:t>
      </w:r>
    </w:p>
    <w:p w14:paraId="5864BF4D" w14:textId="77777777" w:rsidR="00600CBE" w:rsidRDefault="00600CBE" w:rsidP="00600CBE">
      <w:pPr>
        <w:shd w:val="clear" w:color="auto" w:fill="FFFFFF"/>
        <w:spacing w:after="0"/>
        <w:rPr>
          <w:rFonts w:ascii="Helvetica" w:hAnsi="Helvetica" w:cs="Helvetica"/>
          <w:color w:val="333333"/>
          <w:sz w:val="20"/>
          <w:szCs w:val="20"/>
          <w:lang w:val="en" w:eastAsia="en-IE"/>
        </w:rPr>
      </w:pPr>
    </w:p>
    <w:p w14:paraId="2C0BE10A" w14:textId="77777777" w:rsidR="00600CBE" w:rsidRPr="00030DA1" w:rsidRDefault="00600CBE" w:rsidP="00600CBE">
      <w:pPr>
        <w:shd w:val="clear" w:color="auto" w:fill="FFFFFF"/>
        <w:spacing w:after="0"/>
        <w:rPr>
          <w:rFonts w:ascii="Helvetica" w:hAnsi="Helvetica" w:cs="Helvetica"/>
          <w:b/>
          <w:color w:val="333333"/>
          <w:sz w:val="20"/>
          <w:szCs w:val="20"/>
          <w:u w:val="single"/>
          <w:lang w:val="en" w:eastAsia="en-IE"/>
        </w:rPr>
      </w:pPr>
      <w:r w:rsidRPr="00030DA1">
        <w:rPr>
          <w:rFonts w:ascii="Helvetica" w:hAnsi="Helvetica" w:cs="Helvetica"/>
          <w:b/>
          <w:color w:val="333333"/>
          <w:sz w:val="20"/>
          <w:szCs w:val="20"/>
          <w:u w:val="single"/>
          <w:lang w:val="en" w:eastAsia="en-IE"/>
        </w:rPr>
        <w:t>How long will this information data be kept?</w:t>
      </w:r>
    </w:p>
    <w:p w14:paraId="5EC4FDF8"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This information will be held for each student for the duration of the program.</w:t>
      </w:r>
    </w:p>
    <w:p w14:paraId="464FFBEB"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This information will be deleted one year after the student has graduates</w:t>
      </w:r>
    </w:p>
    <w:p w14:paraId="058044A3" w14:textId="77777777" w:rsidR="00600CBE" w:rsidRDefault="00600CBE" w:rsidP="00600CBE">
      <w:pPr>
        <w:shd w:val="clear" w:color="auto" w:fill="FFFFFF"/>
        <w:spacing w:after="0"/>
        <w:rPr>
          <w:rFonts w:ascii="Helvetica" w:hAnsi="Helvetica" w:cs="Helvetica"/>
          <w:b/>
          <w:color w:val="333333"/>
          <w:sz w:val="20"/>
          <w:szCs w:val="20"/>
          <w:u w:val="single"/>
          <w:lang w:val="en" w:eastAsia="en-IE"/>
        </w:rPr>
      </w:pPr>
    </w:p>
    <w:p w14:paraId="24D5C1A9" w14:textId="77777777" w:rsidR="00600CBE" w:rsidRPr="000C5CFB" w:rsidRDefault="00600CBE" w:rsidP="00600CBE">
      <w:pPr>
        <w:shd w:val="clear" w:color="auto" w:fill="FFFFFF"/>
        <w:spacing w:after="0"/>
        <w:rPr>
          <w:rFonts w:ascii="Helvetica" w:hAnsi="Helvetica" w:cs="Helvetica"/>
          <w:b/>
          <w:color w:val="333333"/>
          <w:sz w:val="20"/>
          <w:szCs w:val="20"/>
          <w:u w:val="single"/>
          <w:lang w:val="en" w:eastAsia="en-IE"/>
        </w:rPr>
      </w:pPr>
      <w:r w:rsidRPr="000C5CFB">
        <w:rPr>
          <w:rFonts w:ascii="Helvetica" w:hAnsi="Helvetica" w:cs="Helvetica"/>
          <w:b/>
          <w:color w:val="333333"/>
          <w:sz w:val="20"/>
          <w:szCs w:val="20"/>
          <w:u w:val="single"/>
          <w:lang w:val="en" w:eastAsia="en-IE"/>
        </w:rPr>
        <w:t>Who has access to the data?</w:t>
      </w:r>
    </w:p>
    <w:p w14:paraId="37733CD2" w14:textId="77777777" w:rsidR="00600CBE" w:rsidRDefault="00600CBE" w:rsidP="00600CBE">
      <w:pPr>
        <w:shd w:val="clear" w:color="auto" w:fill="FFFFFF"/>
        <w:spacing w:after="0"/>
        <w:rPr>
          <w:rFonts w:ascii="Helvetica" w:hAnsi="Helvetica" w:cs="Helvetica"/>
          <w:color w:val="333333"/>
          <w:sz w:val="20"/>
          <w:szCs w:val="20"/>
          <w:lang w:val="en" w:eastAsia="en-IE"/>
        </w:rPr>
      </w:pPr>
    </w:p>
    <w:p w14:paraId="5AF1289E"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This is maintained on a password protected computer by the practice education co-ordinator and clerical staff in the occupational therapy program of NUI Galway</w:t>
      </w:r>
    </w:p>
    <w:p w14:paraId="70B0178D" w14:textId="77777777" w:rsidR="00600CBE" w:rsidRDefault="00600CBE" w:rsidP="00600CBE">
      <w:pPr>
        <w:shd w:val="clear" w:color="auto" w:fill="FFFFFF"/>
        <w:spacing w:after="0"/>
        <w:rPr>
          <w:rFonts w:ascii="Helvetica" w:hAnsi="Helvetica" w:cs="Helvetica"/>
          <w:color w:val="333333"/>
          <w:sz w:val="20"/>
          <w:szCs w:val="20"/>
          <w:lang w:val="en" w:eastAsia="en-IE"/>
        </w:rPr>
      </w:pPr>
    </w:p>
    <w:p w14:paraId="2E847A7A" w14:textId="77777777" w:rsidR="00600CBE" w:rsidRDefault="00600CBE" w:rsidP="00600CBE">
      <w:pPr>
        <w:shd w:val="clear" w:color="auto" w:fill="FFFFFF"/>
        <w:spacing w:after="0"/>
        <w:rPr>
          <w:rFonts w:ascii="Helvetica" w:hAnsi="Helvetica" w:cs="Helvetica"/>
          <w:color w:val="333333"/>
          <w:sz w:val="20"/>
          <w:szCs w:val="20"/>
          <w:lang w:val="en" w:eastAsia="en-IE"/>
        </w:rPr>
      </w:pPr>
      <w:r>
        <w:rPr>
          <w:rFonts w:ascii="Helvetica" w:hAnsi="Helvetica" w:cs="Helvetica"/>
          <w:color w:val="333333"/>
          <w:sz w:val="20"/>
          <w:szCs w:val="20"/>
          <w:lang w:val="en" w:eastAsia="en-IE"/>
        </w:rPr>
        <w:t>In the absence of the practice education co-ordinator, other staff of the academic program may need to take over the role of seeking placements and therefore will have access to the contact list</w:t>
      </w:r>
    </w:p>
    <w:p w14:paraId="2B5B76B5" w14:textId="77777777" w:rsidR="00600CBE" w:rsidRDefault="00600CBE" w:rsidP="00600CBE">
      <w:pPr>
        <w:shd w:val="clear" w:color="auto" w:fill="FFFFFF"/>
        <w:spacing w:after="0"/>
        <w:rPr>
          <w:rFonts w:ascii="Helvetica" w:hAnsi="Helvetica" w:cs="Helvetica"/>
          <w:color w:val="333333"/>
          <w:sz w:val="20"/>
          <w:szCs w:val="20"/>
          <w:lang w:val="en" w:eastAsia="en-IE"/>
        </w:rPr>
      </w:pPr>
    </w:p>
    <w:p w14:paraId="6EE5D62B" w14:textId="1C523508" w:rsidR="00600CBE" w:rsidRPr="00030DA1" w:rsidRDefault="00600CBE" w:rsidP="00600CBE">
      <w:pPr>
        <w:rPr>
          <w:b/>
          <w:u w:val="single"/>
        </w:rPr>
      </w:pPr>
      <w:r w:rsidRPr="00030DA1">
        <w:rPr>
          <w:b/>
          <w:u w:val="single"/>
        </w:rPr>
        <w:t>Right to withdraw information at any</w:t>
      </w:r>
      <w:r w:rsidR="00462ADE">
        <w:rPr>
          <w:b/>
          <w:u w:val="single"/>
        </w:rPr>
        <w:t xml:space="preserve"> </w:t>
      </w:r>
      <w:r w:rsidRPr="00030DA1">
        <w:rPr>
          <w:b/>
          <w:u w:val="single"/>
        </w:rPr>
        <w:t>time</w:t>
      </w:r>
      <w:r>
        <w:rPr>
          <w:b/>
          <w:u w:val="single"/>
        </w:rPr>
        <w:t>?</w:t>
      </w:r>
    </w:p>
    <w:p w14:paraId="0256165A" w14:textId="7C84D7E5" w:rsidR="00600CBE" w:rsidRDefault="00600CBE" w:rsidP="00600CBE">
      <w:r>
        <w:t xml:space="preserve">You have the right to withdraw from both the contact list and record of placements list at any time by contacting </w:t>
      </w:r>
      <w:hyperlink r:id="rId58" w:history="1">
        <w:r w:rsidRPr="00A742BE">
          <w:rPr>
            <w:rStyle w:val="Hyperlink"/>
          </w:rPr>
          <w:t>caroline.hills@nuigalway</w:t>
        </w:r>
      </w:hyperlink>
      <w:r w:rsidR="00462ADE">
        <w:rPr>
          <w:rStyle w:val="Hyperlink"/>
        </w:rPr>
        <w:t>.ie</w:t>
      </w:r>
      <w:r>
        <w:t xml:space="preserve"> or celine.gordon@nuigalway.ie</w:t>
      </w:r>
    </w:p>
    <w:p w14:paraId="3BA42F5F" w14:textId="77777777" w:rsidR="00600CBE" w:rsidRPr="00030DA1" w:rsidRDefault="00600CBE" w:rsidP="00600CBE">
      <w:pPr>
        <w:rPr>
          <w:b/>
          <w:u w:val="single"/>
        </w:rPr>
      </w:pPr>
      <w:r w:rsidRPr="00030DA1">
        <w:rPr>
          <w:b/>
          <w:u w:val="single"/>
        </w:rPr>
        <w:t>Disclosure</w:t>
      </w:r>
    </w:p>
    <w:p w14:paraId="24BA1D97" w14:textId="25A5E70B" w:rsidR="00600CBE" w:rsidRPr="00030DA1" w:rsidRDefault="00600CBE" w:rsidP="00600CBE">
      <w:pPr>
        <w:shd w:val="clear" w:color="auto" w:fill="FFFFFF"/>
        <w:spacing w:after="0"/>
        <w:rPr>
          <w:rFonts w:ascii="Helvetica" w:hAnsi="Helvetica" w:cs="Helvetica"/>
          <w:color w:val="333333"/>
          <w:sz w:val="21"/>
          <w:szCs w:val="21"/>
          <w:lang w:val="en" w:eastAsia="en-IE"/>
        </w:rPr>
      </w:pPr>
      <w:r>
        <w:rPr>
          <w:rFonts w:ascii="Helvetica" w:hAnsi="Helvetica" w:cs="Helvetica"/>
          <w:color w:val="333333"/>
          <w:sz w:val="20"/>
          <w:szCs w:val="20"/>
          <w:lang w:val="en" w:eastAsia="en-IE"/>
        </w:rPr>
        <w:t xml:space="preserve">Your data will not be released to a third party </w:t>
      </w:r>
      <w:r w:rsidRPr="00030DA1">
        <w:rPr>
          <w:rFonts w:ascii="Helvetica" w:hAnsi="Helvetica" w:cs="Helvetica"/>
          <w:color w:val="333333"/>
          <w:sz w:val="20"/>
          <w:szCs w:val="20"/>
          <w:lang w:val="en" w:eastAsia="en-IE"/>
        </w:rPr>
        <w:t xml:space="preserve">(other than a person acting as your agent) this is a disclosure </w:t>
      </w:r>
      <w:r>
        <w:rPr>
          <w:rFonts w:ascii="Helvetica" w:hAnsi="Helvetica" w:cs="Helvetica"/>
          <w:color w:val="333333"/>
          <w:sz w:val="20"/>
          <w:szCs w:val="20"/>
          <w:lang w:val="en" w:eastAsia="en-IE"/>
        </w:rPr>
        <w:t xml:space="preserve"> unless it is </w:t>
      </w:r>
      <w:r w:rsidRPr="00030DA1">
        <w:rPr>
          <w:rFonts w:ascii="Helvetica" w:hAnsi="Helvetica" w:cs="Helvetica"/>
          <w:color w:val="333333"/>
          <w:sz w:val="20"/>
          <w:szCs w:val="20"/>
          <w:lang w:val="en" w:eastAsia="en-IE"/>
        </w:rPr>
        <w:t>disclosure</w:t>
      </w:r>
      <w:r w:rsidR="00462ADE">
        <w:rPr>
          <w:rFonts w:ascii="Helvetica" w:hAnsi="Helvetica" w:cs="Helvetica"/>
          <w:color w:val="333333"/>
          <w:sz w:val="20"/>
          <w:szCs w:val="20"/>
          <w:lang w:val="en" w:eastAsia="en-IE"/>
        </w:rPr>
        <w:t xml:space="preserve"> as </w:t>
      </w:r>
      <w:r w:rsidRPr="00030DA1">
        <w:rPr>
          <w:rFonts w:ascii="Helvetica" w:hAnsi="Helvetica" w:cs="Helvetica"/>
          <w:color w:val="333333"/>
          <w:sz w:val="20"/>
          <w:szCs w:val="20"/>
          <w:lang w:val="en" w:eastAsia="en-IE"/>
        </w:rPr>
        <w:t>required by Law.</w:t>
      </w:r>
      <w:r w:rsidRPr="00030DA1">
        <w:rPr>
          <w:rFonts w:ascii="Helvetica" w:hAnsi="Helvetica" w:cs="Helvetica"/>
          <w:color w:val="333333"/>
          <w:sz w:val="20"/>
          <w:szCs w:val="20"/>
          <w:lang w:val="en" w:eastAsia="en-IE"/>
        </w:rPr>
        <w:br/>
        <w:t> </w:t>
      </w:r>
    </w:p>
    <w:p w14:paraId="130DFEAD" w14:textId="77777777" w:rsidR="00600CBE" w:rsidRDefault="00600CBE" w:rsidP="00600CBE">
      <w:pPr>
        <w:rPr>
          <w:b/>
          <w:u w:val="single"/>
        </w:rPr>
      </w:pPr>
      <w:r w:rsidRPr="00030DA1">
        <w:rPr>
          <w:b/>
          <w:u w:val="single"/>
        </w:rPr>
        <w:t>Right of access</w:t>
      </w:r>
    </w:p>
    <w:p w14:paraId="1AEFFE01" w14:textId="0F5B588B" w:rsidR="00600CBE" w:rsidRPr="00030DA1" w:rsidRDefault="00600CBE" w:rsidP="00600CBE">
      <w:r w:rsidRPr="00030DA1">
        <w:t xml:space="preserve">You have the right to access this data at anytime by contacting  </w:t>
      </w:r>
      <w:hyperlink r:id="rId59" w:history="1">
        <w:r w:rsidRPr="00030DA1">
          <w:rPr>
            <w:rStyle w:val="Hyperlink"/>
          </w:rPr>
          <w:t>caroline.hills@nuigalway</w:t>
        </w:r>
      </w:hyperlink>
      <w:r w:rsidR="00462ADE">
        <w:rPr>
          <w:rStyle w:val="Hyperlink"/>
        </w:rPr>
        <w:t>.ie</w:t>
      </w:r>
      <w:r w:rsidRPr="00030DA1">
        <w:t xml:space="preserve"> or celine.gordon @nuigalway.ie</w:t>
      </w:r>
      <w:r>
        <w:t>.</w:t>
      </w:r>
    </w:p>
    <w:p w14:paraId="32702C5B" w14:textId="77777777" w:rsidR="00C13BAE" w:rsidRDefault="00C13BAE" w:rsidP="0003038D">
      <w:pPr>
        <w:ind w:left="142"/>
        <w:rPr>
          <w:rFonts w:cstheme="minorHAnsi"/>
          <w:b/>
        </w:rPr>
        <w:sectPr w:rsidR="00C13BAE" w:rsidSect="00876512">
          <w:pgSz w:w="11906" w:h="16838" w:code="9"/>
          <w:pgMar w:top="1440" w:right="1440" w:bottom="1440" w:left="1440" w:header="708" w:footer="708" w:gutter="0"/>
          <w:cols w:space="708"/>
          <w:docGrid w:linePitch="360"/>
        </w:sectPr>
      </w:pPr>
    </w:p>
    <w:tbl>
      <w:tblPr>
        <w:tblpPr w:leftFromText="180" w:rightFromText="180" w:vertAnchor="text" w:horzAnchor="margin" w:tblpY="-310"/>
        <w:tblW w:w="0" w:type="auto"/>
        <w:tblLook w:val="00A0" w:firstRow="1" w:lastRow="0" w:firstColumn="1" w:lastColumn="0" w:noHBand="0" w:noVBand="0"/>
      </w:tblPr>
      <w:tblGrid>
        <w:gridCol w:w="3510"/>
        <w:gridCol w:w="5506"/>
      </w:tblGrid>
      <w:tr w:rsidR="00E15356" w:rsidRPr="000D0DED" w14:paraId="3316DC76" w14:textId="77777777" w:rsidTr="007C2F1B">
        <w:tc>
          <w:tcPr>
            <w:tcW w:w="3510" w:type="dxa"/>
          </w:tcPr>
          <w:p w14:paraId="45A090E2" w14:textId="77777777" w:rsidR="00E15356" w:rsidRPr="000D0DED" w:rsidRDefault="00E15356" w:rsidP="007C2F1B">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0F14784E" wp14:editId="1F580F38">
                  <wp:extent cx="1438275" cy="409575"/>
                  <wp:effectExtent l="0" t="0" r="9525" b="9525"/>
                  <wp:docPr id="15"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descr="A close up of a sig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3BE312A8" w14:textId="77777777" w:rsidR="00E15356" w:rsidRPr="000F762B" w:rsidRDefault="00E15356" w:rsidP="007C2F1B">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114F87BB" w14:textId="77777777" w:rsidR="00E15356" w:rsidRPr="000D0DED" w:rsidRDefault="00E15356" w:rsidP="007C2F1B">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5B2BC70C" w14:textId="017D3044" w:rsidR="0003038D" w:rsidRPr="00D67CDF" w:rsidRDefault="0003038D" w:rsidP="0003038D">
      <w:pPr>
        <w:pStyle w:val="Heading3"/>
      </w:pPr>
      <w:bookmarkStart w:id="109" w:name="_Toc66700961"/>
      <w:r w:rsidRPr="00D67CDF">
        <w:t>FACT</w:t>
      </w:r>
      <w:r w:rsidR="00C13BAE">
        <w:t xml:space="preserve"> </w:t>
      </w:r>
      <w:r w:rsidRPr="00D67CDF">
        <w:t>SHEET</w:t>
      </w:r>
      <w:r w:rsidR="00C13BAE">
        <w:t xml:space="preserve"> 1</w:t>
      </w:r>
      <w:r w:rsidRPr="00D67CDF">
        <w:t>: G</w:t>
      </w:r>
      <w:r w:rsidR="00F82428">
        <w:t>UIDANCE FOR COMPLETION OF A PLACEMENT SITE PROFILE</w:t>
      </w:r>
      <w:bookmarkEnd w:id="109"/>
      <w:r w:rsidR="00F82428">
        <w:t xml:space="preserve"> </w:t>
      </w:r>
    </w:p>
    <w:p w14:paraId="39800594" w14:textId="77777777" w:rsidR="0003038D" w:rsidRPr="00685CC6" w:rsidRDefault="0003038D" w:rsidP="0003038D">
      <w:pPr>
        <w:spacing w:after="0"/>
        <w:jc w:val="both"/>
        <w:rPr>
          <w:rFonts w:asciiTheme="minorHAnsi" w:hAnsiTheme="minorHAnsi" w:cstheme="minorHAnsi"/>
          <w:b/>
          <w:color w:val="7030A0"/>
          <w:sz w:val="22"/>
          <w:szCs w:val="22"/>
        </w:rPr>
      </w:pPr>
      <w:r w:rsidRPr="00685CC6">
        <w:rPr>
          <w:rFonts w:asciiTheme="minorHAnsi" w:hAnsiTheme="minorHAnsi" w:cstheme="minorHAnsi"/>
          <w:b/>
          <w:sz w:val="22"/>
          <w:szCs w:val="22"/>
        </w:rPr>
        <w:t>Purpose &amp; Aim of Site Profile:</w:t>
      </w:r>
    </w:p>
    <w:p w14:paraId="7F62E005" w14:textId="77777777"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rPr>
        <w:t>The placement “site profile” provides a student with as much information as possible about the nature of the occupational therapy service, as well as the learning opportunities and resources available to them at their allocated placement site, ahead of their placement start date. It is the initial part of a student’s placement induction.</w:t>
      </w:r>
    </w:p>
    <w:p w14:paraId="1C3B00D3" w14:textId="7D2284B5"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rPr>
        <w:t>This information also assists the practice education team in making informed decisions about placement selection &amp; allocation.</w:t>
      </w:r>
    </w:p>
    <w:p w14:paraId="1E9B7293"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What students say about Site Profiles:</w:t>
      </w:r>
    </w:p>
    <w:p w14:paraId="4C8735A9" w14:textId="77777777"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rPr>
        <w:t>“Very</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good</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introduction</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to</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the</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setting</w:t>
      </w:r>
      <w:r w:rsidRPr="00BF6CB2">
        <w:rPr>
          <w:rFonts w:asciiTheme="minorHAnsi" w:hAnsiTheme="minorHAnsi" w:cstheme="minorHAnsi"/>
          <w:spacing w:val="-3"/>
          <w:sz w:val="22"/>
          <w:szCs w:val="22"/>
        </w:rPr>
        <w:t xml:space="preserve"> </w:t>
      </w:r>
      <w:r w:rsidRPr="00BF6CB2">
        <w:rPr>
          <w:rFonts w:asciiTheme="minorHAnsi" w:hAnsiTheme="minorHAnsi" w:cstheme="minorHAnsi"/>
          <w:sz w:val="22"/>
          <w:szCs w:val="22"/>
        </w:rPr>
        <w:t>on</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the</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site</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profile.</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I</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could</w:t>
      </w:r>
      <w:r w:rsidRPr="00BF6CB2">
        <w:rPr>
          <w:rFonts w:asciiTheme="minorHAnsi" w:hAnsiTheme="minorHAnsi" w:cstheme="minorHAnsi"/>
          <w:spacing w:val="-3"/>
          <w:sz w:val="22"/>
          <w:szCs w:val="22"/>
        </w:rPr>
        <w:t xml:space="preserve"> </w:t>
      </w:r>
      <w:r w:rsidRPr="00BF6CB2">
        <w:rPr>
          <w:rFonts w:asciiTheme="minorHAnsi" w:hAnsiTheme="minorHAnsi" w:cstheme="minorHAnsi"/>
          <w:sz w:val="22"/>
          <w:szCs w:val="22"/>
        </w:rPr>
        <w:t>imagine</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what</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to</w:t>
      </w:r>
      <w:r w:rsidRPr="00BF6CB2">
        <w:rPr>
          <w:rFonts w:asciiTheme="minorHAnsi" w:hAnsiTheme="minorHAnsi" w:cstheme="minorHAnsi"/>
          <w:spacing w:val="-4"/>
          <w:sz w:val="22"/>
          <w:szCs w:val="22"/>
        </w:rPr>
        <w:t xml:space="preserve"> </w:t>
      </w:r>
      <w:r w:rsidRPr="00BF6CB2">
        <w:rPr>
          <w:rFonts w:asciiTheme="minorHAnsi" w:hAnsiTheme="minorHAnsi" w:cstheme="minorHAnsi"/>
          <w:sz w:val="22"/>
          <w:szCs w:val="22"/>
        </w:rPr>
        <w:t>expect.”</w:t>
      </w:r>
    </w:p>
    <w:p w14:paraId="7A228070" w14:textId="77777777" w:rsidR="0003038D" w:rsidRPr="00BF6CB2" w:rsidRDefault="0003038D" w:rsidP="0003038D">
      <w:pPr>
        <w:spacing w:after="0"/>
        <w:rPr>
          <w:rFonts w:asciiTheme="minorHAnsi" w:hAnsiTheme="minorHAnsi" w:cstheme="minorHAnsi"/>
          <w:sz w:val="22"/>
          <w:szCs w:val="22"/>
          <w:u w:val="single"/>
        </w:rPr>
      </w:pPr>
      <w:r w:rsidRPr="00BF6CB2">
        <w:rPr>
          <w:rFonts w:asciiTheme="minorHAnsi" w:hAnsiTheme="minorHAnsi" w:cstheme="minorHAnsi"/>
          <w:sz w:val="22"/>
          <w:szCs w:val="22"/>
        </w:rPr>
        <w:t>“It would be great to have clearer</w:t>
      </w:r>
      <w:r w:rsidRPr="00BF6CB2">
        <w:rPr>
          <w:rFonts w:asciiTheme="minorHAnsi" w:hAnsiTheme="minorHAnsi" w:cstheme="minorHAnsi"/>
          <w:spacing w:val="-7"/>
          <w:sz w:val="22"/>
          <w:szCs w:val="22"/>
        </w:rPr>
        <w:t xml:space="preserve"> </w:t>
      </w:r>
      <w:r w:rsidRPr="00BF6CB2">
        <w:rPr>
          <w:rFonts w:asciiTheme="minorHAnsi" w:hAnsiTheme="minorHAnsi" w:cstheme="minorHAnsi"/>
          <w:sz w:val="22"/>
          <w:szCs w:val="22"/>
        </w:rPr>
        <w:t>pre-reading</w:t>
      </w:r>
      <w:r w:rsidRPr="00BF6CB2">
        <w:rPr>
          <w:rFonts w:asciiTheme="minorHAnsi" w:hAnsiTheme="minorHAnsi" w:cstheme="minorHAnsi"/>
          <w:spacing w:val="-7"/>
          <w:sz w:val="22"/>
          <w:szCs w:val="22"/>
        </w:rPr>
        <w:t xml:space="preserve"> - </w:t>
      </w:r>
      <w:r w:rsidRPr="00BF6CB2">
        <w:rPr>
          <w:rFonts w:asciiTheme="minorHAnsi" w:hAnsiTheme="minorHAnsi" w:cstheme="minorHAnsi"/>
          <w:sz w:val="22"/>
          <w:szCs w:val="22"/>
        </w:rPr>
        <w:t>especially</w:t>
      </w:r>
      <w:r w:rsidRPr="00BF6CB2">
        <w:rPr>
          <w:rFonts w:asciiTheme="minorHAnsi" w:hAnsiTheme="minorHAnsi" w:cstheme="minorHAnsi"/>
          <w:spacing w:val="-7"/>
          <w:sz w:val="22"/>
          <w:szCs w:val="22"/>
        </w:rPr>
        <w:t xml:space="preserve"> </w:t>
      </w:r>
      <w:r w:rsidRPr="00BF6CB2">
        <w:rPr>
          <w:rFonts w:asciiTheme="minorHAnsi" w:hAnsiTheme="minorHAnsi" w:cstheme="minorHAnsi"/>
          <w:sz w:val="22"/>
          <w:szCs w:val="22"/>
        </w:rPr>
        <w:t>for</w:t>
      </w:r>
      <w:r w:rsidRPr="00BF6CB2">
        <w:rPr>
          <w:rFonts w:asciiTheme="minorHAnsi" w:hAnsiTheme="minorHAnsi" w:cstheme="minorHAnsi"/>
          <w:spacing w:val="-6"/>
          <w:sz w:val="22"/>
          <w:szCs w:val="22"/>
        </w:rPr>
        <w:t xml:space="preserve"> </w:t>
      </w:r>
      <w:r w:rsidRPr="00BF6CB2">
        <w:rPr>
          <w:rFonts w:asciiTheme="minorHAnsi" w:hAnsiTheme="minorHAnsi" w:cstheme="minorHAnsi"/>
          <w:sz w:val="22"/>
          <w:szCs w:val="22"/>
        </w:rPr>
        <w:t>specialised</w:t>
      </w:r>
      <w:r w:rsidRPr="00BF6CB2">
        <w:rPr>
          <w:rFonts w:asciiTheme="minorHAnsi" w:hAnsiTheme="minorHAnsi" w:cstheme="minorHAnsi"/>
          <w:spacing w:val="-7"/>
          <w:sz w:val="22"/>
          <w:szCs w:val="22"/>
        </w:rPr>
        <w:t xml:space="preserve"> </w:t>
      </w:r>
      <w:r w:rsidRPr="00BF6CB2">
        <w:rPr>
          <w:rFonts w:asciiTheme="minorHAnsi" w:hAnsiTheme="minorHAnsi" w:cstheme="minorHAnsi"/>
          <w:sz w:val="22"/>
          <w:szCs w:val="22"/>
        </w:rPr>
        <w:t>placements.”</w:t>
      </w:r>
    </w:p>
    <w:p w14:paraId="3DD9E97D"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If this is your first time to offer a placement to NUIG, or if you are updating your existing site profile:</w:t>
      </w:r>
    </w:p>
    <w:p w14:paraId="6BDF43EA" w14:textId="6F7CFB1A" w:rsidR="0003038D" w:rsidRPr="00BF6CB2" w:rsidRDefault="0003038D" w:rsidP="004F37C8">
      <w:pPr>
        <w:pStyle w:val="ListParagraph"/>
        <w:numPr>
          <w:ilvl w:val="0"/>
          <w:numId w:val="63"/>
        </w:numPr>
        <w:rPr>
          <w:color w:val="auto"/>
          <w:sz w:val="22"/>
          <w:szCs w:val="22"/>
        </w:rPr>
      </w:pPr>
      <w:r w:rsidRPr="00BF6CB2">
        <w:rPr>
          <w:color w:val="auto"/>
          <w:sz w:val="22"/>
          <w:szCs w:val="22"/>
        </w:rPr>
        <w:t>Download the current NUIG Occupational Therapy site profile template from the practice edu</w:t>
      </w:r>
      <w:r w:rsidR="00D95C55" w:rsidRPr="00BF6CB2">
        <w:rPr>
          <w:color w:val="auto"/>
          <w:sz w:val="22"/>
          <w:szCs w:val="22"/>
        </w:rPr>
        <w:t>cation webpage.</w:t>
      </w:r>
    </w:p>
    <w:p w14:paraId="6F3D4A3C" w14:textId="77777777" w:rsidR="0003038D" w:rsidRPr="00BF6CB2" w:rsidRDefault="0003038D" w:rsidP="004F37C8">
      <w:pPr>
        <w:pStyle w:val="ListParagraph"/>
        <w:numPr>
          <w:ilvl w:val="0"/>
          <w:numId w:val="63"/>
        </w:numPr>
        <w:rPr>
          <w:color w:val="auto"/>
          <w:sz w:val="22"/>
          <w:szCs w:val="22"/>
        </w:rPr>
      </w:pPr>
      <w:r w:rsidRPr="00BF6CB2">
        <w:rPr>
          <w:color w:val="auto"/>
          <w:sz w:val="22"/>
          <w:szCs w:val="22"/>
        </w:rPr>
        <w:t>Save the form to your computer, complete all fields with as much relevant information as possible, and rename the document to include the name of your placement site.</w:t>
      </w:r>
    </w:p>
    <w:p w14:paraId="1D55E519" w14:textId="77777777" w:rsidR="0003038D" w:rsidRPr="00BF6CB2" w:rsidRDefault="0003038D" w:rsidP="004F37C8">
      <w:pPr>
        <w:pStyle w:val="ListParagraph"/>
        <w:numPr>
          <w:ilvl w:val="0"/>
          <w:numId w:val="63"/>
        </w:numPr>
        <w:rPr>
          <w:color w:val="auto"/>
          <w:sz w:val="22"/>
          <w:szCs w:val="22"/>
        </w:rPr>
      </w:pPr>
      <w:r w:rsidRPr="00BF6CB2">
        <w:rPr>
          <w:color w:val="auto"/>
          <w:sz w:val="22"/>
          <w:szCs w:val="22"/>
        </w:rPr>
        <w:t>Remember, the student may not be from your local area, so be mindful that any &amp; all information will be of huge assistance to them in relocating for their placement.</w:t>
      </w:r>
    </w:p>
    <w:p w14:paraId="0342A8F5" w14:textId="25252D26" w:rsidR="0003038D" w:rsidRPr="00BF6CB2" w:rsidRDefault="0003038D" w:rsidP="004F37C8">
      <w:pPr>
        <w:pStyle w:val="ListParagraph"/>
        <w:numPr>
          <w:ilvl w:val="0"/>
          <w:numId w:val="63"/>
        </w:numPr>
        <w:rPr>
          <w:color w:val="auto"/>
          <w:sz w:val="22"/>
          <w:szCs w:val="22"/>
        </w:rPr>
      </w:pPr>
      <w:r w:rsidRPr="00BF6CB2">
        <w:rPr>
          <w:color w:val="auto"/>
          <w:sz w:val="22"/>
          <w:szCs w:val="22"/>
        </w:rPr>
        <w:t xml:space="preserve">Contact your local Practice Education Team member if </w:t>
      </w:r>
      <w:r w:rsidR="00685CC6" w:rsidRPr="00BF6CB2">
        <w:rPr>
          <w:color w:val="auto"/>
          <w:sz w:val="22"/>
          <w:szCs w:val="22"/>
        </w:rPr>
        <w:t>you would</w:t>
      </w:r>
      <w:r w:rsidRPr="00BF6CB2">
        <w:rPr>
          <w:color w:val="auto"/>
          <w:sz w:val="22"/>
          <w:szCs w:val="22"/>
        </w:rPr>
        <w:t xml:space="preserve"> like any assistance or guidance.</w:t>
      </w:r>
    </w:p>
    <w:p w14:paraId="6E665347" w14:textId="77777777" w:rsidR="0003038D" w:rsidRPr="00BF6CB2" w:rsidRDefault="0003038D" w:rsidP="0003038D">
      <w:pPr>
        <w:rPr>
          <w:rFonts w:asciiTheme="minorHAnsi" w:hAnsiTheme="minorHAnsi" w:cstheme="minorHAnsi"/>
          <w:b/>
          <w:sz w:val="22"/>
          <w:szCs w:val="22"/>
        </w:rPr>
      </w:pPr>
      <w:r w:rsidRPr="00BF6CB2">
        <w:rPr>
          <w:rFonts w:asciiTheme="minorHAnsi" w:hAnsiTheme="minorHAnsi" w:cstheme="minorHAnsi"/>
          <w:b/>
          <w:sz w:val="22"/>
          <w:szCs w:val="22"/>
        </w:rPr>
        <w:t>Additional Tips for content when completing the Site Profile:</w:t>
      </w:r>
    </w:p>
    <w:tbl>
      <w:tblPr>
        <w:tblStyle w:val="TableGrid"/>
        <w:tblW w:w="0" w:type="auto"/>
        <w:tblLook w:val="04A0" w:firstRow="1" w:lastRow="0" w:firstColumn="1" w:lastColumn="0" w:noHBand="0" w:noVBand="1"/>
      </w:tblPr>
      <w:tblGrid>
        <w:gridCol w:w="1565"/>
        <w:gridCol w:w="7451"/>
      </w:tblGrid>
      <w:tr w:rsidR="00BF6CB2" w:rsidRPr="00BF6CB2" w14:paraId="679311F5" w14:textId="77777777" w:rsidTr="003602E5">
        <w:tc>
          <w:tcPr>
            <w:tcW w:w="1809" w:type="dxa"/>
          </w:tcPr>
          <w:p w14:paraId="6695CAFE"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Section 1</w:t>
            </w:r>
          </w:p>
        </w:tc>
        <w:tc>
          <w:tcPr>
            <w:tcW w:w="8647" w:type="dxa"/>
          </w:tcPr>
          <w:p w14:paraId="1B996A63"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Site and Contact Information</w:t>
            </w:r>
          </w:p>
        </w:tc>
      </w:tr>
      <w:tr w:rsidR="00BF6CB2" w:rsidRPr="00BF6CB2" w14:paraId="4F762559" w14:textId="77777777" w:rsidTr="003602E5">
        <w:tc>
          <w:tcPr>
            <w:tcW w:w="1809" w:type="dxa"/>
          </w:tcPr>
          <w:p w14:paraId="1024D479" w14:textId="77777777" w:rsidR="0003038D" w:rsidRPr="00BF6CB2" w:rsidRDefault="0003038D" w:rsidP="0003038D">
            <w:pPr>
              <w:spacing w:after="0"/>
              <w:rPr>
                <w:rFonts w:asciiTheme="minorHAnsi" w:hAnsiTheme="minorHAnsi" w:cstheme="minorHAnsi"/>
                <w:b/>
                <w:sz w:val="22"/>
                <w:szCs w:val="22"/>
                <w:u w:val="single"/>
              </w:rPr>
            </w:pPr>
          </w:p>
        </w:tc>
        <w:tc>
          <w:tcPr>
            <w:tcW w:w="8647" w:type="dxa"/>
          </w:tcPr>
          <w:p w14:paraId="6FF7F215" w14:textId="77777777" w:rsidR="0003038D" w:rsidRPr="00BF6CB2" w:rsidRDefault="0003038D" w:rsidP="0003038D">
            <w:pPr>
              <w:spacing w:after="0"/>
              <w:rPr>
                <w:rFonts w:asciiTheme="minorHAnsi" w:hAnsiTheme="minorHAnsi" w:cstheme="minorHAnsi"/>
                <w:sz w:val="22"/>
                <w:szCs w:val="22"/>
                <w:u w:val="single"/>
              </w:rPr>
            </w:pPr>
            <w:r w:rsidRPr="00BF6CB2">
              <w:rPr>
                <w:rFonts w:asciiTheme="minorHAnsi" w:hAnsiTheme="minorHAnsi" w:cstheme="minorHAnsi"/>
                <w:sz w:val="22"/>
                <w:szCs w:val="22"/>
                <w:u w:val="single"/>
              </w:rPr>
              <w:t xml:space="preserve">Supporting information (Optional): </w:t>
            </w:r>
          </w:p>
          <w:p w14:paraId="58444E21" w14:textId="5DAC014C"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rPr>
              <w:t xml:space="preserve">Pamphlets, brochures, factsheets relating to your service can be scanned for attachment to email, or can be posted to the student if they provide you with a postal address. </w:t>
            </w:r>
          </w:p>
        </w:tc>
      </w:tr>
      <w:tr w:rsidR="00BF6CB2" w:rsidRPr="00BF6CB2" w14:paraId="1AA83E47" w14:textId="77777777" w:rsidTr="003602E5">
        <w:tc>
          <w:tcPr>
            <w:tcW w:w="1809" w:type="dxa"/>
          </w:tcPr>
          <w:p w14:paraId="0283AD9D"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Section 2</w:t>
            </w:r>
          </w:p>
        </w:tc>
        <w:tc>
          <w:tcPr>
            <w:tcW w:w="8647" w:type="dxa"/>
          </w:tcPr>
          <w:p w14:paraId="10A81131" w14:textId="77777777"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rPr>
              <w:t>Characteristics of Occupational Therapy Services</w:t>
            </w:r>
          </w:p>
        </w:tc>
      </w:tr>
      <w:tr w:rsidR="00BF6CB2" w:rsidRPr="00BF6CB2" w14:paraId="04660D72" w14:textId="77777777" w:rsidTr="003602E5">
        <w:tc>
          <w:tcPr>
            <w:tcW w:w="1809" w:type="dxa"/>
          </w:tcPr>
          <w:p w14:paraId="4369DA1F" w14:textId="77777777" w:rsidR="0003038D" w:rsidRPr="00BF6CB2" w:rsidRDefault="0003038D" w:rsidP="0003038D">
            <w:pPr>
              <w:spacing w:after="0"/>
              <w:rPr>
                <w:rFonts w:asciiTheme="minorHAnsi" w:hAnsiTheme="minorHAnsi" w:cstheme="minorHAnsi"/>
                <w:b/>
                <w:sz w:val="22"/>
                <w:szCs w:val="22"/>
                <w:u w:val="single"/>
              </w:rPr>
            </w:pPr>
          </w:p>
        </w:tc>
        <w:tc>
          <w:tcPr>
            <w:tcW w:w="8647" w:type="dxa"/>
          </w:tcPr>
          <w:p w14:paraId="4EE1B72B" w14:textId="77777777" w:rsidR="0003038D" w:rsidRPr="00BF6CB2" w:rsidRDefault="0003038D" w:rsidP="0003038D">
            <w:pPr>
              <w:spacing w:after="0"/>
              <w:rPr>
                <w:rFonts w:asciiTheme="minorHAnsi" w:hAnsiTheme="minorHAnsi" w:cstheme="minorHAnsi"/>
                <w:sz w:val="22"/>
                <w:szCs w:val="22"/>
                <w:u w:val="single"/>
              </w:rPr>
            </w:pPr>
            <w:r w:rsidRPr="00BF6CB2">
              <w:rPr>
                <w:rFonts w:asciiTheme="minorHAnsi" w:hAnsiTheme="minorHAnsi" w:cstheme="minorHAnsi"/>
                <w:sz w:val="22"/>
                <w:szCs w:val="22"/>
                <w:u w:val="single"/>
              </w:rPr>
              <w:t xml:space="preserve">Type of service: </w:t>
            </w:r>
          </w:p>
          <w:p w14:paraId="443CD9A4" w14:textId="77777777"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rPr>
              <w:t xml:space="preserve">Give as much information as possible here to orient your student to the type of service provided, including any specific specialisms, so that they know what to expect, have time to revise relevant theory, and can prepare for placement accordingly. </w:t>
            </w:r>
          </w:p>
          <w:p w14:paraId="6E856188" w14:textId="77777777" w:rsidR="0003038D" w:rsidRPr="00BF6CB2" w:rsidRDefault="0003038D" w:rsidP="0003038D">
            <w:pPr>
              <w:spacing w:after="0"/>
              <w:rPr>
                <w:rFonts w:asciiTheme="minorHAnsi" w:hAnsiTheme="minorHAnsi" w:cstheme="minorHAnsi"/>
                <w:sz w:val="22"/>
                <w:szCs w:val="22"/>
                <w:u w:val="single"/>
              </w:rPr>
            </w:pPr>
            <w:r w:rsidRPr="00BF6CB2">
              <w:rPr>
                <w:rFonts w:asciiTheme="minorHAnsi" w:hAnsiTheme="minorHAnsi" w:cstheme="minorHAnsi"/>
                <w:sz w:val="22"/>
                <w:szCs w:val="22"/>
                <w:u w:val="single"/>
              </w:rPr>
              <w:t xml:space="preserve">Description of Service: </w:t>
            </w:r>
          </w:p>
          <w:p w14:paraId="0DFB7FE4" w14:textId="0073E125"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rPr>
              <w:t>The AOTI guidance document “Minimum standards for practice education in Ireland 2010” gives a list of areas of OT practice that could fall under the headings PHYSICAL or PSYCHOSOCIAL.</w:t>
            </w:r>
            <w:r w:rsidR="00D95C55" w:rsidRPr="00BF6CB2">
              <w:rPr>
                <w:rFonts w:asciiTheme="minorHAnsi" w:hAnsiTheme="minorHAnsi" w:cstheme="minorHAnsi"/>
                <w:sz w:val="22"/>
                <w:szCs w:val="22"/>
              </w:rPr>
              <w:t xml:space="preserve"> https://www.tcd.ie/medicine/occupational-therapy/assets/doc/AOTI-Minimum-Standards-for-Practice-Education-in-Ireland-2010.pdf</w:t>
            </w:r>
            <w:r w:rsidRPr="00BF6CB2">
              <w:rPr>
                <w:rFonts w:asciiTheme="minorHAnsi" w:hAnsiTheme="minorHAnsi" w:cstheme="minorHAnsi"/>
                <w:sz w:val="22"/>
                <w:szCs w:val="22"/>
              </w:rPr>
              <w:t xml:space="preserve"> </w:t>
            </w:r>
          </w:p>
        </w:tc>
      </w:tr>
      <w:tr w:rsidR="00BF6CB2" w:rsidRPr="00BF6CB2" w14:paraId="6EC4F2F8" w14:textId="77777777" w:rsidTr="003602E5">
        <w:tc>
          <w:tcPr>
            <w:tcW w:w="1809" w:type="dxa"/>
          </w:tcPr>
          <w:p w14:paraId="5A1E8A0E"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Section 3</w:t>
            </w:r>
          </w:p>
        </w:tc>
        <w:tc>
          <w:tcPr>
            <w:tcW w:w="8647" w:type="dxa"/>
          </w:tcPr>
          <w:p w14:paraId="60A32B67" w14:textId="77777777"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rPr>
              <w:t>Essential Preparation for Students</w:t>
            </w:r>
          </w:p>
        </w:tc>
      </w:tr>
      <w:tr w:rsidR="00BF6CB2" w:rsidRPr="00BF6CB2" w14:paraId="5C9E202B" w14:textId="77777777" w:rsidTr="003602E5">
        <w:tc>
          <w:tcPr>
            <w:tcW w:w="1809" w:type="dxa"/>
          </w:tcPr>
          <w:p w14:paraId="14AA0B28" w14:textId="77777777" w:rsidR="0003038D" w:rsidRPr="00BF6CB2" w:rsidRDefault="0003038D" w:rsidP="0003038D">
            <w:pPr>
              <w:spacing w:after="0"/>
              <w:rPr>
                <w:rFonts w:asciiTheme="minorHAnsi" w:hAnsiTheme="minorHAnsi" w:cstheme="minorHAnsi"/>
                <w:b/>
                <w:sz w:val="22"/>
                <w:szCs w:val="22"/>
                <w:u w:val="single"/>
              </w:rPr>
            </w:pPr>
          </w:p>
        </w:tc>
        <w:tc>
          <w:tcPr>
            <w:tcW w:w="8647" w:type="dxa"/>
          </w:tcPr>
          <w:p w14:paraId="5A7AC922" w14:textId="77777777" w:rsidR="0003038D" w:rsidRPr="00BF6CB2" w:rsidRDefault="0003038D" w:rsidP="0003038D">
            <w:pPr>
              <w:spacing w:after="0"/>
              <w:rPr>
                <w:rFonts w:asciiTheme="minorHAnsi" w:hAnsiTheme="minorHAnsi" w:cstheme="minorHAnsi"/>
                <w:sz w:val="22"/>
                <w:szCs w:val="22"/>
                <w:u w:val="single"/>
              </w:rPr>
            </w:pPr>
            <w:r w:rsidRPr="00BF6CB2">
              <w:rPr>
                <w:rFonts w:asciiTheme="minorHAnsi" w:hAnsiTheme="minorHAnsi" w:cstheme="minorHAnsi"/>
                <w:sz w:val="22"/>
                <w:szCs w:val="22"/>
                <w:u w:val="single"/>
              </w:rPr>
              <w:t>(b) Recommended Reading:</w:t>
            </w:r>
          </w:p>
          <w:p w14:paraId="338301C2" w14:textId="49F29A86"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rPr>
              <w:t>Grade pre-reading according to placement level (i.e. observation, 2</w:t>
            </w:r>
            <w:r w:rsidRPr="00BF6CB2">
              <w:rPr>
                <w:rFonts w:asciiTheme="minorHAnsi" w:hAnsiTheme="minorHAnsi" w:cstheme="minorHAnsi"/>
                <w:sz w:val="22"/>
                <w:szCs w:val="22"/>
                <w:vertAlign w:val="superscript"/>
              </w:rPr>
              <w:t>nd</w:t>
            </w:r>
            <w:r w:rsidRPr="00BF6CB2">
              <w:rPr>
                <w:rFonts w:asciiTheme="minorHAnsi" w:hAnsiTheme="minorHAnsi" w:cstheme="minorHAnsi"/>
                <w:sz w:val="22"/>
                <w:szCs w:val="22"/>
              </w:rPr>
              <w:t xml:space="preserve"> year, 3rd year, 4</w:t>
            </w:r>
            <w:r w:rsidRPr="00BF6CB2">
              <w:rPr>
                <w:rFonts w:asciiTheme="minorHAnsi" w:hAnsiTheme="minorHAnsi" w:cstheme="minorHAnsi"/>
                <w:sz w:val="22"/>
                <w:szCs w:val="22"/>
                <w:vertAlign w:val="superscript"/>
              </w:rPr>
              <w:t>th</w:t>
            </w:r>
            <w:r w:rsidRPr="00BF6CB2">
              <w:rPr>
                <w:rFonts w:asciiTheme="minorHAnsi" w:hAnsiTheme="minorHAnsi" w:cstheme="minorHAnsi"/>
                <w:sz w:val="22"/>
                <w:szCs w:val="22"/>
              </w:rPr>
              <w:t xml:space="preserve"> year placements). </w:t>
            </w:r>
            <w:r w:rsidRPr="00BF6CB2">
              <w:rPr>
                <w:rFonts w:asciiTheme="minorHAnsi" w:hAnsiTheme="minorHAnsi" w:cstheme="minorHAnsi"/>
                <w:i/>
                <w:sz w:val="22"/>
                <w:szCs w:val="22"/>
              </w:rPr>
              <w:t xml:space="preserve">Examples could </w:t>
            </w:r>
            <w:r w:rsidR="00B642FC" w:rsidRPr="00BF6CB2">
              <w:rPr>
                <w:rFonts w:asciiTheme="minorHAnsi" w:hAnsiTheme="minorHAnsi" w:cstheme="minorHAnsi"/>
                <w:i/>
                <w:sz w:val="22"/>
                <w:szCs w:val="22"/>
              </w:rPr>
              <w:t>include</w:t>
            </w:r>
            <w:r w:rsidRPr="00BF6CB2">
              <w:rPr>
                <w:rFonts w:asciiTheme="minorHAnsi" w:hAnsiTheme="minorHAnsi" w:cstheme="minorHAnsi"/>
                <w:sz w:val="22"/>
                <w:szCs w:val="22"/>
              </w:rPr>
              <w:t xml:space="preserve"> relevant legislation documents, articles, books (give specific chapters), </w:t>
            </w:r>
            <w:r w:rsidR="00B642FC" w:rsidRPr="00BF6CB2">
              <w:rPr>
                <w:rFonts w:asciiTheme="minorHAnsi" w:hAnsiTheme="minorHAnsi" w:cstheme="minorHAnsi"/>
                <w:sz w:val="22"/>
                <w:szCs w:val="22"/>
              </w:rPr>
              <w:t>and best</w:t>
            </w:r>
            <w:r w:rsidRPr="00BF6CB2">
              <w:rPr>
                <w:rFonts w:asciiTheme="minorHAnsi" w:hAnsiTheme="minorHAnsi" w:cstheme="minorHAnsi"/>
                <w:sz w:val="22"/>
                <w:szCs w:val="22"/>
              </w:rPr>
              <w:t xml:space="preserve"> practice guidelines (if available).</w:t>
            </w:r>
          </w:p>
          <w:p w14:paraId="43E7323D" w14:textId="77777777"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u w:val="single"/>
              </w:rPr>
              <w:t>(c) Other:</w:t>
            </w:r>
            <w:r w:rsidRPr="00BF6CB2">
              <w:rPr>
                <w:rFonts w:asciiTheme="minorHAnsi" w:hAnsiTheme="minorHAnsi" w:cstheme="minorHAnsi"/>
                <w:sz w:val="22"/>
                <w:szCs w:val="22"/>
              </w:rPr>
              <w:t xml:space="preserve"> </w:t>
            </w:r>
          </w:p>
          <w:p w14:paraId="177F21EF" w14:textId="77777777" w:rsidR="0003038D" w:rsidRPr="00BF6CB2" w:rsidRDefault="0003038D" w:rsidP="0003038D">
            <w:pPr>
              <w:spacing w:after="0"/>
              <w:rPr>
                <w:rFonts w:asciiTheme="minorHAnsi" w:hAnsiTheme="minorHAnsi" w:cstheme="minorHAnsi"/>
                <w:sz w:val="22"/>
                <w:szCs w:val="22"/>
                <w:u w:val="single"/>
              </w:rPr>
            </w:pPr>
            <w:r w:rsidRPr="00BF6CB2">
              <w:rPr>
                <w:rFonts w:asciiTheme="minorHAnsi" w:hAnsiTheme="minorHAnsi" w:cstheme="minorHAnsi"/>
                <w:i/>
                <w:sz w:val="22"/>
                <w:szCs w:val="22"/>
              </w:rPr>
              <w:t>Examples could include:</w:t>
            </w:r>
          </w:p>
          <w:p w14:paraId="03458427" w14:textId="77777777" w:rsidR="0003038D" w:rsidRPr="00BF6CB2" w:rsidRDefault="0003038D" w:rsidP="004F37C8">
            <w:pPr>
              <w:pStyle w:val="ListParagraph"/>
              <w:numPr>
                <w:ilvl w:val="0"/>
                <w:numId w:val="60"/>
              </w:numPr>
              <w:rPr>
                <w:color w:val="auto"/>
                <w:sz w:val="22"/>
                <w:szCs w:val="22"/>
              </w:rPr>
            </w:pPr>
            <w:r w:rsidRPr="00BF6CB2">
              <w:rPr>
                <w:color w:val="auto"/>
                <w:sz w:val="22"/>
                <w:szCs w:val="22"/>
              </w:rPr>
              <w:t>Review relevant modules &amp; theory from university.</w:t>
            </w:r>
          </w:p>
          <w:p w14:paraId="1CEB73BC" w14:textId="77777777" w:rsidR="0003038D" w:rsidRPr="00BF6CB2" w:rsidRDefault="0003038D" w:rsidP="004F37C8">
            <w:pPr>
              <w:pStyle w:val="ListParagraph"/>
              <w:numPr>
                <w:ilvl w:val="0"/>
                <w:numId w:val="60"/>
              </w:numPr>
              <w:rPr>
                <w:color w:val="auto"/>
                <w:sz w:val="22"/>
                <w:szCs w:val="22"/>
              </w:rPr>
            </w:pPr>
            <w:r w:rsidRPr="00BF6CB2">
              <w:rPr>
                <w:color w:val="auto"/>
                <w:sz w:val="22"/>
                <w:szCs w:val="22"/>
              </w:rPr>
              <w:t>Review theory of the standardised assessments used in the setting (if that module has been covered in university, or if those assessments were used in past placements).</w:t>
            </w:r>
          </w:p>
          <w:p w14:paraId="0FC3A32F" w14:textId="22DD73C8" w:rsidR="0003038D" w:rsidRPr="00BF6CB2" w:rsidRDefault="0003038D" w:rsidP="004F37C8">
            <w:pPr>
              <w:pStyle w:val="ListParagraph"/>
              <w:numPr>
                <w:ilvl w:val="0"/>
                <w:numId w:val="60"/>
              </w:numPr>
              <w:rPr>
                <w:color w:val="auto"/>
                <w:sz w:val="22"/>
                <w:szCs w:val="22"/>
              </w:rPr>
            </w:pPr>
            <w:r w:rsidRPr="00BF6CB2">
              <w:rPr>
                <w:color w:val="auto"/>
                <w:sz w:val="22"/>
                <w:szCs w:val="22"/>
              </w:rPr>
              <w:t>Include links to any relevant online learning resources (</w:t>
            </w:r>
            <w:r w:rsidR="00685CC6" w:rsidRPr="00BF6CB2">
              <w:rPr>
                <w:color w:val="auto"/>
                <w:sz w:val="22"/>
                <w:szCs w:val="22"/>
              </w:rPr>
              <w:t>e.g.</w:t>
            </w:r>
            <w:r w:rsidRPr="00BF6CB2">
              <w:rPr>
                <w:color w:val="auto"/>
                <w:sz w:val="22"/>
                <w:szCs w:val="22"/>
              </w:rPr>
              <w:t xml:space="preserve"> HSELand, educational videos etc.).</w:t>
            </w:r>
          </w:p>
          <w:p w14:paraId="4A8B49E1" w14:textId="217D9225" w:rsidR="0003038D" w:rsidRPr="00BF6CB2" w:rsidRDefault="0003038D" w:rsidP="004F37C8">
            <w:pPr>
              <w:pStyle w:val="ListParagraph"/>
              <w:numPr>
                <w:ilvl w:val="0"/>
                <w:numId w:val="60"/>
              </w:numPr>
              <w:rPr>
                <w:color w:val="auto"/>
                <w:sz w:val="22"/>
                <w:szCs w:val="22"/>
              </w:rPr>
            </w:pPr>
            <w:r w:rsidRPr="00BF6CB2">
              <w:rPr>
                <w:color w:val="auto"/>
                <w:sz w:val="22"/>
                <w:szCs w:val="22"/>
              </w:rPr>
              <w:t xml:space="preserve">Include links to supportive organisations &amp; foundations (and highlight any recommended resources available via </w:t>
            </w:r>
            <w:r w:rsidR="00685CC6" w:rsidRPr="00BF6CB2">
              <w:rPr>
                <w:color w:val="auto"/>
                <w:sz w:val="22"/>
                <w:szCs w:val="22"/>
              </w:rPr>
              <w:t>it</w:t>
            </w:r>
            <w:r w:rsidRPr="00BF6CB2">
              <w:rPr>
                <w:color w:val="auto"/>
                <w:sz w:val="22"/>
                <w:szCs w:val="22"/>
              </w:rPr>
              <w:t>).</w:t>
            </w:r>
          </w:p>
        </w:tc>
      </w:tr>
      <w:tr w:rsidR="00BF6CB2" w:rsidRPr="00BF6CB2" w14:paraId="590B6672" w14:textId="77777777" w:rsidTr="003602E5">
        <w:tc>
          <w:tcPr>
            <w:tcW w:w="1809" w:type="dxa"/>
          </w:tcPr>
          <w:p w14:paraId="3944ECE2"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Section 4</w:t>
            </w:r>
          </w:p>
        </w:tc>
        <w:tc>
          <w:tcPr>
            <w:tcW w:w="8647" w:type="dxa"/>
          </w:tcPr>
          <w:p w14:paraId="24407D15"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Learning Opportunities and Resources for Students</w:t>
            </w:r>
          </w:p>
        </w:tc>
      </w:tr>
      <w:tr w:rsidR="00BF6CB2" w:rsidRPr="00BF6CB2" w14:paraId="36758A54" w14:textId="77777777" w:rsidTr="003602E5">
        <w:tc>
          <w:tcPr>
            <w:tcW w:w="1809" w:type="dxa"/>
          </w:tcPr>
          <w:p w14:paraId="2565F8C2" w14:textId="77777777" w:rsidR="0003038D" w:rsidRPr="00BF6CB2" w:rsidRDefault="0003038D" w:rsidP="0003038D">
            <w:pPr>
              <w:spacing w:after="0"/>
              <w:rPr>
                <w:rFonts w:asciiTheme="minorHAnsi" w:hAnsiTheme="minorHAnsi" w:cstheme="minorHAnsi"/>
                <w:b/>
                <w:sz w:val="22"/>
                <w:szCs w:val="22"/>
                <w:u w:val="single"/>
              </w:rPr>
            </w:pPr>
          </w:p>
        </w:tc>
        <w:tc>
          <w:tcPr>
            <w:tcW w:w="8647" w:type="dxa"/>
          </w:tcPr>
          <w:p w14:paraId="5405000B" w14:textId="77777777" w:rsidR="0003038D" w:rsidRPr="00BF6CB2" w:rsidRDefault="0003038D" w:rsidP="0003038D">
            <w:pPr>
              <w:spacing w:after="0"/>
              <w:rPr>
                <w:rFonts w:asciiTheme="minorHAnsi" w:hAnsiTheme="minorHAnsi" w:cstheme="minorHAnsi"/>
                <w:i/>
                <w:sz w:val="22"/>
                <w:szCs w:val="22"/>
              </w:rPr>
            </w:pPr>
            <w:r w:rsidRPr="00BF6CB2">
              <w:rPr>
                <w:rFonts w:asciiTheme="minorHAnsi" w:hAnsiTheme="minorHAnsi" w:cstheme="minorHAnsi"/>
                <w:i/>
                <w:sz w:val="22"/>
                <w:szCs w:val="22"/>
              </w:rPr>
              <w:t xml:space="preserve">“Other learning opportunities and resources for students” </w:t>
            </w:r>
            <w:r w:rsidRPr="00BF6CB2">
              <w:rPr>
                <w:rFonts w:asciiTheme="minorHAnsi" w:hAnsiTheme="minorHAnsi" w:cstheme="minorHAnsi"/>
                <w:sz w:val="22"/>
                <w:szCs w:val="22"/>
              </w:rPr>
              <w:t>could include</w:t>
            </w:r>
            <w:r w:rsidRPr="00BF6CB2">
              <w:rPr>
                <w:rFonts w:asciiTheme="minorHAnsi" w:hAnsiTheme="minorHAnsi" w:cstheme="minorHAnsi"/>
                <w:i/>
                <w:sz w:val="22"/>
                <w:szCs w:val="22"/>
              </w:rPr>
              <w:t>:</w:t>
            </w:r>
          </w:p>
          <w:p w14:paraId="5EDF9078" w14:textId="77777777" w:rsidR="0003038D" w:rsidRPr="00BF6CB2" w:rsidRDefault="0003038D" w:rsidP="004F37C8">
            <w:pPr>
              <w:pStyle w:val="ListParagraph"/>
              <w:numPr>
                <w:ilvl w:val="0"/>
                <w:numId w:val="61"/>
              </w:numPr>
              <w:rPr>
                <w:color w:val="auto"/>
                <w:sz w:val="22"/>
                <w:szCs w:val="22"/>
              </w:rPr>
            </w:pPr>
            <w:r w:rsidRPr="00BF6CB2">
              <w:rPr>
                <w:color w:val="auto"/>
                <w:sz w:val="22"/>
                <w:szCs w:val="22"/>
              </w:rPr>
              <w:t>Library resources (local / online resources available during placement).</w:t>
            </w:r>
          </w:p>
          <w:p w14:paraId="41B629B4" w14:textId="77777777" w:rsidR="0003038D" w:rsidRPr="00BF6CB2" w:rsidRDefault="0003038D" w:rsidP="004F37C8">
            <w:pPr>
              <w:pStyle w:val="ListParagraph"/>
              <w:numPr>
                <w:ilvl w:val="0"/>
                <w:numId w:val="61"/>
              </w:numPr>
              <w:rPr>
                <w:color w:val="auto"/>
                <w:sz w:val="22"/>
                <w:szCs w:val="22"/>
              </w:rPr>
            </w:pPr>
            <w:r w:rsidRPr="00BF6CB2">
              <w:rPr>
                <w:color w:val="auto"/>
                <w:sz w:val="22"/>
                <w:szCs w:val="22"/>
              </w:rPr>
              <w:t>Other occupational therapy sites within service, or in local area, that student can arrange to visit.</w:t>
            </w:r>
          </w:p>
          <w:p w14:paraId="0DF977CC" w14:textId="74994001" w:rsidR="0003038D" w:rsidRPr="00BF6CB2" w:rsidRDefault="0003038D" w:rsidP="004F37C8">
            <w:pPr>
              <w:pStyle w:val="ListParagraph"/>
              <w:numPr>
                <w:ilvl w:val="0"/>
                <w:numId w:val="61"/>
              </w:numPr>
              <w:rPr>
                <w:color w:val="auto"/>
                <w:sz w:val="22"/>
                <w:szCs w:val="22"/>
              </w:rPr>
            </w:pPr>
            <w:r w:rsidRPr="00BF6CB2">
              <w:rPr>
                <w:color w:val="auto"/>
                <w:sz w:val="22"/>
                <w:szCs w:val="22"/>
              </w:rPr>
              <w:t>Seating clinics, Assistive technology clinics, etc.</w:t>
            </w:r>
          </w:p>
        </w:tc>
      </w:tr>
      <w:tr w:rsidR="00BF6CB2" w:rsidRPr="00BF6CB2" w14:paraId="6350A8E3" w14:textId="77777777" w:rsidTr="003602E5">
        <w:tc>
          <w:tcPr>
            <w:tcW w:w="1809" w:type="dxa"/>
          </w:tcPr>
          <w:p w14:paraId="56487B5A"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Section 5</w:t>
            </w:r>
          </w:p>
        </w:tc>
        <w:tc>
          <w:tcPr>
            <w:tcW w:w="8647" w:type="dxa"/>
          </w:tcPr>
          <w:p w14:paraId="35B1066F"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Amenities available to Students</w:t>
            </w:r>
          </w:p>
        </w:tc>
      </w:tr>
      <w:tr w:rsidR="00BF6CB2" w:rsidRPr="00BF6CB2" w14:paraId="173A6E93" w14:textId="77777777" w:rsidTr="003602E5">
        <w:tc>
          <w:tcPr>
            <w:tcW w:w="1809" w:type="dxa"/>
          </w:tcPr>
          <w:p w14:paraId="286C0121" w14:textId="77777777" w:rsidR="0003038D" w:rsidRPr="00BF6CB2" w:rsidRDefault="0003038D" w:rsidP="0003038D">
            <w:pPr>
              <w:spacing w:after="0"/>
              <w:rPr>
                <w:rFonts w:asciiTheme="minorHAnsi" w:hAnsiTheme="minorHAnsi" w:cstheme="minorHAnsi"/>
                <w:b/>
                <w:sz w:val="22"/>
                <w:szCs w:val="22"/>
                <w:u w:val="single"/>
              </w:rPr>
            </w:pPr>
          </w:p>
        </w:tc>
        <w:tc>
          <w:tcPr>
            <w:tcW w:w="8647" w:type="dxa"/>
          </w:tcPr>
          <w:p w14:paraId="527421B5" w14:textId="071E6FBA"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u w:val="single"/>
              </w:rPr>
              <w:t>Cafeteria:</w:t>
            </w:r>
            <w:r w:rsidRPr="00BF6CB2">
              <w:rPr>
                <w:rFonts w:asciiTheme="minorHAnsi" w:hAnsiTheme="minorHAnsi" w:cstheme="minorHAnsi"/>
                <w:sz w:val="22"/>
                <w:szCs w:val="22"/>
              </w:rPr>
              <w:t xml:space="preserve"> If no cafeteria or kitchen is available, try to give your student some guidance around available options (</w:t>
            </w:r>
            <w:r w:rsidR="00685CC6" w:rsidRPr="00BF6CB2">
              <w:rPr>
                <w:rFonts w:asciiTheme="minorHAnsi" w:hAnsiTheme="minorHAnsi" w:cstheme="minorHAnsi"/>
                <w:sz w:val="22"/>
                <w:szCs w:val="22"/>
              </w:rPr>
              <w:t>e.g.</w:t>
            </w:r>
            <w:r w:rsidRPr="00BF6CB2">
              <w:rPr>
                <w:rFonts w:asciiTheme="minorHAnsi" w:hAnsiTheme="minorHAnsi" w:cstheme="minorHAnsi"/>
                <w:sz w:val="22"/>
                <w:szCs w:val="22"/>
              </w:rPr>
              <w:t xml:space="preserve"> local café, packed lunch etc.)</w:t>
            </w:r>
          </w:p>
          <w:p w14:paraId="4C3E0AF9" w14:textId="77777777"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u w:val="single"/>
              </w:rPr>
              <w:t>Locker:</w:t>
            </w:r>
            <w:r w:rsidRPr="00BF6CB2">
              <w:rPr>
                <w:rFonts w:asciiTheme="minorHAnsi" w:hAnsiTheme="minorHAnsi" w:cstheme="minorHAnsi"/>
                <w:sz w:val="22"/>
                <w:szCs w:val="22"/>
              </w:rPr>
              <w:t xml:space="preserve"> If no locker is available, please try to have a locked drawer for safekeeping of personal items.</w:t>
            </w:r>
          </w:p>
          <w:p w14:paraId="0337D3B8" w14:textId="32AC003B"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u w:val="single"/>
              </w:rPr>
              <w:t>Public transport:</w:t>
            </w:r>
            <w:r w:rsidRPr="00BF6CB2">
              <w:rPr>
                <w:rFonts w:asciiTheme="minorHAnsi" w:hAnsiTheme="minorHAnsi" w:cstheme="minorHAnsi"/>
                <w:sz w:val="22"/>
                <w:szCs w:val="22"/>
              </w:rPr>
              <w:t xml:space="preserve"> Give directions &amp; transport information. For rural sites, please note in comment box if public transport is amenable to placement times. </w:t>
            </w:r>
            <w:r w:rsidR="00B642FC" w:rsidRPr="00BF6CB2">
              <w:rPr>
                <w:rFonts w:asciiTheme="minorHAnsi" w:hAnsiTheme="minorHAnsi" w:cstheme="minorHAnsi"/>
                <w:sz w:val="22"/>
                <w:szCs w:val="22"/>
              </w:rPr>
              <w:t>It is</w:t>
            </w:r>
            <w:r w:rsidRPr="00BF6CB2">
              <w:rPr>
                <w:rFonts w:asciiTheme="minorHAnsi" w:hAnsiTheme="minorHAnsi" w:cstheme="minorHAnsi"/>
                <w:sz w:val="22"/>
                <w:szCs w:val="22"/>
              </w:rPr>
              <w:t xml:space="preserve"> useful to include a list of private bus companies / </w:t>
            </w:r>
            <w:r w:rsidR="00B642FC" w:rsidRPr="00BF6CB2">
              <w:rPr>
                <w:rFonts w:asciiTheme="minorHAnsi" w:hAnsiTheme="minorHAnsi" w:cstheme="minorHAnsi"/>
                <w:sz w:val="22"/>
                <w:szCs w:val="22"/>
              </w:rPr>
              <w:t>routes that</w:t>
            </w:r>
            <w:r w:rsidRPr="00BF6CB2">
              <w:rPr>
                <w:rFonts w:asciiTheme="minorHAnsi" w:hAnsiTheme="minorHAnsi" w:cstheme="minorHAnsi"/>
                <w:sz w:val="22"/>
                <w:szCs w:val="22"/>
              </w:rPr>
              <w:t xml:space="preserve"> might only be known locally. </w:t>
            </w:r>
          </w:p>
          <w:p w14:paraId="0FC1E47B" w14:textId="689D4AFD"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u w:val="single"/>
              </w:rPr>
              <w:t>Accom</w:t>
            </w:r>
            <w:r w:rsidR="00685CC6" w:rsidRPr="00BF6CB2">
              <w:rPr>
                <w:rFonts w:asciiTheme="minorHAnsi" w:hAnsiTheme="minorHAnsi" w:cstheme="minorHAnsi"/>
                <w:sz w:val="22"/>
                <w:szCs w:val="22"/>
                <w:u w:val="single"/>
              </w:rPr>
              <w:t>m</w:t>
            </w:r>
            <w:r w:rsidRPr="00BF6CB2">
              <w:rPr>
                <w:rFonts w:asciiTheme="minorHAnsi" w:hAnsiTheme="minorHAnsi" w:cstheme="minorHAnsi"/>
                <w:sz w:val="22"/>
                <w:szCs w:val="22"/>
                <w:u w:val="single"/>
              </w:rPr>
              <w:t>odation:</w:t>
            </w:r>
            <w:r w:rsidRPr="00BF6CB2">
              <w:rPr>
                <w:rFonts w:asciiTheme="minorHAnsi" w:hAnsiTheme="minorHAnsi" w:cstheme="minorHAnsi"/>
                <w:sz w:val="22"/>
                <w:szCs w:val="22"/>
              </w:rPr>
              <w:t xml:space="preserve"> Include any local accom</w:t>
            </w:r>
            <w:r w:rsidR="00462ADE" w:rsidRPr="00BF6CB2">
              <w:rPr>
                <w:rFonts w:asciiTheme="minorHAnsi" w:hAnsiTheme="minorHAnsi" w:cstheme="minorHAnsi"/>
                <w:sz w:val="22"/>
                <w:szCs w:val="22"/>
              </w:rPr>
              <w:t>m</w:t>
            </w:r>
            <w:r w:rsidRPr="00BF6CB2">
              <w:rPr>
                <w:rFonts w:asciiTheme="minorHAnsi" w:hAnsiTheme="minorHAnsi" w:cstheme="minorHAnsi"/>
                <w:sz w:val="22"/>
                <w:szCs w:val="22"/>
              </w:rPr>
              <w:t xml:space="preserve">odation sources. Students can also add to this list at the end of their placement, if permission is granted for any specific </w:t>
            </w:r>
            <w:r w:rsidR="00685CC6" w:rsidRPr="00BF6CB2">
              <w:rPr>
                <w:rFonts w:asciiTheme="minorHAnsi" w:hAnsiTheme="minorHAnsi" w:cstheme="minorHAnsi"/>
                <w:sz w:val="22"/>
                <w:szCs w:val="22"/>
              </w:rPr>
              <w:t>accommodation</w:t>
            </w:r>
            <w:r w:rsidRPr="00BF6CB2">
              <w:rPr>
                <w:rFonts w:asciiTheme="minorHAnsi" w:hAnsiTheme="minorHAnsi" w:cstheme="minorHAnsi"/>
                <w:sz w:val="22"/>
                <w:szCs w:val="22"/>
              </w:rPr>
              <w:t xml:space="preserve"> details to be included.</w:t>
            </w:r>
          </w:p>
          <w:p w14:paraId="3706B42A" w14:textId="195E9A05" w:rsidR="0003038D" w:rsidRPr="00BF6CB2" w:rsidRDefault="0003038D" w:rsidP="0003038D">
            <w:pPr>
              <w:spacing w:after="0"/>
              <w:rPr>
                <w:rFonts w:asciiTheme="minorHAnsi" w:hAnsiTheme="minorHAnsi" w:cstheme="minorHAnsi"/>
                <w:sz w:val="22"/>
                <w:szCs w:val="22"/>
              </w:rPr>
            </w:pPr>
            <w:r w:rsidRPr="00BF6CB2">
              <w:rPr>
                <w:rFonts w:asciiTheme="minorHAnsi" w:hAnsiTheme="minorHAnsi" w:cstheme="minorHAnsi"/>
                <w:sz w:val="22"/>
                <w:szCs w:val="22"/>
                <w:u w:val="single"/>
              </w:rPr>
              <w:t>Working Hours:</w:t>
            </w:r>
            <w:r w:rsidRPr="00BF6CB2">
              <w:rPr>
                <w:rFonts w:asciiTheme="minorHAnsi" w:hAnsiTheme="minorHAnsi" w:cstheme="minorHAnsi"/>
                <w:sz w:val="22"/>
                <w:szCs w:val="22"/>
              </w:rPr>
              <w:t xml:space="preserve"> Specify start &amp; finish times, break-time, lunchtime.</w:t>
            </w:r>
          </w:p>
        </w:tc>
      </w:tr>
      <w:tr w:rsidR="00BF6CB2" w:rsidRPr="00BF6CB2" w14:paraId="21818950" w14:textId="77777777" w:rsidTr="003602E5">
        <w:tc>
          <w:tcPr>
            <w:tcW w:w="1809" w:type="dxa"/>
          </w:tcPr>
          <w:p w14:paraId="37B0C389"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Section 6</w:t>
            </w:r>
          </w:p>
        </w:tc>
        <w:tc>
          <w:tcPr>
            <w:tcW w:w="8647" w:type="dxa"/>
          </w:tcPr>
          <w:p w14:paraId="134A3936"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Site Requirements for Students</w:t>
            </w:r>
          </w:p>
        </w:tc>
      </w:tr>
      <w:tr w:rsidR="00BF6CB2" w:rsidRPr="00BF6CB2" w14:paraId="6F7B1D00" w14:textId="77777777" w:rsidTr="003602E5">
        <w:tc>
          <w:tcPr>
            <w:tcW w:w="1809" w:type="dxa"/>
          </w:tcPr>
          <w:p w14:paraId="017D7A7D" w14:textId="77777777" w:rsidR="0003038D" w:rsidRPr="00BF6CB2" w:rsidRDefault="0003038D" w:rsidP="003602E5">
            <w:pPr>
              <w:rPr>
                <w:rFonts w:asciiTheme="minorHAnsi" w:hAnsiTheme="minorHAnsi" w:cstheme="minorHAnsi"/>
                <w:b/>
                <w:sz w:val="22"/>
                <w:szCs w:val="22"/>
                <w:u w:val="single"/>
              </w:rPr>
            </w:pPr>
          </w:p>
        </w:tc>
        <w:tc>
          <w:tcPr>
            <w:tcW w:w="8647" w:type="dxa"/>
          </w:tcPr>
          <w:p w14:paraId="45D0B845" w14:textId="77777777" w:rsidR="0003038D" w:rsidRPr="00BF6CB2" w:rsidRDefault="0003038D" w:rsidP="003602E5">
            <w:pPr>
              <w:rPr>
                <w:rFonts w:asciiTheme="minorHAnsi" w:hAnsiTheme="minorHAnsi" w:cstheme="minorHAnsi"/>
                <w:sz w:val="22"/>
                <w:szCs w:val="22"/>
              </w:rPr>
            </w:pPr>
            <w:r w:rsidRPr="00BF6CB2">
              <w:rPr>
                <w:rFonts w:asciiTheme="minorHAnsi" w:hAnsiTheme="minorHAnsi" w:cstheme="minorHAnsi"/>
                <w:sz w:val="22"/>
                <w:szCs w:val="22"/>
                <w:u w:val="single"/>
              </w:rPr>
              <w:t>Dress Code:</w:t>
            </w:r>
            <w:r w:rsidRPr="00BF6CB2">
              <w:rPr>
                <w:rFonts w:asciiTheme="minorHAnsi" w:hAnsiTheme="minorHAnsi" w:cstheme="minorHAnsi"/>
                <w:sz w:val="22"/>
                <w:szCs w:val="22"/>
              </w:rPr>
              <w:t xml:space="preserve"> Refer to the NUIG Placement Information Handbook for “dress code” guidance given by the university. Give as much information as possible regarding the specific dress code at your placement site.</w:t>
            </w:r>
          </w:p>
          <w:p w14:paraId="13DF1025" w14:textId="1ADB57D9" w:rsidR="0003038D" w:rsidRPr="00BF6CB2" w:rsidRDefault="0003038D" w:rsidP="0003038D">
            <w:pPr>
              <w:rPr>
                <w:rFonts w:asciiTheme="minorHAnsi" w:hAnsiTheme="minorHAnsi" w:cstheme="minorHAnsi"/>
                <w:sz w:val="22"/>
                <w:szCs w:val="22"/>
              </w:rPr>
            </w:pPr>
            <w:r w:rsidRPr="00BF6CB2">
              <w:rPr>
                <w:rFonts w:asciiTheme="minorHAnsi" w:hAnsiTheme="minorHAnsi" w:cstheme="minorHAnsi"/>
                <w:sz w:val="22"/>
                <w:szCs w:val="22"/>
                <w:u w:val="single"/>
              </w:rPr>
              <w:t>Health &amp; Safety:</w:t>
            </w:r>
            <w:r w:rsidRPr="00BF6CB2">
              <w:rPr>
                <w:rFonts w:asciiTheme="minorHAnsi" w:hAnsiTheme="minorHAnsi" w:cstheme="minorHAnsi"/>
                <w:sz w:val="22"/>
                <w:szCs w:val="22"/>
              </w:rPr>
              <w:t xml:space="preserve"> Include any specific requirements that might exist.</w:t>
            </w:r>
          </w:p>
        </w:tc>
      </w:tr>
      <w:tr w:rsidR="00BF6CB2" w:rsidRPr="00BF6CB2" w14:paraId="62FDC40D" w14:textId="77777777" w:rsidTr="003602E5">
        <w:tc>
          <w:tcPr>
            <w:tcW w:w="1809" w:type="dxa"/>
          </w:tcPr>
          <w:p w14:paraId="611486BA"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Section 7</w:t>
            </w:r>
          </w:p>
        </w:tc>
        <w:tc>
          <w:tcPr>
            <w:tcW w:w="8647" w:type="dxa"/>
          </w:tcPr>
          <w:p w14:paraId="6B8185FA" w14:textId="77777777" w:rsidR="0003038D" w:rsidRPr="00BF6CB2" w:rsidRDefault="0003038D" w:rsidP="0003038D">
            <w:pPr>
              <w:spacing w:after="0"/>
              <w:rPr>
                <w:rFonts w:asciiTheme="minorHAnsi" w:hAnsiTheme="minorHAnsi" w:cstheme="minorHAnsi"/>
                <w:b/>
                <w:sz w:val="22"/>
                <w:szCs w:val="22"/>
              </w:rPr>
            </w:pPr>
            <w:r w:rsidRPr="00BF6CB2">
              <w:rPr>
                <w:rFonts w:asciiTheme="minorHAnsi" w:hAnsiTheme="minorHAnsi" w:cstheme="minorHAnsi"/>
                <w:b/>
                <w:sz w:val="22"/>
                <w:szCs w:val="22"/>
              </w:rPr>
              <w:t>Message to students</w:t>
            </w:r>
          </w:p>
        </w:tc>
      </w:tr>
      <w:tr w:rsidR="00BF6CB2" w:rsidRPr="00BF6CB2" w14:paraId="26081E00" w14:textId="77777777" w:rsidTr="003602E5">
        <w:tc>
          <w:tcPr>
            <w:tcW w:w="1809" w:type="dxa"/>
          </w:tcPr>
          <w:p w14:paraId="3C5706DB" w14:textId="77777777" w:rsidR="0003038D" w:rsidRPr="00BF6CB2" w:rsidRDefault="0003038D" w:rsidP="003602E5">
            <w:pPr>
              <w:rPr>
                <w:rFonts w:asciiTheme="minorHAnsi" w:hAnsiTheme="minorHAnsi" w:cstheme="minorHAnsi"/>
                <w:b/>
                <w:sz w:val="22"/>
                <w:szCs w:val="22"/>
                <w:u w:val="single"/>
              </w:rPr>
            </w:pPr>
          </w:p>
        </w:tc>
        <w:tc>
          <w:tcPr>
            <w:tcW w:w="8647" w:type="dxa"/>
          </w:tcPr>
          <w:p w14:paraId="71AEDB1E" w14:textId="77777777" w:rsidR="0003038D" w:rsidRPr="00BF6CB2" w:rsidRDefault="0003038D" w:rsidP="0003038D">
            <w:pPr>
              <w:spacing w:after="0"/>
              <w:rPr>
                <w:rFonts w:asciiTheme="minorHAnsi" w:hAnsiTheme="minorHAnsi" w:cstheme="minorHAnsi"/>
                <w:sz w:val="22"/>
                <w:szCs w:val="22"/>
                <w:u w:val="single"/>
              </w:rPr>
            </w:pPr>
            <w:r w:rsidRPr="00BF6CB2">
              <w:rPr>
                <w:rFonts w:asciiTheme="minorHAnsi" w:hAnsiTheme="minorHAnsi" w:cstheme="minorHAnsi"/>
                <w:sz w:val="22"/>
                <w:szCs w:val="22"/>
                <w:u w:val="single"/>
              </w:rPr>
              <w:t xml:space="preserve">What to expect on your first day: </w:t>
            </w:r>
          </w:p>
          <w:p w14:paraId="5C190CC0" w14:textId="77777777" w:rsidR="0003038D" w:rsidRPr="00BF6CB2" w:rsidRDefault="0003038D" w:rsidP="004F37C8">
            <w:pPr>
              <w:pStyle w:val="ListParagraph"/>
              <w:numPr>
                <w:ilvl w:val="0"/>
                <w:numId w:val="66"/>
              </w:numPr>
              <w:rPr>
                <w:color w:val="auto"/>
                <w:sz w:val="22"/>
                <w:szCs w:val="22"/>
              </w:rPr>
            </w:pPr>
            <w:r w:rsidRPr="00BF6CB2">
              <w:rPr>
                <w:color w:val="auto"/>
                <w:sz w:val="22"/>
                <w:szCs w:val="22"/>
              </w:rPr>
              <w:t xml:space="preserve">Give directions to the student, and reporting time for first day of placement. </w:t>
            </w:r>
          </w:p>
          <w:p w14:paraId="480B0F85" w14:textId="15DB4D65" w:rsidR="0003038D" w:rsidRPr="00BF6CB2" w:rsidRDefault="0003038D" w:rsidP="004F37C8">
            <w:pPr>
              <w:pStyle w:val="ListParagraph"/>
              <w:numPr>
                <w:ilvl w:val="0"/>
                <w:numId w:val="66"/>
              </w:numPr>
              <w:rPr>
                <w:color w:val="auto"/>
                <w:sz w:val="22"/>
                <w:szCs w:val="22"/>
              </w:rPr>
            </w:pPr>
            <w:r w:rsidRPr="00BF6CB2">
              <w:rPr>
                <w:color w:val="auto"/>
                <w:sz w:val="22"/>
                <w:szCs w:val="22"/>
              </w:rPr>
              <w:t xml:space="preserve">Advise re. </w:t>
            </w:r>
            <w:r w:rsidR="00685CC6" w:rsidRPr="00BF6CB2">
              <w:rPr>
                <w:color w:val="auto"/>
                <w:sz w:val="22"/>
                <w:szCs w:val="22"/>
              </w:rPr>
              <w:t>Parking</w:t>
            </w:r>
            <w:r w:rsidRPr="00BF6CB2">
              <w:rPr>
                <w:color w:val="auto"/>
                <w:sz w:val="22"/>
                <w:szCs w:val="22"/>
              </w:rPr>
              <w:t xml:space="preserve"> arrangements for students who have cars. </w:t>
            </w:r>
          </w:p>
          <w:p w14:paraId="6B5F3F20" w14:textId="77777777" w:rsidR="0003038D" w:rsidRPr="00BF6CB2" w:rsidRDefault="0003038D" w:rsidP="004F37C8">
            <w:pPr>
              <w:pStyle w:val="ListParagraph"/>
              <w:numPr>
                <w:ilvl w:val="0"/>
                <w:numId w:val="66"/>
              </w:numPr>
              <w:rPr>
                <w:color w:val="auto"/>
                <w:sz w:val="22"/>
                <w:szCs w:val="22"/>
              </w:rPr>
            </w:pPr>
            <w:r w:rsidRPr="00BF6CB2">
              <w:rPr>
                <w:color w:val="auto"/>
                <w:sz w:val="22"/>
                <w:szCs w:val="22"/>
              </w:rPr>
              <w:t>List of people the student should expect to meet on first day.</w:t>
            </w:r>
          </w:p>
          <w:p w14:paraId="31B27390" w14:textId="053E68FD" w:rsidR="0003038D" w:rsidRPr="00BF6CB2" w:rsidRDefault="0003038D" w:rsidP="004F37C8">
            <w:pPr>
              <w:pStyle w:val="ListParagraph"/>
              <w:numPr>
                <w:ilvl w:val="0"/>
                <w:numId w:val="66"/>
              </w:numPr>
              <w:rPr>
                <w:color w:val="auto"/>
                <w:sz w:val="22"/>
                <w:szCs w:val="22"/>
              </w:rPr>
            </w:pPr>
            <w:r w:rsidRPr="00BF6CB2">
              <w:rPr>
                <w:color w:val="auto"/>
                <w:sz w:val="22"/>
                <w:szCs w:val="22"/>
              </w:rPr>
              <w:t>Content of first day (initial induction &amp; orientation).</w:t>
            </w:r>
          </w:p>
        </w:tc>
      </w:tr>
    </w:tbl>
    <w:p w14:paraId="2073B2CE" w14:textId="77777777" w:rsidR="0003038D" w:rsidRPr="00BF6CB2" w:rsidRDefault="0003038D" w:rsidP="0003038D">
      <w:pPr>
        <w:rPr>
          <w:rFonts w:asciiTheme="minorHAnsi" w:hAnsiTheme="minorHAnsi" w:cstheme="minorHAnsi"/>
          <w:b/>
          <w:sz w:val="22"/>
          <w:szCs w:val="22"/>
        </w:rPr>
      </w:pPr>
    </w:p>
    <w:p w14:paraId="119F4348" w14:textId="77777777" w:rsidR="0003038D" w:rsidRPr="00BF6CB2" w:rsidRDefault="0003038D" w:rsidP="0003038D">
      <w:pPr>
        <w:spacing w:after="0"/>
        <w:rPr>
          <w:rFonts w:asciiTheme="minorHAnsi" w:hAnsiTheme="minorHAnsi" w:cstheme="minorHAnsi"/>
          <w:b/>
          <w:sz w:val="22"/>
          <w:szCs w:val="22"/>
          <w:u w:val="single"/>
        </w:rPr>
      </w:pPr>
      <w:r w:rsidRPr="00BF6CB2">
        <w:rPr>
          <w:rFonts w:asciiTheme="minorHAnsi" w:hAnsiTheme="minorHAnsi" w:cstheme="minorHAnsi"/>
          <w:b/>
          <w:sz w:val="22"/>
          <w:szCs w:val="22"/>
          <w:u w:val="single"/>
        </w:rPr>
        <w:t>Review of Site Profile:</w:t>
      </w:r>
    </w:p>
    <w:p w14:paraId="25E4EEB5" w14:textId="77777777" w:rsidR="0003038D" w:rsidRPr="00BF6CB2" w:rsidRDefault="0003038D" w:rsidP="004F37C8">
      <w:pPr>
        <w:pStyle w:val="ListParagraph"/>
        <w:numPr>
          <w:ilvl w:val="0"/>
          <w:numId w:val="59"/>
        </w:numPr>
        <w:rPr>
          <w:sz w:val="22"/>
          <w:szCs w:val="22"/>
        </w:rPr>
      </w:pPr>
      <w:r w:rsidRPr="00BF6CB2">
        <w:rPr>
          <w:sz w:val="22"/>
          <w:szCs w:val="22"/>
        </w:rPr>
        <w:t>Review site profile with student at the end of placement.</w:t>
      </w:r>
    </w:p>
    <w:p w14:paraId="5AA66F84" w14:textId="77777777" w:rsidR="0003038D" w:rsidRPr="00685CC6" w:rsidRDefault="0003038D" w:rsidP="004F37C8">
      <w:pPr>
        <w:pStyle w:val="ListParagraph"/>
        <w:numPr>
          <w:ilvl w:val="0"/>
          <w:numId w:val="59"/>
        </w:numPr>
      </w:pPr>
      <w:r w:rsidRPr="00685CC6">
        <w:t>Discuss what was useful, and what could be improved.</w:t>
      </w:r>
    </w:p>
    <w:p w14:paraId="3E110C05" w14:textId="77777777" w:rsidR="0003038D" w:rsidRPr="00685CC6" w:rsidRDefault="0003038D" w:rsidP="004F37C8">
      <w:pPr>
        <w:pStyle w:val="ListParagraph"/>
        <w:numPr>
          <w:ilvl w:val="0"/>
          <w:numId w:val="59"/>
        </w:numPr>
      </w:pPr>
      <w:r w:rsidRPr="00685CC6">
        <w:t>Make changes or add information in anticipation of future placements.</w:t>
      </w:r>
    </w:p>
    <w:tbl>
      <w:tblPr>
        <w:tblpPr w:leftFromText="180" w:rightFromText="180" w:vertAnchor="text" w:horzAnchor="margin" w:tblpY="-310"/>
        <w:tblW w:w="0" w:type="auto"/>
        <w:tblLook w:val="00A0" w:firstRow="1" w:lastRow="0" w:firstColumn="1" w:lastColumn="0" w:noHBand="0" w:noVBand="0"/>
      </w:tblPr>
      <w:tblGrid>
        <w:gridCol w:w="3510"/>
        <w:gridCol w:w="5506"/>
      </w:tblGrid>
      <w:tr w:rsidR="00E15356" w:rsidRPr="000D0DED" w14:paraId="34337815" w14:textId="77777777" w:rsidTr="007C2F1B">
        <w:tc>
          <w:tcPr>
            <w:tcW w:w="3510" w:type="dxa"/>
          </w:tcPr>
          <w:p w14:paraId="104CAABE" w14:textId="77777777" w:rsidR="00E15356" w:rsidRPr="000D0DED" w:rsidRDefault="00E15356" w:rsidP="007C2F1B">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35928556" wp14:editId="51120790">
                  <wp:extent cx="1438275" cy="409575"/>
                  <wp:effectExtent l="0" t="0" r="9525" b="9525"/>
                  <wp:docPr id="17"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descr="A close up of a sig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683EF4DE" w14:textId="77777777" w:rsidR="00E15356" w:rsidRPr="000F762B" w:rsidRDefault="00E15356" w:rsidP="007C2F1B">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5244CB2E" w14:textId="77777777" w:rsidR="00E15356" w:rsidRPr="000D0DED" w:rsidRDefault="00E15356" w:rsidP="007C2F1B">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215E833E" w14:textId="7E2AF035" w:rsidR="00374B92" w:rsidRDefault="00374B92" w:rsidP="00374B92">
      <w:pPr>
        <w:pStyle w:val="Heading3"/>
      </w:pPr>
      <w:bookmarkStart w:id="110" w:name="_Toc66700962"/>
      <w:r>
        <w:t>FACT SHEET</w:t>
      </w:r>
      <w:r w:rsidR="00642B4F">
        <w:t xml:space="preserve"> 2</w:t>
      </w:r>
      <w:r>
        <w:t>: GUIDANCE ON COMPLETING THE NUI GALWAY PRACTICE EDUCATION COMPETENCY ASSESSMENT FORM AND ASSESSING THE CORU STANDARDS OF PROFICIENCY</w:t>
      </w:r>
      <w:bookmarkEnd w:id="110"/>
      <w:r>
        <w:t xml:space="preserve"> </w:t>
      </w:r>
    </w:p>
    <w:p w14:paraId="6D6A8A01" w14:textId="77777777" w:rsidR="00374B92" w:rsidRPr="0083426E" w:rsidRDefault="00374B92" w:rsidP="002569E1">
      <w:pPr>
        <w:pStyle w:val="PECNormal"/>
      </w:pPr>
      <w:r w:rsidRPr="0083426E">
        <w:t xml:space="preserve">The current Practice Education Competency Assessment Forms were designed in collaboration between Trinity College Dublin, NUI Galway. These are based on the HSE Therapy Project Office Entry Level Competencies for Occupational Therapists 2008, and have been extended for the 2019/2020 academic year to ensure they match the CORU </w:t>
      </w:r>
      <w:r w:rsidRPr="0083426E">
        <w:rPr>
          <w:rFonts w:asciiTheme="minorHAnsi" w:hAnsiTheme="minorHAnsi" w:cstheme="minorHAnsi"/>
        </w:rPr>
        <w:t>Occupational Therapists Registration Board Standards of Proficiency (2017).</w:t>
      </w:r>
    </w:p>
    <w:p w14:paraId="2B3D408D" w14:textId="77777777" w:rsidR="00374B92" w:rsidRDefault="00374B92" w:rsidP="00374B92">
      <w:pPr>
        <w:spacing w:after="0"/>
        <w:jc w:val="both"/>
        <w:rPr>
          <w:b/>
        </w:rPr>
      </w:pPr>
    </w:p>
    <w:p w14:paraId="67E2222F" w14:textId="77777777" w:rsidR="00374B92" w:rsidRDefault="00374B92" w:rsidP="00374B92">
      <w:pPr>
        <w:spacing w:after="0"/>
        <w:jc w:val="both"/>
      </w:pPr>
      <w:r>
        <w:t xml:space="preserve">The original fully completed </w:t>
      </w:r>
      <w:r>
        <w:rPr>
          <w:b/>
        </w:rPr>
        <w:t>Practice Education Competency A</w:t>
      </w:r>
      <w:r w:rsidRPr="009A6F62">
        <w:rPr>
          <w:b/>
        </w:rPr>
        <w:t>s</w:t>
      </w:r>
      <w:r>
        <w:rPr>
          <w:b/>
        </w:rPr>
        <w:t xml:space="preserve">sessment Form </w:t>
      </w:r>
      <w:r>
        <w:t>should be returned to:</w:t>
      </w:r>
    </w:p>
    <w:p w14:paraId="6946516B" w14:textId="77777777" w:rsidR="00374B92" w:rsidRDefault="00374B92" w:rsidP="00374B92">
      <w:pPr>
        <w:spacing w:after="0"/>
        <w:rPr>
          <w:rFonts w:cstheme="minorHAnsi"/>
        </w:rPr>
      </w:pPr>
    </w:p>
    <w:p w14:paraId="49AE68BC" w14:textId="77777777" w:rsidR="00374B92" w:rsidRPr="006362C7" w:rsidRDefault="00374B92" w:rsidP="00374B92">
      <w:pPr>
        <w:spacing w:after="0"/>
        <w:rPr>
          <w:rFonts w:cstheme="minorHAnsi"/>
          <w:bCs/>
          <w:lang w:eastAsia="en-IE"/>
        </w:rPr>
      </w:pPr>
      <w:r w:rsidRPr="006362C7">
        <w:rPr>
          <w:rFonts w:cstheme="minorHAnsi"/>
          <w:bCs/>
          <w:lang w:eastAsia="en-IE"/>
        </w:rPr>
        <w:t>Dr Carol (ine) Hills, PhD, MSc, GCTE, BSc (Hons), Dip. COT</w:t>
      </w:r>
    </w:p>
    <w:p w14:paraId="42F4DF98" w14:textId="77777777" w:rsidR="00374B92" w:rsidRPr="006362C7" w:rsidRDefault="00374B92" w:rsidP="00374B92">
      <w:pPr>
        <w:spacing w:after="0"/>
        <w:rPr>
          <w:rFonts w:cstheme="minorHAnsi"/>
          <w:bCs/>
          <w:lang w:eastAsia="en-IE"/>
        </w:rPr>
      </w:pPr>
      <w:r w:rsidRPr="006362C7">
        <w:rPr>
          <w:rFonts w:cstheme="minorHAnsi"/>
          <w:bCs/>
          <w:lang w:eastAsia="en-IE"/>
        </w:rPr>
        <w:t>Practice Education Co-ordinator</w:t>
      </w:r>
    </w:p>
    <w:p w14:paraId="4732A841" w14:textId="77777777" w:rsidR="00374B92" w:rsidRPr="006362C7" w:rsidRDefault="00374B92" w:rsidP="00374B92">
      <w:pPr>
        <w:spacing w:after="0"/>
        <w:rPr>
          <w:rFonts w:cstheme="minorHAnsi"/>
          <w:bCs/>
          <w:lang w:eastAsia="en-IE"/>
        </w:rPr>
      </w:pPr>
      <w:r w:rsidRPr="006362C7">
        <w:rPr>
          <w:rFonts w:cstheme="minorHAnsi"/>
          <w:bCs/>
          <w:lang w:eastAsia="en-IE"/>
        </w:rPr>
        <w:t>Occupational Therapy</w:t>
      </w:r>
    </w:p>
    <w:p w14:paraId="7D6D9DE0" w14:textId="77777777" w:rsidR="00374B92" w:rsidRPr="006362C7" w:rsidRDefault="00374B92" w:rsidP="00374B92">
      <w:pPr>
        <w:spacing w:after="0"/>
        <w:rPr>
          <w:rFonts w:cstheme="minorHAnsi"/>
          <w:bCs/>
          <w:lang w:eastAsia="en-IE"/>
        </w:rPr>
      </w:pPr>
      <w:r w:rsidRPr="006362C7">
        <w:rPr>
          <w:rFonts w:cstheme="minorHAnsi"/>
          <w:bCs/>
          <w:lang w:eastAsia="en-IE"/>
        </w:rPr>
        <w:t>School of Health Sciences</w:t>
      </w:r>
    </w:p>
    <w:p w14:paraId="714E9987" w14:textId="77777777" w:rsidR="00374B92" w:rsidRPr="006362C7" w:rsidRDefault="00374B92" w:rsidP="00374B92">
      <w:pPr>
        <w:spacing w:after="0"/>
        <w:rPr>
          <w:rFonts w:cstheme="minorHAnsi"/>
          <w:bCs/>
          <w:lang w:eastAsia="en-IE"/>
        </w:rPr>
      </w:pPr>
      <w:r w:rsidRPr="006362C7">
        <w:rPr>
          <w:rFonts w:cstheme="minorHAnsi"/>
          <w:bCs/>
          <w:lang w:eastAsia="en-IE"/>
        </w:rPr>
        <w:t>Aras Moyola</w:t>
      </w:r>
    </w:p>
    <w:p w14:paraId="6F64B352" w14:textId="77777777" w:rsidR="00374B92" w:rsidRPr="006362C7" w:rsidRDefault="00374B92" w:rsidP="00374B92">
      <w:pPr>
        <w:spacing w:after="0"/>
        <w:rPr>
          <w:rFonts w:cstheme="minorHAnsi"/>
          <w:bCs/>
          <w:lang w:eastAsia="en-IE"/>
        </w:rPr>
      </w:pPr>
      <w:r w:rsidRPr="006362C7">
        <w:rPr>
          <w:rFonts w:cstheme="minorHAnsi"/>
          <w:bCs/>
          <w:lang w:eastAsia="en-IE"/>
        </w:rPr>
        <w:t>National University of Ireland Galway (NUIG)</w:t>
      </w:r>
    </w:p>
    <w:p w14:paraId="0540448F" w14:textId="77777777" w:rsidR="00374B92" w:rsidRPr="006362C7" w:rsidRDefault="00374B92" w:rsidP="00374B92">
      <w:pPr>
        <w:spacing w:after="0"/>
        <w:rPr>
          <w:rFonts w:cstheme="minorHAnsi"/>
          <w:bCs/>
          <w:lang w:eastAsia="en-IE"/>
        </w:rPr>
      </w:pPr>
      <w:r w:rsidRPr="006362C7">
        <w:rPr>
          <w:rFonts w:cstheme="minorHAnsi"/>
          <w:bCs/>
          <w:lang w:eastAsia="en-IE"/>
        </w:rPr>
        <w:t>University Road</w:t>
      </w:r>
    </w:p>
    <w:p w14:paraId="0D92C77E" w14:textId="77777777" w:rsidR="00374B92" w:rsidRPr="006362C7" w:rsidRDefault="00374B92" w:rsidP="00374B92">
      <w:pPr>
        <w:spacing w:after="0"/>
        <w:rPr>
          <w:rFonts w:cstheme="minorHAnsi"/>
          <w:bCs/>
          <w:lang w:eastAsia="en-IE"/>
        </w:rPr>
      </w:pPr>
      <w:r w:rsidRPr="006362C7">
        <w:rPr>
          <w:rFonts w:cstheme="minorHAnsi"/>
          <w:bCs/>
          <w:lang w:eastAsia="en-IE"/>
        </w:rPr>
        <w:t>Galway</w:t>
      </w:r>
    </w:p>
    <w:p w14:paraId="52FBE053" w14:textId="77777777" w:rsidR="00374B92" w:rsidRDefault="00374B92" w:rsidP="002569E1">
      <w:pPr>
        <w:pStyle w:val="PECNormal"/>
      </w:pPr>
    </w:p>
    <w:p w14:paraId="23D9A8CB" w14:textId="77777777" w:rsidR="00374B92" w:rsidRDefault="00374B92" w:rsidP="002569E1">
      <w:pPr>
        <w:pStyle w:val="PECNormal"/>
      </w:pPr>
      <w:r>
        <w:t>It is recommended that the student keep a copy of the assessment form in their placement portfolio.</w:t>
      </w:r>
    </w:p>
    <w:p w14:paraId="702D4903" w14:textId="77777777" w:rsidR="00374B92" w:rsidRDefault="00374B92" w:rsidP="002569E1">
      <w:pPr>
        <w:pStyle w:val="PECNormal"/>
      </w:pPr>
    </w:p>
    <w:p w14:paraId="1456ED0E" w14:textId="77777777" w:rsidR="00374B92" w:rsidRDefault="00374B92" w:rsidP="00374B92">
      <w:r>
        <w:t>Practice Education Competency Assessment Form</w:t>
      </w:r>
    </w:p>
    <w:p w14:paraId="65D0FA64" w14:textId="77777777" w:rsidR="00374B92" w:rsidRDefault="00374B92" w:rsidP="00374B92">
      <w:r>
        <w:t>This form can be downloaded from the NUIG Occupational Therapy Practice Education Website and can be filled in electronically or manually, but signatures need to be made to a printed electronic version.</w:t>
      </w:r>
    </w:p>
    <w:p w14:paraId="1D22B309" w14:textId="77777777" w:rsidR="00374B92" w:rsidRPr="003E59E5" w:rsidRDefault="00374B92" w:rsidP="00374B92">
      <w:r>
        <w:t xml:space="preserve"> Guidance on completing the </w:t>
      </w:r>
      <w:r w:rsidRPr="0062076D">
        <w:t>Practice Education Competency Assessment Form</w:t>
      </w:r>
      <w:r>
        <w:rPr>
          <w:b/>
        </w:rPr>
        <w:t xml:space="preserve"> </w:t>
      </w:r>
      <w:r>
        <w:t>is outlined below, using a Level 2 (4</w:t>
      </w:r>
      <w:r w:rsidRPr="003E59E5">
        <w:rPr>
          <w:vertAlign w:val="superscript"/>
        </w:rPr>
        <w:t>th</w:t>
      </w:r>
      <w:r>
        <w:t xml:space="preserve"> year)</w:t>
      </w:r>
      <w:r w:rsidRPr="0062076D">
        <w:t xml:space="preserve"> Practice Education Competency Assessment Form</w:t>
      </w:r>
      <w:r>
        <w:t>. The Level 1 (2</w:t>
      </w:r>
      <w:r w:rsidRPr="003E59E5">
        <w:rPr>
          <w:vertAlign w:val="superscript"/>
        </w:rPr>
        <w:t>nd</w:t>
      </w:r>
      <w:r>
        <w:t xml:space="preserve"> and 3</w:t>
      </w:r>
      <w:r w:rsidRPr="003E59E5">
        <w:rPr>
          <w:vertAlign w:val="superscript"/>
        </w:rPr>
        <w:t>rd</w:t>
      </w:r>
      <w:r>
        <w:t xml:space="preserve"> year) </w:t>
      </w:r>
      <w:r w:rsidRPr="0062076D">
        <w:t>Practice Education Competency Assessment Form</w:t>
      </w:r>
      <w:r>
        <w:rPr>
          <w:b/>
        </w:rPr>
        <w:t xml:space="preserve">s </w:t>
      </w:r>
      <w:r>
        <w:t>need to be completed using the same guidance. The first year form has only one section, namely “professional behaviour”.</w:t>
      </w:r>
    </w:p>
    <w:p w14:paraId="573B188A" w14:textId="77777777" w:rsidR="00374B92" w:rsidRPr="00374B92" w:rsidRDefault="00374B92" w:rsidP="00374B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2253"/>
        <w:gridCol w:w="2252"/>
      </w:tblGrid>
      <w:tr w:rsidR="00374B92" w:rsidRPr="007B4032" w14:paraId="3F42E34F" w14:textId="77777777" w:rsidTr="00374B92">
        <w:tc>
          <w:tcPr>
            <w:tcW w:w="4621" w:type="dxa"/>
          </w:tcPr>
          <w:p w14:paraId="11294FC9" w14:textId="77777777" w:rsidR="00374B92" w:rsidRPr="007B4032" w:rsidRDefault="00374B92" w:rsidP="00374B92">
            <w:pPr>
              <w:tabs>
                <w:tab w:val="center" w:pos="4153"/>
                <w:tab w:val="right" w:pos="8306"/>
              </w:tabs>
              <w:spacing w:before="200" w:after="200"/>
              <w:jc w:val="both"/>
              <w:rPr>
                <w:rFonts w:cs="Calibri"/>
                <w:b/>
                <w:bCs/>
                <w:caps/>
              </w:rPr>
            </w:pPr>
            <w:r w:rsidRPr="007B4032">
              <w:rPr>
                <w:rFonts w:cs="Calibri"/>
                <w:b/>
                <w:bCs/>
                <w:caps/>
              </w:rPr>
              <w:t>Name of Student</w:t>
            </w:r>
          </w:p>
        </w:tc>
        <w:tc>
          <w:tcPr>
            <w:tcW w:w="4621" w:type="dxa"/>
            <w:gridSpan w:val="2"/>
          </w:tcPr>
          <w:p w14:paraId="78E689D7" w14:textId="77777777" w:rsidR="00374B92" w:rsidRPr="000A2F53" w:rsidRDefault="00374B92" w:rsidP="00374B92">
            <w:pPr>
              <w:tabs>
                <w:tab w:val="center" w:pos="4153"/>
                <w:tab w:val="right" w:pos="8306"/>
              </w:tabs>
              <w:spacing w:before="200" w:after="200"/>
              <w:rPr>
                <w:rFonts w:cs="Calibri"/>
                <w:b/>
                <w:color w:val="7030A0"/>
              </w:rPr>
            </w:pPr>
            <w:r>
              <w:rPr>
                <w:rFonts w:cs="Calibri"/>
                <w:b/>
                <w:color w:val="7030A0"/>
              </w:rPr>
              <w:t xml:space="preserve">TYPE OR </w:t>
            </w:r>
            <w:r w:rsidRPr="0070042A">
              <w:rPr>
                <w:rFonts w:cs="Calibri"/>
                <w:b/>
                <w:color w:val="7030A0"/>
              </w:rPr>
              <w:t>HANDWRITE</w:t>
            </w:r>
            <w:r>
              <w:rPr>
                <w:rFonts w:cs="Calibri"/>
                <w:b/>
                <w:color w:val="7030A0"/>
              </w:rPr>
              <w:t xml:space="preserve"> FULL NAME</w:t>
            </w:r>
          </w:p>
        </w:tc>
      </w:tr>
      <w:tr w:rsidR="00374B92" w:rsidRPr="007B4032" w14:paraId="6C0E2FC8" w14:textId="77777777" w:rsidTr="00374B92">
        <w:tc>
          <w:tcPr>
            <w:tcW w:w="4621" w:type="dxa"/>
          </w:tcPr>
          <w:p w14:paraId="04171E40" w14:textId="77777777" w:rsidR="00374B92" w:rsidRPr="007B4032" w:rsidRDefault="00374B92" w:rsidP="00374B92">
            <w:pPr>
              <w:tabs>
                <w:tab w:val="center" w:pos="4153"/>
                <w:tab w:val="right" w:pos="8306"/>
              </w:tabs>
              <w:spacing w:before="200" w:after="200"/>
              <w:jc w:val="both"/>
              <w:rPr>
                <w:rFonts w:cs="Calibri"/>
                <w:b/>
                <w:bCs/>
                <w:caps/>
              </w:rPr>
            </w:pPr>
            <w:r w:rsidRPr="007B4032">
              <w:rPr>
                <w:rFonts w:cs="Calibri"/>
                <w:b/>
                <w:bCs/>
                <w:caps/>
              </w:rPr>
              <w:t>Name of Service</w:t>
            </w:r>
          </w:p>
        </w:tc>
        <w:tc>
          <w:tcPr>
            <w:tcW w:w="4621" w:type="dxa"/>
            <w:gridSpan w:val="2"/>
          </w:tcPr>
          <w:p w14:paraId="05F03AD8" w14:textId="77777777" w:rsidR="00374B92" w:rsidRPr="007B4032" w:rsidRDefault="00374B92" w:rsidP="00374B92">
            <w:pPr>
              <w:tabs>
                <w:tab w:val="center" w:pos="4153"/>
                <w:tab w:val="right" w:pos="8306"/>
              </w:tabs>
              <w:spacing w:before="200" w:after="200"/>
              <w:rPr>
                <w:rFonts w:cs="Calibri"/>
              </w:rPr>
            </w:pPr>
            <w:bookmarkStart w:id="111" w:name="Text2"/>
            <w:r>
              <w:rPr>
                <w:rFonts w:cs="Calibri"/>
                <w:b/>
                <w:color w:val="7030A0"/>
              </w:rPr>
              <w:t xml:space="preserve">TYPE OR HANDWRITE </w:t>
            </w:r>
            <w:bookmarkEnd w:id="111"/>
            <w:r>
              <w:rPr>
                <w:rFonts w:cs="Calibri"/>
                <w:b/>
                <w:color w:val="7030A0"/>
              </w:rPr>
              <w:t>SERVICE NAME</w:t>
            </w:r>
          </w:p>
        </w:tc>
      </w:tr>
      <w:tr w:rsidR="00374B92" w:rsidRPr="007B4032" w14:paraId="00187F71" w14:textId="77777777" w:rsidTr="00374B92">
        <w:tc>
          <w:tcPr>
            <w:tcW w:w="4621" w:type="dxa"/>
          </w:tcPr>
          <w:p w14:paraId="774BF826" w14:textId="77777777" w:rsidR="00374B92" w:rsidRPr="007B4032" w:rsidRDefault="00374B92" w:rsidP="00374B92">
            <w:pPr>
              <w:tabs>
                <w:tab w:val="center" w:pos="4153"/>
                <w:tab w:val="right" w:pos="8306"/>
              </w:tabs>
              <w:spacing w:before="200" w:after="200"/>
              <w:jc w:val="both"/>
              <w:rPr>
                <w:rFonts w:cs="Calibri"/>
                <w:b/>
                <w:bCs/>
                <w:caps/>
              </w:rPr>
            </w:pPr>
            <w:r w:rsidRPr="007B4032">
              <w:rPr>
                <w:rFonts w:cs="Calibri"/>
                <w:b/>
                <w:bCs/>
                <w:caps/>
              </w:rPr>
              <w:t>Type of Experience</w:t>
            </w:r>
          </w:p>
        </w:tc>
        <w:tc>
          <w:tcPr>
            <w:tcW w:w="4621" w:type="dxa"/>
            <w:gridSpan w:val="2"/>
          </w:tcPr>
          <w:p w14:paraId="387BCA9B" w14:textId="77777777" w:rsidR="00374B92" w:rsidRPr="000A2F53" w:rsidRDefault="00374B92" w:rsidP="00374B92">
            <w:pPr>
              <w:tabs>
                <w:tab w:val="center" w:pos="4153"/>
                <w:tab w:val="right" w:pos="8306"/>
              </w:tabs>
              <w:spacing w:before="200" w:after="200"/>
              <w:rPr>
                <w:rFonts w:cs="Calibri"/>
                <w:b/>
                <w:color w:val="7030A0"/>
              </w:rPr>
            </w:pPr>
            <w:r>
              <w:rPr>
                <w:rFonts w:cs="Calibri"/>
                <w:b/>
                <w:color w:val="7030A0"/>
              </w:rPr>
              <w:t>TYPE OR HANDWRITE TYPE OF EXPERIENCE, E.G ACUTE GENERAL HOSPITAL  (Physical)</w:t>
            </w:r>
          </w:p>
        </w:tc>
      </w:tr>
      <w:tr w:rsidR="00374B92" w:rsidRPr="007B4032" w14:paraId="2B8987F1" w14:textId="77777777" w:rsidTr="00374B92">
        <w:tc>
          <w:tcPr>
            <w:tcW w:w="4621" w:type="dxa"/>
          </w:tcPr>
          <w:p w14:paraId="46DDD171" w14:textId="77777777" w:rsidR="00374B92" w:rsidRPr="007B4032" w:rsidRDefault="00374B92" w:rsidP="00374B92">
            <w:pPr>
              <w:tabs>
                <w:tab w:val="center" w:pos="4153"/>
                <w:tab w:val="right" w:pos="8306"/>
              </w:tabs>
              <w:spacing w:before="200" w:after="200"/>
              <w:jc w:val="both"/>
              <w:rPr>
                <w:rFonts w:cs="Calibri"/>
                <w:b/>
                <w:bCs/>
                <w:caps/>
              </w:rPr>
            </w:pPr>
            <w:r w:rsidRPr="007B4032">
              <w:rPr>
                <w:rFonts w:cs="Calibri"/>
                <w:b/>
                <w:bCs/>
                <w:caps/>
              </w:rPr>
              <w:t xml:space="preserve">Date of Experience </w:t>
            </w:r>
            <w:r w:rsidRPr="007B4032">
              <w:rPr>
                <w:rFonts w:cs="Calibri"/>
                <w:b/>
                <w:bCs/>
              </w:rPr>
              <w:t>(dd/mm/yyyy)</w:t>
            </w:r>
          </w:p>
        </w:tc>
        <w:tc>
          <w:tcPr>
            <w:tcW w:w="2310" w:type="dxa"/>
          </w:tcPr>
          <w:p w14:paraId="46B8A927" w14:textId="77777777" w:rsidR="00374B92" w:rsidRPr="00464819" w:rsidRDefault="00374B92" w:rsidP="00374B92">
            <w:pPr>
              <w:pStyle w:val="Footer"/>
              <w:spacing w:before="200" w:after="200"/>
              <w:rPr>
                <w:rFonts w:cs="Calibri"/>
                <w:b/>
              </w:rPr>
            </w:pPr>
            <w:r>
              <w:rPr>
                <w:rFonts w:cs="Calibri"/>
                <w:b/>
              </w:rPr>
              <w:t xml:space="preserve">From  </w:t>
            </w:r>
            <w:bookmarkStart w:id="112" w:name="Text4"/>
            <w:r w:rsidRPr="00B50E09">
              <w:rPr>
                <w:rFonts w:cs="Calibri"/>
                <w:b/>
                <w:color w:val="7030A0"/>
              </w:rPr>
              <w:fldChar w:fldCharType="begin">
                <w:ffData>
                  <w:name w:val="Text4"/>
                  <w:enabled/>
                  <w:calcOnExit w:val="0"/>
                  <w:textInput>
                    <w:default w:val="Start Date"/>
                  </w:textInput>
                </w:ffData>
              </w:fldChar>
            </w:r>
            <w:r w:rsidRPr="00B50E09">
              <w:rPr>
                <w:rFonts w:cs="Calibri"/>
                <w:b/>
                <w:color w:val="7030A0"/>
              </w:rPr>
              <w:instrText xml:space="preserve"> FORMTEXT </w:instrText>
            </w:r>
            <w:r w:rsidRPr="00B50E09">
              <w:rPr>
                <w:rFonts w:cs="Calibri"/>
                <w:b/>
                <w:color w:val="7030A0"/>
              </w:rPr>
            </w:r>
            <w:r w:rsidRPr="00B50E09">
              <w:rPr>
                <w:rFonts w:cs="Calibri"/>
                <w:b/>
                <w:color w:val="7030A0"/>
              </w:rPr>
              <w:fldChar w:fldCharType="separate"/>
            </w:r>
            <w:r w:rsidRPr="00B50E09">
              <w:rPr>
                <w:rFonts w:cs="Calibri"/>
                <w:b/>
                <w:noProof/>
                <w:color w:val="7030A0"/>
              </w:rPr>
              <w:t>Start Date</w:t>
            </w:r>
            <w:r w:rsidRPr="00B50E09">
              <w:rPr>
                <w:rFonts w:cs="Calibri"/>
                <w:b/>
                <w:color w:val="7030A0"/>
              </w:rPr>
              <w:fldChar w:fldCharType="end"/>
            </w:r>
            <w:bookmarkEnd w:id="112"/>
          </w:p>
        </w:tc>
        <w:tc>
          <w:tcPr>
            <w:tcW w:w="2311" w:type="dxa"/>
          </w:tcPr>
          <w:p w14:paraId="353E2120" w14:textId="77777777" w:rsidR="00374B92" w:rsidRPr="00B50E09" w:rsidRDefault="00374B92" w:rsidP="00374B92">
            <w:pPr>
              <w:pStyle w:val="Footer"/>
              <w:spacing w:before="200" w:after="200"/>
              <w:rPr>
                <w:rFonts w:cs="Calibri"/>
                <w:b/>
              </w:rPr>
            </w:pPr>
            <w:r w:rsidRPr="00B50E09">
              <w:rPr>
                <w:rFonts w:cs="Calibri"/>
                <w:b/>
              </w:rPr>
              <w:t xml:space="preserve">To  </w:t>
            </w:r>
            <w:bookmarkStart w:id="113" w:name="Text5"/>
            <w:r w:rsidRPr="00B50E09">
              <w:rPr>
                <w:rFonts w:cs="Calibri"/>
                <w:b/>
                <w:color w:val="7030A0"/>
              </w:rPr>
              <w:fldChar w:fldCharType="begin">
                <w:ffData>
                  <w:name w:val="Text5"/>
                  <w:enabled/>
                  <w:calcOnExit w:val="0"/>
                  <w:textInput>
                    <w:default w:val="End Date"/>
                  </w:textInput>
                </w:ffData>
              </w:fldChar>
            </w:r>
            <w:r w:rsidRPr="00B50E09">
              <w:rPr>
                <w:rFonts w:cs="Calibri"/>
                <w:b/>
                <w:color w:val="7030A0"/>
              </w:rPr>
              <w:instrText xml:space="preserve"> FORMTEXT </w:instrText>
            </w:r>
            <w:r w:rsidRPr="00B50E09">
              <w:rPr>
                <w:rFonts w:cs="Calibri"/>
                <w:b/>
                <w:color w:val="7030A0"/>
              </w:rPr>
            </w:r>
            <w:r w:rsidRPr="00B50E09">
              <w:rPr>
                <w:rFonts w:cs="Calibri"/>
                <w:b/>
                <w:color w:val="7030A0"/>
              </w:rPr>
              <w:fldChar w:fldCharType="separate"/>
            </w:r>
            <w:r w:rsidRPr="00B50E09">
              <w:rPr>
                <w:rFonts w:cs="Calibri"/>
                <w:b/>
                <w:noProof/>
                <w:color w:val="7030A0"/>
              </w:rPr>
              <w:t>End Date</w:t>
            </w:r>
            <w:r w:rsidRPr="00B50E09">
              <w:rPr>
                <w:rFonts w:cs="Calibri"/>
                <w:b/>
                <w:color w:val="7030A0"/>
              </w:rPr>
              <w:fldChar w:fldCharType="end"/>
            </w:r>
            <w:bookmarkEnd w:id="113"/>
          </w:p>
        </w:tc>
      </w:tr>
      <w:tr w:rsidR="00374B92" w:rsidRPr="007B4032" w14:paraId="23587826" w14:textId="77777777" w:rsidTr="00374B92">
        <w:tc>
          <w:tcPr>
            <w:tcW w:w="4621" w:type="dxa"/>
          </w:tcPr>
          <w:p w14:paraId="5630EEAF" w14:textId="77777777" w:rsidR="00374B92" w:rsidRPr="007B4032" w:rsidRDefault="00374B92" w:rsidP="00374B92">
            <w:pPr>
              <w:tabs>
                <w:tab w:val="center" w:pos="4153"/>
                <w:tab w:val="right" w:pos="8306"/>
              </w:tabs>
              <w:spacing w:before="200" w:after="200"/>
              <w:jc w:val="both"/>
              <w:rPr>
                <w:rFonts w:cs="Calibri"/>
                <w:b/>
                <w:bCs/>
                <w:caps/>
              </w:rPr>
            </w:pPr>
            <w:r w:rsidRPr="007B4032">
              <w:rPr>
                <w:rFonts w:cs="Calibri"/>
                <w:b/>
                <w:bCs/>
                <w:caps/>
              </w:rPr>
              <w:t>Name of Practice Educator</w:t>
            </w:r>
          </w:p>
        </w:tc>
        <w:bookmarkStart w:id="114" w:name="Text6"/>
        <w:tc>
          <w:tcPr>
            <w:tcW w:w="4621" w:type="dxa"/>
            <w:gridSpan w:val="2"/>
          </w:tcPr>
          <w:p w14:paraId="2E418A04" w14:textId="77777777" w:rsidR="00374B92" w:rsidRPr="00B50E09" w:rsidRDefault="00374B92" w:rsidP="00374B92">
            <w:pPr>
              <w:pStyle w:val="Footer"/>
              <w:spacing w:before="200" w:after="200"/>
              <w:jc w:val="both"/>
              <w:rPr>
                <w:rFonts w:cs="Calibri"/>
                <w:b/>
              </w:rPr>
            </w:pPr>
            <w:r w:rsidRPr="00B50E09">
              <w:rPr>
                <w:rFonts w:cs="Calibri"/>
                <w:b/>
                <w:color w:val="7030A0"/>
              </w:rPr>
              <w:fldChar w:fldCharType="begin">
                <w:ffData>
                  <w:name w:val="Text6"/>
                  <w:enabled/>
                  <w:calcOnExit w:val="0"/>
                  <w:textInput>
                    <w:default w:val="List Name(s) of Practice Educator(s)"/>
                  </w:textInput>
                </w:ffData>
              </w:fldChar>
            </w:r>
            <w:r w:rsidRPr="00B50E09">
              <w:rPr>
                <w:rFonts w:cs="Calibri"/>
                <w:b/>
                <w:color w:val="7030A0"/>
              </w:rPr>
              <w:instrText xml:space="preserve"> FORMTEXT </w:instrText>
            </w:r>
            <w:r w:rsidRPr="00B50E09">
              <w:rPr>
                <w:rFonts w:cs="Calibri"/>
                <w:b/>
                <w:color w:val="7030A0"/>
              </w:rPr>
            </w:r>
            <w:r w:rsidRPr="00B50E09">
              <w:rPr>
                <w:rFonts w:cs="Calibri"/>
                <w:b/>
                <w:color w:val="7030A0"/>
              </w:rPr>
              <w:fldChar w:fldCharType="separate"/>
            </w:r>
            <w:r w:rsidRPr="00B50E09">
              <w:rPr>
                <w:rFonts w:cs="Calibri"/>
                <w:b/>
                <w:noProof/>
                <w:color w:val="7030A0"/>
              </w:rPr>
              <w:t>List Name(s) of Practice Educator(s)</w:t>
            </w:r>
            <w:r w:rsidRPr="00B50E09">
              <w:rPr>
                <w:rFonts w:cs="Calibri"/>
                <w:b/>
                <w:color w:val="7030A0"/>
              </w:rPr>
              <w:fldChar w:fldCharType="end"/>
            </w:r>
            <w:bookmarkEnd w:id="114"/>
          </w:p>
        </w:tc>
      </w:tr>
    </w:tbl>
    <w:p w14:paraId="1406023B" w14:textId="77777777" w:rsidR="00374B92" w:rsidRPr="007B4032" w:rsidRDefault="00374B92" w:rsidP="00374B92">
      <w:pPr>
        <w:spacing w:before="60" w:after="60"/>
        <w:jc w:val="both"/>
        <w:rPr>
          <w:rFonts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5"/>
        <w:gridCol w:w="4511"/>
      </w:tblGrid>
      <w:tr w:rsidR="00374B92" w:rsidRPr="007B4032" w14:paraId="64301B63" w14:textId="77777777" w:rsidTr="00374B92">
        <w:tc>
          <w:tcPr>
            <w:tcW w:w="4621" w:type="dxa"/>
          </w:tcPr>
          <w:p w14:paraId="45903C4B" w14:textId="77777777" w:rsidR="00374B92" w:rsidRPr="007B4032" w:rsidRDefault="00374B92" w:rsidP="00374B92">
            <w:pPr>
              <w:tabs>
                <w:tab w:val="center" w:pos="4153"/>
                <w:tab w:val="right" w:pos="8306"/>
              </w:tabs>
              <w:spacing w:before="200" w:after="200"/>
              <w:jc w:val="both"/>
              <w:rPr>
                <w:rFonts w:cs="Calibri"/>
                <w:b/>
                <w:bCs/>
                <w:caps/>
              </w:rPr>
            </w:pPr>
            <w:r w:rsidRPr="007B4032">
              <w:rPr>
                <w:rFonts w:cs="Calibri"/>
                <w:b/>
                <w:bCs/>
                <w:caps/>
              </w:rPr>
              <w:t>Number of Days Absent</w:t>
            </w:r>
          </w:p>
        </w:tc>
        <w:tc>
          <w:tcPr>
            <w:tcW w:w="4621" w:type="dxa"/>
          </w:tcPr>
          <w:p w14:paraId="4965DF30" w14:textId="77777777" w:rsidR="00374B92" w:rsidRPr="00B50E09" w:rsidRDefault="00374B92" w:rsidP="00374B92">
            <w:pPr>
              <w:pStyle w:val="Footer"/>
              <w:spacing w:before="200" w:after="200"/>
              <w:rPr>
                <w:rFonts w:cs="Calibri"/>
                <w:b/>
              </w:rPr>
            </w:pPr>
            <w:r>
              <w:rPr>
                <w:rFonts w:cs="Calibri"/>
                <w:b/>
                <w:color w:val="7030A0"/>
              </w:rPr>
              <w:t>LIST TOTAL NUMBER OF DAYS ABSENT</w:t>
            </w:r>
          </w:p>
        </w:tc>
      </w:tr>
      <w:tr w:rsidR="00374B92" w:rsidRPr="007B4032" w14:paraId="2FF4CE79" w14:textId="77777777" w:rsidTr="00374B92">
        <w:tc>
          <w:tcPr>
            <w:tcW w:w="4621" w:type="dxa"/>
          </w:tcPr>
          <w:p w14:paraId="249794D6" w14:textId="77777777" w:rsidR="00374B92" w:rsidRPr="007B4032" w:rsidRDefault="00374B92" w:rsidP="00374B92">
            <w:pPr>
              <w:tabs>
                <w:tab w:val="center" w:pos="4153"/>
                <w:tab w:val="right" w:pos="8306"/>
              </w:tabs>
              <w:spacing w:before="200" w:after="200"/>
              <w:jc w:val="both"/>
              <w:rPr>
                <w:rFonts w:cs="Calibri"/>
                <w:b/>
                <w:bCs/>
                <w:caps/>
              </w:rPr>
            </w:pPr>
            <w:r w:rsidRPr="007B4032">
              <w:rPr>
                <w:rFonts w:cs="Calibri"/>
                <w:b/>
                <w:bCs/>
                <w:caps/>
              </w:rPr>
              <w:t>Total Hours Completed</w:t>
            </w:r>
          </w:p>
        </w:tc>
        <w:tc>
          <w:tcPr>
            <w:tcW w:w="4621" w:type="dxa"/>
          </w:tcPr>
          <w:p w14:paraId="6635907C" w14:textId="77777777" w:rsidR="00374B92" w:rsidRPr="00464819" w:rsidRDefault="00374B92" w:rsidP="00374B92">
            <w:pPr>
              <w:pStyle w:val="Footer"/>
              <w:spacing w:before="200" w:after="200"/>
              <w:rPr>
                <w:rFonts w:cs="Calibri"/>
              </w:rPr>
            </w:pPr>
            <w:r>
              <w:rPr>
                <w:rFonts w:cs="Calibri"/>
                <w:b/>
                <w:color w:val="7030A0"/>
                <w:sz w:val="22"/>
                <w:szCs w:val="22"/>
              </w:rPr>
              <w:t>LIST TOTAL NUMBER OF HOURS COMPLETED</w:t>
            </w:r>
            <w:r w:rsidRPr="00B50E09">
              <w:rPr>
                <w:rFonts w:cs="Calibri"/>
                <w:b/>
                <w:color w:val="7030A0"/>
                <w:sz w:val="22"/>
                <w:szCs w:val="22"/>
              </w:rPr>
              <w:t xml:space="preserve">: </w:t>
            </w:r>
            <w:r>
              <w:rPr>
                <w:rFonts w:cs="Calibri"/>
                <w:b/>
                <w:color w:val="7030A0"/>
                <w:sz w:val="22"/>
                <w:szCs w:val="22"/>
              </w:rPr>
              <w:t xml:space="preserve">STUDENT MUST ATTAIN 1000 HOURS OF PLACEMENT OVER THE </w:t>
            </w:r>
            <w:r w:rsidRPr="00C97302">
              <w:rPr>
                <w:rFonts w:cs="Calibri"/>
                <w:b/>
                <w:color w:val="7030A0"/>
                <w:sz w:val="22"/>
                <w:szCs w:val="22"/>
              </w:rPr>
              <w:t>COURSE</w:t>
            </w:r>
            <w:r>
              <w:rPr>
                <w:rFonts w:cs="Calibri"/>
                <w:b/>
                <w:color w:val="7030A0"/>
                <w:sz w:val="22"/>
                <w:szCs w:val="22"/>
              </w:rPr>
              <w:t xml:space="preserve"> OF THE PROGRAM. </w:t>
            </w:r>
            <w:r w:rsidRPr="00B50E09">
              <w:rPr>
                <w:rFonts w:cs="Calibri"/>
                <w:b/>
                <w:color w:val="7030A0"/>
                <w:sz w:val="22"/>
                <w:szCs w:val="22"/>
              </w:rPr>
              <w:t>250</w:t>
            </w:r>
            <w:r>
              <w:rPr>
                <w:rFonts w:cs="Calibri"/>
                <w:b/>
                <w:color w:val="7030A0"/>
                <w:sz w:val="22"/>
                <w:szCs w:val="22"/>
              </w:rPr>
              <w:t xml:space="preserve"> HOURS MUST BE COMPLETED IN PSYCHOSOCIAL PLACEMENT. </w:t>
            </w:r>
            <w:r w:rsidRPr="00B50E09">
              <w:rPr>
                <w:rFonts w:cs="Calibri"/>
                <w:b/>
                <w:color w:val="7030A0"/>
                <w:sz w:val="22"/>
                <w:szCs w:val="22"/>
              </w:rPr>
              <w:t xml:space="preserve"> </w:t>
            </w:r>
            <w:r>
              <w:rPr>
                <w:rFonts w:cs="Calibri"/>
                <w:b/>
                <w:color w:val="7030A0"/>
                <w:sz w:val="22"/>
                <w:szCs w:val="22"/>
              </w:rPr>
              <w:t xml:space="preserve">STUDENTS WORK A 35 HOUR WEEK SO AN EIGHT WEEK PLACEMENT WITHOUT ABSENCE IS 280 HOURS.  A MINIMUM OF 250 HOURS IS NECESSARY TO PASS THE PLACEMENT. </w:t>
            </w:r>
          </w:p>
        </w:tc>
      </w:tr>
    </w:tbl>
    <w:p w14:paraId="5DA1C13C" w14:textId="77777777" w:rsidR="00374B92" w:rsidRDefault="00374B92" w:rsidP="00374B92">
      <w:pPr>
        <w:jc w:val="center"/>
        <w:rPr>
          <w:b/>
          <w:u w:val="single"/>
        </w:rPr>
      </w:pPr>
    </w:p>
    <w:p w14:paraId="217F0D5D" w14:textId="77777777" w:rsidR="00374B92" w:rsidRPr="00480E8D" w:rsidRDefault="00374B92" w:rsidP="00374B92">
      <w:pPr>
        <w:jc w:val="center"/>
        <w:rPr>
          <w:b/>
          <w:u w:val="single"/>
        </w:rPr>
      </w:pPr>
      <w:r w:rsidRPr="00480E8D">
        <w:rPr>
          <w:b/>
          <w:u w:val="single"/>
        </w:rPr>
        <w:t>OVERALL LEVEL OF ACHIEVEMENT</w:t>
      </w:r>
    </w:p>
    <w:p w14:paraId="22307836" w14:textId="77777777" w:rsidR="00374B92" w:rsidRPr="007B4032" w:rsidRDefault="00374B92" w:rsidP="00374B92">
      <w:pPr>
        <w:jc w:val="center"/>
        <w:rPr>
          <w:rFonts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08"/>
      </w:tblGrid>
      <w:tr w:rsidR="00374B92" w:rsidRPr="007B4032" w14:paraId="4EB76038" w14:textId="77777777" w:rsidTr="00374B92">
        <w:tc>
          <w:tcPr>
            <w:tcW w:w="4621" w:type="dxa"/>
          </w:tcPr>
          <w:p w14:paraId="388077C6" w14:textId="77777777" w:rsidR="00374B92" w:rsidRPr="007B4032" w:rsidRDefault="00374B92" w:rsidP="00374B92">
            <w:pPr>
              <w:spacing w:before="60" w:after="60"/>
              <w:jc w:val="both"/>
              <w:rPr>
                <w:rFonts w:cs="Calibri"/>
                <w:b/>
                <w:bCs/>
                <w:caps/>
              </w:rPr>
            </w:pPr>
            <w:r w:rsidRPr="007B4032">
              <w:rPr>
                <w:rFonts w:cs="Calibri"/>
                <w:b/>
                <w:bCs/>
                <w:caps/>
              </w:rPr>
              <w:t>Competent</w:t>
            </w:r>
          </w:p>
          <w:p w14:paraId="337FBDB3" w14:textId="77777777" w:rsidR="00374B92" w:rsidRPr="004973DA" w:rsidRDefault="00374B92" w:rsidP="00374B92">
            <w:pPr>
              <w:spacing w:before="60" w:after="60"/>
              <w:jc w:val="center"/>
              <w:rPr>
                <w:rFonts w:cs="Calibri"/>
                <w:b/>
                <w:iCs/>
                <w:color w:val="7030A0"/>
              </w:rPr>
            </w:pPr>
            <w:r w:rsidRPr="007B4032">
              <w:rPr>
                <w:rFonts w:cs="Calibri"/>
                <w:iCs/>
              </w:rPr>
              <w:fldChar w:fldCharType="begin">
                <w:ffData>
                  <w:name w:val="Check2"/>
                  <w:enabled/>
                  <w:calcOnExit w:val="0"/>
                  <w:checkBox>
                    <w:sizeAuto/>
                    <w:default w:val="0"/>
                    <w:checked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r>
              <w:rPr>
                <w:rFonts w:cs="Calibri"/>
                <w:b/>
                <w:iCs/>
                <w:color w:val="7030A0"/>
              </w:rPr>
              <w:t xml:space="preserve">THIS IS A PASS GRADE. </w:t>
            </w:r>
            <w:r w:rsidRPr="004973DA">
              <w:rPr>
                <w:rFonts w:cs="Calibri"/>
                <w:b/>
                <w:iCs/>
                <w:color w:val="7030A0"/>
              </w:rPr>
              <w:t xml:space="preserve">TO </w:t>
            </w:r>
            <w:r>
              <w:rPr>
                <w:rFonts w:cs="Calibri"/>
                <w:b/>
                <w:iCs/>
                <w:color w:val="7030A0"/>
              </w:rPr>
              <w:t>BE AWARDED</w:t>
            </w:r>
            <w:r w:rsidRPr="004973DA">
              <w:rPr>
                <w:rFonts w:cs="Calibri"/>
                <w:b/>
                <w:iCs/>
                <w:color w:val="7030A0"/>
              </w:rPr>
              <w:t xml:space="preserve"> THIS GRADE ALL BOXES IN THE FORM MUST BE MARKED AS </w:t>
            </w:r>
            <w:r>
              <w:rPr>
                <w:rFonts w:cs="Calibri"/>
                <w:b/>
                <w:iCs/>
                <w:color w:val="7030A0"/>
              </w:rPr>
              <w:t xml:space="preserve">EITHER </w:t>
            </w:r>
            <w:r w:rsidRPr="004973DA">
              <w:rPr>
                <w:rFonts w:cs="Calibri"/>
                <w:b/>
                <w:iCs/>
                <w:color w:val="7030A0"/>
              </w:rPr>
              <w:t xml:space="preserve">EVIDENT OR ENHANCED </w:t>
            </w:r>
          </w:p>
          <w:p w14:paraId="469D3C8A" w14:textId="77777777" w:rsidR="00374B92" w:rsidRPr="00B50E09" w:rsidRDefault="00374B92" w:rsidP="00374B92">
            <w:pPr>
              <w:spacing w:before="60" w:after="60"/>
              <w:jc w:val="center"/>
              <w:rPr>
                <w:rFonts w:cs="Calibri"/>
                <w:b/>
                <w:bCs/>
                <w:caps/>
                <w:color w:val="7030A0"/>
              </w:rPr>
            </w:pPr>
          </w:p>
        </w:tc>
        <w:tc>
          <w:tcPr>
            <w:tcW w:w="4621" w:type="dxa"/>
          </w:tcPr>
          <w:p w14:paraId="19286309" w14:textId="77777777" w:rsidR="00374B92" w:rsidRPr="007B4032" w:rsidRDefault="00374B92" w:rsidP="00374B92">
            <w:pPr>
              <w:spacing w:before="60" w:after="60"/>
              <w:jc w:val="both"/>
              <w:rPr>
                <w:rFonts w:cs="Calibri"/>
                <w:b/>
                <w:bCs/>
                <w:caps/>
              </w:rPr>
            </w:pPr>
            <w:r w:rsidRPr="007B4032">
              <w:rPr>
                <w:rFonts w:cs="Calibri"/>
                <w:b/>
                <w:bCs/>
                <w:caps/>
              </w:rPr>
              <w:t>Not Competent</w:t>
            </w:r>
          </w:p>
          <w:p w14:paraId="3D6C0F23" w14:textId="77777777" w:rsidR="00374B92" w:rsidRPr="004973DA" w:rsidRDefault="00374B92" w:rsidP="00374B92">
            <w:pPr>
              <w:spacing w:before="60" w:after="60"/>
              <w:jc w:val="center"/>
              <w:rPr>
                <w:rFonts w:cs="Calibri"/>
                <w:b/>
                <w:iCs/>
                <w:color w:val="7030A0"/>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r>
              <w:rPr>
                <w:rFonts w:cs="Calibri"/>
                <w:iCs/>
              </w:rPr>
              <w:t xml:space="preserve"> </w:t>
            </w:r>
            <w:r w:rsidRPr="004973DA">
              <w:rPr>
                <w:rFonts w:cs="Calibri"/>
                <w:b/>
                <w:iCs/>
                <w:color w:val="7030A0"/>
              </w:rPr>
              <w:t>THIS IS A FAIL GRADE. TO BE AWARDED THIS GRADE ONE OR MORE BOXES IN THIS FORM WILL HAVE BEEN MARKED AS NOT EVIDENT OR EMERGING</w:t>
            </w:r>
          </w:p>
          <w:p w14:paraId="758D7466" w14:textId="77777777" w:rsidR="00374B92" w:rsidRPr="007B4032" w:rsidRDefault="00374B92" w:rsidP="00374B92">
            <w:pPr>
              <w:spacing w:before="60" w:after="60"/>
              <w:jc w:val="both"/>
              <w:rPr>
                <w:rFonts w:cs="Calibri"/>
                <w:i/>
                <w:iCs/>
              </w:rPr>
            </w:pPr>
            <w:r w:rsidRPr="007B4032">
              <w:rPr>
                <w:rFonts w:cs="Calibri"/>
                <w:i/>
                <w:iCs/>
              </w:rPr>
              <w:t xml:space="preserve"> (Student required to repeat placement)</w:t>
            </w:r>
          </w:p>
        </w:tc>
      </w:tr>
    </w:tbl>
    <w:p w14:paraId="6BF32539" w14:textId="77777777" w:rsidR="00374B92" w:rsidRPr="007B4032" w:rsidRDefault="00374B92" w:rsidP="00374B92">
      <w:pPr>
        <w:jc w:val="both"/>
        <w:rPr>
          <w:rFonts w:cs="Calibri"/>
          <w:bCs/>
          <w:sz w:val="20"/>
          <w:szCs w:val="20"/>
        </w:rPr>
      </w:pPr>
    </w:p>
    <w:p w14:paraId="69E7F696" w14:textId="77777777" w:rsidR="00374B92" w:rsidRPr="007B4032" w:rsidRDefault="00374B92" w:rsidP="00374B92">
      <w:pPr>
        <w:jc w:val="both"/>
        <w:rPr>
          <w:rFonts w:cs="Calibri"/>
        </w:rPr>
      </w:pPr>
      <w:r w:rsidRPr="007B4032">
        <w:rPr>
          <w:rFonts w:cs="Calibri"/>
          <w:b/>
          <w:bCs/>
        </w:rPr>
        <w:t xml:space="preserve">N.B.  </w:t>
      </w:r>
      <w:r w:rsidRPr="007B4032">
        <w:rPr>
          <w:rFonts w:cs="Calibri"/>
        </w:rPr>
        <w:t xml:space="preserve">If a student is awarded a </w:t>
      </w:r>
      <w:r w:rsidRPr="007B4032">
        <w:rPr>
          <w:rFonts w:cs="Calibri"/>
          <w:b/>
          <w:bCs/>
        </w:rPr>
        <w:t>not competent grade</w:t>
      </w:r>
      <w:r w:rsidRPr="007B4032">
        <w:rPr>
          <w:rFonts w:cs="Calibri"/>
          <w:b/>
        </w:rPr>
        <w:t xml:space="preserve"> (Not Evident or Emerging) for one or more competencies at the final assessment, this indicates an overall not competent level of achievement</w:t>
      </w:r>
      <w:r>
        <w:rPr>
          <w:rFonts w:cs="Calibri"/>
          <w:b/>
        </w:rPr>
        <w:t>. CPD certificates are only provided to educators who have signed this form</w:t>
      </w:r>
      <w:r w:rsidRPr="00A34F05">
        <w:rPr>
          <w:rFonts w:cs="Calibri"/>
          <w:b/>
        </w:rPr>
        <w:t>.</w:t>
      </w:r>
    </w:p>
    <w:p w14:paraId="02EBD481" w14:textId="77777777" w:rsidR="00374B92" w:rsidRPr="007B4032" w:rsidRDefault="00374B92" w:rsidP="00374B92">
      <w:pPr>
        <w:jc w:val="both"/>
        <w:rPr>
          <w:rFonts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4512"/>
      </w:tblGrid>
      <w:tr w:rsidR="00374B92" w:rsidRPr="007B4032" w14:paraId="601812B9" w14:textId="77777777" w:rsidTr="00374B92">
        <w:tc>
          <w:tcPr>
            <w:tcW w:w="4621" w:type="dxa"/>
          </w:tcPr>
          <w:p w14:paraId="2C43FD94" w14:textId="77777777" w:rsidR="00374B92" w:rsidRPr="007B4032" w:rsidRDefault="00374B92" w:rsidP="00374B92">
            <w:pPr>
              <w:spacing w:before="120"/>
              <w:jc w:val="both"/>
              <w:rPr>
                <w:rFonts w:cs="Calibri"/>
                <w:b/>
                <w:bCs/>
                <w:caps/>
              </w:rPr>
            </w:pPr>
            <w:r w:rsidRPr="007B4032">
              <w:rPr>
                <w:rFonts w:cs="Calibri"/>
                <w:b/>
                <w:bCs/>
                <w:caps/>
              </w:rPr>
              <w:t>Signature of Practice Educator</w:t>
            </w:r>
          </w:p>
        </w:tc>
        <w:tc>
          <w:tcPr>
            <w:tcW w:w="4621" w:type="dxa"/>
          </w:tcPr>
          <w:p w14:paraId="4763F0C2" w14:textId="77777777" w:rsidR="00374B92" w:rsidRPr="00B50E09" w:rsidRDefault="00374B92" w:rsidP="00374B92">
            <w:pPr>
              <w:spacing w:before="120"/>
              <w:jc w:val="both"/>
              <w:rPr>
                <w:rFonts w:cs="Calibri"/>
                <w:b/>
                <w:caps/>
                <w:color w:val="7030A0"/>
              </w:rPr>
            </w:pPr>
            <w:r>
              <w:rPr>
                <w:rFonts w:cs="Calibri"/>
                <w:b/>
                <w:caps/>
                <w:color w:val="7030A0"/>
              </w:rPr>
              <w:t>THE EDUCATOR OR EDUCATORS (IF MORE THAN ONE) MUST SIGN THIS FORM. CPD certificates are only provided to those educators that sign the forms</w:t>
            </w:r>
          </w:p>
        </w:tc>
      </w:tr>
      <w:tr w:rsidR="00374B92" w:rsidRPr="007B4032" w14:paraId="095FF73B" w14:textId="77777777" w:rsidTr="00374B92">
        <w:tc>
          <w:tcPr>
            <w:tcW w:w="4621" w:type="dxa"/>
          </w:tcPr>
          <w:p w14:paraId="169331A7" w14:textId="77777777" w:rsidR="00374B92" w:rsidRPr="007B4032" w:rsidRDefault="00374B92" w:rsidP="00374B92">
            <w:pPr>
              <w:spacing w:before="120"/>
              <w:jc w:val="both"/>
              <w:rPr>
                <w:rFonts w:cs="Calibri"/>
                <w:b/>
                <w:bCs/>
                <w:caps/>
              </w:rPr>
            </w:pPr>
            <w:r>
              <w:rPr>
                <w:rFonts w:cs="Calibri"/>
                <w:b/>
                <w:bCs/>
                <w:caps/>
              </w:rPr>
              <w:t>Email address of Practice educator</w:t>
            </w:r>
          </w:p>
        </w:tc>
        <w:tc>
          <w:tcPr>
            <w:tcW w:w="4621" w:type="dxa"/>
          </w:tcPr>
          <w:p w14:paraId="27E4A378" w14:textId="77777777" w:rsidR="00374B92" w:rsidRPr="004973DA" w:rsidRDefault="00374B92" w:rsidP="00374B92">
            <w:pPr>
              <w:spacing w:before="120"/>
              <w:jc w:val="both"/>
              <w:rPr>
                <w:rFonts w:cs="Calibri"/>
                <w:b/>
                <w:caps/>
              </w:rPr>
            </w:pPr>
            <w:r w:rsidRPr="004973DA">
              <w:rPr>
                <w:rFonts w:cs="Calibri"/>
                <w:b/>
                <w:caps/>
                <w:color w:val="7030A0"/>
              </w:rPr>
              <w:t>eMAIL</w:t>
            </w:r>
            <w:r>
              <w:rPr>
                <w:rFonts w:cs="Calibri"/>
                <w:b/>
                <w:caps/>
                <w:color w:val="7030A0"/>
              </w:rPr>
              <w:t xml:space="preserve"> ADDRESSE</w:t>
            </w:r>
            <w:r w:rsidRPr="004973DA">
              <w:rPr>
                <w:rFonts w:cs="Calibri"/>
                <w:b/>
                <w:caps/>
                <w:color w:val="7030A0"/>
              </w:rPr>
              <w:t xml:space="preserve">S MUST BE </w:t>
            </w:r>
            <w:r>
              <w:rPr>
                <w:rFonts w:cs="Calibri"/>
                <w:b/>
                <w:caps/>
                <w:color w:val="7030A0"/>
              </w:rPr>
              <w:t xml:space="preserve">Included </w:t>
            </w:r>
            <w:r w:rsidRPr="004973DA">
              <w:rPr>
                <w:rFonts w:cs="Calibri"/>
                <w:b/>
                <w:caps/>
                <w:color w:val="7030A0"/>
              </w:rPr>
              <w:t>FOR ALL SIGNATORIES</w:t>
            </w:r>
          </w:p>
        </w:tc>
      </w:tr>
      <w:tr w:rsidR="00374B92" w:rsidRPr="007B4032" w14:paraId="5CE48862" w14:textId="77777777" w:rsidTr="00374B92">
        <w:tc>
          <w:tcPr>
            <w:tcW w:w="4621" w:type="dxa"/>
          </w:tcPr>
          <w:p w14:paraId="419C5498" w14:textId="77777777" w:rsidR="00374B92" w:rsidRPr="007B4032" w:rsidRDefault="00374B92" w:rsidP="00374B92">
            <w:pPr>
              <w:spacing w:before="120"/>
              <w:jc w:val="both"/>
              <w:rPr>
                <w:rFonts w:cs="Calibri"/>
                <w:b/>
                <w:bCs/>
                <w:caps/>
              </w:rPr>
            </w:pPr>
            <w:r w:rsidRPr="007B4032">
              <w:rPr>
                <w:rFonts w:cs="Calibri"/>
                <w:b/>
                <w:bCs/>
                <w:caps/>
              </w:rPr>
              <w:t>Signature of Student</w:t>
            </w:r>
          </w:p>
        </w:tc>
        <w:tc>
          <w:tcPr>
            <w:tcW w:w="4621" w:type="dxa"/>
          </w:tcPr>
          <w:p w14:paraId="256633F8" w14:textId="77777777" w:rsidR="00374B92" w:rsidRPr="004973DA" w:rsidRDefault="00374B92" w:rsidP="00374B92">
            <w:pPr>
              <w:spacing w:before="120"/>
              <w:jc w:val="both"/>
              <w:rPr>
                <w:rFonts w:cs="Calibri"/>
                <w:b/>
                <w:caps/>
              </w:rPr>
            </w:pPr>
            <w:r w:rsidRPr="004973DA">
              <w:rPr>
                <w:rFonts w:cs="Calibri"/>
                <w:b/>
                <w:caps/>
                <w:color w:val="7030A0"/>
              </w:rPr>
              <w:t>sTUDENT MUST SIGN THIS PRIOR TO LEAVING THE PLACEMENT</w:t>
            </w:r>
          </w:p>
        </w:tc>
      </w:tr>
    </w:tbl>
    <w:p w14:paraId="465108E5" w14:textId="77777777" w:rsidR="00374B92" w:rsidRPr="007B4032" w:rsidRDefault="00374B92" w:rsidP="00374B92">
      <w:pPr>
        <w:spacing w:before="120"/>
        <w:jc w:val="both"/>
        <w:rPr>
          <w:rFonts w:cs="Calibri"/>
          <w:i/>
          <w:iCs/>
        </w:rPr>
      </w:pPr>
      <w:r w:rsidRPr="007B4032">
        <w:rPr>
          <w:rFonts w:cs="Calibri"/>
          <w:b/>
          <w:bCs/>
          <w:i/>
          <w:iCs/>
          <w:u w:val="single"/>
        </w:rPr>
        <w:t>Both</w:t>
      </w:r>
      <w:r w:rsidRPr="007B4032">
        <w:rPr>
          <w:rFonts w:cs="Calibri"/>
          <w:i/>
          <w:iCs/>
        </w:rPr>
        <w:t xml:space="preserve"> signatures are required.</w:t>
      </w:r>
    </w:p>
    <w:p w14:paraId="2DCF053F" w14:textId="77777777" w:rsidR="00374B92" w:rsidRDefault="00374B92" w:rsidP="00374B92">
      <w:pPr>
        <w:rPr>
          <w:rFonts w:cs="Calibri"/>
          <w:b/>
          <w:bCs/>
          <w:caps/>
          <w:noProof/>
          <w:lang w:eastAsia="en-IE"/>
        </w:rPr>
      </w:pPr>
    </w:p>
    <w:p w14:paraId="7A09035F" w14:textId="77777777" w:rsidR="00374B92" w:rsidRPr="007B4032" w:rsidRDefault="00374B92" w:rsidP="00374B92">
      <w:pPr>
        <w:rPr>
          <w:rFonts w:cs="Calibri"/>
          <w:b/>
          <w:bCs/>
          <w:caps/>
          <w:noProof/>
          <w:lang w:eastAsia="en-IE"/>
        </w:rPr>
      </w:pPr>
      <w:r w:rsidRPr="007B4032">
        <w:rPr>
          <w:rFonts w:cs="Calibri"/>
          <w:b/>
          <w:bCs/>
          <w:caps/>
          <w:noProof/>
          <w:lang w:eastAsia="en-IE"/>
        </w:rPr>
        <w:t>Student Hours Log</w:t>
      </w:r>
    </w:p>
    <w:p w14:paraId="46D34A46" w14:textId="77777777" w:rsidR="00374B92" w:rsidRPr="007B4032" w:rsidRDefault="00374B92" w:rsidP="00374B92">
      <w:pPr>
        <w:tabs>
          <w:tab w:val="left" w:pos="1440"/>
        </w:tabs>
        <w:overflowPunct w:val="0"/>
        <w:autoSpaceDE w:val="0"/>
        <w:autoSpaceDN w:val="0"/>
        <w:adjustRightInd w:val="0"/>
        <w:jc w:val="center"/>
        <w:textAlignment w:val="baseline"/>
        <w:rPr>
          <w:rFonts w:cs="Calibri"/>
          <w:b/>
          <w:bCs/>
          <w:noProof/>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2477"/>
        <w:gridCol w:w="3081"/>
      </w:tblGrid>
      <w:tr w:rsidR="00374B92" w:rsidRPr="007B4032" w14:paraId="340C97CF" w14:textId="77777777" w:rsidTr="00374B92">
        <w:tc>
          <w:tcPr>
            <w:tcW w:w="3686" w:type="dxa"/>
          </w:tcPr>
          <w:p w14:paraId="32D53586" w14:textId="77777777" w:rsidR="00374B92" w:rsidRPr="007B4032" w:rsidRDefault="00374B92" w:rsidP="00374B92">
            <w:pPr>
              <w:tabs>
                <w:tab w:val="left" w:pos="1440"/>
              </w:tabs>
              <w:overflowPunct w:val="0"/>
              <w:autoSpaceDE w:val="0"/>
              <w:autoSpaceDN w:val="0"/>
              <w:adjustRightInd w:val="0"/>
              <w:spacing w:before="60" w:after="60"/>
              <w:jc w:val="center"/>
              <w:textAlignment w:val="baseline"/>
              <w:rPr>
                <w:rFonts w:cs="Calibri"/>
                <w:b/>
                <w:bCs/>
                <w:noProof/>
                <w:lang w:eastAsia="en-IE"/>
              </w:rPr>
            </w:pPr>
            <w:r w:rsidRPr="007B4032">
              <w:rPr>
                <w:rFonts w:cs="Calibri"/>
                <w:b/>
                <w:bCs/>
                <w:noProof/>
                <w:lang w:eastAsia="en-IE"/>
              </w:rPr>
              <w:t>Week (From – To) (dd/mm/yyyy)</w:t>
            </w:r>
          </w:p>
        </w:tc>
        <w:tc>
          <w:tcPr>
            <w:tcW w:w="2477" w:type="dxa"/>
          </w:tcPr>
          <w:p w14:paraId="38732435" w14:textId="77777777" w:rsidR="00374B92" w:rsidRPr="007B4032" w:rsidRDefault="00374B92" w:rsidP="00374B92">
            <w:pPr>
              <w:tabs>
                <w:tab w:val="left" w:pos="1440"/>
              </w:tabs>
              <w:overflowPunct w:val="0"/>
              <w:autoSpaceDE w:val="0"/>
              <w:autoSpaceDN w:val="0"/>
              <w:adjustRightInd w:val="0"/>
              <w:spacing w:before="60" w:after="60"/>
              <w:jc w:val="center"/>
              <w:textAlignment w:val="baseline"/>
              <w:rPr>
                <w:rFonts w:cs="Calibri"/>
                <w:b/>
                <w:bCs/>
                <w:noProof/>
                <w:lang w:eastAsia="en-IE"/>
              </w:rPr>
            </w:pPr>
            <w:r w:rsidRPr="007B4032">
              <w:rPr>
                <w:rFonts w:cs="Calibri"/>
                <w:b/>
                <w:bCs/>
                <w:noProof/>
                <w:lang w:eastAsia="en-IE"/>
              </w:rPr>
              <w:t>Hours Completed</w:t>
            </w:r>
          </w:p>
        </w:tc>
        <w:tc>
          <w:tcPr>
            <w:tcW w:w="3081" w:type="dxa"/>
          </w:tcPr>
          <w:p w14:paraId="3440C684" w14:textId="77777777" w:rsidR="00374B92" w:rsidRPr="007B4032" w:rsidRDefault="00374B92" w:rsidP="00374B92">
            <w:pPr>
              <w:tabs>
                <w:tab w:val="left" w:pos="1440"/>
              </w:tabs>
              <w:overflowPunct w:val="0"/>
              <w:autoSpaceDE w:val="0"/>
              <w:autoSpaceDN w:val="0"/>
              <w:adjustRightInd w:val="0"/>
              <w:spacing w:before="60" w:after="60"/>
              <w:jc w:val="center"/>
              <w:textAlignment w:val="baseline"/>
              <w:rPr>
                <w:rFonts w:cs="Calibri"/>
                <w:b/>
                <w:bCs/>
                <w:noProof/>
                <w:lang w:eastAsia="en-IE"/>
              </w:rPr>
            </w:pPr>
            <w:r w:rsidRPr="007B4032">
              <w:rPr>
                <w:rFonts w:cs="Calibri"/>
                <w:b/>
                <w:bCs/>
                <w:noProof/>
                <w:lang w:eastAsia="en-IE"/>
              </w:rPr>
              <w:t>Initials of Practice Educator</w:t>
            </w:r>
          </w:p>
        </w:tc>
      </w:tr>
      <w:tr w:rsidR="00374B92" w:rsidRPr="007B4032" w14:paraId="588A64E9" w14:textId="77777777" w:rsidTr="00374B92">
        <w:trPr>
          <w:trHeight w:hRule="exact" w:val="648"/>
        </w:trPr>
        <w:tc>
          <w:tcPr>
            <w:tcW w:w="3686" w:type="dxa"/>
            <w:vAlign w:val="center"/>
          </w:tcPr>
          <w:p w14:paraId="6228C294"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sidRPr="007B4032">
              <w:rPr>
                <w:rFonts w:cs="Calibri"/>
                <w:b/>
                <w:bCs/>
                <w:noProof/>
                <w:lang w:eastAsia="en-IE"/>
              </w:rPr>
              <w:t>1.</w:t>
            </w:r>
            <w:r w:rsidRPr="007B4032">
              <w:rPr>
                <w:rFonts w:cs="Calibri"/>
                <w:bCs/>
                <w:noProof/>
                <w:lang w:eastAsia="en-IE"/>
              </w:rPr>
              <w:t xml:space="preserve">  </w:t>
            </w:r>
            <w:r w:rsidRPr="00DF065F">
              <w:rPr>
                <w:rFonts w:cs="Calibri"/>
              </w:rPr>
              <w:fldChar w:fldCharType="begin">
                <w:ffData>
                  <w:name w:val="Text4"/>
                  <w:enabled/>
                  <w:calcOnExit w:val="0"/>
                  <w:textInput>
                    <w:default w:val="Start Date"/>
                  </w:textInput>
                </w:ffData>
              </w:fldChar>
            </w:r>
            <w:r w:rsidRPr="00DF065F">
              <w:rPr>
                <w:rFonts w:cs="Calibri"/>
              </w:rPr>
              <w:instrText xml:space="preserve"> FORMTEXT </w:instrText>
            </w:r>
            <w:r w:rsidRPr="00DF065F">
              <w:rPr>
                <w:rFonts w:cs="Calibri"/>
              </w:rPr>
            </w:r>
            <w:r w:rsidRPr="00DF065F">
              <w:rPr>
                <w:rFonts w:cs="Calibri"/>
              </w:rPr>
              <w:fldChar w:fldCharType="separate"/>
            </w:r>
            <w:r w:rsidRPr="00DF065F">
              <w:rPr>
                <w:rFonts w:cs="Calibri"/>
                <w:noProof/>
              </w:rPr>
              <w:t>Start Date</w:t>
            </w:r>
            <w:r w:rsidRPr="00DF065F">
              <w:rPr>
                <w:rFonts w:cs="Calibri"/>
              </w:rPr>
              <w:fldChar w:fldCharType="end"/>
            </w:r>
            <w:r>
              <w:rPr>
                <w:rFonts w:cs="Calibri"/>
              </w:rPr>
              <w:t xml:space="preserve">  to </w:t>
            </w:r>
            <w:r>
              <w:rPr>
                <w:rFonts w:cs="Calibri"/>
              </w:rPr>
              <w:fldChar w:fldCharType="begin">
                <w:ffData>
                  <w:name w:val="Text5"/>
                  <w:enabled/>
                  <w:calcOnExit w:val="0"/>
                  <w:textInput>
                    <w:default w:val="End Date"/>
                  </w:textInput>
                </w:ffData>
              </w:fldChar>
            </w:r>
            <w:r>
              <w:rPr>
                <w:rFonts w:cs="Calibri"/>
              </w:rPr>
              <w:instrText xml:space="preserve"> FORMTEXT </w:instrText>
            </w:r>
            <w:r>
              <w:rPr>
                <w:rFonts w:cs="Calibri"/>
              </w:rPr>
            </w:r>
            <w:r>
              <w:rPr>
                <w:rFonts w:cs="Calibri"/>
              </w:rPr>
              <w:fldChar w:fldCharType="separate"/>
            </w:r>
            <w:r>
              <w:rPr>
                <w:rFonts w:cs="Calibri"/>
                <w:noProof/>
              </w:rPr>
              <w:t>End Date</w:t>
            </w:r>
            <w:r>
              <w:rPr>
                <w:rFonts w:cs="Calibri"/>
              </w:rPr>
              <w:fldChar w:fldCharType="end"/>
            </w:r>
          </w:p>
        </w:tc>
        <w:bookmarkStart w:id="115" w:name="Text9"/>
        <w:tc>
          <w:tcPr>
            <w:tcW w:w="2477" w:type="dxa"/>
            <w:vAlign w:val="center"/>
          </w:tcPr>
          <w:p w14:paraId="50BD9490"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Pr>
                <w:rFonts w:cs="Calibri"/>
                <w:bCs/>
                <w:noProof/>
                <w:lang w:eastAsia="en-IE"/>
              </w:rPr>
              <w:fldChar w:fldCharType="begin">
                <w:ffData>
                  <w:name w:val="Text9"/>
                  <w:enabled/>
                  <w:calcOnExit w:val="0"/>
                  <w:textInput>
                    <w:default w:val="List Hours Completed"/>
                  </w:textInput>
                </w:ffData>
              </w:fldChar>
            </w:r>
            <w:r>
              <w:rPr>
                <w:rFonts w:cs="Calibri"/>
                <w:bCs/>
                <w:noProof/>
                <w:lang w:eastAsia="en-IE"/>
              </w:rPr>
              <w:instrText xml:space="preserve"> FORMTEXT </w:instrText>
            </w:r>
            <w:r>
              <w:rPr>
                <w:rFonts w:cs="Calibri"/>
                <w:bCs/>
                <w:noProof/>
                <w:lang w:eastAsia="en-IE"/>
              </w:rPr>
            </w:r>
            <w:r>
              <w:rPr>
                <w:rFonts w:cs="Calibri"/>
                <w:bCs/>
                <w:noProof/>
                <w:lang w:eastAsia="en-IE"/>
              </w:rPr>
              <w:fldChar w:fldCharType="separate"/>
            </w:r>
            <w:r>
              <w:rPr>
                <w:rFonts w:cs="Calibri"/>
                <w:bCs/>
                <w:noProof/>
                <w:lang w:eastAsia="en-IE"/>
              </w:rPr>
              <w:t>List Hours Completed</w:t>
            </w:r>
            <w:r>
              <w:rPr>
                <w:rFonts w:cs="Calibri"/>
                <w:bCs/>
                <w:noProof/>
                <w:lang w:eastAsia="en-IE"/>
              </w:rPr>
              <w:fldChar w:fldCharType="end"/>
            </w:r>
            <w:bookmarkEnd w:id="115"/>
          </w:p>
        </w:tc>
        <w:tc>
          <w:tcPr>
            <w:tcW w:w="3081" w:type="dxa"/>
            <w:vAlign w:val="center"/>
          </w:tcPr>
          <w:p w14:paraId="13F92844" w14:textId="77777777" w:rsidR="00374B92" w:rsidRPr="00D13BA7" w:rsidRDefault="00374B92" w:rsidP="00374B92">
            <w:pPr>
              <w:tabs>
                <w:tab w:val="left" w:pos="1440"/>
              </w:tabs>
              <w:overflowPunct w:val="0"/>
              <w:autoSpaceDE w:val="0"/>
              <w:autoSpaceDN w:val="0"/>
              <w:adjustRightInd w:val="0"/>
              <w:textAlignment w:val="baseline"/>
              <w:rPr>
                <w:rFonts w:cs="Calibri"/>
                <w:b/>
                <w:bCs/>
                <w:noProof/>
                <w:color w:val="7030A0"/>
                <w:lang w:eastAsia="en-IE"/>
              </w:rPr>
            </w:pPr>
            <w:r w:rsidRPr="00D13BA7">
              <w:rPr>
                <w:rFonts w:cs="Calibri"/>
                <w:b/>
                <w:bCs/>
                <w:noProof/>
                <w:color w:val="7030A0"/>
                <w:lang w:eastAsia="en-IE"/>
              </w:rPr>
              <w:t>IN SIGNING THIS SECTION EDUCATORS ARE SIGNING FOR HO</w:t>
            </w:r>
          </w:p>
        </w:tc>
      </w:tr>
      <w:tr w:rsidR="00374B92" w:rsidRPr="007B4032" w14:paraId="04AB8777" w14:textId="77777777" w:rsidTr="00374B92">
        <w:trPr>
          <w:trHeight w:hRule="exact" w:val="648"/>
        </w:trPr>
        <w:tc>
          <w:tcPr>
            <w:tcW w:w="3686" w:type="dxa"/>
            <w:vAlign w:val="center"/>
          </w:tcPr>
          <w:p w14:paraId="504E1EED"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sidRPr="007B4032">
              <w:rPr>
                <w:rFonts w:cs="Calibri"/>
                <w:b/>
                <w:bCs/>
                <w:noProof/>
                <w:lang w:eastAsia="en-IE"/>
              </w:rPr>
              <w:t>2.</w:t>
            </w:r>
            <w:r w:rsidRPr="007B4032">
              <w:rPr>
                <w:rFonts w:cs="Calibri"/>
                <w:bCs/>
                <w:noProof/>
                <w:lang w:eastAsia="en-IE"/>
              </w:rPr>
              <w:t xml:space="preserve">  </w:t>
            </w:r>
            <w:r w:rsidRPr="00DF065F">
              <w:rPr>
                <w:rFonts w:cs="Calibri"/>
              </w:rPr>
              <w:fldChar w:fldCharType="begin">
                <w:ffData>
                  <w:name w:val="Text4"/>
                  <w:enabled/>
                  <w:calcOnExit w:val="0"/>
                  <w:textInput>
                    <w:default w:val="Start Date"/>
                  </w:textInput>
                </w:ffData>
              </w:fldChar>
            </w:r>
            <w:r w:rsidRPr="00DF065F">
              <w:rPr>
                <w:rFonts w:cs="Calibri"/>
              </w:rPr>
              <w:instrText xml:space="preserve"> FORMTEXT </w:instrText>
            </w:r>
            <w:r w:rsidRPr="00DF065F">
              <w:rPr>
                <w:rFonts w:cs="Calibri"/>
              </w:rPr>
            </w:r>
            <w:r w:rsidRPr="00DF065F">
              <w:rPr>
                <w:rFonts w:cs="Calibri"/>
              </w:rPr>
              <w:fldChar w:fldCharType="separate"/>
            </w:r>
            <w:r w:rsidRPr="00DF065F">
              <w:rPr>
                <w:rFonts w:cs="Calibri"/>
                <w:noProof/>
              </w:rPr>
              <w:t>Start Date</w:t>
            </w:r>
            <w:r w:rsidRPr="00DF065F">
              <w:rPr>
                <w:rFonts w:cs="Calibri"/>
              </w:rPr>
              <w:fldChar w:fldCharType="end"/>
            </w:r>
            <w:r>
              <w:rPr>
                <w:rFonts w:cs="Calibri"/>
              </w:rPr>
              <w:t xml:space="preserve">  to </w:t>
            </w:r>
            <w:r>
              <w:rPr>
                <w:rFonts w:cs="Calibri"/>
              </w:rPr>
              <w:fldChar w:fldCharType="begin">
                <w:ffData>
                  <w:name w:val="Text5"/>
                  <w:enabled/>
                  <w:calcOnExit w:val="0"/>
                  <w:textInput>
                    <w:default w:val="End Date"/>
                  </w:textInput>
                </w:ffData>
              </w:fldChar>
            </w:r>
            <w:r>
              <w:rPr>
                <w:rFonts w:cs="Calibri"/>
              </w:rPr>
              <w:instrText xml:space="preserve"> FORMTEXT </w:instrText>
            </w:r>
            <w:r>
              <w:rPr>
                <w:rFonts w:cs="Calibri"/>
              </w:rPr>
            </w:r>
            <w:r>
              <w:rPr>
                <w:rFonts w:cs="Calibri"/>
              </w:rPr>
              <w:fldChar w:fldCharType="separate"/>
            </w:r>
            <w:r>
              <w:rPr>
                <w:rFonts w:cs="Calibri"/>
                <w:noProof/>
              </w:rPr>
              <w:t>End Date</w:t>
            </w:r>
            <w:r>
              <w:rPr>
                <w:rFonts w:cs="Calibri"/>
              </w:rPr>
              <w:fldChar w:fldCharType="end"/>
            </w:r>
          </w:p>
        </w:tc>
        <w:tc>
          <w:tcPr>
            <w:tcW w:w="2477" w:type="dxa"/>
            <w:vAlign w:val="center"/>
          </w:tcPr>
          <w:p w14:paraId="60055398"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Pr>
                <w:rFonts w:cs="Calibri"/>
                <w:bCs/>
                <w:noProof/>
                <w:lang w:eastAsia="en-IE"/>
              </w:rPr>
              <w:fldChar w:fldCharType="begin">
                <w:ffData>
                  <w:name w:val="Text9"/>
                  <w:enabled/>
                  <w:calcOnExit w:val="0"/>
                  <w:textInput>
                    <w:default w:val="List Hours Completed"/>
                  </w:textInput>
                </w:ffData>
              </w:fldChar>
            </w:r>
            <w:r>
              <w:rPr>
                <w:rFonts w:cs="Calibri"/>
                <w:bCs/>
                <w:noProof/>
                <w:lang w:eastAsia="en-IE"/>
              </w:rPr>
              <w:instrText xml:space="preserve"> FORMTEXT </w:instrText>
            </w:r>
            <w:r>
              <w:rPr>
                <w:rFonts w:cs="Calibri"/>
                <w:bCs/>
                <w:noProof/>
                <w:lang w:eastAsia="en-IE"/>
              </w:rPr>
            </w:r>
            <w:r>
              <w:rPr>
                <w:rFonts w:cs="Calibri"/>
                <w:bCs/>
                <w:noProof/>
                <w:lang w:eastAsia="en-IE"/>
              </w:rPr>
              <w:fldChar w:fldCharType="separate"/>
            </w:r>
            <w:r>
              <w:rPr>
                <w:rFonts w:cs="Calibri"/>
                <w:bCs/>
                <w:noProof/>
                <w:lang w:eastAsia="en-IE"/>
              </w:rPr>
              <w:t>List Hours Completed</w:t>
            </w:r>
            <w:r>
              <w:rPr>
                <w:rFonts w:cs="Calibri"/>
                <w:bCs/>
                <w:noProof/>
                <w:lang w:eastAsia="en-IE"/>
              </w:rPr>
              <w:fldChar w:fldCharType="end"/>
            </w:r>
          </w:p>
        </w:tc>
        <w:tc>
          <w:tcPr>
            <w:tcW w:w="3081" w:type="dxa"/>
            <w:vAlign w:val="center"/>
          </w:tcPr>
          <w:p w14:paraId="4764E4D5" w14:textId="77777777" w:rsidR="00374B92" w:rsidRPr="00D13BA7" w:rsidRDefault="00374B92" w:rsidP="00374B92">
            <w:pPr>
              <w:tabs>
                <w:tab w:val="left" w:pos="1440"/>
              </w:tabs>
              <w:overflowPunct w:val="0"/>
              <w:autoSpaceDE w:val="0"/>
              <w:autoSpaceDN w:val="0"/>
              <w:adjustRightInd w:val="0"/>
              <w:textAlignment w:val="baseline"/>
              <w:rPr>
                <w:rFonts w:cs="Calibri"/>
                <w:b/>
                <w:bCs/>
                <w:noProof/>
                <w:color w:val="7030A0"/>
                <w:lang w:eastAsia="en-IE"/>
              </w:rPr>
            </w:pPr>
            <w:r w:rsidRPr="00D13BA7">
              <w:rPr>
                <w:rFonts w:cs="Calibri"/>
                <w:b/>
                <w:bCs/>
                <w:noProof/>
                <w:color w:val="7030A0"/>
                <w:lang w:eastAsia="en-IE"/>
              </w:rPr>
              <w:t>HOURS WORKED,</w:t>
            </w:r>
            <w:r>
              <w:rPr>
                <w:rFonts w:cs="Calibri"/>
                <w:b/>
                <w:bCs/>
                <w:noProof/>
                <w:color w:val="7030A0"/>
                <w:lang w:eastAsia="en-IE"/>
              </w:rPr>
              <w:t xml:space="preserve"> EXCLUDING LUNCH &amp; BANK </w:t>
            </w:r>
            <w:r w:rsidRPr="00D13BA7">
              <w:rPr>
                <w:rFonts w:cs="Calibri"/>
                <w:b/>
                <w:bCs/>
                <w:noProof/>
                <w:color w:val="7030A0"/>
                <w:lang w:eastAsia="en-IE"/>
              </w:rPr>
              <w:t>HOLIDAYS</w:t>
            </w:r>
          </w:p>
        </w:tc>
      </w:tr>
      <w:tr w:rsidR="00374B92" w:rsidRPr="007B4032" w14:paraId="5B2A8AF7" w14:textId="77777777" w:rsidTr="00374B92">
        <w:trPr>
          <w:trHeight w:hRule="exact" w:val="648"/>
        </w:trPr>
        <w:tc>
          <w:tcPr>
            <w:tcW w:w="3686" w:type="dxa"/>
            <w:vAlign w:val="center"/>
          </w:tcPr>
          <w:p w14:paraId="437889AA"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sidRPr="007B4032">
              <w:rPr>
                <w:rFonts w:cs="Calibri"/>
                <w:b/>
                <w:bCs/>
                <w:noProof/>
                <w:lang w:eastAsia="en-IE"/>
              </w:rPr>
              <w:t>3.</w:t>
            </w:r>
            <w:r w:rsidRPr="007B4032">
              <w:rPr>
                <w:rFonts w:cs="Calibri"/>
                <w:bCs/>
                <w:noProof/>
                <w:lang w:eastAsia="en-IE"/>
              </w:rPr>
              <w:t xml:space="preserve">  </w:t>
            </w:r>
            <w:r w:rsidRPr="00DF065F">
              <w:rPr>
                <w:rFonts w:cs="Calibri"/>
              </w:rPr>
              <w:fldChar w:fldCharType="begin">
                <w:ffData>
                  <w:name w:val="Text4"/>
                  <w:enabled/>
                  <w:calcOnExit w:val="0"/>
                  <w:textInput>
                    <w:default w:val="Start Date"/>
                  </w:textInput>
                </w:ffData>
              </w:fldChar>
            </w:r>
            <w:r w:rsidRPr="00DF065F">
              <w:rPr>
                <w:rFonts w:cs="Calibri"/>
              </w:rPr>
              <w:instrText xml:space="preserve"> FORMTEXT </w:instrText>
            </w:r>
            <w:r w:rsidRPr="00DF065F">
              <w:rPr>
                <w:rFonts w:cs="Calibri"/>
              </w:rPr>
            </w:r>
            <w:r w:rsidRPr="00DF065F">
              <w:rPr>
                <w:rFonts w:cs="Calibri"/>
              </w:rPr>
              <w:fldChar w:fldCharType="separate"/>
            </w:r>
            <w:r w:rsidRPr="00DF065F">
              <w:rPr>
                <w:rFonts w:cs="Calibri"/>
                <w:noProof/>
              </w:rPr>
              <w:t>Start Date</w:t>
            </w:r>
            <w:r w:rsidRPr="00DF065F">
              <w:rPr>
                <w:rFonts w:cs="Calibri"/>
              </w:rPr>
              <w:fldChar w:fldCharType="end"/>
            </w:r>
            <w:r>
              <w:rPr>
                <w:rFonts w:cs="Calibri"/>
              </w:rPr>
              <w:t xml:space="preserve">  to </w:t>
            </w:r>
            <w:r>
              <w:rPr>
                <w:rFonts w:cs="Calibri"/>
              </w:rPr>
              <w:fldChar w:fldCharType="begin">
                <w:ffData>
                  <w:name w:val="Text5"/>
                  <w:enabled/>
                  <w:calcOnExit w:val="0"/>
                  <w:textInput>
                    <w:default w:val="End Date"/>
                  </w:textInput>
                </w:ffData>
              </w:fldChar>
            </w:r>
            <w:r>
              <w:rPr>
                <w:rFonts w:cs="Calibri"/>
              </w:rPr>
              <w:instrText xml:space="preserve"> FORMTEXT </w:instrText>
            </w:r>
            <w:r>
              <w:rPr>
                <w:rFonts w:cs="Calibri"/>
              </w:rPr>
            </w:r>
            <w:r>
              <w:rPr>
                <w:rFonts w:cs="Calibri"/>
              </w:rPr>
              <w:fldChar w:fldCharType="separate"/>
            </w:r>
            <w:r>
              <w:rPr>
                <w:rFonts w:cs="Calibri"/>
                <w:noProof/>
              </w:rPr>
              <w:t>End Date</w:t>
            </w:r>
            <w:r>
              <w:rPr>
                <w:rFonts w:cs="Calibri"/>
              </w:rPr>
              <w:fldChar w:fldCharType="end"/>
            </w:r>
          </w:p>
        </w:tc>
        <w:tc>
          <w:tcPr>
            <w:tcW w:w="2477" w:type="dxa"/>
            <w:vAlign w:val="center"/>
          </w:tcPr>
          <w:p w14:paraId="024629C2"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Pr>
                <w:rFonts w:cs="Calibri"/>
                <w:bCs/>
                <w:noProof/>
                <w:lang w:eastAsia="en-IE"/>
              </w:rPr>
              <w:fldChar w:fldCharType="begin">
                <w:ffData>
                  <w:name w:val="Text9"/>
                  <w:enabled/>
                  <w:calcOnExit w:val="0"/>
                  <w:textInput>
                    <w:default w:val="List Hours Completed"/>
                  </w:textInput>
                </w:ffData>
              </w:fldChar>
            </w:r>
            <w:r>
              <w:rPr>
                <w:rFonts w:cs="Calibri"/>
                <w:bCs/>
                <w:noProof/>
                <w:lang w:eastAsia="en-IE"/>
              </w:rPr>
              <w:instrText xml:space="preserve"> FORMTEXT </w:instrText>
            </w:r>
            <w:r>
              <w:rPr>
                <w:rFonts w:cs="Calibri"/>
                <w:bCs/>
                <w:noProof/>
                <w:lang w:eastAsia="en-IE"/>
              </w:rPr>
            </w:r>
            <w:r>
              <w:rPr>
                <w:rFonts w:cs="Calibri"/>
                <w:bCs/>
                <w:noProof/>
                <w:lang w:eastAsia="en-IE"/>
              </w:rPr>
              <w:fldChar w:fldCharType="separate"/>
            </w:r>
            <w:r>
              <w:rPr>
                <w:rFonts w:cs="Calibri"/>
                <w:bCs/>
                <w:noProof/>
                <w:lang w:eastAsia="en-IE"/>
              </w:rPr>
              <w:t>List Hours Completed</w:t>
            </w:r>
            <w:r>
              <w:rPr>
                <w:rFonts w:cs="Calibri"/>
                <w:bCs/>
                <w:noProof/>
                <w:lang w:eastAsia="en-IE"/>
              </w:rPr>
              <w:fldChar w:fldCharType="end"/>
            </w:r>
          </w:p>
        </w:tc>
        <w:tc>
          <w:tcPr>
            <w:tcW w:w="3081" w:type="dxa"/>
            <w:vAlign w:val="center"/>
          </w:tcPr>
          <w:p w14:paraId="58BCB9A3" w14:textId="77777777" w:rsidR="00374B92" w:rsidRPr="00D13BA7" w:rsidRDefault="00374B92" w:rsidP="00374B92">
            <w:pPr>
              <w:tabs>
                <w:tab w:val="left" w:pos="1440"/>
              </w:tabs>
              <w:overflowPunct w:val="0"/>
              <w:autoSpaceDE w:val="0"/>
              <w:autoSpaceDN w:val="0"/>
              <w:adjustRightInd w:val="0"/>
              <w:textAlignment w:val="baseline"/>
              <w:rPr>
                <w:rFonts w:cs="Calibri"/>
                <w:b/>
                <w:bCs/>
                <w:noProof/>
                <w:color w:val="7030A0"/>
                <w:lang w:eastAsia="en-IE"/>
              </w:rPr>
            </w:pPr>
            <w:r w:rsidRPr="00D13BA7">
              <w:rPr>
                <w:rFonts w:cs="Calibri"/>
                <w:b/>
                <w:bCs/>
                <w:noProof/>
                <w:color w:val="7030A0"/>
                <w:lang w:eastAsia="en-IE"/>
              </w:rPr>
              <w:t>STATUTORY DAY, SICK OR OTHER ABSENT DAYS</w:t>
            </w:r>
            <w:r>
              <w:rPr>
                <w:rFonts w:cs="Calibri"/>
                <w:b/>
                <w:bCs/>
                <w:noProof/>
                <w:color w:val="7030A0"/>
                <w:lang w:eastAsia="en-IE"/>
              </w:rPr>
              <w:t>.</w:t>
            </w:r>
          </w:p>
        </w:tc>
      </w:tr>
      <w:tr w:rsidR="00374B92" w:rsidRPr="007B4032" w14:paraId="1A38D0CF" w14:textId="77777777" w:rsidTr="00374B92">
        <w:trPr>
          <w:trHeight w:hRule="exact" w:val="648"/>
        </w:trPr>
        <w:tc>
          <w:tcPr>
            <w:tcW w:w="3686" w:type="dxa"/>
            <w:vAlign w:val="center"/>
          </w:tcPr>
          <w:p w14:paraId="0A221407"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sidRPr="007B4032">
              <w:rPr>
                <w:rFonts w:cs="Calibri"/>
                <w:b/>
                <w:bCs/>
                <w:noProof/>
                <w:lang w:eastAsia="en-IE"/>
              </w:rPr>
              <w:t>4.</w:t>
            </w:r>
            <w:r w:rsidRPr="007B4032">
              <w:rPr>
                <w:rFonts w:cs="Calibri"/>
                <w:bCs/>
                <w:noProof/>
                <w:lang w:eastAsia="en-IE"/>
              </w:rPr>
              <w:t xml:space="preserve">  </w:t>
            </w:r>
            <w:r w:rsidRPr="00DF065F">
              <w:rPr>
                <w:rFonts w:cs="Calibri"/>
              </w:rPr>
              <w:fldChar w:fldCharType="begin">
                <w:ffData>
                  <w:name w:val="Text4"/>
                  <w:enabled/>
                  <w:calcOnExit w:val="0"/>
                  <w:textInput>
                    <w:default w:val="Start Date"/>
                  </w:textInput>
                </w:ffData>
              </w:fldChar>
            </w:r>
            <w:r w:rsidRPr="00DF065F">
              <w:rPr>
                <w:rFonts w:cs="Calibri"/>
              </w:rPr>
              <w:instrText xml:space="preserve"> FORMTEXT </w:instrText>
            </w:r>
            <w:r w:rsidRPr="00DF065F">
              <w:rPr>
                <w:rFonts w:cs="Calibri"/>
              </w:rPr>
            </w:r>
            <w:r w:rsidRPr="00DF065F">
              <w:rPr>
                <w:rFonts w:cs="Calibri"/>
              </w:rPr>
              <w:fldChar w:fldCharType="separate"/>
            </w:r>
            <w:r w:rsidRPr="00DF065F">
              <w:rPr>
                <w:rFonts w:cs="Calibri"/>
                <w:noProof/>
              </w:rPr>
              <w:t>Start Date</w:t>
            </w:r>
            <w:r w:rsidRPr="00DF065F">
              <w:rPr>
                <w:rFonts w:cs="Calibri"/>
              </w:rPr>
              <w:fldChar w:fldCharType="end"/>
            </w:r>
            <w:r>
              <w:rPr>
                <w:rFonts w:cs="Calibri"/>
              </w:rPr>
              <w:t xml:space="preserve">  to </w:t>
            </w:r>
            <w:r>
              <w:rPr>
                <w:rFonts w:cs="Calibri"/>
              </w:rPr>
              <w:fldChar w:fldCharType="begin">
                <w:ffData>
                  <w:name w:val="Text5"/>
                  <w:enabled/>
                  <w:calcOnExit w:val="0"/>
                  <w:textInput>
                    <w:default w:val="End Date"/>
                  </w:textInput>
                </w:ffData>
              </w:fldChar>
            </w:r>
            <w:r>
              <w:rPr>
                <w:rFonts w:cs="Calibri"/>
              </w:rPr>
              <w:instrText xml:space="preserve"> FORMTEXT </w:instrText>
            </w:r>
            <w:r>
              <w:rPr>
                <w:rFonts w:cs="Calibri"/>
              </w:rPr>
            </w:r>
            <w:r>
              <w:rPr>
                <w:rFonts w:cs="Calibri"/>
              </w:rPr>
              <w:fldChar w:fldCharType="separate"/>
            </w:r>
            <w:r>
              <w:rPr>
                <w:rFonts w:cs="Calibri"/>
                <w:noProof/>
              </w:rPr>
              <w:t>End Date</w:t>
            </w:r>
            <w:r>
              <w:rPr>
                <w:rFonts w:cs="Calibri"/>
              </w:rPr>
              <w:fldChar w:fldCharType="end"/>
            </w:r>
          </w:p>
        </w:tc>
        <w:tc>
          <w:tcPr>
            <w:tcW w:w="2477" w:type="dxa"/>
            <w:vAlign w:val="center"/>
          </w:tcPr>
          <w:p w14:paraId="58671267"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Pr>
                <w:rFonts w:cs="Calibri"/>
                <w:bCs/>
                <w:noProof/>
                <w:lang w:eastAsia="en-IE"/>
              </w:rPr>
              <w:fldChar w:fldCharType="begin">
                <w:ffData>
                  <w:name w:val="Text9"/>
                  <w:enabled/>
                  <w:calcOnExit w:val="0"/>
                  <w:textInput>
                    <w:default w:val="List Hours Completed"/>
                  </w:textInput>
                </w:ffData>
              </w:fldChar>
            </w:r>
            <w:r>
              <w:rPr>
                <w:rFonts w:cs="Calibri"/>
                <w:bCs/>
                <w:noProof/>
                <w:lang w:eastAsia="en-IE"/>
              </w:rPr>
              <w:instrText xml:space="preserve"> FORMTEXT </w:instrText>
            </w:r>
            <w:r>
              <w:rPr>
                <w:rFonts w:cs="Calibri"/>
                <w:bCs/>
                <w:noProof/>
                <w:lang w:eastAsia="en-IE"/>
              </w:rPr>
            </w:r>
            <w:r>
              <w:rPr>
                <w:rFonts w:cs="Calibri"/>
                <w:bCs/>
                <w:noProof/>
                <w:lang w:eastAsia="en-IE"/>
              </w:rPr>
              <w:fldChar w:fldCharType="separate"/>
            </w:r>
            <w:r>
              <w:rPr>
                <w:rFonts w:cs="Calibri"/>
                <w:bCs/>
                <w:noProof/>
                <w:lang w:eastAsia="en-IE"/>
              </w:rPr>
              <w:t>List Hours Completed</w:t>
            </w:r>
            <w:r>
              <w:rPr>
                <w:rFonts w:cs="Calibri"/>
                <w:bCs/>
                <w:noProof/>
                <w:lang w:eastAsia="en-IE"/>
              </w:rPr>
              <w:fldChar w:fldCharType="end"/>
            </w:r>
          </w:p>
        </w:tc>
        <w:tc>
          <w:tcPr>
            <w:tcW w:w="3081" w:type="dxa"/>
            <w:vAlign w:val="center"/>
          </w:tcPr>
          <w:p w14:paraId="0539ECA9" w14:textId="77777777" w:rsidR="00374B92" w:rsidRPr="00D13BA7" w:rsidRDefault="00374B92" w:rsidP="00374B92">
            <w:pPr>
              <w:tabs>
                <w:tab w:val="left" w:pos="1440"/>
              </w:tabs>
              <w:overflowPunct w:val="0"/>
              <w:autoSpaceDE w:val="0"/>
              <w:autoSpaceDN w:val="0"/>
              <w:adjustRightInd w:val="0"/>
              <w:textAlignment w:val="baseline"/>
              <w:rPr>
                <w:rFonts w:cs="Calibri"/>
                <w:b/>
                <w:bCs/>
                <w:noProof/>
                <w:color w:val="7030A0"/>
                <w:lang w:eastAsia="en-IE"/>
              </w:rPr>
            </w:pPr>
            <w:r w:rsidRPr="00D13BA7">
              <w:rPr>
                <w:rFonts w:cs="Calibri"/>
                <w:b/>
                <w:bCs/>
                <w:noProof/>
                <w:color w:val="7030A0"/>
                <w:lang w:eastAsia="en-IE"/>
              </w:rPr>
              <w:t>3 HOURS STUDY PER WEEK IS INCLUDED. SEE NOTE BELOW</w:t>
            </w:r>
          </w:p>
        </w:tc>
      </w:tr>
      <w:tr w:rsidR="00374B92" w:rsidRPr="007B4032" w14:paraId="634F9A63" w14:textId="77777777" w:rsidTr="00374B92">
        <w:trPr>
          <w:trHeight w:hRule="exact" w:val="648"/>
        </w:trPr>
        <w:tc>
          <w:tcPr>
            <w:tcW w:w="3686" w:type="dxa"/>
            <w:vAlign w:val="center"/>
          </w:tcPr>
          <w:p w14:paraId="10AF5EA2"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sidRPr="007B4032">
              <w:rPr>
                <w:rFonts w:cs="Calibri"/>
                <w:b/>
                <w:bCs/>
                <w:noProof/>
                <w:lang w:eastAsia="en-IE"/>
              </w:rPr>
              <w:t>5.</w:t>
            </w:r>
            <w:r w:rsidRPr="007B4032">
              <w:rPr>
                <w:rFonts w:cs="Calibri"/>
                <w:bCs/>
                <w:noProof/>
                <w:lang w:eastAsia="en-IE"/>
              </w:rPr>
              <w:t xml:space="preserve">  </w:t>
            </w:r>
            <w:r w:rsidRPr="00DF065F">
              <w:rPr>
                <w:rFonts w:cs="Calibri"/>
              </w:rPr>
              <w:fldChar w:fldCharType="begin">
                <w:ffData>
                  <w:name w:val="Text4"/>
                  <w:enabled/>
                  <w:calcOnExit w:val="0"/>
                  <w:textInput>
                    <w:default w:val="Start Date"/>
                  </w:textInput>
                </w:ffData>
              </w:fldChar>
            </w:r>
            <w:r w:rsidRPr="00DF065F">
              <w:rPr>
                <w:rFonts w:cs="Calibri"/>
              </w:rPr>
              <w:instrText xml:space="preserve"> FORMTEXT </w:instrText>
            </w:r>
            <w:r w:rsidRPr="00DF065F">
              <w:rPr>
                <w:rFonts w:cs="Calibri"/>
              </w:rPr>
            </w:r>
            <w:r w:rsidRPr="00DF065F">
              <w:rPr>
                <w:rFonts w:cs="Calibri"/>
              </w:rPr>
              <w:fldChar w:fldCharType="separate"/>
            </w:r>
            <w:r w:rsidRPr="00DF065F">
              <w:rPr>
                <w:rFonts w:cs="Calibri"/>
                <w:noProof/>
              </w:rPr>
              <w:t>Start Date</w:t>
            </w:r>
            <w:r w:rsidRPr="00DF065F">
              <w:rPr>
                <w:rFonts w:cs="Calibri"/>
              </w:rPr>
              <w:fldChar w:fldCharType="end"/>
            </w:r>
            <w:r>
              <w:rPr>
                <w:rFonts w:cs="Calibri"/>
              </w:rPr>
              <w:t xml:space="preserve">  to </w:t>
            </w:r>
            <w:r>
              <w:rPr>
                <w:rFonts w:cs="Calibri"/>
              </w:rPr>
              <w:fldChar w:fldCharType="begin">
                <w:ffData>
                  <w:name w:val="Text5"/>
                  <w:enabled/>
                  <w:calcOnExit w:val="0"/>
                  <w:textInput>
                    <w:default w:val="End Date"/>
                  </w:textInput>
                </w:ffData>
              </w:fldChar>
            </w:r>
            <w:r>
              <w:rPr>
                <w:rFonts w:cs="Calibri"/>
              </w:rPr>
              <w:instrText xml:space="preserve"> FORMTEXT </w:instrText>
            </w:r>
            <w:r>
              <w:rPr>
                <w:rFonts w:cs="Calibri"/>
              </w:rPr>
            </w:r>
            <w:r>
              <w:rPr>
                <w:rFonts w:cs="Calibri"/>
              </w:rPr>
              <w:fldChar w:fldCharType="separate"/>
            </w:r>
            <w:r>
              <w:rPr>
                <w:rFonts w:cs="Calibri"/>
                <w:noProof/>
              </w:rPr>
              <w:t>End Date</w:t>
            </w:r>
            <w:r>
              <w:rPr>
                <w:rFonts w:cs="Calibri"/>
              </w:rPr>
              <w:fldChar w:fldCharType="end"/>
            </w:r>
          </w:p>
        </w:tc>
        <w:tc>
          <w:tcPr>
            <w:tcW w:w="2477" w:type="dxa"/>
            <w:vAlign w:val="center"/>
          </w:tcPr>
          <w:p w14:paraId="32CE20A1"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Pr>
                <w:rFonts w:cs="Calibri"/>
                <w:bCs/>
                <w:noProof/>
                <w:lang w:eastAsia="en-IE"/>
              </w:rPr>
              <w:fldChar w:fldCharType="begin">
                <w:ffData>
                  <w:name w:val="Text9"/>
                  <w:enabled/>
                  <w:calcOnExit w:val="0"/>
                  <w:textInput>
                    <w:default w:val="List Hours Completed"/>
                  </w:textInput>
                </w:ffData>
              </w:fldChar>
            </w:r>
            <w:r>
              <w:rPr>
                <w:rFonts w:cs="Calibri"/>
                <w:bCs/>
                <w:noProof/>
                <w:lang w:eastAsia="en-IE"/>
              </w:rPr>
              <w:instrText xml:space="preserve"> FORMTEXT </w:instrText>
            </w:r>
            <w:r>
              <w:rPr>
                <w:rFonts w:cs="Calibri"/>
                <w:bCs/>
                <w:noProof/>
                <w:lang w:eastAsia="en-IE"/>
              </w:rPr>
            </w:r>
            <w:r>
              <w:rPr>
                <w:rFonts w:cs="Calibri"/>
                <w:bCs/>
                <w:noProof/>
                <w:lang w:eastAsia="en-IE"/>
              </w:rPr>
              <w:fldChar w:fldCharType="separate"/>
            </w:r>
            <w:r>
              <w:rPr>
                <w:rFonts w:cs="Calibri"/>
                <w:bCs/>
                <w:noProof/>
                <w:lang w:eastAsia="en-IE"/>
              </w:rPr>
              <w:t>List Hours Completed</w:t>
            </w:r>
            <w:r>
              <w:rPr>
                <w:rFonts w:cs="Calibri"/>
                <w:bCs/>
                <w:noProof/>
                <w:lang w:eastAsia="en-IE"/>
              </w:rPr>
              <w:fldChar w:fldCharType="end"/>
            </w:r>
          </w:p>
        </w:tc>
        <w:tc>
          <w:tcPr>
            <w:tcW w:w="3081" w:type="dxa"/>
            <w:vAlign w:val="center"/>
          </w:tcPr>
          <w:p w14:paraId="28C687AC" w14:textId="77777777" w:rsidR="00374B92" w:rsidRPr="00D13BA7" w:rsidRDefault="00374B92" w:rsidP="00374B92">
            <w:pPr>
              <w:tabs>
                <w:tab w:val="left" w:pos="1440"/>
              </w:tabs>
              <w:overflowPunct w:val="0"/>
              <w:autoSpaceDE w:val="0"/>
              <w:autoSpaceDN w:val="0"/>
              <w:adjustRightInd w:val="0"/>
              <w:textAlignment w:val="baseline"/>
              <w:rPr>
                <w:rFonts w:cs="Calibri"/>
                <w:b/>
                <w:bCs/>
                <w:noProof/>
                <w:color w:val="7030A0"/>
                <w:lang w:eastAsia="en-IE"/>
              </w:rPr>
            </w:pPr>
            <w:r w:rsidRPr="00D13BA7">
              <w:rPr>
                <w:rFonts w:cs="Calibri"/>
                <w:b/>
                <w:bCs/>
                <w:noProof/>
                <w:color w:val="7030A0"/>
                <w:lang w:eastAsia="en-IE"/>
              </w:rPr>
              <w:t>ON MANAGEMENT OF SICKNESS OR ABSENCE</w:t>
            </w:r>
          </w:p>
        </w:tc>
      </w:tr>
      <w:tr w:rsidR="00374B92" w:rsidRPr="007B4032" w14:paraId="443250F0" w14:textId="77777777" w:rsidTr="00374B92">
        <w:trPr>
          <w:trHeight w:hRule="exact" w:val="648"/>
        </w:trPr>
        <w:tc>
          <w:tcPr>
            <w:tcW w:w="3686" w:type="dxa"/>
            <w:vAlign w:val="center"/>
          </w:tcPr>
          <w:p w14:paraId="7FE2BE0C"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sidRPr="007B4032">
              <w:rPr>
                <w:rFonts w:cs="Calibri"/>
                <w:b/>
                <w:bCs/>
                <w:noProof/>
                <w:lang w:eastAsia="en-IE"/>
              </w:rPr>
              <w:t>6.</w:t>
            </w:r>
            <w:r w:rsidRPr="007B4032">
              <w:rPr>
                <w:rFonts w:cs="Calibri"/>
                <w:bCs/>
                <w:noProof/>
                <w:lang w:eastAsia="en-IE"/>
              </w:rPr>
              <w:t xml:space="preserve">  </w:t>
            </w:r>
            <w:r w:rsidRPr="00DF065F">
              <w:rPr>
                <w:rFonts w:cs="Calibri"/>
              </w:rPr>
              <w:fldChar w:fldCharType="begin">
                <w:ffData>
                  <w:name w:val="Text4"/>
                  <w:enabled/>
                  <w:calcOnExit w:val="0"/>
                  <w:textInput>
                    <w:default w:val="Start Date"/>
                  </w:textInput>
                </w:ffData>
              </w:fldChar>
            </w:r>
            <w:r w:rsidRPr="00DF065F">
              <w:rPr>
                <w:rFonts w:cs="Calibri"/>
              </w:rPr>
              <w:instrText xml:space="preserve"> FORMTEXT </w:instrText>
            </w:r>
            <w:r w:rsidRPr="00DF065F">
              <w:rPr>
                <w:rFonts w:cs="Calibri"/>
              </w:rPr>
            </w:r>
            <w:r w:rsidRPr="00DF065F">
              <w:rPr>
                <w:rFonts w:cs="Calibri"/>
              </w:rPr>
              <w:fldChar w:fldCharType="separate"/>
            </w:r>
            <w:r w:rsidRPr="00DF065F">
              <w:rPr>
                <w:rFonts w:cs="Calibri"/>
                <w:noProof/>
              </w:rPr>
              <w:t>Start Date</w:t>
            </w:r>
            <w:r w:rsidRPr="00DF065F">
              <w:rPr>
                <w:rFonts w:cs="Calibri"/>
              </w:rPr>
              <w:fldChar w:fldCharType="end"/>
            </w:r>
            <w:r>
              <w:rPr>
                <w:rFonts w:cs="Calibri"/>
              </w:rPr>
              <w:t xml:space="preserve">  to </w:t>
            </w:r>
            <w:r>
              <w:rPr>
                <w:rFonts w:cs="Calibri"/>
              </w:rPr>
              <w:fldChar w:fldCharType="begin">
                <w:ffData>
                  <w:name w:val="Text5"/>
                  <w:enabled/>
                  <w:calcOnExit w:val="0"/>
                  <w:textInput>
                    <w:default w:val="End Date"/>
                  </w:textInput>
                </w:ffData>
              </w:fldChar>
            </w:r>
            <w:r>
              <w:rPr>
                <w:rFonts w:cs="Calibri"/>
              </w:rPr>
              <w:instrText xml:space="preserve"> FORMTEXT </w:instrText>
            </w:r>
            <w:r>
              <w:rPr>
                <w:rFonts w:cs="Calibri"/>
              </w:rPr>
            </w:r>
            <w:r>
              <w:rPr>
                <w:rFonts w:cs="Calibri"/>
              </w:rPr>
              <w:fldChar w:fldCharType="separate"/>
            </w:r>
            <w:r>
              <w:rPr>
                <w:rFonts w:cs="Calibri"/>
                <w:noProof/>
              </w:rPr>
              <w:t>End Date</w:t>
            </w:r>
            <w:r>
              <w:rPr>
                <w:rFonts w:cs="Calibri"/>
              </w:rPr>
              <w:fldChar w:fldCharType="end"/>
            </w:r>
          </w:p>
        </w:tc>
        <w:tc>
          <w:tcPr>
            <w:tcW w:w="2477" w:type="dxa"/>
            <w:vAlign w:val="center"/>
          </w:tcPr>
          <w:p w14:paraId="38A1DCC1"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Pr>
                <w:rFonts w:cs="Calibri"/>
                <w:bCs/>
                <w:noProof/>
                <w:lang w:eastAsia="en-IE"/>
              </w:rPr>
              <w:fldChar w:fldCharType="begin">
                <w:ffData>
                  <w:name w:val="Text9"/>
                  <w:enabled/>
                  <w:calcOnExit w:val="0"/>
                  <w:textInput>
                    <w:default w:val="List Hours Completed"/>
                  </w:textInput>
                </w:ffData>
              </w:fldChar>
            </w:r>
            <w:r>
              <w:rPr>
                <w:rFonts w:cs="Calibri"/>
                <w:bCs/>
                <w:noProof/>
                <w:lang w:eastAsia="en-IE"/>
              </w:rPr>
              <w:instrText xml:space="preserve"> FORMTEXT </w:instrText>
            </w:r>
            <w:r>
              <w:rPr>
                <w:rFonts w:cs="Calibri"/>
                <w:bCs/>
                <w:noProof/>
                <w:lang w:eastAsia="en-IE"/>
              </w:rPr>
            </w:r>
            <w:r>
              <w:rPr>
                <w:rFonts w:cs="Calibri"/>
                <w:bCs/>
                <w:noProof/>
                <w:lang w:eastAsia="en-IE"/>
              </w:rPr>
              <w:fldChar w:fldCharType="separate"/>
            </w:r>
            <w:r>
              <w:rPr>
                <w:rFonts w:cs="Calibri"/>
                <w:bCs/>
                <w:noProof/>
                <w:lang w:eastAsia="en-IE"/>
              </w:rPr>
              <w:t>List Hours Completed</w:t>
            </w:r>
            <w:r>
              <w:rPr>
                <w:rFonts w:cs="Calibri"/>
                <w:bCs/>
                <w:noProof/>
                <w:lang w:eastAsia="en-IE"/>
              </w:rPr>
              <w:fldChar w:fldCharType="end"/>
            </w:r>
          </w:p>
        </w:tc>
        <w:tc>
          <w:tcPr>
            <w:tcW w:w="3081" w:type="dxa"/>
            <w:vAlign w:val="center"/>
          </w:tcPr>
          <w:p w14:paraId="349E9E79"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p>
        </w:tc>
      </w:tr>
      <w:tr w:rsidR="00374B92" w:rsidRPr="007B4032" w14:paraId="7EF1F038" w14:textId="77777777" w:rsidTr="00374B92">
        <w:trPr>
          <w:trHeight w:hRule="exact" w:val="648"/>
        </w:trPr>
        <w:tc>
          <w:tcPr>
            <w:tcW w:w="3686" w:type="dxa"/>
            <w:vAlign w:val="center"/>
          </w:tcPr>
          <w:p w14:paraId="5957DDE1"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sidRPr="007B4032">
              <w:rPr>
                <w:rFonts w:cs="Calibri"/>
                <w:b/>
                <w:bCs/>
                <w:noProof/>
                <w:lang w:eastAsia="en-IE"/>
              </w:rPr>
              <w:t>7</w:t>
            </w:r>
            <w:r>
              <w:rPr>
                <w:rFonts w:cs="Calibri"/>
                <w:b/>
                <w:bCs/>
                <w:noProof/>
                <w:lang w:eastAsia="en-IE"/>
              </w:rPr>
              <w:t>.</w:t>
            </w:r>
            <w:r w:rsidRPr="00DF065F">
              <w:rPr>
                <w:rFonts w:cs="Calibri"/>
              </w:rPr>
              <w:t xml:space="preserve"> </w:t>
            </w:r>
            <w:r>
              <w:rPr>
                <w:rFonts w:cs="Calibri"/>
              </w:rPr>
              <w:t xml:space="preserve"> </w:t>
            </w:r>
            <w:r w:rsidRPr="00DF065F">
              <w:rPr>
                <w:rFonts w:cs="Calibri"/>
              </w:rPr>
              <w:fldChar w:fldCharType="begin">
                <w:ffData>
                  <w:name w:val="Text4"/>
                  <w:enabled/>
                  <w:calcOnExit w:val="0"/>
                  <w:textInput>
                    <w:default w:val="Start Date"/>
                  </w:textInput>
                </w:ffData>
              </w:fldChar>
            </w:r>
            <w:r w:rsidRPr="00DF065F">
              <w:rPr>
                <w:rFonts w:cs="Calibri"/>
              </w:rPr>
              <w:instrText xml:space="preserve"> FORMTEXT </w:instrText>
            </w:r>
            <w:r w:rsidRPr="00DF065F">
              <w:rPr>
                <w:rFonts w:cs="Calibri"/>
              </w:rPr>
            </w:r>
            <w:r w:rsidRPr="00DF065F">
              <w:rPr>
                <w:rFonts w:cs="Calibri"/>
              </w:rPr>
              <w:fldChar w:fldCharType="separate"/>
            </w:r>
            <w:r w:rsidRPr="00DF065F">
              <w:rPr>
                <w:rFonts w:cs="Calibri"/>
                <w:noProof/>
              </w:rPr>
              <w:t>Start Date</w:t>
            </w:r>
            <w:r w:rsidRPr="00DF065F">
              <w:rPr>
                <w:rFonts w:cs="Calibri"/>
              </w:rPr>
              <w:fldChar w:fldCharType="end"/>
            </w:r>
            <w:r>
              <w:rPr>
                <w:rFonts w:cs="Calibri"/>
              </w:rPr>
              <w:t xml:space="preserve">  to </w:t>
            </w:r>
            <w:r>
              <w:rPr>
                <w:rFonts w:cs="Calibri"/>
              </w:rPr>
              <w:fldChar w:fldCharType="begin">
                <w:ffData>
                  <w:name w:val="Text5"/>
                  <w:enabled/>
                  <w:calcOnExit w:val="0"/>
                  <w:textInput>
                    <w:default w:val="End Date"/>
                  </w:textInput>
                </w:ffData>
              </w:fldChar>
            </w:r>
            <w:r>
              <w:rPr>
                <w:rFonts w:cs="Calibri"/>
              </w:rPr>
              <w:instrText xml:space="preserve"> FORMTEXT </w:instrText>
            </w:r>
            <w:r>
              <w:rPr>
                <w:rFonts w:cs="Calibri"/>
              </w:rPr>
            </w:r>
            <w:r>
              <w:rPr>
                <w:rFonts w:cs="Calibri"/>
              </w:rPr>
              <w:fldChar w:fldCharType="separate"/>
            </w:r>
            <w:r>
              <w:rPr>
                <w:rFonts w:cs="Calibri"/>
                <w:noProof/>
              </w:rPr>
              <w:t>End Date</w:t>
            </w:r>
            <w:r>
              <w:rPr>
                <w:rFonts w:cs="Calibri"/>
              </w:rPr>
              <w:fldChar w:fldCharType="end"/>
            </w:r>
          </w:p>
        </w:tc>
        <w:tc>
          <w:tcPr>
            <w:tcW w:w="2477" w:type="dxa"/>
            <w:vAlign w:val="center"/>
          </w:tcPr>
          <w:p w14:paraId="1AE7E0A6"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Pr>
                <w:rFonts w:cs="Calibri"/>
                <w:bCs/>
                <w:noProof/>
                <w:lang w:eastAsia="en-IE"/>
              </w:rPr>
              <w:fldChar w:fldCharType="begin">
                <w:ffData>
                  <w:name w:val="Text9"/>
                  <w:enabled/>
                  <w:calcOnExit w:val="0"/>
                  <w:textInput>
                    <w:default w:val="List Hours Completed"/>
                  </w:textInput>
                </w:ffData>
              </w:fldChar>
            </w:r>
            <w:r>
              <w:rPr>
                <w:rFonts w:cs="Calibri"/>
                <w:bCs/>
                <w:noProof/>
                <w:lang w:eastAsia="en-IE"/>
              </w:rPr>
              <w:instrText xml:space="preserve"> FORMTEXT </w:instrText>
            </w:r>
            <w:r>
              <w:rPr>
                <w:rFonts w:cs="Calibri"/>
                <w:bCs/>
                <w:noProof/>
                <w:lang w:eastAsia="en-IE"/>
              </w:rPr>
            </w:r>
            <w:r>
              <w:rPr>
                <w:rFonts w:cs="Calibri"/>
                <w:bCs/>
                <w:noProof/>
                <w:lang w:eastAsia="en-IE"/>
              </w:rPr>
              <w:fldChar w:fldCharType="separate"/>
            </w:r>
            <w:r>
              <w:rPr>
                <w:rFonts w:cs="Calibri"/>
                <w:bCs/>
                <w:noProof/>
                <w:lang w:eastAsia="en-IE"/>
              </w:rPr>
              <w:t>List Hours Completed</w:t>
            </w:r>
            <w:r>
              <w:rPr>
                <w:rFonts w:cs="Calibri"/>
                <w:bCs/>
                <w:noProof/>
                <w:lang w:eastAsia="en-IE"/>
              </w:rPr>
              <w:fldChar w:fldCharType="end"/>
            </w:r>
          </w:p>
        </w:tc>
        <w:tc>
          <w:tcPr>
            <w:tcW w:w="3081" w:type="dxa"/>
            <w:vAlign w:val="center"/>
          </w:tcPr>
          <w:p w14:paraId="4CA206F6"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p>
        </w:tc>
      </w:tr>
      <w:tr w:rsidR="00374B92" w:rsidRPr="007B4032" w14:paraId="0CCAD71B" w14:textId="77777777" w:rsidTr="00374B92">
        <w:trPr>
          <w:trHeight w:hRule="exact" w:val="648"/>
        </w:trPr>
        <w:tc>
          <w:tcPr>
            <w:tcW w:w="3686" w:type="dxa"/>
            <w:vAlign w:val="center"/>
          </w:tcPr>
          <w:p w14:paraId="229980EB"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sidRPr="007B4032">
              <w:rPr>
                <w:rFonts w:cs="Calibri"/>
                <w:b/>
                <w:bCs/>
                <w:noProof/>
                <w:lang w:eastAsia="en-IE"/>
              </w:rPr>
              <w:t>8</w:t>
            </w:r>
            <w:r>
              <w:rPr>
                <w:rFonts w:cs="Calibri"/>
                <w:b/>
                <w:bCs/>
                <w:noProof/>
                <w:lang w:eastAsia="en-IE"/>
              </w:rPr>
              <w:t xml:space="preserve">.  </w:t>
            </w:r>
            <w:r w:rsidRPr="00DF065F">
              <w:rPr>
                <w:rFonts w:cs="Calibri"/>
              </w:rPr>
              <w:fldChar w:fldCharType="begin">
                <w:ffData>
                  <w:name w:val="Text4"/>
                  <w:enabled/>
                  <w:calcOnExit w:val="0"/>
                  <w:textInput>
                    <w:default w:val="Start Date"/>
                  </w:textInput>
                </w:ffData>
              </w:fldChar>
            </w:r>
            <w:r w:rsidRPr="00DF065F">
              <w:rPr>
                <w:rFonts w:cs="Calibri"/>
              </w:rPr>
              <w:instrText xml:space="preserve"> FORMTEXT </w:instrText>
            </w:r>
            <w:r w:rsidRPr="00DF065F">
              <w:rPr>
                <w:rFonts w:cs="Calibri"/>
              </w:rPr>
            </w:r>
            <w:r w:rsidRPr="00DF065F">
              <w:rPr>
                <w:rFonts w:cs="Calibri"/>
              </w:rPr>
              <w:fldChar w:fldCharType="separate"/>
            </w:r>
            <w:r w:rsidRPr="00DF065F">
              <w:rPr>
                <w:rFonts w:cs="Calibri"/>
                <w:noProof/>
              </w:rPr>
              <w:t>Start Date</w:t>
            </w:r>
            <w:r w:rsidRPr="00DF065F">
              <w:rPr>
                <w:rFonts w:cs="Calibri"/>
              </w:rPr>
              <w:fldChar w:fldCharType="end"/>
            </w:r>
            <w:r>
              <w:rPr>
                <w:rFonts w:cs="Calibri"/>
              </w:rPr>
              <w:t xml:space="preserve">  to </w:t>
            </w:r>
            <w:r>
              <w:rPr>
                <w:rFonts w:cs="Calibri"/>
              </w:rPr>
              <w:fldChar w:fldCharType="begin">
                <w:ffData>
                  <w:name w:val="Text5"/>
                  <w:enabled/>
                  <w:calcOnExit w:val="0"/>
                  <w:textInput>
                    <w:default w:val="End Date"/>
                  </w:textInput>
                </w:ffData>
              </w:fldChar>
            </w:r>
            <w:r>
              <w:rPr>
                <w:rFonts w:cs="Calibri"/>
              </w:rPr>
              <w:instrText xml:space="preserve"> FORMTEXT </w:instrText>
            </w:r>
            <w:r>
              <w:rPr>
                <w:rFonts w:cs="Calibri"/>
              </w:rPr>
            </w:r>
            <w:r>
              <w:rPr>
                <w:rFonts w:cs="Calibri"/>
              </w:rPr>
              <w:fldChar w:fldCharType="separate"/>
            </w:r>
            <w:r>
              <w:rPr>
                <w:rFonts w:cs="Calibri"/>
                <w:noProof/>
              </w:rPr>
              <w:t>End Date</w:t>
            </w:r>
            <w:r>
              <w:rPr>
                <w:rFonts w:cs="Calibri"/>
              </w:rPr>
              <w:fldChar w:fldCharType="end"/>
            </w:r>
          </w:p>
        </w:tc>
        <w:tc>
          <w:tcPr>
            <w:tcW w:w="2477" w:type="dxa"/>
            <w:vAlign w:val="center"/>
          </w:tcPr>
          <w:p w14:paraId="75F3727D"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r>
              <w:rPr>
                <w:rFonts w:cs="Calibri"/>
                <w:bCs/>
                <w:noProof/>
                <w:lang w:eastAsia="en-IE"/>
              </w:rPr>
              <w:fldChar w:fldCharType="begin">
                <w:ffData>
                  <w:name w:val="Text9"/>
                  <w:enabled/>
                  <w:calcOnExit w:val="0"/>
                  <w:textInput>
                    <w:default w:val="List Hours Completed"/>
                  </w:textInput>
                </w:ffData>
              </w:fldChar>
            </w:r>
            <w:r>
              <w:rPr>
                <w:rFonts w:cs="Calibri"/>
                <w:bCs/>
                <w:noProof/>
                <w:lang w:eastAsia="en-IE"/>
              </w:rPr>
              <w:instrText xml:space="preserve"> FORMTEXT </w:instrText>
            </w:r>
            <w:r>
              <w:rPr>
                <w:rFonts w:cs="Calibri"/>
                <w:bCs/>
                <w:noProof/>
                <w:lang w:eastAsia="en-IE"/>
              </w:rPr>
            </w:r>
            <w:r>
              <w:rPr>
                <w:rFonts w:cs="Calibri"/>
                <w:bCs/>
                <w:noProof/>
                <w:lang w:eastAsia="en-IE"/>
              </w:rPr>
              <w:fldChar w:fldCharType="separate"/>
            </w:r>
            <w:r>
              <w:rPr>
                <w:rFonts w:cs="Calibri"/>
                <w:bCs/>
                <w:noProof/>
                <w:lang w:eastAsia="en-IE"/>
              </w:rPr>
              <w:t>List Hours Completed</w:t>
            </w:r>
            <w:r>
              <w:rPr>
                <w:rFonts w:cs="Calibri"/>
                <w:bCs/>
                <w:noProof/>
                <w:lang w:eastAsia="en-IE"/>
              </w:rPr>
              <w:fldChar w:fldCharType="end"/>
            </w:r>
          </w:p>
        </w:tc>
        <w:tc>
          <w:tcPr>
            <w:tcW w:w="3081" w:type="dxa"/>
            <w:vAlign w:val="center"/>
          </w:tcPr>
          <w:p w14:paraId="177C0B51"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p>
        </w:tc>
      </w:tr>
    </w:tbl>
    <w:p w14:paraId="5CAACE85" w14:textId="77777777" w:rsidR="00374B92" w:rsidRPr="007B4032" w:rsidRDefault="00374B92" w:rsidP="00374B92">
      <w:pPr>
        <w:tabs>
          <w:tab w:val="left" w:pos="1440"/>
        </w:tabs>
        <w:overflowPunct w:val="0"/>
        <w:autoSpaceDE w:val="0"/>
        <w:autoSpaceDN w:val="0"/>
        <w:adjustRightInd w:val="0"/>
        <w:textAlignment w:val="baseline"/>
        <w:rPr>
          <w:rFonts w:cs="Calibri"/>
          <w:bCs/>
          <w:noProof/>
          <w:lang w:eastAsia="en-IE"/>
        </w:rPr>
      </w:pPr>
    </w:p>
    <w:p w14:paraId="1FC1A87F" w14:textId="77777777" w:rsidR="00374B92" w:rsidRPr="007B4032" w:rsidRDefault="00374B92" w:rsidP="00374B92">
      <w:pPr>
        <w:rPr>
          <w:rFonts w:cs="Calibri"/>
          <w:b/>
        </w:rPr>
      </w:pPr>
      <w:r w:rsidRPr="007B4032">
        <w:rPr>
          <w:rFonts w:cs="Calibri"/>
          <w:b/>
        </w:rPr>
        <w:t>To be completed by Practice Educator:</w:t>
      </w:r>
    </w:p>
    <w:p w14:paraId="6369E45B" w14:textId="77777777" w:rsidR="00374B92" w:rsidRPr="007B4032" w:rsidRDefault="00374B92" w:rsidP="00374B92">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8"/>
        <w:gridCol w:w="2239"/>
        <w:gridCol w:w="1107"/>
        <w:gridCol w:w="1150"/>
        <w:gridCol w:w="2262"/>
      </w:tblGrid>
      <w:tr w:rsidR="00374B92" w:rsidRPr="007B4032" w14:paraId="56C0633F" w14:textId="77777777" w:rsidTr="00374B92">
        <w:tc>
          <w:tcPr>
            <w:tcW w:w="2310" w:type="dxa"/>
          </w:tcPr>
          <w:p w14:paraId="706A5730" w14:textId="77777777" w:rsidR="00374B92" w:rsidRPr="007B4032" w:rsidRDefault="00374B92" w:rsidP="00374B92">
            <w:pPr>
              <w:rPr>
                <w:rFonts w:cs="Calibri"/>
                <w:b/>
              </w:rPr>
            </w:pPr>
            <w:r>
              <w:rPr>
                <w:rFonts w:cs="Calibri"/>
                <w:b/>
              </w:rPr>
              <w:t xml:space="preserve">Certificated </w:t>
            </w:r>
            <w:r w:rsidRPr="007B4032">
              <w:rPr>
                <w:rFonts w:cs="Calibri"/>
                <w:b/>
              </w:rPr>
              <w:t>Sick leave hours taken:</w:t>
            </w:r>
          </w:p>
        </w:tc>
        <w:tc>
          <w:tcPr>
            <w:tcW w:w="2310" w:type="dxa"/>
            <w:vAlign w:val="center"/>
          </w:tcPr>
          <w:p w14:paraId="3A9FCE5D" w14:textId="77777777" w:rsidR="00374B92" w:rsidRPr="007B4032" w:rsidRDefault="00374B92" w:rsidP="00374B92">
            <w:pPr>
              <w:rPr>
                <w:rFonts w:cs="Calibri"/>
              </w:rPr>
            </w:pPr>
            <w:r w:rsidRPr="00D13BA7">
              <w:rPr>
                <w:rFonts w:cs="Calibri"/>
                <w:color w:val="7030A0"/>
              </w:rPr>
              <w:fldChar w:fldCharType="begin">
                <w:ffData>
                  <w:name w:val=""/>
                  <w:enabled/>
                  <w:calcOnExit w:val="0"/>
                  <w:textInput>
                    <w:default w:val="Enter Hours of Sick Leave Taken"/>
                  </w:textInput>
                </w:ffData>
              </w:fldChar>
            </w:r>
            <w:r w:rsidRPr="00D13BA7">
              <w:rPr>
                <w:rFonts w:cs="Calibri"/>
                <w:color w:val="7030A0"/>
              </w:rPr>
              <w:instrText xml:space="preserve"> FORMTEXT </w:instrText>
            </w:r>
            <w:r w:rsidRPr="00D13BA7">
              <w:rPr>
                <w:rFonts w:cs="Calibri"/>
                <w:color w:val="7030A0"/>
              </w:rPr>
            </w:r>
            <w:r w:rsidRPr="00D13BA7">
              <w:rPr>
                <w:rFonts w:cs="Calibri"/>
                <w:color w:val="7030A0"/>
              </w:rPr>
              <w:fldChar w:fldCharType="separate"/>
            </w:r>
            <w:r w:rsidRPr="00D13BA7">
              <w:rPr>
                <w:rFonts w:cs="Calibri"/>
                <w:noProof/>
                <w:color w:val="7030A0"/>
              </w:rPr>
              <w:t>Enter Hours of Sick Leave Taken</w:t>
            </w:r>
            <w:r w:rsidRPr="00D13BA7">
              <w:rPr>
                <w:rFonts w:cs="Calibri"/>
                <w:color w:val="7030A0"/>
              </w:rPr>
              <w:fldChar w:fldCharType="end"/>
            </w:r>
          </w:p>
        </w:tc>
        <w:tc>
          <w:tcPr>
            <w:tcW w:w="2311" w:type="dxa"/>
            <w:gridSpan w:val="2"/>
          </w:tcPr>
          <w:p w14:paraId="1FBC9E6D" w14:textId="77777777" w:rsidR="00374B92" w:rsidRPr="007B4032" w:rsidRDefault="00374B92" w:rsidP="00374B92">
            <w:pPr>
              <w:rPr>
                <w:rFonts w:cs="Calibri"/>
                <w:b/>
              </w:rPr>
            </w:pPr>
            <w:r w:rsidRPr="007B4032">
              <w:rPr>
                <w:rFonts w:cs="Calibri"/>
                <w:b/>
              </w:rPr>
              <w:t>Sick leave hours made up:</w:t>
            </w:r>
          </w:p>
        </w:tc>
        <w:tc>
          <w:tcPr>
            <w:tcW w:w="2311" w:type="dxa"/>
            <w:vAlign w:val="center"/>
          </w:tcPr>
          <w:p w14:paraId="221690DE" w14:textId="77777777" w:rsidR="00374B92" w:rsidRPr="00D13BA7" w:rsidRDefault="00374B92" w:rsidP="00374B92">
            <w:pPr>
              <w:rPr>
                <w:rFonts w:cs="Calibri"/>
                <w:b/>
              </w:rPr>
            </w:pPr>
            <w:r w:rsidRPr="00D13BA7">
              <w:rPr>
                <w:rFonts w:cs="Calibri"/>
                <w:b/>
                <w:color w:val="7030A0"/>
              </w:rPr>
              <w:fldChar w:fldCharType="begin">
                <w:ffData>
                  <w:name w:val=""/>
                  <w:enabled/>
                  <w:calcOnExit w:val="0"/>
                  <w:textInput>
                    <w:default w:val="Enter Hours of Sick Leave Made-up"/>
                  </w:textInput>
                </w:ffData>
              </w:fldChar>
            </w:r>
            <w:r w:rsidRPr="00D13BA7">
              <w:rPr>
                <w:rFonts w:cs="Calibri"/>
                <w:b/>
                <w:color w:val="7030A0"/>
              </w:rPr>
              <w:instrText xml:space="preserve"> FORMTEXT </w:instrText>
            </w:r>
            <w:r w:rsidRPr="00D13BA7">
              <w:rPr>
                <w:rFonts w:cs="Calibri"/>
                <w:b/>
                <w:color w:val="7030A0"/>
              </w:rPr>
            </w:r>
            <w:r w:rsidRPr="00D13BA7">
              <w:rPr>
                <w:rFonts w:cs="Calibri"/>
                <w:b/>
                <w:color w:val="7030A0"/>
              </w:rPr>
              <w:fldChar w:fldCharType="separate"/>
            </w:r>
            <w:r w:rsidRPr="00D13BA7">
              <w:rPr>
                <w:rFonts w:cs="Calibri"/>
                <w:b/>
                <w:noProof/>
                <w:color w:val="7030A0"/>
              </w:rPr>
              <w:t>Enter Hours of Sick Leave Made-up</w:t>
            </w:r>
            <w:r w:rsidRPr="00D13BA7">
              <w:rPr>
                <w:rFonts w:cs="Calibri"/>
                <w:b/>
                <w:color w:val="7030A0"/>
              </w:rPr>
              <w:fldChar w:fldCharType="end"/>
            </w:r>
            <w:r>
              <w:rPr>
                <w:rFonts w:cs="Calibri"/>
                <w:b/>
                <w:color w:val="7030A0"/>
              </w:rPr>
              <w:t>. THIS SHOULD BE ON PLACEMENT WORK ONLY, NOT STUDY OR UNIVERSITY WORK</w:t>
            </w:r>
          </w:p>
        </w:tc>
      </w:tr>
      <w:tr w:rsidR="00374B92" w:rsidRPr="007B4032" w14:paraId="68B0D6C2" w14:textId="77777777" w:rsidTr="00374B92">
        <w:tc>
          <w:tcPr>
            <w:tcW w:w="2310" w:type="dxa"/>
            <w:vAlign w:val="center"/>
          </w:tcPr>
          <w:p w14:paraId="2DAC567B" w14:textId="77777777" w:rsidR="00374B92" w:rsidRPr="007B4032" w:rsidRDefault="00374B92" w:rsidP="00374B92">
            <w:pPr>
              <w:rPr>
                <w:rFonts w:cs="Calibri"/>
                <w:b/>
              </w:rPr>
            </w:pPr>
            <w:r>
              <w:rPr>
                <w:rFonts w:cs="Calibri"/>
                <w:b/>
              </w:rPr>
              <w:t xml:space="preserve">Other </w:t>
            </w:r>
            <w:r w:rsidRPr="007B4032">
              <w:rPr>
                <w:rFonts w:cs="Calibri"/>
                <w:b/>
              </w:rPr>
              <w:t xml:space="preserve">Sick leave </w:t>
            </w:r>
            <w:r>
              <w:rPr>
                <w:rFonts w:cs="Calibri"/>
                <w:b/>
              </w:rPr>
              <w:t>taken</w:t>
            </w:r>
          </w:p>
        </w:tc>
        <w:tc>
          <w:tcPr>
            <w:tcW w:w="2310" w:type="dxa"/>
            <w:vAlign w:val="center"/>
          </w:tcPr>
          <w:p w14:paraId="477E8A6B" w14:textId="77777777" w:rsidR="00374B92" w:rsidRPr="007B4032" w:rsidRDefault="00374B92" w:rsidP="00374B92">
            <w:pPr>
              <w:jc w:val="center"/>
              <w:rPr>
                <w:rFonts w:cs="Calibri"/>
                <w:b/>
              </w:rPr>
            </w:pPr>
            <w:r>
              <w:rPr>
                <w:rFonts w:cs="Calibri"/>
              </w:rPr>
              <w:fldChar w:fldCharType="begin">
                <w:ffData>
                  <w:name w:val=""/>
                  <w:enabled/>
                  <w:calcOnExit w:val="0"/>
                  <w:textInput>
                    <w:default w:val="Enter Hours of Sick Leave Taken"/>
                  </w:textInput>
                </w:ffData>
              </w:fldChar>
            </w:r>
            <w:r>
              <w:rPr>
                <w:rFonts w:cs="Calibri"/>
              </w:rPr>
              <w:instrText xml:space="preserve"> FORMTEXT </w:instrText>
            </w:r>
            <w:r>
              <w:rPr>
                <w:rFonts w:cs="Calibri"/>
              </w:rPr>
            </w:r>
            <w:r>
              <w:rPr>
                <w:rFonts w:cs="Calibri"/>
              </w:rPr>
              <w:fldChar w:fldCharType="separate"/>
            </w:r>
            <w:r>
              <w:rPr>
                <w:rFonts w:cs="Calibri"/>
                <w:noProof/>
              </w:rPr>
              <w:t>Enter Hours of Sick Leave Taken</w:t>
            </w:r>
            <w:r>
              <w:rPr>
                <w:rFonts w:cs="Calibri"/>
              </w:rPr>
              <w:fldChar w:fldCharType="end"/>
            </w:r>
          </w:p>
        </w:tc>
        <w:tc>
          <w:tcPr>
            <w:tcW w:w="2311" w:type="dxa"/>
            <w:gridSpan w:val="2"/>
          </w:tcPr>
          <w:p w14:paraId="5C910DA0" w14:textId="77777777" w:rsidR="00374B92" w:rsidRPr="007B4032" w:rsidRDefault="00374B92" w:rsidP="00374B92">
            <w:pPr>
              <w:rPr>
                <w:rFonts w:cs="Calibri"/>
                <w:b/>
              </w:rPr>
            </w:pPr>
            <w:r w:rsidRPr="007B4032">
              <w:rPr>
                <w:rFonts w:cs="Calibri"/>
                <w:b/>
              </w:rPr>
              <w:t>Sick leave cert forwarded to PEC*:</w:t>
            </w:r>
          </w:p>
        </w:tc>
        <w:tc>
          <w:tcPr>
            <w:tcW w:w="2311" w:type="dxa"/>
            <w:vAlign w:val="center"/>
          </w:tcPr>
          <w:p w14:paraId="43C49C66" w14:textId="77777777" w:rsidR="00374B92" w:rsidRPr="007B4032" w:rsidRDefault="00374B92" w:rsidP="00374B92">
            <w:pPr>
              <w:jc w:val="center"/>
              <w:rPr>
                <w:rFonts w:cs="Calibri"/>
                <w:b/>
              </w:rPr>
            </w:pPr>
            <w:r w:rsidRPr="007B4032">
              <w:rPr>
                <w:rFonts w:cs="Calibri"/>
                <w:b/>
              </w:rPr>
              <w:t xml:space="preserve">Yes  </w:t>
            </w:r>
            <w:r w:rsidRPr="007B4032">
              <w:rPr>
                <w:rFonts w:cs="Calibri"/>
                <w:b/>
              </w:rPr>
              <w:fldChar w:fldCharType="begin">
                <w:ffData>
                  <w:name w:val="Check1"/>
                  <w:enabled/>
                  <w:calcOnExit w:val="0"/>
                  <w:checkBox>
                    <w:sizeAuto/>
                    <w:default w:val="0"/>
                  </w:checkBox>
                </w:ffData>
              </w:fldChar>
            </w:r>
            <w:r w:rsidRPr="007B4032">
              <w:rPr>
                <w:rFonts w:cs="Calibri"/>
                <w:b/>
              </w:rPr>
              <w:instrText xml:space="preserve"> FORMCHECKBOX </w:instrText>
            </w:r>
            <w:r w:rsidR="008B69A8">
              <w:rPr>
                <w:rFonts w:cs="Calibri"/>
                <w:b/>
              </w:rPr>
            </w:r>
            <w:r w:rsidR="008B69A8">
              <w:rPr>
                <w:rFonts w:cs="Calibri"/>
                <w:b/>
              </w:rPr>
              <w:fldChar w:fldCharType="separate"/>
            </w:r>
            <w:r w:rsidRPr="007B4032">
              <w:rPr>
                <w:rFonts w:cs="Calibri"/>
                <w:b/>
              </w:rPr>
              <w:fldChar w:fldCharType="end"/>
            </w:r>
            <w:r w:rsidRPr="007B4032">
              <w:rPr>
                <w:rFonts w:cs="Calibri"/>
                <w:b/>
              </w:rPr>
              <w:t xml:space="preserve">      No  </w:t>
            </w:r>
            <w:r w:rsidRPr="007B4032">
              <w:rPr>
                <w:rFonts w:cs="Calibri"/>
                <w:b/>
              </w:rPr>
              <w:fldChar w:fldCharType="begin">
                <w:ffData>
                  <w:name w:val="Check1"/>
                  <w:enabled/>
                  <w:calcOnExit w:val="0"/>
                  <w:checkBox>
                    <w:sizeAuto/>
                    <w:default w:val="0"/>
                  </w:checkBox>
                </w:ffData>
              </w:fldChar>
            </w:r>
            <w:r w:rsidRPr="007B4032">
              <w:rPr>
                <w:rFonts w:cs="Calibri"/>
                <w:b/>
              </w:rPr>
              <w:instrText xml:space="preserve"> FORMCHECKBOX </w:instrText>
            </w:r>
            <w:r w:rsidR="008B69A8">
              <w:rPr>
                <w:rFonts w:cs="Calibri"/>
                <w:b/>
              </w:rPr>
            </w:r>
            <w:r w:rsidR="008B69A8">
              <w:rPr>
                <w:rFonts w:cs="Calibri"/>
                <w:b/>
              </w:rPr>
              <w:fldChar w:fldCharType="separate"/>
            </w:r>
            <w:r w:rsidRPr="007B4032">
              <w:rPr>
                <w:rFonts w:cs="Calibri"/>
                <w:b/>
              </w:rPr>
              <w:fldChar w:fldCharType="end"/>
            </w:r>
          </w:p>
        </w:tc>
      </w:tr>
      <w:tr w:rsidR="00374B92" w:rsidRPr="007B4032" w14:paraId="01AD1CD5" w14:textId="77777777" w:rsidTr="00374B92">
        <w:tc>
          <w:tcPr>
            <w:tcW w:w="2310" w:type="dxa"/>
            <w:vAlign w:val="center"/>
          </w:tcPr>
          <w:p w14:paraId="632BCB48" w14:textId="77777777" w:rsidR="00374B92" w:rsidRPr="007B4032" w:rsidRDefault="00374B92" w:rsidP="00374B92">
            <w:pPr>
              <w:rPr>
                <w:rFonts w:cs="Calibri"/>
                <w:b/>
              </w:rPr>
            </w:pPr>
            <w:r>
              <w:rPr>
                <w:rFonts w:cs="Calibri"/>
                <w:b/>
              </w:rPr>
              <w:t>Other hours absent</w:t>
            </w:r>
          </w:p>
        </w:tc>
        <w:tc>
          <w:tcPr>
            <w:tcW w:w="2310" w:type="dxa"/>
            <w:vAlign w:val="center"/>
          </w:tcPr>
          <w:p w14:paraId="22227E32" w14:textId="77777777" w:rsidR="00374B92" w:rsidRDefault="00374B92" w:rsidP="00374B92">
            <w:pPr>
              <w:rPr>
                <w:rFonts w:cs="Calibri"/>
                <w:b/>
              </w:rPr>
            </w:pPr>
            <w:r>
              <w:rPr>
                <w:rFonts w:cs="Calibri"/>
                <w:b/>
              </w:rPr>
              <w:t>Number of hours:</w:t>
            </w:r>
          </w:p>
          <w:p w14:paraId="2050135E" w14:textId="77777777" w:rsidR="00374B92" w:rsidRPr="007B4032" w:rsidRDefault="00374B92" w:rsidP="00374B92">
            <w:pPr>
              <w:rPr>
                <w:rFonts w:cs="Calibri"/>
                <w:b/>
              </w:rPr>
            </w:pPr>
          </w:p>
        </w:tc>
        <w:tc>
          <w:tcPr>
            <w:tcW w:w="2311" w:type="dxa"/>
            <w:gridSpan w:val="2"/>
          </w:tcPr>
          <w:p w14:paraId="3B03B066" w14:textId="77777777" w:rsidR="00374B92" w:rsidRPr="007B4032" w:rsidRDefault="00374B92" w:rsidP="00374B92">
            <w:pPr>
              <w:rPr>
                <w:rFonts w:cs="Calibri"/>
                <w:b/>
              </w:rPr>
            </w:pPr>
            <w:r>
              <w:rPr>
                <w:rFonts w:cs="Calibri"/>
                <w:b/>
              </w:rPr>
              <w:t>Reason:</w:t>
            </w:r>
          </w:p>
        </w:tc>
        <w:tc>
          <w:tcPr>
            <w:tcW w:w="2311" w:type="dxa"/>
            <w:vAlign w:val="center"/>
          </w:tcPr>
          <w:p w14:paraId="17931C30" w14:textId="77777777" w:rsidR="00374B92" w:rsidRPr="007B4032" w:rsidRDefault="00374B92" w:rsidP="00374B92">
            <w:pPr>
              <w:jc w:val="center"/>
              <w:rPr>
                <w:rFonts w:cs="Calibri"/>
                <w:b/>
              </w:rPr>
            </w:pPr>
            <w:r w:rsidRPr="00D13BA7">
              <w:rPr>
                <w:rFonts w:cs="Calibri"/>
                <w:b/>
                <w:color w:val="7030A0"/>
              </w:rPr>
              <w:t>SEE ABSENCE POLICY BELOW</w:t>
            </w:r>
          </w:p>
        </w:tc>
      </w:tr>
      <w:tr w:rsidR="00374B92" w:rsidRPr="007B4032" w14:paraId="22010032" w14:textId="77777777" w:rsidTr="00374B92">
        <w:tc>
          <w:tcPr>
            <w:tcW w:w="2310" w:type="dxa"/>
          </w:tcPr>
          <w:p w14:paraId="6937BE1D" w14:textId="77777777" w:rsidR="00374B92" w:rsidRPr="007B4032" w:rsidRDefault="00374B92" w:rsidP="00374B92">
            <w:pPr>
              <w:rPr>
                <w:rFonts w:cs="Calibri"/>
                <w:b/>
              </w:rPr>
            </w:pPr>
            <w:r w:rsidRPr="007B4032">
              <w:rPr>
                <w:rFonts w:cs="Calibri"/>
                <w:b/>
              </w:rPr>
              <w:t>Number of public holidays:</w:t>
            </w:r>
          </w:p>
        </w:tc>
        <w:tc>
          <w:tcPr>
            <w:tcW w:w="2310" w:type="dxa"/>
            <w:vAlign w:val="center"/>
          </w:tcPr>
          <w:p w14:paraId="1A855B39" w14:textId="77777777" w:rsidR="00374B92" w:rsidRPr="007B4032" w:rsidRDefault="00374B92" w:rsidP="00374B92">
            <w:pPr>
              <w:rPr>
                <w:rFonts w:cs="Calibri"/>
              </w:rPr>
            </w:pPr>
            <w:r>
              <w:rPr>
                <w:rFonts w:cs="Calibri"/>
              </w:rPr>
              <w:fldChar w:fldCharType="begin">
                <w:ffData>
                  <w:name w:val=""/>
                  <w:enabled/>
                  <w:calcOnExit w:val="0"/>
                  <w:textInput>
                    <w:default w:val="List Number of Public Holidays"/>
                  </w:textInput>
                </w:ffData>
              </w:fldChar>
            </w:r>
            <w:r>
              <w:rPr>
                <w:rFonts w:cs="Calibri"/>
              </w:rPr>
              <w:instrText xml:space="preserve"> FORMTEXT </w:instrText>
            </w:r>
            <w:r>
              <w:rPr>
                <w:rFonts w:cs="Calibri"/>
              </w:rPr>
            </w:r>
            <w:r>
              <w:rPr>
                <w:rFonts w:cs="Calibri"/>
              </w:rPr>
              <w:fldChar w:fldCharType="separate"/>
            </w:r>
            <w:r>
              <w:rPr>
                <w:rFonts w:cs="Calibri"/>
                <w:noProof/>
              </w:rPr>
              <w:t>List Number of Public Holidays</w:t>
            </w:r>
            <w:r>
              <w:rPr>
                <w:rFonts w:cs="Calibri"/>
              </w:rPr>
              <w:fldChar w:fldCharType="end"/>
            </w:r>
          </w:p>
        </w:tc>
        <w:tc>
          <w:tcPr>
            <w:tcW w:w="2311" w:type="dxa"/>
            <w:gridSpan w:val="2"/>
          </w:tcPr>
          <w:p w14:paraId="0909476B" w14:textId="77777777" w:rsidR="00374B92" w:rsidRPr="007B4032" w:rsidRDefault="00374B92" w:rsidP="00374B92">
            <w:pPr>
              <w:rPr>
                <w:rFonts w:cs="Calibri"/>
                <w:b/>
              </w:rPr>
            </w:pPr>
            <w:r w:rsidRPr="007B4032">
              <w:rPr>
                <w:rFonts w:cs="Calibri"/>
                <w:b/>
              </w:rPr>
              <w:t>Total hours completed:</w:t>
            </w:r>
          </w:p>
        </w:tc>
        <w:tc>
          <w:tcPr>
            <w:tcW w:w="2311" w:type="dxa"/>
            <w:vAlign w:val="center"/>
          </w:tcPr>
          <w:p w14:paraId="44057FB4" w14:textId="77777777" w:rsidR="00374B92" w:rsidRPr="007B4032" w:rsidRDefault="00374B92" w:rsidP="00374B92">
            <w:pPr>
              <w:rPr>
                <w:rFonts w:cs="Calibri"/>
              </w:rPr>
            </w:pPr>
            <w:r>
              <w:rPr>
                <w:rFonts w:cs="Calibri"/>
              </w:rPr>
              <w:fldChar w:fldCharType="begin">
                <w:ffData>
                  <w:name w:val=""/>
                  <w:enabled/>
                  <w:calcOnExit w:val="0"/>
                  <w:textInput>
                    <w:default w:val="List Total Hours Completed"/>
                  </w:textInput>
                </w:ffData>
              </w:fldChar>
            </w:r>
            <w:r>
              <w:rPr>
                <w:rFonts w:cs="Calibri"/>
              </w:rPr>
              <w:instrText xml:space="preserve"> FORMTEXT </w:instrText>
            </w:r>
            <w:r>
              <w:rPr>
                <w:rFonts w:cs="Calibri"/>
              </w:rPr>
            </w:r>
            <w:r>
              <w:rPr>
                <w:rFonts w:cs="Calibri"/>
              </w:rPr>
              <w:fldChar w:fldCharType="separate"/>
            </w:r>
            <w:r>
              <w:rPr>
                <w:rFonts w:cs="Calibri"/>
                <w:noProof/>
              </w:rPr>
              <w:t>List Total Hours Completed</w:t>
            </w:r>
            <w:r>
              <w:rPr>
                <w:rFonts w:cs="Calibri"/>
              </w:rPr>
              <w:fldChar w:fldCharType="end"/>
            </w:r>
          </w:p>
        </w:tc>
      </w:tr>
      <w:tr w:rsidR="00374B92" w:rsidRPr="007B4032" w14:paraId="2869D88D" w14:textId="77777777" w:rsidTr="00374B92">
        <w:tc>
          <w:tcPr>
            <w:tcW w:w="2310" w:type="dxa"/>
          </w:tcPr>
          <w:p w14:paraId="1B7155E8" w14:textId="77777777" w:rsidR="00374B92" w:rsidRPr="007B4032" w:rsidRDefault="00374B92" w:rsidP="00374B92">
            <w:pPr>
              <w:rPr>
                <w:rFonts w:cs="Calibri"/>
                <w:b/>
              </w:rPr>
            </w:pPr>
            <w:r w:rsidRPr="007B4032">
              <w:rPr>
                <w:rFonts w:cs="Calibri"/>
                <w:b/>
              </w:rPr>
              <w:t>Signature of Practice Educator:</w:t>
            </w:r>
          </w:p>
        </w:tc>
        <w:tc>
          <w:tcPr>
            <w:tcW w:w="3465" w:type="dxa"/>
            <w:gridSpan w:val="2"/>
          </w:tcPr>
          <w:p w14:paraId="65F973A7" w14:textId="77777777" w:rsidR="00374B92" w:rsidRDefault="00374B92" w:rsidP="00374B92">
            <w:pPr>
              <w:rPr>
                <w:rFonts w:cs="Calibri"/>
                <w:b/>
              </w:rPr>
            </w:pPr>
          </w:p>
          <w:p w14:paraId="2DD6CDB9" w14:textId="77777777" w:rsidR="00374B92" w:rsidRPr="007B4032" w:rsidRDefault="00374B92" w:rsidP="00374B92">
            <w:pPr>
              <w:rPr>
                <w:rFonts w:cs="Calibri"/>
                <w:b/>
              </w:rPr>
            </w:pPr>
            <w:r w:rsidRPr="00D13BA7">
              <w:rPr>
                <w:rFonts w:cs="Calibri"/>
                <w:b/>
                <w:color w:val="7030A0"/>
              </w:rPr>
              <w:t>PRACTICE EDUCATOR TO SIGN TO CONFIRM HOURS</w:t>
            </w:r>
          </w:p>
        </w:tc>
        <w:tc>
          <w:tcPr>
            <w:tcW w:w="1156" w:type="dxa"/>
          </w:tcPr>
          <w:p w14:paraId="249EF5F2" w14:textId="77777777" w:rsidR="00374B92" w:rsidRPr="007B4032" w:rsidRDefault="00374B92" w:rsidP="00374B92">
            <w:pPr>
              <w:rPr>
                <w:rFonts w:cs="Calibri"/>
                <w:b/>
              </w:rPr>
            </w:pPr>
            <w:r w:rsidRPr="007B4032">
              <w:rPr>
                <w:rFonts w:cs="Calibri"/>
                <w:b/>
              </w:rPr>
              <w:t>Date:</w:t>
            </w:r>
          </w:p>
        </w:tc>
        <w:tc>
          <w:tcPr>
            <w:tcW w:w="2311" w:type="dxa"/>
          </w:tcPr>
          <w:p w14:paraId="014E0030" w14:textId="77777777" w:rsidR="00374B92" w:rsidRPr="007B4032" w:rsidRDefault="00374B92" w:rsidP="00374B92">
            <w:pPr>
              <w:rPr>
                <w:rFonts w:cs="Calibri"/>
                <w:b/>
              </w:rPr>
            </w:pPr>
          </w:p>
        </w:tc>
      </w:tr>
    </w:tbl>
    <w:p w14:paraId="7FA56C04" w14:textId="77777777" w:rsidR="00374B92" w:rsidRPr="007B4032" w:rsidRDefault="00374B92" w:rsidP="00374B92">
      <w:pPr>
        <w:spacing w:before="120"/>
        <w:rPr>
          <w:rFonts w:cs="Calibri"/>
          <w:i/>
        </w:rPr>
      </w:pPr>
      <w:r w:rsidRPr="007B4032">
        <w:rPr>
          <w:rFonts w:cs="Calibri"/>
          <w:i/>
        </w:rPr>
        <w:t>* It is the responsibility of the student to forward their sick certs to the PEC directly.</w:t>
      </w:r>
    </w:p>
    <w:p w14:paraId="082DD625" w14:textId="77777777" w:rsidR="00374B92" w:rsidRPr="007B4032" w:rsidRDefault="00374B92" w:rsidP="00374B92">
      <w:pPr>
        <w:rPr>
          <w:rFonts w:cs="Calibri"/>
          <w:b/>
        </w:rPr>
      </w:pPr>
    </w:p>
    <w:p w14:paraId="617D0EE6" w14:textId="77777777" w:rsidR="00374B92" w:rsidRPr="00D13BA7" w:rsidRDefault="00374B92" w:rsidP="00374B92">
      <w:pPr>
        <w:rPr>
          <w:rFonts w:cs="Calibri"/>
          <w:b/>
          <w:color w:val="7030A0"/>
        </w:rPr>
      </w:pPr>
      <w:r w:rsidRPr="007B4032">
        <w:rPr>
          <w:rFonts w:cs="Calibri"/>
          <w:b/>
        </w:rPr>
        <w:t>To be completed by Student:</w:t>
      </w:r>
      <w:r>
        <w:rPr>
          <w:rFonts w:cs="Calibri"/>
          <w:b/>
        </w:rPr>
        <w:t xml:space="preserve"> </w:t>
      </w:r>
      <w:r w:rsidRPr="00D13BA7">
        <w:rPr>
          <w:rFonts w:cs="Calibri"/>
          <w:b/>
          <w:color w:val="7030A0"/>
        </w:rPr>
        <w:t xml:space="preserve">STUDENT </w:t>
      </w:r>
      <w:r w:rsidRPr="0070042A">
        <w:rPr>
          <w:rFonts w:cs="Calibri"/>
          <w:b/>
          <w:color w:val="7030A0"/>
        </w:rPr>
        <w:t>SIGNS</w:t>
      </w:r>
      <w:r w:rsidRPr="00D13BA7">
        <w:rPr>
          <w:rFonts w:cs="Calibri"/>
          <w:b/>
          <w:color w:val="7030A0"/>
        </w:rPr>
        <w:t xml:space="preserve"> TO CONFIRM THIS IS TRUE RECORD OF HOURS WORKED</w:t>
      </w:r>
    </w:p>
    <w:p w14:paraId="15B17602" w14:textId="77777777" w:rsidR="00374B92" w:rsidRPr="007B4032" w:rsidRDefault="00374B92" w:rsidP="00374B92">
      <w:pPr>
        <w:rPr>
          <w:rFonts w:cs="Calibri"/>
          <w:b/>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2"/>
      </w:tblGrid>
      <w:tr w:rsidR="00374B92" w:rsidRPr="007B4032" w14:paraId="52CB401D" w14:textId="77777777" w:rsidTr="00374B92">
        <w:tc>
          <w:tcPr>
            <w:tcW w:w="4621" w:type="dxa"/>
          </w:tcPr>
          <w:p w14:paraId="5408E625" w14:textId="77777777" w:rsidR="00374B92" w:rsidRPr="007B4032" w:rsidRDefault="00374B92" w:rsidP="00374B92">
            <w:pPr>
              <w:spacing w:before="60" w:after="60"/>
              <w:rPr>
                <w:rFonts w:cs="Calibri"/>
                <w:b/>
                <w:lang w:eastAsia="en-IE"/>
              </w:rPr>
            </w:pPr>
            <w:r w:rsidRPr="007B4032">
              <w:rPr>
                <w:rFonts w:cs="Calibri"/>
                <w:b/>
                <w:lang w:eastAsia="en-IE"/>
              </w:rPr>
              <w:t>Student Name and Number</w:t>
            </w:r>
          </w:p>
        </w:tc>
        <w:tc>
          <w:tcPr>
            <w:tcW w:w="4622" w:type="dxa"/>
          </w:tcPr>
          <w:p w14:paraId="7471F4DA" w14:textId="77777777" w:rsidR="00374B92" w:rsidRPr="007B4032" w:rsidRDefault="00374B92" w:rsidP="00374B92">
            <w:pPr>
              <w:spacing w:before="60" w:after="60"/>
              <w:ind w:right="-514"/>
              <w:rPr>
                <w:rFonts w:cs="Calibri"/>
                <w:b/>
                <w:lang w:eastAsia="en-IE"/>
              </w:rPr>
            </w:pPr>
            <w:r w:rsidRPr="007B4032">
              <w:rPr>
                <w:rFonts w:cs="Calibri"/>
                <w:b/>
                <w:lang w:eastAsia="en-IE"/>
              </w:rPr>
              <w:t>Student Signature / Date</w:t>
            </w:r>
          </w:p>
        </w:tc>
      </w:tr>
      <w:tr w:rsidR="00374B92" w:rsidRPr="007B4032" w14:paraId="50B5F91E" w14:textId="77777777" w:rsidTr="00374B92">
        <w:trPr>
          <w:trHeight w:hRule="exact" w:val="648"/>
        </w:trPr>
        <w:tc>
          <w:tcPr>
            <w:tcW w:w="4621" w:type="dxa"/>
          </w:tcPr>
          <w:p w14:paraId="5A67682F" w14:textId="77777777" w:rsidR="00374B92" w:rsidRPr="007B4032" w:rsidRDefault="00374B92" w:rsidP="00374B92">
            <w:pPr>
              <w:rPr>
                <w:rFonts w:cs="Calibri"/>
                <w:lang w:eastAsia="en-IE"/>
              </w:rPr>
            </w:pPr>
          </w:p>
        </w:tc>
        <w:tc>
          <w:tcPr>
            <w:tcW w:w="4622" w:type="dxa"/>
          </w:tcPr>
          <w:p w14:paraId="4C14B022" w14:textId="77777777" w:rsidR="00374B92" w:rsidRPr="007B4032" w:rsidRDefault="00374B92" w:rsidP="00374B92">
            <w:pPr>
              <w:rPr>
                <w:rFonts w:cs="Calibri"/>
                <w:lang w:eastAsia="en-IE"/>
              </w:rPr>
            </w:pPr>
          </w:p>
        </w:tc>
      </w:tr>
    </w:tbl>
    <w:p w14:paraId="7022DBE5" w14:textId="77777777" w:rsidR="00374B92" w:rsidRPr="007B4032" w:rsidRDefault="00374B92" w:rsidP="00374B92">
      <w:pPr>
        <w:rPr>
          <w:rFonts w:cs="Calibri"/>
        </w:rPr>
      </w:pPr>
    </w:p>
    <w:p w14:paraId="045AE4E5" w14:textId="4104C955" w:rsidR="00374B92" w:rsidRPr="0083426E" w:rsidRDefault="00374B92" w:rsidP="00374B92">
      <w:bookmarkStart w:id="116" w:name="_Toc493518026"/>
      <w:bookmarkStart w:id="117" w:name="_Toc3885046"/>
      <w:r w:rsidRPr="0083426E">
        <w:t>Hours</w:t>
      </w:r>
      <w:bookmarkEnd w:id="116"/>
      <w:bookmarkEnd w:id="117"/>
      <w:r>
        <w:t>: see Protocol 17 Placement hours</w:t>
      </w:r>
    </w:p>
    <w:p w14:paraId="15B7FE7D" w14:textId="2A6732CE" w:rsidR="00374B92" w:rsidRPr="0083426E" w:rsidRDefault="00374B92" w:rsidP="00374B92">
      <w:bookmarkStart w:id="118" w:name="_Toc493518027"/>
      <w:bookmarkStart w:id="119" w:name="_Toc3885047"/>
      <w:r w:rsidRPr="0083426E">
        <w:t>Study Time</w:t>
      </w:r>
      <w:bookmarkEnd w:id="118"/>
      <w:bookmarkEnd w:id="119"/>
      <w:r>
        <w:t>: see Protocol 18</w:t>
      </w:r>
      <w:r w:rsidR="00C42CC9">
        <w:t xml:space="preserve"> Student record of study hours</w:t>
      </w:r>
    </w:p>
    <w:p w14:paraId="06ECEE80" w14:textId="41F8D0AA" w:rsidR="00374B92" w:rsidRPr="0083426E" w:rsidRDefault="00374B92" w:rsidP="00374B92">
      <w:bookmarkStart w:id="120" w:name="_Toc392062450"/>
      <w:bookmarkStart w:id="121" w:name="_Toc493518028"/>
      <w:bookmarkStart w:id="122" w:name="_Toc3885048"/>
      <w:r w:rsidRPr="0083426E">
        <w:t>Sickness or Absence</w:t>
      </w:r>
      <w:bookmarkEnd w:id="120"/>
      <w:bookmarkEnd w:id="121"/>
      <w:bookmarkEnd w:id="122"/>
      <w:r w:rsidR="00C42CC9">
        <w:t>; see Protocol 20 Student attendance and absence</w:t>
      </w:r>
    </w:p>
    <w:p w14:paraId="1DB29085" w14:textId="77777777" w:rsidR="00374B92" w:rsidRPr="0083426E" w:rsidRDefault="00374B92" w:rsidP="00374B92">
      <w:bookmarkStart w:id="123" w:name="_Toc386639234"/>
      <w:bookmarkStart w:id="124" w:name="_Toc386639298"/>
      <w:bookmarkStart w:id="125" w:name="_Toc392062462"/>
      <w:bookmarkStart w:id="126" w:name="_Toc493518040"/>
      <w:bookmarkStart w:id="127" w:name="_Toc3885061"/>
      <w:bookmarkEnd w:id="123"/>
      <w:bookmarkEnd w:id="124"/>
      <w:bookmarkEnd w:id="125"/>
      <w:bookmarkEnd w:id="126"/>
      <w:bookmarkEnd w:id="127"/>
      <w:r w:rsidRPr="0083426E">
        <w:t>The Practice Education Competency Assessment Process</w:t>
      </w:r>
    </w:p>
    <w:p w14:paraId="665EF098" w14:textId="77777777" w:rsidR="00374B92" w:rsidRPr="00D0438A" w:rsidRDefault="00374B92" w:rsidP="002569E1">
      <w:pPr>
        <w:pStyle w:val="PECNormal"/>
      </w:pPr>
      <w:r w:rsidRPr="00D0438A">
        <w:t xml:space="preserve">Student competence is assessed by the Practice Educator in placement and recorded on the relevant </w:t>
      </w:r>
      <w:r>
        <w:t>Practice Education C</w:t>
      </w:r>
      <w:r w:rsidRPr="00D0438A">
        <w:t xml:space="preserve">ompetency </w:t>
      </w:r>
      <w:r>
        <w:t>Assessment F</w:t>
      </w:r>
      <w:r w:rsidRPr="00D0438A">
        <w:t>orm as listed below:</w:t>
      </w:r>
    </w:p>
    <w:p w14:paraId="6340E37D" w14:textId="77777777" w:rsidR="00374B92" w:rsidRPr="00D0438A" w:rsidRDefault="00374B92" w:rsidP="002569E1">
      <w:pPr>
        <w:pStyle w:val="PECNormal"/>
      </w:pPr>
      <w:r w:rsidRPr="00D0438A">
        <w:t xml:space="preserve">Year 1:  Practice Education Observation Assessment Form </w:t>
      </w:r>
    </w:p>
    <w:p w14:paraId="4B641E4E" w14:textId="77777777" w:rsidR="00374B92" w:rsidRPr="00D0438A" w:rsidRDefault="00374B92" w:rsidP="002569E1">
      <w:pPr>
        <w:pStyle w:val="PECNormal"/>
      </w:pPr>
      <w:r w:rsidRPr="00D0438A">
        <w:t>Year 2:  Practice Education</w:t>
      </w:r>
      <w:r>
        <w:t xml:space="preserve"> Competency </w:t>
      </w:r>
      <w:r w:rsidRPr="00D0438A">
        <w:t xml:space="preserve">Assessment Form – Level 1 </w:t>
      </w:r>
    </w:p>
    <w:p w14:paraId="5AEB85C1" w14:textId="77777777" w:rsidR="00374B92" w:rsidRPr="00D0438A" w:rsidRDefault="00374B92" w:rsidP="002569E1">
      <w:pPr>
        <w:pStyle w:val="PECNormal"/>
      </w:pPr>
      <w:r w:rsidRPr="00D0438A">
        <w:t xml:space="preserve">Year 3: Practice Education </w:t>
      </w:r>
      <w:r>
        <w:t xml:space="preserve">Competency </w:t>
      </w:r>
      <w:r w:rsidRPr="00D0438A">
        <w:t>Assessment Form – Level 1</w:t>
      </w:r>
      <w:r w:rsidRPr="00D0438A">
        <w:br/>
        <w:t>Year 4:  Practice Education</w:t>
      </w:r>
      <w:r>
        <w:t xml:space="preserve"> Competency</w:t>
      </w:r>
      <w:r w:rsidRPr="00D0438A">
        <w:t xml:space="preserve"> Assessment Form – Level 2 </w:t>
      </w:r>
    </w:p>
    <w:p w14:paraId="2C4AF9B8" w14:textId="77777777" w:rsidR="00374B92" w:rsidRPr="00211052" w:rsidRDefault="00374B92" w:rsidP="00374B92">
      <w:r w:rsidRPr="0083426E">
        <w:t>Competency</w:t>
      </w:r>
    </w:p>
    <w:p w14:paraId="535ACEE0" w14:textId="77777777" w:rsidR="00374B92" w:rsidRPr="0083426E" w:rsidRDefault="00374B92" w:rsidP="002569E1">
      <w:pPr>
        <w:pStyle w:val="PECNormal"/>
      </w:pPr>
      <w:r w:rsidRPr="0083426E">
        <w:t xml:space="preserve">Competencies can be marked as “Not Evident”, “Emerging”, “Evident” or “Enhanced”.  To pass the final assessment, all competencies must be either “Evident” or “Enhanced” by the end of placement.  </w:t>
      </w:r>
    </w:p>
    <w:tbl>
      <w:tblPr>
        <w:tblpPr w:leftFromText="180" w:rightFromText="180" w:vertAnchor="text" w:horzAnchor="margin" w:tblpY="58"/>
        <w:tblW w:w="925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4626"/>
        <w:gridCol w:w="4626"/>
      </w:tblGrid>
      <w:tr w:rsidR="00374B92" w:rsidRPr="00211052" w14:paraId="72AEB91F" w14:textId="77777777" w:rsidTr="00374B92">
        <w:tc>
          <w:tcPr>
            <w:tcW w:w="4626" w:type="dxa"/>
            <w:tcBorders>
              <w:top w:val="single" w:sz="12" w:space="0" w:color="auto"/>
            </w:tcBorders>
            <w:shd w:val="clear" w:color="auto" w:fill="DBE5F1"/>
          </w:tcPr>
          <w:p w14:paraId="5DBF48B5" w14:textId="77777777" w:rsidR="00374B92" w:rsidRPr="0083426E" w:rsidRDefault="00374B92" w:rsidP="00374B92">
            <w:pPr>
              <w:spacing w:after="200" w:line="276" w:lineRule="auto"/>
            </w:pPr>
            <w:r w:rsidRPr="0083426E">
              <w:rPr>
                <w:b/>
              </w:rPr>
              <w:t>NOT EVIDENT</w:t>
            </w:r>
            <w:r w:rsidRPr="0083426E">
              <w:t xml:space="preserve"> – This competency was not demonstrated.</w:t>
            </w:r>
          </w:p>
        </w:tc>
        <w:tc>
          <w:tcPr>
            <w:tcW w:w="4626" w:type="dxa"/>
            <w:tcBorders>
              <w:top w:val="single" w:sz="12" w:space="0" w:color="auto"/>
            </w:tcBorders>
            <w:shd w:val="clear" w:color="auto" w:fill="DBE5F1"/>
          </w:tcPr>
          <w:p w14:paraId="0E551FB9" w14:textId="77777777" w:rsidR="00374B92" w:rsidRPr="0083426E" w:rsidRDefault="00374B92" w:rsidP="00374B92">
            <w:pPr>
              <w:spacing w:after="200" w:line="276" w:lineRule="auto"/>
            </w:pPr>
            <w:r w:rsidRPr="0083426E">
              <w:rPr>
                <w:b/>
              </w:rPr>
              <w:t>EVIDENT</w:t>
            </w:r>
            <w:r w:rsidRPr="0083426E">
              <w:t xml:space="preserve"> – This competency was consistently demonstrated.</w:t>
            </w:r>
          </w:p>
        </w:tc>
      </w:tr>
      <w:tr w:rsidR="00374B92" w:rsidRPr="00211052" w14:paraId="2DA3DB91" w14:textId="77777777" w:rsidTr="00374B92">
        <w:tc>
          <w:tcPr>
            <w:tcW w:w="4626" w:type="dxa"/>
            <w:tcBorders>
              <w:bottom w:val="single" w:sz="12" w:space="0" w:color="auto"/>
            </w:tcBorders>
            <w:shd w:val="clear" w:color="auto" w:fill="DBE5F1"/>
          </w:tcPr>
          <w:p w14:paraId="3400CDF4" w14:textId="77777777" w:rsidR="00374B92" w:rsidRPr="0083426E" w:rsidRDefault="00374B92" w:rsidP="00374B92">
            <w:pPr>
              <w:spacing w:after="200" w:line="276" w:lineRule="auto"/>
            </w:pPr>
            <w:r w:rsidRPr="0083426E">
              <w:rPr>
                <w:b/>
              </w:rPr>
              <w:t>EMERGING</w:t>
            </w:r>
            <w:r w:rsidRPr="0083426E">
              <w:t xml:space="preserve"> – This competency was not consistently demonstrated.</w:t>
            </w:r>
          </w:p>
        </w:tc>
        <w:tc>
          <w:tcPr>
            <w:tcW w:w="4626" w:type="dxa"/>
            <w:tcBorders>
              <w:bottom w:val="single" w:sz="12" w:space="0" w:color="auto"/>
            </w:tcBorders>
            <w:shd w:val="clear" w:color="auto" w:fill="DBE5F1"/>
          </w:tcPr>
          <w:p w14:paraId="1DE9CE81" w14:textId="77777777" w:rsidR="00374B92" w:rsidRPr="0083426E" w:rsidRDefault="00374B92" w:rsidP="00374B92">
            <w:pPr>
              <w:spacing w:after="200" w:line="276" w:lineRule="auto"/>
            </w:pPr>
            <w:r w:rsidRPr="0083426E">
              <w:rPr>
                <w:b/>
              </w:rPr>
              <w:t>ENHANCED</w:t>
            </w:r>
            <w:r w:rsidRPr="0083426E">
              <w:t xml:space="preserve"> – This competency was consistently demonstrated.  The performance was to a high standard.</w:t>
            </w:r>
          </w:p>
        </w:tc>
      </w:tr>
    </w:tbl>
    <w:p w14:paraId="022B2611" w14:textId="77777777" w:rsidR="00374B92" w:rsidRPr="00211052" w:rsidRDefault="00374B92" w:rsidP="002569E1">
      <w:pPr>
        <w:pStyle w:val="PECNormal"/>
      </w:pPr>
    </w:p>
    <w:p w14:paraId="4C600C3A" w14:textId="77777777" w:rsidR="00374B92" w:rsidRPr="0083426E" w:rsidRDefault="00374B92" w:rsidP="002569E1">
      <w:pPr>
        <w:pStyle w:val="PECNormal"/>
      </w:pPr>
      <w:r w:rsidRPr="0083426E">
        <w:t>Observation Placement</w:t>
      </w:r>
    </w:p>
    <w:p w14:paraId="1BC1F3CD" w14:textId="77777777" w:rsidR="00374B92" w:rsidRPr="0083426E" w:rsidRDefault="00374B92" w:rsidP="002569E1">
      <w:pPr>
        <w:pStyle w:val="PECNormal"/>
        <w:rPr>
          <w:b/>
        </w:rPr>
      </w:pPr>
      <w:r w:rsidRPr="0083426E">
        <w:t>The Practice Education Observation Assessment Form is to be completed at the end of the placement by the practice educator/s. As this placement is only for one week, it is recommended that any concerns regarding professional behaviour be discussed immediately after an event but no later than the half way so the student has time to remediate the issues identified.</w:t>
      </w:r>
    </w:p>
    <w:p w14:paraId="7AB2CB12" w14:textId="77777777" w:rsidR="00374B92" w:rsidRPr="0083426E" w:rsidRDefault="00374B92" w:rsidP="002569E1">
      <w:pPr>
        <w:pStyle w:val="PECNormal"/>
        <w:rPr>
          <w:b/>
        </w:rPr>
      </w:pPr>
      <w:r w:rsidRPr="0083426E">
        <w:t xml:space="preserve">The first year form assesses one area of competency: </w:t>
      </w:r>
    </w:p>
    <w:p w14:paraId="38257C4F" w14:textId="77777777" w:rsidR="00374B92" w:rsidRPr="0083426E" w:rsidRDefault="00374B92" w:rsidP="002569E1">
      <w:pPr>
        <w:pStyle w:val="PECNormal"/>
        <w:numPr>
          <w:ilvl w:val="0"/>
          <w:numId w:val="65"/>
        </w:numPr>
        <w:rPr>
          <w:b/>
        </w:rPr>
      </w:pPr>
      <w:r w:rsidRPr="0083426E">
        <w:t>Professional Behaviour Competencies.</w:t>
      </w:r>
    </w:p>
    <w:p w14:paraId="111EA577" w14:textId="77777777" w:rsidR="00374B92" w:rsidRDefault="00374B92" w:rsidP="002569E1">
      <w:pPr>
        <w:pStyle w:val="PECNormal"/>
      </w:pPr>
      <w:r w:rsidRPr="0083426E">
        <w:t xml:space="preserve">To pass placement all competencies must </w:t>
      </w:r>
      <w:r>
        <w:t xml:space="preserve">marked </w:t>
      </w:r>
      <w:r w:rsidRPr="0083426E">
        <w:t xml:space="preserve">evident or enhanced </w:t>
      </w:r>
    </w:p>
    <w:p w14:paraId="5FBE73A3" w14:textId="77777777" w:rsidR="00374B92" w:rsidRDefault="00374B92" w:rsidP="002569E1">
      <w:pPr>
        <w:pStyle w:val="PECNormal"/>
      </w:pPr>
    </w:p>
    <w:p w14:paraId="286710E7" w14:textId="77777777" w:rsidR="00374B92" w:rsidRPr="0083426E" w:rsidRDefault="00374B92" w:rsidP="002569E1">
      <w:pPr>
        <w:pStyle w:val="PECNormal"/>
      </w:pPr>
      <w:r w:rsidRPr="0083426E">
        <w:t>Second year, third year and fourth year placements</w:t>
      </w:r>
    </w:p>
    <w:p w14:paraId="15003BD9" w14:textId="77777777" w:rsidR="00374B92" w:rsidRPr="0083426E" w:rsidRDefault="00374B92" w:rsidP="002569E1">
      <w:pPr>
        <w:pStyle w:val="PECNormal"/>
        <w:rPr>
          <w:b/>
        </w:rPr>
      </w:pPr>
      <w:r w:rsidRPr="0083426E">
        <w:t>Two formal assessments take place in each placement – after four weeks (half way) for formative feedback; and at the end of placement (final evaluation, summative feedback).</w:t>
      </w:r>
    </w:p>
    <w:p w14:paraId="4504A3B6" w14:textId="77777777" w:rsidR="00374B92" w:rsidRPr="0083426E" w:rsidRDefault="00374B92" w:rsidP="002569E1">
      <w:pPr>
        <w:pStyle w:val="PECNormal"/>
        <w:rPr>
          <w:b/>
        </w:rPr>
      </w:pPr>
      <w:r w:rsidRPr="0083426E">
        <w:t>Both the Level 1 and Level 2 Practice Education Competency Assessment Forms assess five areas of competency:</w:t>
      </w:r>
    </w:p>
    <w:p w14:paraId="5E095994" w14:textId="77777777" w:rsidR="00374B92" w:rsidRPr="0083426E" w:rsidRDefault="00374B92" w:rsidP="004F37C8">
      <w:pPr>
        <w:pStyle w:val="ListParagraph"/>
        <w:numPr>
          <w:ilvl w:val="4"/>
          <w:numId w:val="64"/>
        </w:numPr>
      </w:pPr>
      <w:r w:rsidRPr="0083426E">
        <w:t>Occupational Competencies</w:t>
      </w:r>
    </w:p>
    <w:p w14:paraId="27BE6227" w14:textId="77777777" w:rsidR="00374B92" w:rsidRPr="0083426E" w:rsidRDefault="00374B92" w:rsidP="004F37C8">
      <w:pPr>
        <w:pStyle w:val="ListParagraph"/>
        <w:numPr>
          <w:ilvl w:val="4"/>
          <w:numId w:val="64"/>
        </w:numPr>
      </w:pPr>
      <w:r w:rsidRPr="0083426E">
        <w:t>Communication Competencies</w:t>
      </w:r>
    </w:p>
    <w:p w14:paraId="4DC82E69" w14:textId="77777777" w:rsidR="00374B92" w:rsidRPr="0083426E" w:rsidRDefault="00374B92" w:rsidP="004F37C8">
      <w:pPr>
        <w:pStyle w:val="ListParagraph"/>
        <w:numPr>
          <w:ilvl w:val="4"/>
          <w:numId w:val="64"/>
        </w:numPr>
      </w:pPr>
      <w:r w:rsidRPr="0083426E">
        <w:t>The Occupational Therapy Process Competencies</w:t>
      </w:r>
    </w:p>
    <w:p w14:paraId="13A94D7C" w14:textId="77777777" w:rsidR="00374B92" w:rsidRPr="0083426E" w:rsidRDefault="00374B92" w:rsidP="004F37C8">
      <w:pPr>
        <w:pStyle w:val="ListParagraph"/>
        <w:numPr>
          <w:ilvl w:val="4"/>
          <w:numId w:val="64"/>
        </w:numPr>
      </w:pPr>
      <w:r w:rsidRPr="0083426E">
        <w:t>Professional Behaviour Competencies</w:t>
      </w:r>
    </w:p>
    <w:p w14:paraId="610E51A1" w14:textId="77777777" w:rsidR="00374B92" w:rsidRPr="0083426E" w:rsidRDefault="00374B92" w:rsidP="004F37C8">
      <w:pPr>
        <w:pStyle w:val="ListParagraph"/>
        <w:numPr>
          <w:ilvl w:val="4"/>
          <w:numId w:val="64"/>
        </w:numPr>
      </w:pPr>
      <w:r w:rsidRPr="0083426E">
        <w:t>Professional Development Competencies</w:t>
      </w:r>
    </w:p>
    <w:p w14:paraId="7D5E878B" w14:textId="77777777" w:rsidR="00374B92" w:rsidRPr="0083426E" w:rsidRDefault="00374B92" w:rsidP="00374B92">
      <w:pPr>
        <w:jc w:val="both"/>
      </w:pPr>
      <w:r w:rsidRPr="0083426E">
        <w:t>Some educators also ask the student to self-evaluate using the form, this is optional, but the half way and end of placement assessment of competency by the practice educator must be discussed with the student in supervision. It is recommended that this meeting does not occur on the last day of placement. The student must have time to read and review the form, so that they can complete their “</w:t>
      </w:r>
      <w:r w:rsidRPr="0083426E">
        <w:rPr>
          <w:i/>
        </w:rPr>
        <w:t>student’s comments and feedback</w:t>
      </w:r>
      <w:r w:rsidRPr="0083426E">
        <w:t>” section and sign the form.</w:t>
      </w:r>
    </w:p>
    <w:p w14:paraId="2E82DB94" w14:textId="77777777" w:rsidR="00374B92" w:rsidRPr="0083426E" w:rsidRDefault="00374B92" w:rsidP="00374B92">
      <w:pPr>
        <w:pStyle w:val="PEC2Normal"/>
        <w:jc w:val="both"/>
        <w:rPr>
          <w:sz w:val="22"/>
          <w:szCs w:val="22"/>
        </w:rPr>
      </w:pPr>
      <w:r w:rsidRPr="0083426E">
        <w:rPr>
          <w:sz w:val="22"/>
          <w:szCs w:val="22"/>
          <w:u w:val="single"/>
        </w:rPr>
        <w:t xml:space="preserve">To pass placement all competencies must </w:t>
      </w:r>
      <w:r>
        <w:rPr>
          <w:sz w:val="22"/>
          <w:szCs w:val="22"/>
          <w:u w:val="single"/>
        </w:rPr>
        <w:t xml:space="preserve">marked </w:t>
      </w:r>
      <w:r w:rsidRPr="0083426E">
        <w:rPr>
          <w:sz w:val="22"/>
          <w:szCs w:val="22"/>
          <w:u w:val="single"/>
        </w:rPr>
        <w:t>evident or enhanced</w:t>
      </w:r>
      <w:r w:rsidRPr="0083426E">
        <w:rPr>
          <w:sz w:val="22"/>
          <w:szCs w:val="22"/>
        </w:rPr>
        <w:t xml:space="preserve">. There is one competency that might on occasion not be available to the student in the placement site, i.e. group work. If this is the case, the practice educator must indicate on the form that this is not applicable and clearly state in the comments section that group work is not available in this setting. </w:t>
      </w:r>
    </w:p>
    <w:tbl>
      <w:tblPr>
        <w:tblW w:w="9252"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4626"/>
        <w:gridCol w:w="4626"/>
      </w:tblGrid>
      <w:tr w:rsidR="00374B92" w:rsidRPr="00626C1F" w14:paraId="0CA33719" w14:textId="77777777" w:rsidTr="00374B92">
        <w:tc>
          <w:tcPr>
            <w:tcW w:w="4626" w:type="dxa"/>
            <w:tcBorders>
              <w:top w:val="single" w:sz="12" w:space="0" w:color="auto"/>
            </w:tcBorders>
            <w:shd w:val="clear" w:color="auto" w:fill="8AA793"/>
          </w:tcPr>
          <w:p w14:paraId="6D2E8ECF" w14:textId="77777777" w:rsidR="00374B92" w:rsidRPr="006C2641" w:rsidRDefault="00374B92" w:rsidP="00374B92">
            <w:pPr>
              <w:pStyle w:val="NormalPEC"/>
              <w:spacing w:before="120" w:after="120"/>
              <w:jc w:val="center"/>
              <w:rPr>
                <w:b/>
              </w:rPr>
            </w:pPr>
            <w:r>
              <w:rPr>
                <w:b/>
              </w:rPr>
              <w:t>NOT COMPETENT</w:t>
            </w:r>
          </w:p>
        </w:tc>
        <w:tc>
          <w:tcPr>
            <w:tcW w:w="4626" w:type="dxa"/>
            <w:tcBorders>
              <w:top w:val="single" w:sz="12" w:space="0" w:color="auto"/>
            </w:tcBorders>
            <w:shd w:val="clear" w:color="auto" w:fill="8AA793"/>
          </w:tcPr>
          <w:p w14:paraId="2E29976F" w14:textId="77777777" w:rsidR="00374B92" w:rsidRPr="006C2641" w:rsidRDefault="00374B92" w:rsidP="00374B92">
            <w:pPr>
              <w:pStyle w:val="NormalPEC"/>
              <w:spacing w:before="120" w:after="120"/>
              <w:jc w:val="center"/>
              <w:rPr>
                <w:b/>
              </w:rPr>
            </w:pPr>
            <w:r>
              <w:rPr>
                <w:b/>
              </w:rPr>
              <w:t>COMPETENT</w:t>
            </w:r>
          </w:p>
        </w:tc>
      </w:tr>
      <w:tr w:rsidR="00374B92" w:rsidRPr="00626C1F" w14:paraId="7D7EA8B5" w14:textId="77777777" w:rsidTr="00374B92">
        <w:tc>
          <w:tcPr>
            <w:tcW w:w="4626" w:type="dxa"/>
            <w:shd w:val="clear" w:color="auto" w:fill="8AA793"/>
          </w:tcPr>
          <w:p w14:paraId="6C856F47" w14:textId="77777777" w:rsidR="00374B92" w:rsidRPr="00626C1F" w:rsidRDefault="00374B92" w:rsidP="00374B92">
            <w:pPr>
              <w:pStyle w:val="NormalPEC"/>
            </w:pPr>
            <w:r w:rsidRPr="006C2641">
              <w:rPr>
                <w:b/>
              </w:rPr>
              <w:t>NOT EVIDENT</w:t>
            </w:r>
            <w:r w:rsidRPr="00626C1F">
              <w:t xml:space="preserve"> – This competency was not demonstrated.</w:t>
            </w:r>
          </w:p>
        </w:tc>
        <w:tc>
          <w:tcPr>
            <w:tcW w:w="4626" w:type="dxa"/>
            <w:shd w:val="clear" w:color="auto" w:fill="8AA793"/>
          </w:tcPr>
          <w:p w14:paraId="560AF5A5" w14:textId="77777777" w:rsidR="00374B92" w:rsidRPr="00626C1F" w:rsidRDefault="00374B92" w:rsidP="00374B92">
            <w:pPr>
              <w:pStyle w:val="NormalPEC"/>
            </w:pPr>
            <w:r w:rsidRPr="006C2641">
              <w:rPr>
                <w:b/>
              </w:rPr>
              <w:t>EVIDENT</w:t>
            </w:r>
            <w:r w:rsidRPr="00626C1F">
              <w:t xml:space="preserve"> – This competency was consistently demonstrated.</w:t>
            </w:r>
          </w:p>
        </w:tc>
      </w:tr>
      <w:tr w:rsidR="00374B92" w:rsidRPr="00626C1F" w14:paraId="1C05B985" w14:textId="77777777" w:rsidTr="00374B92">
        <w:tc>
          <w:tcPr>
            <w:tcW w:w="4626" w:type="dxa"/>
            <w:tcBorders>
              <w:bottom w:val="single" w:sz="12" w:space="0" w:color="auto"/>
            </w:tcBorders>
            <w:shd w:val="clear" w:color="auto" w:fill="8AA793"/>
          </w:tcPr>
          <w:p w14:paraId="7F1B2BED" w14:textId="77777777" w:rsidR="00374B92" w:rsidRPr="00626C1F" w:rsidRDefault="00374B92" w:rsidP="00374B92">
            <w:pPr>
              <w:pStyle w:val="NormalPEC"/>
            </w:pPr>
            <w:r w:rsidRPr="006C2641">
              <w:rPr>
                <w:b/>
              </w:rPr>
              <w:t>EMERGING</w:t>
            </w:r>
            <w:r w:rsidRPr="00626C1F">
              <w:t xml:space="preserve"> – This competency was not consistently demonstrated.</w:t>
            </w:r>
          </w:p>
        </w:tc>
        <w:tc>
          <w:tcPr>
            <w:tcW w:w="4626" w:type="dxa"/>
            <w:tcBorders>
              <w:bottom w:val="single" w:sz="12" w:space="0" w:color="auto"/>
            </w:tcBorders>
            <w:shd w:val="clear" w:color="auto" w:fill="8AA793"/>
          </w:tcPr>
          <w:p w14:paraId="50710CD2" w14:textId="77777777" w:rsidR="00374B92" w:rsidRPr="00626C1F" w:rsidRDefault="00374B92" w:rsidP="00374B92">
            <w:pPr>
              <w:pStyle w:val="NormalPEC"/>
            </w:pPr>
            <w:r w:rsidRPr="006C2641">
              <w:rPr>
                <w:b/>
              </w:rPr>
              <w:t>ENHANCED</w:t>
            </w:r>
            <w:r w:rsidRPr="00626C1F">
              <w:t xml:space="preserve"> – This competency was consistently demonstrated.  The performance was to a high standard.</w:t>
            </w:r>
          </w:p>
        </w:tc>
      </w:tr>
    </w:tbl>
    <w:p w14:paraId="22AAE601" w14:textId="77777777" w:rsidR="00374B92" w:rsidRPr="00184C9D" w:rsidRDefault="00374B92" w:rsidP="00374B92"/>
    <w:p w14:paraId="1146812B" w14:textId="77777777" w:rsidR="00374B92" w:rsidRPr="0083426E" w:rsidRDefault="00374B92" w:rsidP="00374B92">
      <w:bookmarkStart w:id="128" w:name="_Toc493518041"/>
      <w:bookmarkStart w:id="129" w:name="_Toc3885062"/>
      <w:r w:rsidRPr="0083426E">
        <w:t>Halfway</w:t>
      </w:r>
      <w:bookmarkEnd w:id="128"/>
      <w:bookmarkEnd w:id="129"/>
    </w:p>
    <w:p w14:paraId="58D60910" w14:textId="77777777" w:rsidR="00374B92" w:rsidRPr="0083426E" w:rsidRDefault="00374B92" w:rsidP="00374B92">
      <w:pPr>
        <w:pStyle w:val="NormalPEC"/>
        <w:rPr>
          <w:sz w:val="22"/>
          <w:szCs w:val="22"/>
        </w:rPr>
      </w:pPr>
      <w:r w:rsidRPr="0083426E">
        <w:rPr>
          <w:sz w:val="22"/>
          <w:szCs w:val="22"/>
        </w:rPr>
        <w:t>It is important that halfway assessment must be completed at the halfway point. Feedback should be given on areas to be developed so that students have time to work on areas of ‘emerging’ or ‘not evident’ competency. It is normal for students to have many ‘not evident’ or ‘emerging’ grades at the halfway point, as competencies may yet not have been consistently demonstrated.</w:t>
      </w:r>
    </w:p>
    <w:p w14:paraId="26269EBA" w14:textId="77777777" w:rsidR="00374B92" w:rsidRPr="0083426E" w:rsidRDefault="00374B92" w:rsidP="00374B92">
      <w:bookmarkStart w:id="130" w:name="_Toc493518042"/>
      <w:bookmarkStart w:id="131" w:name="_Toc3885063"/>
      <w:r w:rsidRPr="0083426E">
        <w:t>Final</w:t>
      </w:r>
      <w:bookmarkEnd w:id="130"/>
      <w:bookmarkEnd w:id="131"/>
      <w:r w:rsidRPr="0083426E">
        <w:t xml:space="preserve"> </w:t>
      </w:r>
    </w:p>
    <w:p w14:paraId="32A41F56" w14:textId="77777777" w:rsidR="00374B92" w:rsidRPr="000D4F50" w:rsidRDefault="00374B92" w:rsidP="002569E1">
      <w:pPr>
        <w:pStyle w:val="PECNormal"/>
        <w:rPr>
          <w:b/>
        </w:rPr>
      </w:pPr>
      <w:r w:rsidRPr="000D4F50">
        <w:t>It is recommended that the final assessment be not given on the last day so that students have time to reflect and review the content of the assessment form and complete student sections. The original signed Practice Education Competency Assessment Form must be returned to the university. A student who does not consistently amend behaviour which is not appropriate to practice should be awarded an emerging grade.</w:t>
      </w:r>
    </w:p>
    <w:p w14:paraId="5D52F0F2" w14:textId="77777777" w:rsidR="00374B92" w:rsidRPr="000D4F50" w:rsidRDefault="00374B92" w:rsidP="00374B92">
      <w:bookmarkStart w:id="132" w:name="_Toc392062460"/>
      <w:bookmarkStart w:id="133" w:name="_Toc493518039"/>
      <w:bookmarkStart w:id="134" w:name="_Toc3885060"/>
      <w:r w:rsidRPr="000D4F50">
        <w:t>Setting Expectations</w:t>
      </w:r>
      <w:bookmarkEnd w:id="132"/>
      <w:bookmarkEnd w:id="133"/>
      <w:bookmarkEnd w:id="134"/>
    </w:p>
    <w:p w14:paraId="51F2516C" w14:textId="77777777" w:rsidR="00374B92" w:rsidRPr="00CA0F35" w:rsidRDefault="00374B92" w:rsidP="00374B92">
      <w:pPr>
        <w:pStyle w:val="NormalPEC"/>
      </w:pPr>
      <w:r>
        <w:t xml:space="preserve">The </w:t>
      </w:r>
      <w:r w:rsidRPr="0062076D">
        <w:t>Practice Education Competency Assessment Form</w:t>
      </w:r>
      <w:r>
        <w:rPr>
          <w:b/>
        </w:rPr>
        <w:t xml:space="preserve"> </w:t>
      </w:r>
      <w:r>
        <w:t xml:space="preserve">enables </w:t>
      </w:r>
      <w:r w:rsidRPr="00CA0F35">
        <w:t xml:space="preserve">competencies </w:t>
      </w:r>
      <w:r>
        <w:t xml:space="preserve">to </w:t>
      </w:r>
      <w:r w:rsidRPr="00CA0F35">
        <w:t>be individually assessed in a variety of work settings.  Prior to the placement, it is appropriate to review the form and provide examples of how the competency can be evidenced in your work setting.  Provide these to your student so that they know what you expect from them in this placement. Some examples are given below</w:t>
      </w:r>
      <w:r>
        <w:t>.  It is recommended that you use the CORU standards of proficiency to assist you in setting these expectations.</w:t>
      </w:r>
    </w:p>
    <w:tbl>
      <w:tblPr>
        <w:tblW w:w="9261" w:type="dxa"/>
        <w:tblLayout w:type="fixed"/>
        <w:tblLook w:val="00A0" w:firstRow="1" w:lastRow="0" w:firstColumn="1" w:lastColumn="0" w:noHBand="0" w:noVBand="0"/>
      </w:tblPr>
      <w:tblGrid>
        <w:gridCol w:w="5344"/>
        <w:gridCol w:w="971"/>
        <w:gridCol w:w="6"/>
        <w:gridCol w:w="984"/>
        <w:gridCol w:w="977"/>
        <w:gridCol w:w="7"/>
        <w:gridCol w:w="972"/>
      </w:tblGrid>
      <w:tr w:rsidR="00374B92" w:rsidRPr="00A7772C" w14:paraId="79D7A96B" w14:textId="77777777" w:rsidTr="00374B92">
        <w:tc>
          <w:tcPr>
            <w:tcW w:w="5344" w:type="dxa"/>
            <w:tcBorders>
              <w:bottom w:val="single" w:sz="12" w:space="0" w:color="000000"/>
              <w:right w:val="single" w:sz="12" w:space="0" w:color="000000"/>
            </w:tcBorders>
            <w:vAlign w:val="bottom"/>
          </w:tcPr>
          <w:p w14:paraId="582A9072" w14:textId="77777777" w:rsidR="00374B92" w:rsidRPr="00A7772C" w:rsidRDefault="00374B92" w:rsidP="00374B92">
            <w:pPr>
              <w:pStyle w:val="NormalPEC"/>
              <w:spacing w:before="60" w:after="60"/>
              <w:jc w:val="center"/>
              <w:rPr>
                <w:b/>
              </w:rPr>
            </w:pPr>
          </w:p>
        </w:tc>
        <w:tc>
          <w:tcPr>
            <w:tcW w:w="1961" w:type="dxa"/>
            <w:gridSpan w:val="3"/>
            <w:tcBorders>
              <w:top w:val="single" w:sz="12" w:space="0" w:color="000000"/>
              <w:left w:val="single" w:sz="12" w:space="0" w:color="000000"/>
              <w:bottom w:val="single" w:sz="2" w:space="0" w:color="000000"/>
              <w:right w:val="single" w:sz="12" w:space="0" w:color="000000"/>
            </w:tcBorders>
            <w:shd w:val="clear" w:color="auto" w:fill="8AA793"/>
            <w:vAlign w:val="bottom"/>
          </w:tcPr>
          <w:p w14:paraId="73F45B0C" w14:textId="77777777" w:rsidR="00374B92" w:rsidRPr="00A7772C" w:rsidRDefault="00374B92" w:rsidP="00374B92">
            <w:pPr>
              <w:pStyle w:val="NormalPEC"/>
              <w:spacing w:before="60" w:after="60"/>
              <w:jc w:val="center"/>
              <w:rPr>
                <w:b/>
                <w:sz w:val="18"/>
                <w:szCs w:val="18"/>
              </w:rPr>
            </w:pPr>
            <w:r>
              <w:rPr>
                <w:b/>
                <w:sz w:val="18"/>
                <w:szCs w:val="18"/>
              </w:rPr>
              <w:t>Not Competent</w:t>
            </w:r>
          </w:p>
        </w:tc>
        <w:tc>
          <w:tcPr>
            <w:tcW w:w="1956" w:type="dxa"/>
            <w:gridSpan w:val="3"/>
            <w:tcBorders>
              <w:top w:val="single" w:sz="12" w:space="0" w:color="000000"/>
              <w:left w:val="single" w:sz="12" w:space="0" w:color="000000"/>
              <w:bottom w:val="single" w:sz="2" w:space="0" w:color="000000"/>
              <w:right w:val="single" w:sz="12" w:space="0" w:color="000000"/>
            </w:tcBorders>
            <w:shd w:val="clear" w:color="auto" w:fill="8AA793"/>
            <w:vAlign w:val="bottom"/>
          </w:tcPr>
          <w:p w14:paraId="0055E24F" w14:textId="77777777" w:rsidR="00374B92" w:rsidRPr="00A7772C" w:rsidRDefault="00374B92" w:rsidP="00374B92">
            <w:pPr>
              <w:pStyle w:val="NormalPEC"/>
              <w:spacing w:before="60" w:after="60"/>
              <w:jc w:val="center"/>
              <w:rPr>
                <w:b/>
                <w:sz w:val="18"/>
                <w:szCs w:val="18"/>
              </w:rPr>
            </w:pPr>
            <w:r>
              <w:rPr>
                <w:b/>
                <w:sz w:val="18"/>
                <w:szCs w:val="18"/>
              </w:rPr>
              <w:t>Competent</w:t>
            </w:r>
          </w:p>
        </w:tc>
      </w:tr>
      <w:tr w:rsidR="00374B92" w:rsidRPr="00A7772C" w14:paraId="0EF5B24D" w14:textId="77777777" w:rsidTr="00374B92">
        <w:tc>
          <w:tcPr>
            <w:tcW w:w="5344" w:type="dxa"/>
            <w:tcBorders>
              <w:top w:val="single" w:sz="12" w:space="0" w:color="000000"/>
              <w:left w:val="single" w:sz="12" w:space="0" w:color="000000"/>
              <w:bottom w:val="double" w:sz="4" w:space="0" w:color="auto"/>
              <w:right w:val="single" w:sz="12" w:space="0" w:color="000000"/>
            </w:tcBorders>
            <w:shd w:val="clear" w:color="auto" w:fill="8AA793"/>
            <w:vAlign w:val="bottom"/>
          </w:tcPr>
          <w:p w14:paraId="618B5AF7" w14:textId="77777777" w:rsidR="00374B92" w:rsidRPr="00A7772C" w:rsidRDefault="00374B92" w:rsidP="00374B92">
            <w:pPr>
              <w:pStyle w:val="NormalPEC"/>
              <w:spacing w:before="120" w:after="120"/>
              <w:jc w:val="center"/>
              <w:rPr>
                <w:b/>
              </w:rPr>
            </w:pPr>
            <w:r w:rsidRPr="00A7772C">
              <w:rPr>
                <w:b/>
              </w:rPr>
              <w:t>Competencies</w:t>
            </w:r>
          </w:p>
        </w:tc>
        <w:tc>
          <w:tcPr>
            <w:tcW w:w="971" w:type="dxa"/>
            <w:tcBorders>
              <w:top w:val="single" w:sz="12" w:space="0" w:color="000000"/>
              <w:left w:val="single" w:sz="12" w:space="0" w:color="000000"/>
              <w:bottom w:val="double" w:sz="4" w:space="0" w:color="auto"/>
              <w:right w:val="single" w:sz="2" w:space="0" w:color="000000"/>
            </w:tcBorders>
            <w:shd w:val="clear" w:color="auto" w:fill="8AA793"/>
            <w:vAlign w:val="bottom"/>
          </w:tcPr>
          <w:p w14:paraId="3A2DAFF0" w14:textId="77777777" w:rsidR="00374B92" w:rsidRPr="00A7772C" w:rsidRDefault="00374B92" w:rsidP="00374B92">
            <w:pPr>
              <w:pStyle w:val="NormalPEC"/>
              <w:spacing w:before="120" w:after="120"/>
              <w:jc w:val="center"/>
              <w:rPr>
                <w:b/>
                <w:sz w:val="18"/>
                <w:szCs w:val="18"/>
              </w:rPr>
            </w:pPr>
            <w:r w:rsidRPr="00A7772C">
              <w:rPr>
                <w:b/>
                <w:sz w:val="18"/>
                <w:szCs w:val="18"/>
              </w:rPr>
              <w:t>Not Evident</w:t>
            </w:r>
          </w:p>
        </w:tc>
        <w:tc>
          <w:tcPr>
            <w:tcW w:w="990" w:type="dxa"/>
            <w:gridSpan w:val="2"/>
            <w:tcBorders>
              <w:top w:val="single" w:sz="12" w:space="0" w:color="000000"/>
              <w:left w:val="single" w:sz="2" w:space="0" w:color="000000"/>
              <w:bottom w:val="double" w:sz="4" w:space="0" w:color="auto"/>
              <w:right w:val="single" w:sz="2" w:space="0" w:color="000000"/>
            </w:tcBorders>
            <w:shd w:val="clear" w:color="auto" w:fill="8AA793"/>
            <w:vAlign w:val="bottom"/>
          </w:tcPr>
          <w:p w14:paraId="05C36DD9" w14:textId="77777777" w:rsidR="00374B92" w:rsidRPr="00A7772C" w:rsidRDefault="00374B92" w:rsidP="00374B92">
            <w:pPr>
              <w:pStyle w:val="NormalPEC"/>
              <w:spacing w:before="120" w:after="120"/>
              <w:jc w:val="center"/>
              <w:rPr>
                <w:b/>
                <w:sz w:val="18"/>
                <w:szCs w:val="18"/>
              </w:rPr>
            </w:pPr>
            <w:r w:rsidRPr="00A7772C">
              <w:rPr>
                <w:b/>
                <w:sz w:val="18"/>
                <w:szCs w:val="18"/>
              </w:rPr>
              <w:t>Emerging</w:t>
            </w:r>
          </w:p>
        </w:tc>
        <w:tc>
          <w:tcPr>
            <w:tcW w:w="984" w:type="dxa"/>
            <w:gridSpan w:val="2"/>
            <w:tcBorders>
              <w:top w:val="single" w:sz="12" w:space="0" w:color="000000"/>
              <w:left w:val="single" w:sz="2" w:space="0" w:color="000000"/>
              <w:bottom w:val="double" w:sz="4" w:space="0" w:color="auto"/>
              <w:right w:val="single" w:sz="2" w:space="0" w:color="000000"/>
            </w:tcBorders>
            <w:shd w:val="clear" w:color="auto" w:fill="8AA793"/>
            <w:vAlign w:val="bottom"/>
          </w:tcPr>
          <w:p w14:paraId="3559C146" w14:textId="77777777" w:rsidR="00374B92" w:rsidRPr="00A7772C" w:rsidRDefault="00374B92" w:rsidP="00374B92">
            <w:pPr>
              <w:pStyle w:val="NormalPEC"/>
              <w:spacing w:before="120" w:after="120"/>
              <w:jc w:val="center"/>
              <w:rPr>
                <w:b/>
                <w:sz w:val="18"/>
                <w:szCs w:val="18"/>
              </w:rPr>
            </w:pPr>
            <w:r w:rsidRPr="00A7772C">
              <w:rPr>
                <w:b/>
                <w:sz w:val="18"/>
                <w:szCs w:val="18"/>
              </w:rPr>
              <w:t>Evident</w:t>
            </w:r>
          </w:p>
        </w:tc>
        <w:tc>
          <w:tcPr>
            <w:tcW w:w="972" w:type="dxa"/>
            <w:tcBorders>
              <w:top w:val="single" w:sz="12" w:space="0" w:color="000000"/>
              <w:left w:val="single" w:sz="2" w:space="0" w:color="000000"/>
              <w:bottom w:val="double" w:sz="4" w:space="0" w:color="auto"/>
              <w:right w:val="single" w:sz="12" w:space="0" w:color="000000"/>
            </w:tcBorders>
            <w:shd w:val="clear" w:color="auto" w:fill="8AA793"/>
            <w:vAlign w:val="bottom"/>
          </w:tcPr>
          <w:p w14:paraId="4F58710C" w14:textId="77777777" w:rsidR="00374B92" w:rsidRPr="00A7772C" w:rsidRDefault="00374B92" w:rsidP="00374B92">
            <w:pPr>
              <w:pStyle w:val="NormalPEC"/>
              <w:spacing w:before="120" w:after="120"/>
              <w:jc w:val="center"/>
              <w:rPr>
                <w:b/>
                <w:sz w:val="18"/>
                <w:szCs w:val="18"/>
              </w:rPr>
            </w:pPr>
            <w:r w:rsidRPr="00A7772C">
              <w:rPr>
                <w:b/>
                <w:sz w:val="18"/>
                <w:szCs w:val="18"/>
              </w:rPr>
              <w:t>Enhanced</w:t>
            </w:r>
          </w:p>
        </w:tc>
      </w:tr>
      <w:tr w:rsidR="00374B92" w:rsidRPr="00626C1F" w14:paraId="3C6FE6CF" w14:textId="77777777" w:rsidTr="00374B92">
        <w:tc>
          <w:tcPr>
            <w:tcW w:w="5344" w:type="dxa"/>
            <w:tcBorders>
              <w:top w:val="double" w:sz="4" w:space="0" w:color="auto"/>
              <w:left w:val="single" w:sz="12" w:space="0" w:color="000000"/>
              <w:bottom w:val="single" w:sz="2" w:space="0" w:color="000000"/>
              <w:right w:val="single" w:sz="12" w:space="0" w:color="000000"/>
            </w:tcBorders>
          </w:tcPr>
          <w:p w14:paraId="02C5FEC1" w14:textId="77777777" w:rsidR="00374B92" w:rsidRPr="00296250" w:rsidRDefault="00374B92" w:rsidP="00374B92">
            <w:pPr>
              <w:spacing w:before="120"/>
              <w:rPr>
                <w:b/>
              </w:rPr>
            </w:pPr>
            <w:r w:rsidRPr="00296250">
              <w:rPr>
                <w:b/>
              </w:rPr>
              <w:t>Work safely in compliance with health and safety regulations as specified in the practice setting.</w:t>
            </w:r>
          </w:p>
          <w:p w14:paraId="00CAF03C" w14:textId="77777777" w:rsidR="00374B92" w:rsidRPr="00296250" w:rsidRDefault="00374B92" w:rsidP="00374B92">
            <w:pPr>
              <w:spacing w:before="120"/>
              <w:rPr>
                <w:b/>
                <w:i/>
                <w:color w:val="808080" w:themeColor="background1" w:themeShade="80"/>
              </w:rPr>
            </w:pPr>
            <w:r w:rsidRPr="00296250">
              <w:rPr>
                <w:b/>
                <w:i/>
                <w:color w:val="808080" w:themeColor="background1" w:themeShade="80"/>
              </w:rPr>
              <w:t>THE CORU STANDARDS THAT RELATE TO THIS COMPETENCY STATEMENTS ARE:</w:t>
            </w:r>
          </w:p>
          <w:p w14:paraId="046ED12B" w14:textId="77777777" w:rsidR="00374B92" w:rsidRPr="00296250" w:rsidRDefault="00374B92" w:rsidP="00374B92">
            <w:pPr>
              <w:spacing w:before="120" w:after="0"/>
              <w:jc w:val="both"/>
              <w:rPr>
                <w:rFonts w:cs="Calibri"/>
                <w:b/>
                <w:bCs/>
                <w:i/>
                <w:color w:val="808080" w:themeColor="background1" w:themeShade="80"/>
                <w:u w:val="single"/>
              </w:rPr>
            </w:pPr>
            <w:r w:rsidRPr="00296250">
              <w:rPr>
                <w:rFonts w:cs="Calibri"/>
                <w:b/>
                <w:bCs/>
                <w:i/>
                <w:color w:val="808080" w:themeColor="background1" w:themeShade="80"/>
                <w:u w:val="single"/>
              </w:rPr>
              <w:t>CORU Standards of Proficiency: Professional Autonomy and Accountability</w:t>
            </w:r>
          </w:p>
          <w:p w14:paraId="2A5B1EE8" w14:textId="77777777" w:rsidR="00374B92" w:rsidRPr="00296250" w:rsidRDefault="00374B92" w:rsidP="00374B92">
            <w:pPr>
              <w:rPr>
                <w:i/>
                <w:color w:val="808080" w:themeColor="background1" w:themeShade="80"/>
              </w:rPr>
            </w:pPr>
            <w:r w:rsidRPr="00296250">
              <w:rPr>
                <w:i/>
                <w:color w:val="808080" w:themeColor="background1" w:themeShade="80"/>
              </w:rPr>
              <w:t>6.Be able to exercise a professional duty of care</w:t>
            </w:r>
          </w:p>
          <w:p w14:paraId="04BD6B28" w14:textId="77777777" w:rsidR="00374B92" w:rsidRPr="00296250" w:rsidRDefault="00374B92" w:rsidP="00374B92">
            <w:pPr>
              <w:spacing w:after="60"/>
              <w:ind w:left="450" w:hanging="450"/>
              <w:jc w:val="both"/>
              <w:rPr>
                <w:rFonts w:cs="Calibri"/>
                <w:i/>
                <w:iCs/>
                <w:color w:val="808080" w:themeColor="background1" w:themeShade="80"/>
              </w:rPr>
            </w:pPr>
            <w:r w:rsidRPr="00296250">
              <w:rPr>
                <w:rFonts w:cs="Calibri"/>
                <w:b/>
                <w:bCs/>
                <w:i/>
                <w:color w:val="808080" w:themeColor="background1" w:themeShade="80"/>
                <w:u w:val="single"/>
              </w:rPr>
              <w:t>CORU Standards of Proficiency: Safety and Quality</w:t>
            </w:r>
          </w:p>
          <w:p w14:paraId="71C47E0C" w14:textId="77777777" w:rsidR="00374B92" w:rsidRPr="00296250" w:rsidRDefault="00374B92" w:rsidP="00374B92">
            <w:pPr>
              <w:rPr>
                <w:i/>
                <w:color w:val="808080" w:themeColor="background1" w:themeShade="80"/>
              </w:rPr>
            </w:pPr>
            <w:r w:rsidRPr="00296250">
              <w:rPr>
                <w:i/>
                <w:color w:val="808080" w:themeColor="background1" w:themeShade="80"/>
              </w:rPr>
              <w:t>7.Be able to prioritise and maintain the safety of both service users and those involved in their care</w:t>
            </w:r>
          </w:p>
          <w:p w14:paraId="1A248C1F" w14:textId="77777777" w:rsidR="00374B92" w:rsidRPr="00296250" w:rsidRDefault="00374B92" w:rsidP="00374B92">
            <w:pPr>
              <w:spacing w:after="60"/>
              <w:ind w:left="450" w:hanging="450"/>
              <w:rPr>
                <w:rFonts w:cs="Calibri"/>
                <w:i/>
                <w:iCs/>
                <w:color w:val="808080" w:themeColor="background1" w:themeShade="80"/>
              </w:rPr>
            </w:pPr>
            <w:r w:rsidRPr="00296250">
              <w:rPr>
                <w:rFonts w:cs="Calibri"/>
                <w:i/>
                <w:iCs/>
                <w:color w:val="808080" w:themeColor="background1" w:themeShade="80"/>
              </w:rPr>
              <w:t>12. Be able to carry out and document a risk analysis and implement effective risk management controls and strategies; be able to clearly communicate any identified risk, adverse events or near misses in line with current legislation/guidelines</w:t>
            </w:r>
          </w:p>
          <w:p w14:paraId="07203B2F" w14:textId="77777777" w:rsidR="00374B92" w:rsidRPr="00296250" w:rsidRDefault="00374B92" w:rsidP="00374B92">
            <w:pPr>
              <w:rPr>
                <w:i/>
                <w:color w:val="808080" w:themeColor="background1" w:themeShade="80"/>
              </w:rPr>
            </w:pPr>
            <w:r w:rsidRPr="00296250">
              <w:rPr>
                <w:i/>
                <w:color w:val="808080" w:themeColor="background1" w:themeShade="80"/>
              </w:rPr>
              <w:t>13. Be able to comply with relevant and current health and safety legislation and guidelines</w:t>
            </w:r>
          </w:p>
          <w:p w14:paraId="7A8B3D35" w14:textId="77777777" w:rsidR="00374B92" w:rsidRPr="00296250" w:rsidRDefault="00374B92" w:rsidP="00374B92">
            <w:pPr>
              <w:spacing w:before="120" w:after="0"/>
              <w:jc w:val="both"/>
              <w:rPr>
                <w:rFonts w:cs="Calibri"/>
                <w:b/>
                <w:bCs/>
                <w:i/>
                <w:color w:val="808080" w:themeColor="background1" w:themeShade="80"/>
                <w:u w:val="single"/>
              </w:rPr>
            </w:pPr>
            <w:r w:rsidRPr="00296250">
              <w:rPr>
                <w:rFonts w:cs="Calibri"/>
                <w:b/>
                <w:bCs/>
                <w:i/>
                <w:color w:val="808080" w:themeColor="background1" w:themeShade="80"/>
                <w:u w:val="single"/>
              </w:rPr>
              <w:t>CORU standards of Proficiency: Professional Knowledge and Skills</w:t>
            </w:r>
          </w:p>
          <w:p w14:paraId="4AB810DD" w14:textId="77777777" w:rsidR="00374B92" w:rsidRPr="00296250" w:rsidRDefault="00374B92" w:rsidP="00374B92">
            <w:pPr>
              <w:rPr>
                <w:i/>
                <w:color w:val="808080" w:themeColor="background1" w:themeShade="80"/>
              </w:rPr>
            </w:pPr>
            <w:r w:rsidRPr="00296250">
              <w:rPr>
                <w:i/>
                <w:color w:val="808080" w:themeColor="background1" w:themeShade="80"/>
              </w:rPr>
              <w:t xml:space="preserve">21. Be able to use manual handling skills appropriately; be able to identify the need for and be able to use aids for manual handling in a variety of practice settings </w:t>
            </w:r>
          </w:p>
          <w:p w14:paraId="126BDCCF" w14:textId="77777777" w:rsidR="00374B92" w:rsidRPr="00296250" w:rsidRDefault="00374B92" w:rsidP="00374B92">
            <w:pPr>
              <w:rPr>
                <w:i/>
                <w:color w:val="808080" w:themeColor="background1" w:themeShade="80"/>
              </w:rPr>
            </w:pPr>
            <w:r w:rsidRPr="00296250">
              <w:rPr>
                <w:i/>
                <w:color w:val="808080" w:themeColor="background1" w:themeShade="80"/>
              </w:rPr>
              <w:t>25. Demonstrate safe and effective implementation of practical, technical and clinical skills</w:t>
            </w:r>
          </w:p>
          <w:p w14:paraId="4F02A19A" w14:textId="77777777" w:rsidR="00374B92" w:rsidRPr="00211052" w:rsidRDefault="00374B92" w:rsidP="00374B92">
            <w:pPr>
              <w:spacing w:before="60" w:after="60"/>
              <w:rPr>
                <w:b/>
                <w:i/>
                <w:color w:val="7030A0"/>
              </w:rPr>
            </w:pPr>
            <w:r w:rsidRPr="00E82D14">
              <w:rPr>
                <w:b/>
                <w:color w:val="7030A0"/>
                <w:u w:val="single"/>
              </w:rPr>
              <w:t>POSSIBLE SITE SPECIFIC EXAMPLES OF A PLACEMENT EXPECTATION</w:t>
            </w:r>
            <w:r w:rsidRPr="00E82D14">
              <w:rPr>
                <w:color w:val="7030A0"/>
              </w:rPr>
              <w:t>:</w:t>
            </w:r>
            <w:r w:rsidRPr="00211052">
              <w:rPr>
                <w:b/>
                <w:i/>
                <w:color w:val="7030A0"/>
              </w:rPr>
              <w:br/>
            </w:r>
            <w:r>
              <w:rPr>
                <w:b/>
                <w:i/>
                <w:color w:val="7030A0"/>
              </w:rPr>
              <w:t>Student will lead on Risk Assessments</w:t>
            </w:r>
          </w:p>
          <w:p w14:paraId="32FE77D3" w14:textId="77777777" w:rsidR="00374B92" w:rsidRPr="00A7772C" w:rsidRDefault="00374B92" w:rsidP="00374B92">
            <w:pPr>
              <w:spacing w:before="60" w:after="60"/>
            </w:pPr>
            <w:r w:rsidRPr="00211052">
              <w:rPr>
                <w:b/>
                <w:i/>
                <w:color w:val="7030A0"/>
              </w:rPr>
              <w:t>Identifies and applies health and safety regulations in this setting (i.e. hand washing, moving and handling, reporting of incidents, lone working, management of challenging behaviour, management of materials etc.)</w:t>
            </w:r>
          </w:p>
        </w:tc>
        <w:tc>
          <w:tcPr>
            <w:tcW w:w="977" w:type="dxa"/>
            <w:gridSpan w:val="2"/>
            <w:tcBorders>
              <w:top w:val="double" w:sz="4" w:space="0" w:color="auto"/>
              <w:left w:val="single" w:sz="12" w:space="0" w:color="000000"/>
              <w:bottom w:val="single" w:sz="2" w:space="0" w:color="000000"/>
              <w:right w:val="single" w:sz="2" w:space="0" w:color="000000"/>
            </w:tcBorders>
            <w:shd w:val="clear" w:color="auto" w:fill="EAEAEA"/>
            <w:vAlign w:val="center"/>
          </w:tcPr>
          <w:p w14:paraId="67479C30" w14:textId="77777777" w:rsidR="00374B92" w:rsidRPr="00626C1F" w:rsidRDefault="00374B92" w:rsidP="00374B92">
            <w:pPr>
              <w:pStyle w:val="NormalPEC"/>
              <w:jc w:val="center"/>
            </w:pPr>
            <w:r w:rsidRPr="00626C1F">
              <w:fldChar w:fldCharType="begin">
                <w:ffData>
                  <w:name w:val="Check1"/>
                  <w:enabled/>
                  <w:calcOnExit w:val="0"/>
                  <w:checkBox>
                    <w:sizeAuto/>
                    <w:default w:val="0"/>
                  </w:checkBox>
                </w:ffData>
              </w:fldChar>
            </w:r>
            <w:r w:rsidRPr="00626C1F">
              <w:instrText xml:space="preserve"> FORMCHECKBOX </w:instrText>
            </w:r>
            <w:r w:rsidR="008B69A8">
              <w:fldChar w:fldCharType="separate"/>
            </w:r>
            <w:r w:rsidRPr="00626C1F">
              <w:fldChar w:fldCharType="end"/>
            </w:r>
          </w:p>
        </w:tc>
        <w:tc>
          <w:tcPr>
            <w:tcW w:w="984" w:type="dxa"/>
            <w:tcBorders>
              <w:top w:val="double" w:sz="4" w:space="0" w:color="auto"/>
              <w:left w:val="single" w:sz="2" w:space="0" w:color="000000"/>
              <w:bottom w:val="single" w:sz="2" w:space="0" w:color="000000"/>
              <w:right w:val="single" w:sz="2" w:space="0" w:color="000000"/>
            </w:tcBorders>
            <w:shd w:val="clear" w:color="auto" w:fill="EAEAEA"/>
            <w:vAlign w:val="center"/>
          </w:tcPr>
          <w:p w14:paraId="413FC2AA" w14:textId="77777777" w:rsidR="00374B92" w:rsidRPr="00626C1F" w:rsidRDefault="00374B92" w:rsidP="00374B92">
            <w:pPr>
              <w:pStyle w:val="NormalPEC"/>
              <w:jc w:val="center"/>
            </w:pPr>
            <w:r w:rsidRPr="00626C1F">
              <w:fldChar w:fldCharType="begin">
                <w:ffData>
                  <w:name w:val="Check1"/>
                  <w:enabled/>
                  <w:calcOnExit w:val="0"/>
                  <w:checkBox>
                    <w:sizeAuto/>
                    <w:default w:val="0"/>
                  </w:checkBox>
                </w:ffData>
              </w:fldChar>
            </w:r>
            <w:r w:rsidRPr="00626C1F">
              <w:instrText xml:space="preserve"> FORMCHECKBOX </w:instrText>
            </w:r>
            <w:r w:rsidR="008B69A8">
              <w:fldChar w:fldCharType="separate"/>
            </w:r>
            <w:r w:rsidRPr="00626C1F">
              <w:fldChar w:fldCharType="end"/>
            </w:r>
          </w:p>
        </w:tc>
        <w:tc>
          <w:tcPr>
            <w:tcW w:w="977" w:type="dxa"/>
            <w:tcBorders>
              <w:top w:val="double" w:sz="4" w:space="0" w:color="auto"/>
              <w:left w:val="single" w:sz="2" w:space="0" w:color="000000"/>
              <w:bottom w:val="single" w:sz="2" w:space="0" w:color="000000"/>
              <w:right w:val="single" w:sz="2" w:space="0" w:color="000000"/>
            </w:tcBorders>
            <w:vAlign w:val="center"/>
          </w:tcPr>
          <w:p w14:paraId="461BDCCF" w14:textId="77777777" w:rsidR="00374B92" w:rsidRPr="00626C1F" w:rsidRDefault="00374B92" w:rsidP="00374B92">
            <w:pPr>
              <w:pStyle w:val="NormalPEC"/>
              <w:jc w:val="center"/>
            </w:pPr>
            <w:r w:rsidRPr="00626C1F">
              <w:fldChar w:fldCharType="begin">
                <w:ffData>
                  <w:name w:val="Check1"/>
                  <w:enabled/>
                  <w:calcOnExit w:val="0"/>
                  <w:checkBox>
                    <w:sizeAuto/>
                    <w:default w:val="0"/>
                  </w:checkBox>
                </w:ffData>
              </w:fldChar>
            </w:r>
            <w:r w:rsidRPr="00626C1F">
              <w:instrText xml:space="preserve"> FORMCHECKBOX </w:instrText>
            </w:r>
            <w:r w:rsidR="008B69A8">
              <w:fldChar w:fldCharType="separate"/>
            </w:r>
            <w:r w:rsidRPr="00626C1F">
              <w:fldChar w:fldCharType="end"/>
            </w:r>
          </w:p>
        </w:tc>
        <w:tc>
          <w:tcPr>
            <w:tcW w:w="979" w:type="dxa"/>
            <w:gridSpan w:val="2"/>
            <w:tcBorders>
              <w:top w:val="double" w:sz="4" w:space="0" w:color="auto"/>
              <w:left w:val="single" w:sz="2" w:space="0" w:color="000000"/>
              <w:bottom w:val="single" w:sz="2" w:space="0" w:color="000000"/>
              <w:right w:val="single" w:sz="12" w:space="0" w:color="000000"/>
            </w:tcBorders>
            <w:vAlign w:val="center"/>
          </w:tcPr>
          <w:p w14:paraId="35F2BE00" w14:textId="77777777" w:rsidR="00374B92" w:rsidRPr="00626C1F" w:rsidRDefault="00374B92" w:rsidP="00374B92">
            <w:pPr>
              <w:pStyle w:val="NormalPEC"/>
              <w:jc w:val="center"/>
            </w:pPr>
            <w:r w:rsidRPr="00626C1F">
              <w:fldChar w:fldCharType="begin">
                <w:ffData>
                  <w:name w:val="Check1"/>
                  <w:enabled/>
                  <w:calcOnExit w:val="0"/>
                  <w:checkBox>
                    <w:sizeAuto/>
                    <w:default w:val="0"/>
                  </w:checkBox>
                </w:ffData>
              </w:fldChar>
            </w:r>
            <w:r w:rsidRPr="00626C1F">
              <w:instrText xml:space="preserve"> FORMCHECKBOX </w:instrText>
            </w:r>
            <w:r w:rsidR="008B69A8">
              <w:fldChar w:fldCharType="separate"/>
            </w:r>
            <w:r w:rsidRPr="00626C1F">
              <w:fldChar w:fldCharType="end"/>
            </w:r>
          </w:p>
        </w:tc>
      </w:tr>
      <w:tr w:rsidR="00374B92" w:rsidRPr="00A7772C" w14:paraId="0B089A18" w14:textId="77777777" w:rsidTr="00374B92">
        <w:tc>
          <w:tcPr>
            <w:tcW w:w="5344" w:type="dxa"/>
            <w:tcBorders>
              <w:top w:val="single" w:sz="2" w:space="0" w:color="000000"/>
              <w:left w:val="single" w:sz="12" w:space="0" w:color="000000"/>
              <w:bottom w:val="single" w:sz="2" w:space="0" w:color="000000"/>
              <w:right w:val="single" w:sz="12" w:space="0" w:color="000000"/>
            </w:tcBorders>
          </w:tcPr>
          <w:p w14:paraId="2BF660C0" w14:textId="77777777" w:rsidR="00374B92" w:rsidRPr="00296250" w:rsidRDefault="00374B92" w:rsidP="00374B92">
            <w:pPr>
              <w:spacing w:before="120"/>
              <w:rPr>
                <w:b/>
              </w:rPr>
            </w:pPr>
            <w:r w:rsidRPr="00296250">
              <w:rPr>
                <w:b/>
              </w:rPr>
              <w:t>Adhere to the ethical, legal, professional and local practice contexts that inform occupational therapy practice</w:t>
            </w:r>
          </w:p>
          <w:p w14:paraId="25EA7F84" w14:textId="77777777" w:rsidR="00374B92" w:rsidRPr="00296250" w:rsidRDefault="00374B92" w:rsidP="00374B92">
            <w:pPr>
              <w:spacing w:before="120" w:after="0"/>
              <w:jc w:val="both"/>
              <w:rPr>
                <w:rFonts w:cs="Calibri"/>
                <w:b/>
                <w:bCs/>
                <w:i/>
                <w:color w:val="808080" w:themeColor="background1" w:themeShade="80"/>
                <w:u w:val="single"/>
              </w:rPr>
            </w:pPr>
            <w:r w:rsidRPr="00296250">
              <w:rPr>
                <w:rFonts w:cs="Calibri"/>
                <w:b/>
                <w:bCs/>
                <w:i/>
                <w:color w:val="808080" w:themeColor="background1" w:themeShade="80"/>
                <w:u w:val="single"/>
              </w:rPr>
              <w:t>CORU Standards of Proficiency: Professional Autonomy and Accountability</w:t>
            </w:r>
          </w:p>
          <w:p w14:paraId="302AB5A8" w14:textId="77777777" w:rsidR="00374B92" w:rsidRPr="00296250" w:rsidRDefault="00374B92" w:rsidP="00374B92">
            <w:pPr>
              <w:rPr>
                <w:i/>
                <w:color w:val="808080" w:themeColor="background1" w:themeShade="80"/>
              </w:rPr>
            </w:pPr>
            <w:r w:rsidRPr="00296250">
              <w:rPr>
                <w:i/>
                <w:color w:val="808080" w:themeColor="background1" w:themeShade="80"/>
              </w:rPr>
              <w:t>1.Be able to practise safely and effectively within the legal, ethical and practice boundaries of the profession</w:t>
            </w:r>
          </w:p>
          <w:p w14:paraId="7187CB8A" w14:textId="77777777" w:rsidR="00374B92" w:rsidRPr="00296250" w:rsidRDefault="00374B92" w:rsidP="00374B92">
            <w:pPr>
              <w:rPr>
                <w:i/>
                <w:color w:val="808080" w:themeColor="background1" w:themeShade="80"/>
              </w:rPr>
            </w:pPr>
            <w:r w:rsidRPr="00296250">
              <w:rPr>
                <w:i/>
                <w:color w:val="808080" w:themeColor="background1" w:themeShade="80"/>
              </w:rPr>
              <w:t>7. Understand what is required of them by the Registration Board and be familiar with the provisions of the current Code of Professional Conduct and Ethics for the profession issued by the Registration Board</w:t>
            </w:r>
          </w:p>
          <w:p w14:paraId="0198615A" w14:textId="77777777" w:rsidR="00374B92" w:rsidRPr="00296250" w:rsidRDefault="00374B92" w:rsidP="00374B92">
            <w:pPr>
              <w:spacing w:after="60"/>
              <w:ind w:left="450" w:hanging="450"/>
              <w:rPr>
                <w:rFonts w:cs="Calibri"/>
                <w:b/>
                <w:i/>
                <w:iCs/>
                <w:color w:val="808080" w:themeColor="background1" w:themeShade="80"/>
              </w:rPr>
            </w:pPr>
            <w:r w:rsidRPr="00296250">
              <w:rPr>
                <w:i/>
                <w:color w:val="808080" w:themeColor="background1" w:themeShade="80"/>
              </w:rPr>
              <w:t xml:space="preserve">9.  </w:t>
            </w:r>
            <w:r w:rsidRPr="00296250">
              <w:rPr>
                <w:rFonts w:cs="Calibri"/>
                <w:i/>
                <w:iCs/>
                <w:color w:val="808080" w:themeColor="background1" w:themeShade="80"/>
              </w:rPr>
              <w:t>Understand the role of policies and systems to protect the health, safety, welfare, equality and dignity of service users, staff and volunteers</w:t>
            </w:r>
            <w:r w:rsidRPr="00296250">
              <w:rPr>
                <w:rFonts w:cs="Calibri"/>
                <w:b/>
                <w:i/>
                <w:iCs/>
                <w:color w:val="808080" w:themeColor="background1" w:themeShade="80"/>
              </w:rPr>
              <w:t>.</w:t>
            </w:r>
          </w:p>
          <w:p w14:paraId="4DDB62AE" w14:textId="77777777" w:rsidR="00374B92" w:rsidRPr="00296250" w:rsidRDefault="00374B92" w:rsidP="00374B92">
            <w:pPr>
              <w:spacing w:before="120" w:after="0"/>
              <w:jc w:val="both"/>
              <w:rPr>
                <w:rFonts w:cs="Calibri"/>
                <w:b/>
                <w:bCs/>
                <w:i/>
                <w:color w:val="808080" w:themeColor="background1" w:themeShade="80"/>
                <w:u w:val="single"/>
              </w:rPr>
            </w:pPr>
            <w:r w:rsidRPr="00296250">
              <w:rPr>
                <w:rFonts w:cs="Calibri"/>
                <w:b/>
                <w:bCs/>
                <w:i/>
                <w:color w:val="808080" w:themeColor="background1" w:themeShade="80"/>
                <w:u w:val="single"/>
              </w:rPr>
              <w:t>CORU standards of Proficiency: Professional Knowledge and Skills</w:t>
            </w:r>
          </w:p>
          <w:p w14:paraId="746594C3" w14:textId="77777777" w:rsidR="00374B92" w:rsidRPr="00296250" w:rsidRDefault="00374B92" w:rsidP="00374B92">
            <w:pPr>
              <w:rPr>
                <w:i/>
                <w:color w:val="808080" w:themeColor="background1" w:themeShade="80"/>
              </w:rPr>
            </w:pPr>
            <w:r w:rsidRPr="00296250">
              <w:rPr>
                <w:i/>
                <w:color w:val="808080" w:themeColor="background1" w:themeShade="80"/>
              </w:rPr>
              <w:t xml:space="preserve">25. Demonstrate safe and effective implementation of practical, technical and clinical skills </w:t>
            </w:r>
          </w:p>
          <w:p w14:paraId="7808E330" w14:textId="77777777" w:rsidR="00374B92" w:rsidRDefault="00374B92" w:rsidP="00374B92">
            <w:pPr>
              <w:spacing w:before="60" w:after="60"/>
              <w:rPr>
                <w:b/>
                <w:i/>
                <w:color w:val="7030A0"/>
                <w:u w:val="single"/>
              </w:rPr>
            </w:pPr>
            <w:r w:rsidRPr="00E82D14">
              <w:rPr>
                <w:b/>
                <w:color w:val="7030A0"/>
                <w:u w:val="single"/>
              </w:rPr>
              <w:t>POSSIBLE SITE SPECIFIC EXAMPLES OF A PLACEMENT EXPECTATION</w:t>
            </w:r>
            <w:r w:rsidRPr="00E82D14">
              <w:rPr>
                <w:color w:val="7030A0"/>
              </w:rPr>
              <w:t>:</w:t>
            </w:r>
          </w:p>
          <w:p w14:paraId="0800AD70" w14:textId="77777777" w:rsidR="00374B92" w:rsidRPr="00F92C3F" w:rsidRDefault="00374B92" w:rsidP="00374B92">
            <w:pPr>
              <w:spacing w:before="60" w:after="60"/>
              <w:rPr>
                <w:b/>
                <w:i/>
                <w:color w:val="7030A0"/>
              </w:rPr>
            </w:pPr>
            <w:r w:rsidRPr="00F92C3F">
              <w:rPr>
                <w:b/>
                <w:i/>
                <w:color w:val="7030A0"/>
              </w:rPr>
              <w:t>Makes appropriate ethical decisions when prioritising and managing a caseload</w:t>
            </w:r>
          </w:p>
          <w:p w14:paraId="1D0A650D" w14:textId="77777777" w:rsidR="00374B92" w:rsidRPr="00F92C3F" w:rsidRDefault="00374B92" w:rsidP="00374B92">
            <w:pPr>
              <w:spacing w:before="60" w:after="60"/>
              <w:rPr>
                <w:b/>
                <w:i/>
                <w:color w:val="7030A0"/>
              </w:rPr>
            </w:pPr>
            <w:r w:rsidRPr="00F92C3F">
              <w:rPr>
                <w:b/>
                <w:i/>
                <w:color w:val="7030A0"/>
              </w:rPr>
              <w:t>Adheres to local procedures, policies or protocols (i.e. standard operating procedures)</w:t>
            </w:r>
          </w:p>
          <w:p w14:paraId="32D36284" w14:textId="77777777" w:rsidR="00374B92" w:rsidRPr="00A7772C" w:rsidRDefault="00374B92" w:rsidP="00374B92">
            <w:pPr>
              <w:spacing w:before="60" w:after="60"/>
            </w:pPr>
            <w:r w:rsidRPr="00F92C3F">
              <w:rPr>
                <w:b/>
                <w:i/>
                <w:color w:val="7030A0"/>
              </w:rPr>
              <w:t>Gains and records client consent</w:t>
            </w:r>
          </w:p>
        </w:tc>
        <w:tc>
          <w:tcPr>
            <w:tcW w:w="977" w:type="dxa"/>
            <w:gridSpan w:val="2"/>
            <w:tcBorders>
              <w:top w:val="single" w:sz="2" w:space="0" w:color="000000"/>
              <w:left w:val="single" w:sz="12" w:space="0" w:color="000000"/>
              <w:bottom w:val="single" w:sz="2" w:space="0" w:color="000000"/>
              <w:right w:val="single" w:sz="2" w:space="0" w:color="000000"/>
            </w:tcBorders>
            <w:shd w:val="clear" w:color="auto" w:fill="EAEAEA"/>
            <w:vAlign w:val="center"/>
          </w:tcPr>
          <w:p w14:paraId="72771DAB" w14:textId="77777777" w:rsidR="00374B92" w:rsidRPr="00A7772C" w:rsidRDefault="00374B92" w:rsidP="00374B92">
            <w:pPr>
              <w:spacing w:before="120"/>
              <w:jc w:val="center"/>
            </w:pPr>
            <w:r w:rsidRPr="00A7772C">
              <w:fldChar w:fldCharType="begin">
                <w:ffData>
                  <w:name w:val="Check1"/>
                  <w:enabled/>
                  <w:calcOnExit w:val="0"/>
                  <w:checkBox>
                    <w:sizeAuto/>
                    <w:default w:val="0"/>
                  </w:checkBox>
                </w:ffData>
              </w:fldChar>
            </w:r>
            <w:r w:rsidRPr="00A7772C">
              <w:instrText xml:space="preserve"> FORMCHECKBOX </w:instrText>
            </w:r>
            <w:r w:rsidR="008B69A8">
              <w:fldChar w:fldCharType="separate"/>
            </w:r>
            <w:r w:rsidRPr="00A7772C">
              <w:fldChar w:fldCharType="end"/>
            </w:r>
          </w:p>
        </w:tc>
        <w:tc>
          <w:tcPr>
            <w:tcW w:w="984" w:type="dxa"/>
            <w:tcBorders>
              <w:top w:val="single" w:sz="2" w:space="0" w:color="000000"/>
              <w:left w:val="single" w:sz="2" w:space="0" w:color="000000"/>
              <w:bottom w:val="single" w:sz="2" w:space="0" w:color="000000"/>
              <w:right w:val="single" w:sz="2" w:space="0" w:color="000000"/>
            </w:tcBorders>
            <w:shd w:val="clear" w:color="auto" w:fill="EAEAEA"/>
            <w:vAlign w:val="center"/>
          </w:tcPr>
          <w:p w14:paraId="5EBA2068" w14:textId="77777777" w:rsidR="00374B92" w:rsidRPr="00A7772C" w:rsidRDefault="00374B92" w:rsidP="00374B92">
            <w:pPr>
              <w:spacing w:before="120"/>
              <w:jc w:val="center"/>
            </w:pPr>
            <w:r w:rsidRPr="00A7772C">
              <w:fldChar w:fldCharType="begin">
                <w:ffData>
                  <w:name w:val="Check1"/>
                  <w:enabled/>
                  <w:calcOnExit w:val="0"/>
                  <w:checkBox>
                    <w:sizeAuto/>
                    <w:default w:val="0"/>
                  </w:checkBox>
                </w:ffData>
              </w:fldChar>
            </w:r>
            <w:r w:rsidRPr="00A7772C">
              <w:instrText xml:space="preserve"> FORMCHECKBOX </w:instrText>
            </w:r>
            <w:r w:rsidR="008B69A8">
              <w:fldChar w:fldCharType="separate"/>
            </w:r>
            <w:r w:rsidRPr="00A7772C">
              <w:fldChar w:fldCharType="end"/>
            </w:r>
          </w:p>
        </w:tc>
        <w:tc>
          <w:tcPr>
            <w:tcW w:w="984" w:type="dxa"/>
            <w:gridSpan w:val="2"/>
            <w:tcBorders>
              <w:top w:val="single" w:sz="2" w:space="0" w:color="000000"/>
              <w:left w:val="single" w:sz="2" w:space="0" w:color="000000"/>
              <w:bottom w:val="single" w:sz="2" w:space="0" w:color="000000"/>
              <w:right w:val="single" w:sz="2" w:space="0" w:color="000000"/>
            </w:tcBorders>
            <w:vAlign w:val="center"/>
          </w:tcPr>
          <w:p w14:paraId="257A1637" w14:textId="77777777" w:rsidR="00374B92" w:rsidRPr="00A7772C" w:rsidRDefault="00374B92" w:rsidP="00374B92">
            <w:pPr>
              <w:spacing w:before="120"/>
              <w:jc w:val="center"/>
            </w:pPr>
            <w:r w:rsidRPr="00A7772C">
              <w:fldChar w:fldCharType="begin">
                <w:ffData>
                  <w:name w:val="Check1"/>
                  <w:enabled/>
                  <w:calcOnExit w:val="0"/>
                  <w:checkBox>
                    <w:sizeAuto/>
                    <w:default w:val="0"/>
                  </w:checkBox>
                </w:ffData>
              </w:fldChar>
            </w:r>
            <w:r w:rsidRPr="00A7772C">
              <w:instrText xml:space="preserve"> FORMCHECKBOX </w:instrText>
            </w:r>
            <w:r w:rsidR="008B69A8">
              <w:fldChar w:fldCharType="separate"/>
            </w:r>
            <w:r w:rsidRPr="00A7772C">
              <w:fldChar w:fldCharType="end"/>
            </w:r>
          </w:p>
        </w:tc>
        <w:tc>
          <w:tcPr>
            <w:tcW w:w="972" w:type="dxa"/>
            <w:tcBorders>
              <w:top w:val="single" w:sz="2" w:space="0" w:color="000000"/>
              <w:left w:val="single" w:sz="2" w:space="0" w:color="000000"/>
              <w:bottom w:val="single" w:sz="2" w:space="0" w:color="000000"/>
              <w:right w:val="single" w:sz="12" w:space="0" w:color="000000"/>
            </w:tcBorders>
            <w:vAlign w:val="center"/>
          </w:tcPr>
          <w:p w14:paraId="57B30D0D" w14:textId="77777777" w:rsidR="00374B92" w:rsidRPr="00A7772C" w:rsidRDefault="00374B92" w:rsidP="00374B92">
            <w:pPr>
              <w:spacing w:before="120"/>
              <w:jc w:val="center"/>
            </w:pPr>
            <w:r w:rsidRPr="00A7772C">
              <w:fldChar w:fldCharType="begin">
                <w:ffData>
                  <w:name w:val="Check1"/>
                  <w:enabled/>
                  <w:calcOnExit w:val="0"/>
                  <w:checkBox>
                    <w:sizeAuto/>
                    <w:default w:val="0"/>
                  </w:checkBox>
                </w:ffData>
              </w:fldChar>
            </w:r>
            <w:r w:rsidRPr="00A7772C">
              <w:instrText xml:space="preserve"> FORMCHECKBOX </w:instrText>
            </w:r>
            <w:r w:rsidR="008B69A8">
              <w:fldChar w:fldCharType="separate"/>
            </w:r>
            <w:r w:rsidRPr="00A7772C">
              <w:fldChar w:fldCharType="end"/>
            </w:r>
          </w:p>
        </w:tc>
      </w:tr>
      <w:tr w:rsidR="00374B92" w:rsidRPr="00A7772C" w14:paraId="4DB8A061" w14:textId="77777777" w:rsidTr="00374B92">
        <w:tc>
          <w:tcPr>
            <w:tcW w:w="5344" w:type="dxa"/>
            <w:tcBorders>
              <w:top w:val="single" w:sz="2" w:space="0" w:color="000000"/>
              <w:left w:val="single" w:sz="12" w:space="0" w:color="000000"/>
              <w:bottom w:val="single" w:sz="12" w:space="0" w:color="000000"/>
              <w:right w:val="single" w:sz="12" w:space="0" w:color="000000"/>
            </w:tcBorders>
          </w:tcPr>
          <w:p w14:paraId="640C538C" w14:textId="77777777" w:rsidR="00374B92" w:rsidRPr="00296250" w:rsidRDefault="00374B92" w:rsidP="00374B92">
            <w:pPr>
              <w:spacing w:before="120"/>
              <w:rPr>
                <w:b/>
              </w:rPr>
            </w:pPr>
            <w:r w:rsidRPr="00296250">
              <w:rPr>
                <w:b/>
              </w:rPr>
              <w:t>Adhere to confidentiality as described in the local context.</w:t>
            </w:r>
          </w:p>
          <w:p w14:paraId="47EE10FA" w14:textId="77777777" w:rsidR="00374B92" w:rsidRPr="00296250" w:rsidRDefault="00374B92" w:rsidP="00374B92">
            <w:pPr>
              <w:spacing w:before="120" w:after="0"/>
              <w:jc w:val="both"/>
              <w:rPr>
                <w:rFonts w:cs="Calibri"/>
                <w:b/>
                <w:bCs/>
                <w:i/>
                <w:color w:val="808080" w:themeColor="background1" w:themeShade="80"/>
                <w:u w:val="single"/>
              </w:rPr>
            </w:pPr>
            <w:r w:rsidRPr="00296250">
              <w:rPr>
                <w:rFonts w:cs="Calibri"/>
                <w:b/>
                <w:bCs/>
                <w:i/>
                <w:color w:val="808080" w:themeColor="background1" w:themeShade="80"/>
                <w:u w:val="single"/>
              </w:rPr>
              <w:t>CORU Standards of Proficiency: Professional Autonomy and Accountability</w:t>
            </w:r>
          </w:p>
          <w:p w14:paraId="130E2EF9" w14:textId="77777777" w:rsidR="00374B92" w:rsidRPr="00296250" w:rsidRDefault="00374B92" w:rsidP="00374B92">
            <w:pPr>
              <w:spacing w:after="60"/>
              <w:ind w:left="450" w:hanging="450"/>
              <w:rPr>
                <w:rFonts w:cs="Calibri"/>
                <w:i/>
                <w:iCs/>
                <w:color w:val="808080" w:themeColor="background1" w:themeShade="80"/>
              </w:rPr>
            </w:pPr>
            <w:r w:rsidRPr="00296250">
              <w:rPr>
                <w:rFonts w:cs="Calibri"/>
                <w:i/>
                <w:iCs/>
                <w:color w:val="808080" w:themeColor="background1" w:themeShade="80"/>
              </w:rPr>
              <w:t>10.Understand and respect the confidentiality of service users and use information only for the purpose for which it was given</w:t>
            </w:r>
          </w:p>
          <w:p w14:paraId="222CCC5E" w14:textId="77777777" w:rsidR="00374B92" w:rsidRPr="00296250" w:rsidRDefault="00374B92" w:rsidP="00374B92">
            <w:pPr>
              <w:spacing w:after="60"/>
              <w:ind w:left="450" w:hanging="450"/>
              <w:jc w:val="both"/>
              <w:rPr>
                <w:rFonts w:cs="Calibri"/>
                <w:i/>
                <w:iCs/>
                <w:color w:val="808080" w:themeColor="background1" w:themeShade="80"/>
              </w:rPr>
            </w:pPr>
            <w:r w:rsidRPr="00296250">
              <w:rPr>
                <w:rFonts w:cs="Calibri"/>
                <w:i/>
                <w:iCs/>
                <w:color w:val="808080" w:themeColor="background1" w:themeShade="80"/>
              </w:rPr>
              <w:t xml:space="preserve">11. Understand confidentiality in the context of the team setting </w:t>
            </w:r>
          </w:p>
          <w:p w14:paraId="2BA8F7AF" w14:textId="77777777" w:rsidR="00374B92" w:rsidRPr="00296250" w:rsidRDefault="00374B92" w:rsidP="00374B92">
            <w:pPr>
              <w:spacing w:after="60"/>
              <w:ind w:left="450" w:hanging="450"/>
              <w:jc w:val="both"/>
              <w:rPr>
                <w:rFonts w:cs="Calibri"/>
                <w:i/>
                <w:iCs/>
                <w:color w:val="808080" w:themeColor="background1" w:themeShade="80"/>
              </w:rPr>
            </w:pPr>
            <w:r w:rsidRPr="00296250">
              <w:rPr>
                <w:rFonts w:cs="Calibri"/>
                <w:i/>
                <w:iCs/>
                <w:color w:val="808080" w:themeColor="background1" w:themeShade="80"/>
              </w:rPr>
              <w:t>12. Understand and be able to apply the limits of the concept of confidentiality particularly in relation to child protection, vulnerable adults and elder abuse</w:t>
            </w:r>
          </w:p>
          <w:p w14:paraId="0C32BDA2" w14:textId="77777777" w:rsidR="00374B92" w:rsidRPr="00296250" w:rsidRDefault="00374B92" w:rsidP="00374B92">
            <w:pPr>
              <w:spacing w:before="120"/>
              <w:rPr>
                <w:i/>
                <w:color w:val="808080" w:themeColor="background1" w:themeShade="80"/>
              </w:rPr>
            </w:pPr>
            <w:r w:rsidRPr="00296250">
              <w:rPr>
                <w:rFonts w:cs="Calibri"/>
                <w:i/>
                <w:iCs/>
                <w:color w:val="808080" w:themeColor="background1" w:themeShade="80"/>
              </w:rPr>
              <w:t>14. Be able to recognise and manage the potential conflict that can arise between confidentiality and whistle-blowing</w:t>
            </w:r>
          </w:p>
          <w:p w14:paraId="11A1A727" w14:textId="77777777" w:rsidR="00374B92" w:rsidRPr="00296250" w:rsidRDefault="00374B92" w:rsidP="00374B92">
            <w:pPr>
              <w:pStyle w:val="CommentText"/>
              <w:rPr>
                <w:b/>
                <w:i/>
                <w:color w:val="7030A0"/>
              </w:rPr>
            </w:pPr>
            <w:r w:rsidRPr="00E82D14">
              <w:rPr>
                <w:b/>
                <w:color w:val="7030A0"/>
                <w:u w:val="single"/>
              </w:rPr>
              <w:t>POSSIBLE SITE SPECIFIC EXAMPLES OF A PLACEMENT EXPECTATION</w:t>
            </w:r>
            <w:r w:rsidRPr="00E82D14">
              <w:rPr>
                <w:color w:val="7030A0"/>
              </w:rPr>
              <w:t>:</w:t>
            </w:r>
            <w:r w:rsidRPr="00E82D14">
              <w:rPr>
                <w:i/>
                <w:color w:val="7030A0"/>
              </w:rPr>
              <w:br/>
            </w:r>
            <w:r w:rsidRPr="00296250">
              <w:rPr>
                <w:b/>
                <w:i/>
                <w:color w:val="7030A0"/>
              </w:rPr>
              <w:t>Can explore potential conflict between confidentiality and whistleblowing in supervision</w:t>
            </w:r>
          </w:p>
          <w:p w14:paraId="01963899" w14:textId="77777777" w:rsidR="00374B92" w:rsidRPr="00A7772C" w:rsidRDefault="00374B92" w:rsidP="00374B92">
            <w:pPr>
              <w:spacing w:after="0"/>
            </w:pPr>
            <w:r w:rsidRPr="00296250">
              <w:rPr>
                <w:b/>
                <w:i/>
                <w:color w:val="7030A0"/>
              </w:rPr>
              <w:t>Demonstrates confidentiality in the team setting</w:t>
            </w:r>
          </w:p>
        </w:tc>
        <w:tc>
          <w:tcPr>
            <w:tcW w:w="977" w:type="dxa"/>
            <w:gridSpan w:val="2"/>
            <w:tcBorders>
              <w:top w:val="single" w:sz="2" w:space="0" w:color="000000"/>
              <w:left w:val="single" w:sz="12" w:space="0" w:color="000000"/>
              <w:bottom w:val="single" w:sz="12" w:space="0" w:color="000000"/>
              <w:right w:val="single" w:sz="2" w:space="0" w:color="000000"/>
            </w:tcBorders>
            <w:shd w:val="clear" w:color="auto" w:fill="EAEAEA"/>
            <w:vAlign w:val="center"/>
          </w:tcPr>
          <w:p w14:paraId="7B05E63F" w14:textId="77777777" w:rsidR="00374B92" w:rsidRPr="00A7772C" w:rsidRDefault="00374B92" w:rsidP="00374B92">
            <w:pPr>
              <w:spacing w:before="120"/>
              <w:jc w:val="center"/>
            </w:pPr>
            <w:r w:rsidRPr="00A7772C">
              <w:fldChar w:fldCharType="begin">
                <w:ffData>
                  <w:name w:val="Check1"/>
                  <w:enabled/>
                  <w:calcOnExit w:val="0"/>
                  <w:checkBox>
                    <w:sizeAuto/>
                    <w:default w:val="0"/>
                  </w:checkBox>
                </w:ffData>
              </w:fldChar>
            </w:r>
            <w:r w:rsidRPr="00A7772C">
              <w:instrText xml:space="preserve"> FORMCHECKBOX </w:instrText>
            </w:r>
            <w:r w:rsidR="008B69A8">
              <w:fldChar w:fldCharType="separate"/>
            </w:r>
            <w:r w:rsidRPr="00A7772C">
              <w:fldChar w:fldCharType="end"/>
            </w:r>
          </w:p>
        </w:tc>
        <w:tc>
          <w:tcPr>
            <w:tcW w:w="984" w:type="dxa"/>
            <w:tcBorders>
              <w:top w:val="single" w:sz="2" w:space="0" w:color="000000"/>
              <w:left w:val="single" w:sz="2" w:space="0" w:color="000000"/>
              <w:bottom w:val="single" w:sz="12" w:space="0" w:color="000000"/>
              <w:right w:val="single" w:sz="2" w:space="0" w:color="000000"/>
            </w:tcBorders>
            <w:shd w:val="clear" w:color="auto" w:fill="EAEAEA"/>
            <w:vAlign w:val="center"/>
          </w:tcPr>
          <w:p w14:paraId="2C5F0696" w14:textId="77777777" w:rsidR="00374B92" w:rsidRPr="00A7772C" w:rsidRDefault="00374B92" w:rsidP="00374B92">
            <w:pPr>
              <w:spacing w:before="120"/>
              <w:jc w:val="center"/>
            </w:pPr>
            <w:r w:rsidRPr="00A7772C">
              <w:fldChar w:fldCharType="begin">
                <w:ffData>
                  <w:name w:val="Check1"/>
                  <w:enabled/>
                  <w:calcOnExit w:val="0"/>
                  <w:checkBox>
                    <w:sizeAuto/>
                    <w:default w:val="0"/>
                  </w:checkBox>
                </w:ffData>
              </w:fldChar>
            </w:r>
            <w:r w:rsidRPr="00A7772C">
              <w:instrText xml:space="preserve"> FORMCHECKBOX </w:instrText>
            </w:r>
            <w:r w:rsidR="008B69A8">
              <w:fldChar w:fldCharType="separate"/>
            </w:r>
            <w:r w:rsidRPr="00A7772C">
              <w:fldChar w:fldCharType="end"/>
            </w:r>
          </w:p>
        </w:tc>
        <w:tc>
          <w:tcPr>
            <w:tcW w:w="984" w:type="dxa"/>
            <w:gridSpan w:val="2"/>
            <w:tcBorders>
              <w:top w:val="single" w:sz="2" w:space="0" w:color="000000"/>
              <w:left w:val="single" w:sz="2" w:space="0" w:color="000000"/>
              <w:bottom w:val="single" w:sz="12" w:space="0" w:color="000000"/>
              <w:right w:val="single" w:sz="2" w:space="0" w:color="000000"/>
            </w:tcBorders>
            <w:vAlign w:val="center"/>
          </w:tcPr>
          <w:p w14:paraId="548C65B5" w14:textId="77777777" w:rsidR="00374B92" w:rsidRPr="00A7772C" w:rsidRDefault="00374B92" w:rsidP="00374B92">
            <w:pPr>
              <w:spacing w:before="120"/>
              <w:jc w:val="center"/>
            </w:pPr>
            <w:r w:rsidRPr="00A7772C">
              <w:fldChar w:fldCharType="begin">
                <w:ffData>
                  <w:name w:val="Check1"/>
                  <w:enabled/>
                  <w:calcOnExit w:val="0"/>
                  <w:checkBox>
                    <w:sizeAuto/>
                    <w:default w:val="0"/>
                  </w:checkBox>
                </w:ffData>
              </w:fldChar>
            </w:r>
            <w:r w:rsidRPr="00A7772C">
              <w:instrText xml:space="preserve"> FORMCHECKBOX </w:instrText>
            </w:r>
            <w:r w:rsidR="008B69A8">
              <w:fldChar w:fldCharType="separate"/>
            </w:r>
            <w:r w:rsidRPr="00A7772C">
              <w:fldChar w:fldCharType="end"/>
            </w:r>
          </w:p>
        </w:tc>
        <w:tc>
          <w:tcPr>
            <w:tcW w:w="972" w:type="dxa"/>
            <w:tcBorders>
              <w:top w:val="single" w:sz="2" w:space="0" w:color="000000"/>
              <w:left w:val="single" w:sz="2" w:space="0" w:color="000000"/>
              <w:bottom w:val="single" w:sz="12" w:space="0" w:color="000000"/>
              <w:right w:val="single" w:sz="12" w:space="0" w:color="000000"/>
            </w:tcBorders>
            <w:vAlign w:val="center"/>
          </w:tcPr>
          <w:p w14:paraId="2926B9F4" w14:textId="77777777" w:rsidR="00374B92" w:rsidRPr="00A7772C" w:rsidRDefault="00374B92" w:rsidP="00374B92">
            <w:pPr>
              <w:spacing w:before="120"/>
              <w:jc w:val="center"/>
            </w:pPr>
            <w:r w:rsidRPr="00A7772C">
              <w:fldChar w:fldCharType="begin">
                <w:ffData>
                  <w:name w:val="Check1"/>
                  <w:enabled/>
                  <w:calcOnExit w:val="0"/>
                  <w:checkBox>
                    <w:sizeAuto/>
                    <w:default w:val="0"/>
                  </w:checkBox>
                </w:ffData>
              </w:fldChar>
            </w:r>
            <w:r w:rsidRPr="00A7772C">
              <w:instrText xml:space="preserve"> FORMCHECKBOX </w:instrText>
            </w:r>
            <w:r w:rsidR="008B69A8">
              <w:fldChar w:fldCharType="separate"/>
            </w:r>
            <w:r w:rsidRPr="00A7772C">
              <w:fldChar w:fldCharType="end"/>
            </w:r>
          </w:p>
        </w:tc>
      </w:tr>
    </w:tbl>
    <w:p w14:paraId="3EED81CE" w14:textId="77777777" w:rsidR="00374B92" w:rsidRPr="009A6F62" w:rsidRDefault="00374B92" w:rsidP="002569E1">
      <w:pPr>
        <w:pStyle w:val="PECNormal"/>
      </w:pPr>
    </w:p>
    <w:p w14:paraId="38998A23" w14:textId="77777777" w:rsidR="00374B92" w:rsidRPr="00374B92" w:rsidRDefault="00374B92" w:rsidP="00374B92"/>
    <w:p w14:paraId="7555336F" w14:textId="77777777" w:rsidR="00374B92" w:rsidRDefault="00374B92" w:rsidP="00374B92">
      <w:r>
        <w:t>Competencies and the CORU Standards of Proficiency</w:t>
      </w:r>
    </w:p>
    <w:p w14:paraId="60A3178B" w14:textId="77777777" w:rsidR="00374B92" w:rsidRDefault="00374B92" w:rsidP="00374B92">
      <w:r>
        <w:t>CORU state that ”</w:t>
      </w:r>
      <w:r w:rsidRPr="00015945">
        <w:t>The standards of proficiency detail the skills and abilities that individuals must possess in order to enter the register. They are the threshold standards deemed necessary by the registration board at the level of entry to practice. They are not standards for practice after entry to the register. Rather they offer a snapshot of the standards at entry to the register</w:t>
      </w:r>
      <w:r>
        <w:t>” (</w:t>
      </w:r>
      <w:hyperlink r:id="rId61" w:history="1">
        <w:r w:rsidRPr="0037203D">
          <w:rPr>
            <w:rStyle w:val="Hyperlink"/>
            <w:rFonts w:cstheme="minorBidi"/>
          </w:rPr>
          <w:t>https://coru.ie/files-education/otrb-standards-of-proficiency-for-occupational-therapists.pdf p3</w:t>
        </w:r>
      </w:hyperlink>
      <w:r>
        <w:t>)</w:t>
      </w:r>
    </w:p>
    <w:p w14:paraId="6BCB10D3" w14:textId="77777777" w:rsidR="00374B92" w:rsidRPr="00015945" w:rsidRDefault="00374B92" w:rsidP="00374B92">
      <w:r>
        <w:t xml:space="preserve">There are five domains. These are listed below and colour coded to </w:t>
      </w:r>
      <w:r w:rsidRPr="0070042A">
        <w:t>assist</w:t>
      </w:r>
      <w:r>
        <w:t xml:space="preserve"> readers in identifying the domains. Each standard has been mapped to the </w:t>
      </w:r>
      <w:r w:rsidRPr="0062076D">
        <w:t>Practice Education Competency Assessment Form</w:t>
      </w:r>
      <w:r>
        <w:rPr>
          <w:b/>
        </w:rPr>
        <w:t xml:space="preserve"> </w:t>
      </w:r>
      <w:r>
        <w:t>to assist educators in interpreting the competencies against the CORU Standards of Proficiency.</w:t>
      </w:r>
    </w:p>
    <w:p w14:paraId="68516CFB" w14:textId="77777777" w:rsidR="00374B92" w:rsidRDefault="00374B92" w:rsidP="00374B92">
      <w:pPr>
        <w:spacing w:before="120" w:after="0"/>
        <w:jc w:val="both"/>
        <w:rPr>
          <w:rFonts w:cs="Calibri"/>
          <w:b/>
          <w:bCs/>
          <w:color w:val="7030A0"/>
          <w:u w:val="single"/>
        </w:rPr>
      </w:pPr>
      <w:r w:rsidRPr="00C1466F">
        <w:rPr>
          <w:rFonts w:cs="Calibri"/>
          <w:b/>
          <w:bCs/>
          <w:color w:val="7030A0"/>
          <w:u w:val="single"/>
        </w:rPr>
        <w:t>CORU Standards of Proficiency: Professional Autonomy and Accountability</w:t>
      </w:r>
    </w:p>
    <w:p w14:paraId="16CEBC9E" w14:textId="77777777" w:rsidR="00374B92" w:rsidRDefault="00374B92" w:rsidP="00374B92">
      <w:pPr>
        <w:spacing w:before="120" w:after="0"/>
        <w:rPr>
          <w:rFonts w:cs="Calibri"/>
          <w:b/>
          <w:bCs/>
          <w:color w:val="FF0000"/>
          <w:u w:val="single"/>
        </w:rPr>
      </w:pPr>
      <w:r w:rsidRPr="00DC2841">
        <w:rPr>
          <w:rFonts w:cs="Calibri"/>
          <w:b/>
          <w:bCs/>
          <w:color w:val="FF0000"/>
          <w:u w:val="single"/>
        </w:rPr>
        <w:t xml:space="preserve">CORU Standards of Proficiency: </w:t>
      </w:r>
      <w:r>
        <w:rPr>
          <w:rFonts w:cs="Calibri"/>
          <w:b/>
          <w:bCs/>
          <w:color w:val="FF0000"/>
          <w:u w:val="single"/>
        </w:rPr>
        <w:t xml:space="preserve">Communication, </w:t>
      </w:r>
      <w:r w:rsidRPr="00DC2841">
        <w:rPr>
          <w:rFonts w:cs="Calibri"/>
          <w:b/>
          <w:bCs/>
          <w:color w:val="FF0000"/>
          <w:u w:val="single"/>
        </w:rPr>
        <w:t>Collaborative Practice and Team working</w:t>
      </w:r>
    </w:p>
    <w:p w14:paraId="1426AE4D" w14:textId="77777777" w:rsidR="00374B92" w:rsidRDefault="00374B92" w:rsidP="00374B92">
      <w:pPr>
        <w:spacing w:after="60"/>
        <w:ind w:left="450" w:hanging="450"/>
        <w:jc w:val="both"/>
        <w:rPr>
          <w:rFonts w:cs="Calibri"/>
          <w:b/>
          <w:bCs/>
          <w:color w:val="943634" w:themeColor="accent2" w:themeShade="BF"/>
          <w:u w:val="single"/>
        </w:rPr>
      </w:pPr>
    </w:p>
    <w:p w14:paraId="2AF97C97" w14:textId="77777777" w:rsidR="00374B92" w:rsidRDefault="00374B92" w:rsidP="00374B92">
      <w:pPr>
        <w:spacing w:after="60"/>
        <w:ind w:left="450" w:hanging="450"/>
        <w:jc w:val="both"/>
        <w:rPr>
          <w:rFonts w:cs="Calibri"/>
          <w:b/>
          <w:bCs/>
          <w:color w:val="943634" w:themeColor="accent2" w:themeShade="BF"/>
          <w:u w:val="single"/>
        </w:rPr>
      </w:pPr>
      <w:r w:rsidRPr="008B1487">
        <w:rPr>
          <w:rFonts w:cs="Calibri"/>
          <w:b/>
          <w:bCs/>
          <w:color w:val="943634" w:themeColor="accent2" w:themeShade="BF"/>
          <w:u w:val="single"/>
        </w:rPr>
        <w:t>CORU Standards of Proficiency: Safety and Quality</w:t>
      </w:r>
    </w:p>
    <w:p w14:paraId="402D84AC" w14:textId="77777777" w:rsidR="00374B92" w:rsidRPr="00C1466F" w:rsidRDefault="00374B92" w:rsidP="00374B92">
      <w:pPr>
        <w:spacing w:before="120" w:after="0"/>
        <w:jc w:val="both"/>
        <w:rPr>
          <w:rFonts w:cs="Calibri"/>
          <w:b/>
          <w:bCs/>
          <w:color w:val="7030A0"/>
          <w:u w:val="single"/>
        </w:rPr>
      </w:pPr>
    </w:p>
    <w:p w14:paraId="2D478FD4" w14:textId="77777777" w:rsidR="00374B92" w:rsidRPr="00E07077" w:rsidRDefault="00374B92" w:rsidP="00374B92">
      <w:pPr>
        <w:spacing w:after="60"/>
        <w:ind w:left="450" w:hanging="450"/>
        <w:jc w:val="both"/>
        <w:rPr>
          <w:rFonts w:cs="Calibri"/>
          <w:iCs/>
          <w:color w:val="00B050"/>
        </w:rPr>
      </w:pPr>
      <w:r w:rsidRPr="00E07077">
        <w:rPr>
          <w:rFonts w:cs="Calibri"/>
          <w:b/>
          <w:bCs/>
          <w:color w:val="00B050"/>
          <w:u w:val="single"/>
        </w:rPr>
        <w:t xml:space="preserve">CORU Standards of Proficiency: </w:t>
      </w:r>
      <w:r>
        <w:rPr>
          <w:rFonts w:cs="Calibri"/>
          <w:b/>
          <w:bCs/>
          <w:color w:val="00B050"/>
          <w:u w:val="single"/>
        </w:rPr>
        <w:t>Professional Development</w:t>
      </w:r>
    </w:p>
    <w:p w14:paraId="2D658D96" w14:textId="77777777" w:rsidR="00374B92" w:rsidRDefault="00374B92" w:rsidP="00374B92">
      <w:pPr>
        <w:rPr>
          <w:rFonts w:cs="Calibri"/>
          <w:b/>
          <w:bCs/>
          <w:color w:val="0070C0"/>
          <w:u w:val="single"/>
        </w:rPr>
      </w:pPr>
      <w:r w:rsidRPr="004850AF">
        <w:rPr>
          <w:rFonts w:cs="Calibri"/>
          <w:b/>
          <w:bCs/>
          <w:color w:val="0070C0"/>
          <w:u w:val="single"/>
        </w:rPr>
        <w:t>CORU Standards of Proficiency: Professional Knowledge and Skills</w:t>
      </w:r>
    </w:p>
    <w:p w14:paraId="2BF5779B" w14:textId="77777777" w:rsidR="00374B92" w:rsidRPr="00CD6509" w:rsidRDefault="00374B92" w:rsidP="00374B92">
      <w:pPr>
        <w:spacing w:before="120" w:after="0"/>
        <w:rPr>
          <w:rFonts w:cs="Calibri"/>
          <w:b/>
          <w:bCs/>
          <w:u w:val="single"/>
        </w:rPr>
      </w:pPr>
      <w:r w:rsidRPr="00CD6509">
        <w:rPr>
          <w:rFonts w:cs="Calibri"/>
          <w:b/>
          <w:bCs/>
          <w:u w:val="single"/>
        </w:rPr>
        <w:t>Please note that competencies with a ** are new competencies added into this 2019 version to meet the CORU standards of proficiencies.</w:t>
      </w:r>
    </w:p>
    <w:p w14:paraId="02FA2D0F" w14:textId="77777777" w:rsidR="00374B92" w:rsidRPr="003E59E5" w:rsidRDefault="00374B92" w:rsidP="00374B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7"/>
        <w:gridCol w:w="568"/>
        <w:gridCol w:w="568"/>
        <w:gridCol w:w="568"/>
        <w:gridCol w:w="568"/>
        <w:gridCol w:w="568"/>
        <w:gridCol w:w="568"/>
        <w:gridCol w:w="568"/>
        <w:gridCol w:w="568"/>
      </w:tblGrid>
      <w:tr w:rsidR="00374B92" w:rsidRPr="007B4032" w14:paraId="07DAE621" w14:textId="77777777" w:rsidTr="00374B92">
        <w:tc>
          <w:tcPr>
            <w:tcW w:w="5026" w:type="dxa"/>
            <w:tcBorders>
              <w:top w:val="nil"/>
              <w:left w:val="nil"/>
              <w:bottom w:val="nil"/>
              <w:right w:val="single" w:sz="12" w:space="0" w:color="auto"/>
            </w:tcBorders>
          </w:tcPr>
          <w:p w14:paraId="529F5152" w14:textId="77777777" w:rsidR="00374B92" w:rsidRPr="007B4032" w:rsidRDefault="00374B92" w:rsidP="00374B92">
            <w:pPr>
              <w:jc w:val="both"/>
              <w:rPr>
                <w:rFonts w:cs="Calibri"/>
                <w:iCs/>
              </w:rPr>
            </w:pPr>
          </w:p>
        </w:tc>
        <w:tc>
          <w:tcPr>
            <w:tcW w:w="2108" w:type="dxa"/>
            <w:gridSpan w:val="4"/>
            <w:tcBorders>
              <w:top w:val="single" w:sz="12" w:space="0" w:color="auto"/>
              <w:left w:val="single" w:sz="12" w:space="0" w:color="auto"/>
              <w:bottom w:val="single" w:sz="2" w:space="0" w:color="auto"/>
              <w:right w:val="single" w:sz="18" w:space="0" w:color="auto"/>
            </w:tcBorders>
          </w:tcPr>
          <w:p w14:paraId="44FF8B76" w14:textId="77777777" w:rsidR="00374B92" w:rsidRPr="007B4032" w:rsidRDefault="00374B92" w:rsidP="00374B92">
            <w:pPr>
              <w:jc w:val="center"/>
              <w:rPr>
                <w:rFonts w:cs="Calibri"/>
                <w:b/>
                <w:iCs/>
              </w:rPr>
            </w:pPr>
            <w:r w:rsidRPr="007B4032">
              <w:rPr>
                <w:rFonts w:cs="Calibri"/>
                <w:b/>
                <w:iCs/>
              </w:rPr>
              <w:t>Half-Way</w:t>
            </w:r>
          </w:p>
        </w:tc>
        <w:tc>
          <w:tcPr>
            <w:tcW w:w="2108" w:type="dxa"/>
            <w:gridSpan w:val="4"/>
            <w:tcBorders>
              <w:top w:val="single" w:sz="12" w:space="0" w:color="auto"/>
              <w:left w:val="single" w:sz="18" w:space="0" w:color="auto"/>
              <w:bottom w:val="single" w:sz="2" w:space="0" w:color="auto"/>
              <w:right w:val="single" w:sz="12" w:space="0" w:color="auto"/>
            </w:tcBorders>
          </w:tcPr>
          <w:p w14:paraId="1A960217" w14:textId="77777777" w:rsidR="00374B92" w:rsidRPr="007B4032" w:rsidRDefault="00374B92" w:rsidP="00374B92">
            <w:pPr>
              <w:jc w:val="center"/>
              <w:rPr>
                <w:rFonts w:cs="Calibri"/>
                <w:b/>
                <w:iCs/>
              </w:rPr>
            </w:pPr>
            <w:r w:rsidRPr="007B4032">
              <w:rPr>
                <w:rFonts w:cs="Calibri"/>
                <w:b/>
                <w:iCs/>
              </w:rPr>
              <w:t>End of Placement</w:t>
            </w:r>
          </w:p>
        </w:tc>
      </w:tr>
      <w:tr w:rsidR="00374B92" w:rsidRPr="007B4032" w14:paraId="201ABB1E" w14:textId="77777777" w:rsidTr="00374B92">
        <w:tc>
          <w:tcPr>
            <w:tcW w:w="5026" w:type="dxa"/>
            <w:tcBorders>
              <w:top w:val="nil"/>
              <w:left w:val="nil"/>
              <w:bottom w:val="single" w:sz="12" w:space="0" w:color="auto"/>
              <w:right w:val="single" w:sz="12" w:space="0" w:color="auto"/>
            </w:tcBorders>
          </w:tcPr>
          <w:p w14:paraId="73BB352F" w14:textId="77777777" w:rsidR="00374B92" w:rsidRPr="007B4032" w:rsidRDefault="00374B92" w:rsidP="00374B92">
            <w:pPr>
              <w:jc w:val="both"/>
              <w:rPr>
                <w:rFonts w:cs="Calibri"/>
                <w:iCs/>
              </w:rPr>
            </w:pPr>
          </w:p>
        </w:tc>
        <w:tc>
          <w:tcPr>
            <w:tcW w:w="1054"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6FF44AED" w14:textId="77777777" w:rsidR="00374B92" w:rsidRPr="007B4032" w:rsidRDefault="00374B92" w:rsidP="00374B92">
            <w:pPr>
              <w:jc w:val="center"/>
              <w:rPr>
                <w:rFonts w:cs="Calibri"/>
                <w:b/>
                <w:iCs/>
                <w:sz w:val="18"/>
                <w:szCs w:val="18"/>
              </w:rPr>
            </w:pPr>
            <w:r w:rsidRPr="007B4032">
              <w:rPr>
                <w:rFonts w:cs="Calibri"/>
                <w:b/>
                <w:iCs/>
                <w:sz w:val="18"/>
                <w:szCs w:val="18"/>
              </w:rPr>
              <w:t>Not Competent</w:t>
            </w:r>
          </w:p>
        </w:tc>
        <w:tc>
          <w:tcPr>
            <w:tcW w:w="1054" w:type="dxa"/>
            <w:gridSpan w:val="2"/>
            <w:tcBorders>
              <w:top w:val="single" w:sz="2" w:space="0" w:color="auto"/>
              <w:left w:val="single" w:sz="2" w:space="0" w:color="auto"/>
              <w:bottom w:val="single" w:sz="12" w:space="0" w:color="auto"/>
              <w:right w:val="single" w:sz="18" w:space="0" w:color="auto"/>
            </w:tcBorders>
            <w:vAlign w:val="bottom"/>
          </w:tcPr>
          <w:p w14:paraId="09EB53DF" w14:textId="77777777" w:rsidR="00374B92" w:rsidRPr="007B4032" w:rsidRDefault="00374B92" w:rsidP="00374B92">
            <w:pPr>
              <w:jc w:val="center"/>
              <w:rPr>
                <w:rFonts w:cs="Calibri"/>
                <w:b/>
                <w:iCs/>
                <w:sz w:val="18"/>
                <w:szCs w:val="18"/>
              </w:rPr>
            </w:pPr>
            <w:r w:rsidRPr="007B4032">
              <w:rPr>
                <w:rFonts w:cs="Calibri"/>
                <w:b/>
                <w:iCs/>
                <w:sz w:val="18"/>
                <w:szCs w:val="18"/>
              </w:rPr>
              <w:t>Competent</w:t>
            </w:r>
          </w:p>
        </w:tc>
        <w:tc>
          <w:tcPr>
            <w:tcW w:w="1054" w:type="dxa"/>
            <w:gridSpan w:val="2"/>
            <w:tcBorders>
              <w:top w:val="single" w:sz="2" w:space="0" w:color="auto"/>
              <w:left w:val="single" w:sz="18" w:space="0" w:color="auto"/>
              <w:bottom w:val="single" w:sz="12" w:space="0" w:color="auto"/>
              <w:right w:val="single" w:sz="2" w:space="0" w:color="auto"/>
            </w:tcBorders>
            <w:shd w:val="clear" w:color="auto" w:fill="EAEAEA"/>
            <w:vAlign w:val="bottom"/>
          </w:tcPr>
          <w:p w14:paraId="23FD4989" w14:textId="77777777" w:rsidR="00374B92" w:rsidRPr="007B4032" w:rsidRDefault="00374B92" w:rsidP="00374B92">
            <w:pPr>
              <w:jc w:val="center"/>
              <w:rPr>
                <w:rFonts w:cs="Calibri"/>
                <w:b/>
                <w:iCs/>
                <w:sz w:val="18"/>
                <w:szCs w:val="18"/>
              </w:rPr>
            </w:pPr>
            <w:r w:rsidRPr="007B4032">
              <w:rPr>
                <w:rFonts w:cs="Calibri"/>
                <w:b/>
                <w:iCs/>
                <w:sz w:val="18"/>
                <w:szCs w:val="18"/>
              </w:rPr>
              <w:t>Not Competent</w:t>
            </w:r>
          </w:p>
        </w:tc>
        <w:tc>
          <w:tcPr>
            <w:tcW w:w="1054" w:type="dxa"/>
            <w:gridSpan w:val="2"/>
            <w:tcBorders>
              <w:top w:val="single" w:sz="2" w:space="0" w:color="auto"/>
              <w:left w:val="single" w:sz="2" w:space="0" w:color="auto"/>
              <w:bottom w:val="single" w:sz="12" w:space="0" w:color="auto"/>
              <w:right w:val="single" w:sz="12" w:space="0" w:color="auto"/>
            </w:tcBorders>
            <w:vAlign w:val="bottom"/>
          </w:tcPr>
          <w:p w14:paraId="46FAD719" w14:textId="77777777" w:rsidR="00374B92" w:rsidRPr="007B4032" w:rsidRDefault="00374B92" w:rsidP="00374B92">
            <w:pPr>
              <w:jc w:val="center"/>
              <w:rPr>
                <w:rFonts w:cs="Calibri"/>
                <w:b/>
                <w:iCs/>
                <w:sz w:val="18"/>
                <w:szCs w:val="18"/>
              </w:rPr>
            </w:pPr>
            <w:r w:rsidRPr="007B4032">
              <w:rPr>
                <w:rFonts w:cs="Calibri"/>
                <w:b/>
                <w:iCs/>
                <w:sz w:val="18"/>
                <w:szCs w:val="18"/>
              </w:rPr>
              <w:t>Competent</w:t>
            </w:r>
          </w:p>
        </w:tc>
      </w:tr>
      <w:tr w:rsidR="00374B92" w:rsidRPr="007B4032" w14:paraId="6427BE34" w14:textId="77777777" w:rsidTr="00374B92">
        <w:trPr>
          <w:cantSplit/>
          <w:trHeight w:val="1134"/>
        </w:trPr>
        <w:tc>
          <w:tcPr>
            <w:tcW w:w="5026" w:type="dxa"/>
            <w:tcBorders>
              <w:top w:val="single" w:sz="12" w:space="0" w:color="auto"/>
              <w:left w:val="single" w:sz="12" w:space="0" w:color="auto"/>
              <w:bottom w:val="single" w:sz="2" w:space="0" w:color="auto"/>
              <w:right w:val="single" w:sz="12" w:space="0" w:color="auto"/>
            </w:tcBorders>
            <w:vAlign w:val="center"/>
          </w:tcPr>
          <w:p w14:paraId="3C8929FE" w14:textId="77777777" w:rsidR="00374B92" w:rsidRPr="007B4032" w:rsidRDefault="00374B92" w:rsidP="00374B92">
            <w:pPr>
              <w:rPr>
                <w:rFonts w:cs="Calibri"/>
                <w:b/>
                <w:iCs/>
                <w:sz w:val="32"/>
                <w:szCs w:val="32"/>
              </w:rPr>
            </w:pPr>
            <w:r w:rsidRPr="007B4032">
              <w:rPr>
                <w:rFonts w:cs="Calibri"/>
                <w:b/>
                <w:iCs/>
                <w:sz w:val="32"/>
                <w:szCs w:val="32"/>
              </w:rPr>
              <w:t>Occupational Competencies</w:t>
            </w:r>
          </w:p>
        </w:tc>
        <w:tc>
          <w:tcPr>
            <w:tcW w:w="527"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751CC2AC" w14:textId="77777777" w:rsidR="00374B92" w:rsidRPr="007B4032" w:rsidRDefault="00374B92" w:rsidP="00374B92">
            <w:pPr>
              <w:ind w:left="113" w:right="113"/>
              <w:jc w:val="both"/>
              <w:rPr>
                <w:rFonts w:cs="Calibri"/>
                <w:b/>
                <w:iCs/>
                <w:sz w:val="18"/>
                <w:szCs w:val="18"/>
              </w:rPr>
            </w:pPr>
            <w:r w:rsidRPr="007B4032">
              <w:rPr>
                <w:rFonts w:cs="Calibri"/>
                <w:b/>
                <w:iCs/>
                <w:sz w:val="18"/>
                <w:szCs w:val="18"/>
              </w:rPr>
              <w:t>Not Evident</w:t>
            </w:r>
          </w:p>
        </w:tc>
        <w:tc>
          <w:tcPr>
            <w:tcW w:w="527" w:type="dxa"/>
            <w:tcBorders>
              <w:top w:val="single" w:sz="12" w:space="0" w:color="auto"/>
              <w:left w:val="single" w:sz="2" w:space="0" w:color="auto"/>
              <w:bottom w:val="single" w:sz="2" w:space="0" w:color="auto"/>
              <w:right w:val="single" w:sz="2" w:space="0" w:color="auto"/>
            </w:tcBorders>
            <w:shd w:val="clear" w:color="auto" w:fill="EAEAEA"/>
            <w:textDirection w:val="btLr"/>
          </w:tcPr>
          <w:p w14:paraId="6B6532AC"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Emerging</w:t>
            </w:r>
          </w:p>
        </w:tc>
        <w:tc>
          <w:tcPr>
            <w:tcW w:w="527" w:type="dxa"/>
            <w:tcBorders>
              <w:top w:val="single" w:sz="12" w:space="0" w:color="auto"/>
              <w:left w:val="single" w:sz="2" w:space="0" w:color="auto"/>
              <w:bottom w:val="single" w:sz="2" w:space="0" w:color="auto"/>
              <w:right w:val="single" w:sz="2" w:space="0" w:color="auto"/>
            </w:tcBorders>
            <w:textDirection w:val="btLr"/>
          </w:tcPr>
          <w:p w14:paraId="2455E9CC"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Evident</w:t>
            </w:r>
          </w:p>
        </w:tc>
        <w:tc>
          <w:tcPr>
            <w:tcW w:w="527" w:type="dxa"/>
            <w:tcBorders>
              <w:top w:val="single" w:sz="12" w:space="0" w:color="auto"/>
              <w:left w:val="single" w:sz="2" w:space="0" w:color="auto"/>
              <w:bottom w:val="single" w:sz="2" w:space="0" w:color="auto"/>
              <w:right w:val="single" w:sz="18" w:space="0" w:color="auto"/>
            </w:tcBorders>
            <w:textDirection w:val="btLr"/>
          </w:tcPr>
          <w:p w14:paraId="0EF6ED96"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Enhanced</w:t>
            </w:r>
          </w:p>
        </w:tc>
        <w:tc>
          <w:tcPr>
            <w:tcW w:w="527" w:type="dxa"/>
            <w:tcBorders>
              <w:top w:val="single" w:sz="12" w:space="0" w:color="auto"/>
              <w:left w:val="single" w:sz="18" w:space="0" w:color="auto"/>
              <w:bottom w:val="single" w:sz="2" w:space="0" w:color="auto"/>
              <w:right w:val="single" w:sz="2" w:space="0" w:color="auto"/>
            </w:tcBorders>
            <w:shd w:val="clear" w:color="auto" w:fill="EAEAEA"/>
            <w:textDirection w:val="btLr"/>
          </w:tcPr>
          <w:p w14:paraId="320548FE" w14:textId="77777777" w:rsidR="00374B92" w:rsidRPr="007B4032" w:rsidRDefault="00374B92" w:rsidP="00374B92">
            <w:pPr>
              <w:ind w:left="113" w:right="113"/>
              <w:jc w:val="both"/>
              <w:rPr>
                <w:rFonts w:cs="Calibri"/>
                <w:b/>
                <w:iCs/>
                <w:sz w:val="18"/>
                <w:szCs w:val="18"/>
              </w:rPr>
            </w:pPr>
            <w:r w:rsidRPr="007B4032">
              <w:rPr>
                <w:rFonts w:cs="Calibri"/>
                <w:b/>
                <w:iCs/>
                <w:sz w:val="18"/>
                <w:szCs w:val="18"/>
              </w:rPr>
              <w:t>Not Evident</w:t>
            </w:r>
          </w:p>
        </w:tc>
        <w:tc>
          <w:tcPr>
            <w:tcW w:w="527" w:type="dxa"/>
            <w:tcBorders>
              <w:top w:val="single" w:sz="12" w:space="0" w:color="auto"/>
              <w:left w:val="single" w:sz="2" w:space="0" w:color="auto"/>
              <w:bottom w:val="single" w:sz="2" w:space="0" w:color="auto"/>
              <w:right w:val="single" w:sz="2" w:space="0" w:color="auto"/>
            </w:tcBorders>
            <w:shd w:val="clear" w:color="auto" w:fill="EAEAEA"/>
            <w:textDirection w:val="btLr"/>
          </w:tcPr>
          <w:p w14:paraId="0FCE0647"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Emerging</w:t>
            </w:r>
          </w:p>
        </w:tc>
        <w:tc>
          <w:tcPr>
            <w:tcW w:w="527" w:type="dxa"/>
            <w:tcBorders>
              <w:top w:val="single" w:sz="12" w:space="0" w:color="auto"/>
              <w:left w:val="single" w:sz="2" w:space="0" w:color="auto"/>
              <w:bottom w:val="single" w:sz="2" w:space="0" w:color="auto"/>
              <w:right w:val="single" w:sz="2" w:space="0" w:color="auto"/>
            </w:tcBorders>
            <w:textDirection w:val="btLr"/>
          </w:tcPr>
          <w:p w14:paraId="6DD388A3"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Evident</w:t>
            </w:r>
          </w:p>
        </w:tc>
        <w:tc>
          <w:tcPr>
            <w:tcW w:w="527" w:type="dxa"/>
            <w:tcBorders>
              <w:top w:val="single" w:sz="12" w:space="0" w:color="auto"/>
              <w:left w:val="single" w:sz="2" w:space="0" w:color="auto"/>
              <w:bottom w:val="single" w:sz="2" w:space="0" w:color="auto"/>
              <w:right w:val="single" w:sz="12" w:space="0" w:color="auto"/>
            </w:tcBorders>
            <w:textDirection w:val="btLr"/>
          </w:tcPr>
          <w:p w14:paraId="672DD3EB"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Enhanced</w:t>
            </w:r>
          </w:p>
        </w:tc>
      </w:tr>
      <w:tr w:rsidR="00374B92" w:rsidRPr="007B4032" w14:paraId="221F2B09" w14:textId="77777777" w:rsidTr="00374B92">
        <w:tc>
          <w:tcPr>
            <w:tcW w:w="5026" w:type="dxa"/>
            <w:tcBorders>
              <w:top w:val="single" w:sz="2" w:space="0" w:color="auto"/>
              <w:left w:val="single" w:sz="12" w:space="0" w:color="auto"/>
              <w:bottom w:val="single" w:sz="2" w:space="0" w:color="auto"/>
              <w:right w:val="single" w:sz="12" w:space="0" w:color="auto"/>
            </w:tcBorders>
          </w:tcPr>
          <w:p w14:paraId="63B8B6F1" w14:textId="77777777" w:rsidR="00374B92" w:rsidRDefault="00374B92" w:rsidP="00374B92">
            <w:pPr>
              <w:spacing w:before="120" w:after="0"/>
              <w:rPr>
                <w:rFonts w:cs="Calibri"/>
                <w:iCs/>
              </w:rPr>
            </w:pPr>
            <w:r>
              <w:rPr>
                <w:rFonts w:cs="Calibri"/>
                <w:iCs/>
              </w:rPr>
              <w:t xml:space="preserve">1. </w:t>
            </w:r>
            <w:r w:rsidRPr="007B4032">
              <w:rPr>
                <w:rFonts w:cs="Calibri"/>
                <w:iCs/>
              </w:rPr>
              <w:t>Demonstrate through either verbal or written communication an understanding of the meaning of occupation for the client and the client group or community.</w:t>
            </w:r>
          </w:p>
          <w:p w14:paraId="404F2487" w14:textId="77777777" w:rsidR="00374B92" w:rsidRPr="00472A68" w:rsidRDefault="00374B92" w:rsidP="00374B92">
            <w:pPr>
              <w:spacing w:before="120" w:after="0"/>
              <w:rPr>
                <w:rFonts w:cs="Calibri"/>
                <w:iCs/>
                <w:sz w:val="16"/>
                <w:szCs w:val="16"/>
              </w:rPr>
            </w:pPr>
          </w:p>
          <w:p w14:paraId="373914E1" w14:textId="77777777" w:rsidR="00374B92" w:rsidRDefault="00374B92" w:rsidP="00374B92">
            <w:pPr>
              <w:spacing w:after="0"/>
              <w:rPr>
                <w:rFonts w:cs="Calibri"/>
                <w:b/>
                <w:bCs/>
                <w:color w:val="0070C0"/>
                <w:u w:val="single"/>
              </w:rPr>
            </w:pPr>
            <w:r w:rsidRPr="004850AF">
              <w:rPr>
                <w:rFonts w:cs="Calibri"/>
                <w:b/>
                <w:bCs/>
                <w:color w:val="0070C0"/>
                <w:u w:val="single"/>
              </w:rPr>
              <w:t xml:space="preserve">CORU Standards of Proficiency: </w:t>
            </w:r>
          </w:p>
          <w:p w14:paraId="23E2BA4E" w14:textId="77777777" w:rsidR="00374B92" w:rsidRPr="004850AF" w:rsidRDefault="00374B92" w:rsidP="00374B92">
            <w:pPr>
              <w:spacing w:after="0"/>
              <w:rPr>
                <w:rFonts w:cs="Calibri"/>
                <w:b/>
                <w:bCs/>
                <w:color w:val="0070C0"/>
              </w:rPr>
            </w:pPr>
            <w:r>
              <w:rPr>
                <w:rFonts w:cs="Calibri"/>
                <w:b/>
                <w:bCs/>
                <w:color w:val="0070C0"/>
                <w:u w:val="single"/>
              </w:rPr>
              <w:t xml:space="preserve">5. </w:t>
            </w:r>
            <w:r w:rsidRPr="004850AF">
              <w:rPr>
                <w:rFonts w:cs="Calibri"/>
                <w:b/>
                <w:bCs/>
                <w:color w:val="0070C0"/>
                <w:u w:val="single"/>
              </w:rPr>
              <w:t>Professional Knowledge and Skills</w:t>
            </w:r>
          </w:p>
          <w:p w14:paraId="4C120F83" w14:textId="77777777" w:rsidR="00374B92" w:rsidRDefault="00374B92" w:rsidP="00374B92">
            <w:pPr>
              <w:spacing w:after="0"/>
              <w:rPr>
                <w:color w:val="365F91" w:themeColor="accent1" w:themeShade="BF"/>
              </w:rPr>
            </w:pPr>
            <w:r>
              <w:rPr>
                <w:color w:val="365F91" w:themeColor="accent1" w:themeShade="BF"/>
              </w:rPr>
              <w:t xml:space="preserve">5.1 </w:t>
            </w:r>
            <w:r w:rsidRPr="009713C2">
              <w:rPr>
                <w:color w:val="365F91" w:themeColor="accent1" w:themeShade="BF"/>
              </w:rPr>
              <w:t>Know, understand and apply the key concepts of the domains of knowledge which are relevant to the practice of the profession</w:t>
            </w:r>
            <w:r>
              <w:rPr>
                <w:color w:val="365F91" w:themeColor="accent1" w:themeShade="BF"/>
              </w:rPr>
              <w:t>.</w:t>
            </w:r>
          </w:p>
          <w:p w14:paraId="6BE9F1E0" w14:textId="77777777" w:rsidR="00374B92" w:rsidRDefault="00374B92" w:rsidP="00374B92">
            <w:pPr>
              <w:spacing w:after="0"/>
              <w:rPr>
                <w:color w:val="0070C0"/>
              </w:rPr>
            </w:pPr>
            <w:r>
              <w:rPr>
                <w:color w:val="0070C0"/>
              </w:rPr>
              <w:t xml:space="preserve">5.12 </w:t>
            </w:r>
            <w:r w:rsidRPr="00907B55">
              <w:rPr>
                <w:color w:val="0070C0"/>
              </w:rPr>
              <w:t>Be able to discuss the origins and development of occupational therapy, including the evolution of the profession towards the emphasis on occupation based practice and on autonomy and empowerment of individuals, groups an</w:t>
            </w:r>
            <w:r>
              <w:rPr>
                <w:color w:val="0070C0"/>
              </w:rPr>
              <w:t>d communities.</w:t>
            </w:r>
          </w:p>
          <w:p w14:paraId="08F0FDB0" w14:textId="77777777" w:rsidR="00374B92" w:rsidRPr="007B4032" w:rsidRDefault="00374B92" w:rsidP="00374B92">
            <w:pPr>
              <w:spacing w:after="0"/>
              <w:rPr>
                <w:rFonts w:cs="Calibri"/>
                <w:iCs/>
              </w:rPr>
            </w:pP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2040FE37"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78653D13"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5EE4EB7A"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0F2A7E9D"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6C4817F6"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24CC2AC9"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47922295"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4C45857F"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320C61C9" w14:textId="77777777" w:rsidTr="00374B92">
        <w:tc>
          <w:tcPr>
            <w:tcW w:w="5026" w:type="dxa"/>
            <w:tcBorders>
              <w:top w:val="single" w:sz="2" w:space="0" w:color="auto"/>
              <w:left w:val="single" w:sz="12" w:space="0" w:color="auto"/>
              <w:bottom w:val="single" w:sz="2" w:space="0" w:color="auto"/>
              <w:right w:val="single" w:sz="12" w:space="0" w:color="auto"/>
            </w:tcBorders>
          </w:tcPr>
          <w:p w14:paraId="20C2C034" w14:textId="77777777" w:rsidR="00374B92" w:rsidRPr="00C03E1F" w:rsidRDefault="00374B92" w:rsidP="00374B92">
            <w:r>
              <w:t xml:space="preserve">2. </w:t>
            </w:r>
            <w:r w:rsidRPr="00C03E1F">
              <w:t>Demonstrate through either verbal or written communication the person-occupation-environment relationship within the client’s context.</w:t>
            </w:r>
          </w:p>
          <w:p w14:paraId="6A544CC0" w14:textId="77777777" w:rsidR="00374B92" w:rsidRDefault="00374B92" w:rsidP="00374B92">
            <w:pPr>
              <w:spacing w:after="0"/>
              <w:rPr>
                <w:rFonts w:cs="Calibri"/>
                <w:b/>
                <w:bCs/>
                <w:color w:val="0070C0"/>
                <w:u w:val="single"/>
              </w:rPr>
            </w:pPr>
            <w:r w:rsidRPr="004850AF">
              <w:rPr>
                <w:rFonts w:cs="Calibri"/>
                <w:b/>
                <w:bCs/>
                <w:color w:val="0070C0"/>
                <w:u w:val="single"/>
              </w:rPr>
              <w:t xml:space="preserve">CORU Standards of Proficiency: </w:t>
            </w:r>
          </w:p>
          <w:p w14:paraId="3F1154FD" w14:textId="77777777" w:rsidR="00374B92" w:rsidRPr="004850AF" w:rsidRDefault="00374B92" w:rsidP="00374B92">
            <w:pPr>
              <w:spacing w:after="0"/>
              <w:rPr>
                <w:rFonts w:cs="Calibri"/>
                <w:b/>
                <w:bCs/>
                <w:color w:val="0070C0"/>
              </w:rPr>
            </w:pPr>
            <w:r>
              <w:rPr>
                <w:rFonts w:cs="Calibri"/>
                <w:b/>
                <w:bCs/>
                <w:color w:val="0070C0"/>
                <w:u w:val="single"/>
              </w:rPr>
              <w:t xml:space="preserve">5. </w:t>
            </w:r>
            <w:r w:rsidRPr="004850AF">
              <w:rPr>
                <w:rFonts w:cs="Calibri"/>
                <w:b/>
                <w:bCs/>
                <w:color w:val="0070C0"/>
                <w:u w:val="single"/>
              </w:rPr>
              <w:t>Professional Knowledge and Skills</w:t>
            </w:r>
          </w:p>
          <w:p w14:paraId="16F655B0" w14:textId="77777777" w:rsidR="00374B92" w:rsidRPr="004850AF" w:rsidRDefault="00374B92" w:rsidP="00374B92">
            <w:pPr>
              <w:rPr>
                <w:rFonts w:cs="Calibri"/>
                <w:iCs/>
                <w:color w:val="0070C0"/>
              </w:rPr>
            </w:pPr>
            <w:r>
              <w:rPr>
                <w:rFonts w:cs="Calibri"/>
                <w:iCs/>
                <w:color w:val="0070C0"/>
              </w:rPr>
              <w:t>5.</w:t>
            </w:r>
            <w:r w:rsidRPr="004850AF">
              <w:rPr>
                <w:rFonts w:cs="Calibri"/>
                <w:iCs/>
                <w:color w:val="0070C0"/>
              </w:rPr>
              <w:t xml:space="preserve">2 Demonstrate a critical understanding of relevant biological sciences including anatomy, human development, social and behavioural sciences, occupational science and other related sciences, together with a knowledge of health and wellbeing, function, disease, disorder, and dysfunction and be able to apply this to the practice of occupational therapy with consideration to the person – environment –occupation relationship.  </w:t>
            </w:r>
          </w:p>
          <w:p w14:paraId="03420A5F" w14:textId="77777777" w:rsidR="00374B92" w:rsidRPr="004850AF" w:rsidRDefault="00374B92" w:rsidP="00374B92">
            <w:pPr>
              <w:rPr>
                <w:rFonts w:cs="Calibri"/>
                <w:iCs/>
                <w:color w:val="0070C0"/>
              </w:rPr>
            </w:pPr>
            <w:r>
              <w:rPr>
                <w:rFonts w:cs="Calibri"/>
                <w:iCs/>
                <w:color w:val="0070C0"/>
              </w:rPr>
              <w:t>5.</w:t>
            </w:r>
            <w:r w:rsidRPr="004850AF">
              <w:rPr>
                <w:rFonts w:cs="Calibri"/>
                <w:iCs/>
                <w:color w:val="0070C0"/>
              </w:rPr>
              <w:t>6</w:t>
            </w:r>
            <w:r>
              <w:rPr>
                <w:rFonts w:cs="Calibri"/>
                <w:iCs/>
                <w:color w:val="0070C0"/>
              </w:rPr>
              <w:t xml:space="preserve"> </w:t>
            </w:r>
            <w:r w:rsidRPr="004850AF">
              <w:rPr>
                <w:rFonts w:cs="Calibri"/>
                <w:iCs/>
                <w:color w:val="0070C0"/>
              </w:rPr>
              <w:t>Demonstrate an understanding of the Person Factors in occupational performance areas and engagement including motor, sensory, cognitive, perceptual, psychosocial and spiritual and be able to apply these to practice</w:t>
            </w:r>
          </w:p>
          <w:p w14:paraId="1794924A" w14:textId="77777777" w:rsidR="00374B92" w:rsidRPr="004850AF" w:rsidRDefault="00374B92" w:rsidP="00374B92">
            <w:pPr>
              <w:rPr>
                <w:rFonts w:cs="Calibri"/>
                <w:iCs/>
                <w:color w:val="0070C0"/>
              </w:rPr>
            </w:pPr>
            <w:r>
              <w:rPr>
                <w:rFonts w:cs="Calibri"/>
                <w:iCs/>
                <w:color w:val="0070C0"/>
              </w:rPr>
              <w:t>5.7</w:t>
            </w:r>
            <w:r w:rsidRPr="004850AF">
              <w:rPr>
                <w:rFonts w:cs="Calibri"/>
                <w:iCs/>
                <w:color w:val="0070C0"/>
              </w:rPr>
              <w:t xml:space="preserve"> Demonstrate an understanding of the Environment Factors in occupational performance and engagement including social, physical, cultural and institutional and be able to apply these to practice </w:t>
            </w:r>
          </w:p>
          <w:p w14:paraId="39BCE811" w14:textId="77777777" w:rsidR="00374B92" w:rsidRDefault="00374B92" w:rsidP="00374B92">
            <w:pPr>
              <w:spacing w:after="0"/>
              <w:rPr>
                <w:rFonts w:cs="Calibri"/>
                <w:iCs/>
                <w:color w:val="0070C0"/>
              </w:rPr>
            </w:pPr>
            <w:r>
              <w:rPr>
                <w:rFonts w:cs="Calibri"/>
                <w:iCs/>
                <w:color w:val="0070C0"/>
              </w:rPr>
              <w:t>5.8</w:t>
            </w:r>
            <w:r w:rsidRPr="004850AF">
              <w:rPr>
                <w:color w:val="0070C0"/>
              </w:rPr>
              <w:t xml:space="preserve"> </w:t>
            </w:r>
            <w:r w:rsidRPr="004850AF">
              <w:rPr>
                <w:rFonts w:cs="Calibri"/>
                <w:iCs/>
                <w:color w:val="0070C0"/>
              </w:rPr>
              <w:t>Demonstrate an understanding of the Occupation Factors in occupational performance and engagement related to the classification of occupation and to the components of occupation and be able to apply these to practice.</w:t>
            </w:r>
          </w:p>
          <w:p w14:paraId="1F1FB416" w14:textId="77777777" w:rsidR="00374B92" w:rsidRPr="00C03E1F" w:rsidRDefault="00374B92" w:rsidP="00374B92">
            <w:pPr>
              <w:spacing w:after="0"/>
              <w:rPr>
                <w:iCs/>
              </w:rPr>
            </w:pP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1E4C76A7"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7670A328"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5A30221A"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039920EE"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24910A01"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6B397D09"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177EB6B6"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73342215"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69F0A8DE" w14:textId="77777777" w:rsidTr="00374B92">
        <w:tc>
          <w:tcPr>
            <w:tcW w:w="5026" w:type="dxa"/>
            <w:tcBorders>
              <w:top w:val="single" w:sz="2" w:space="0" w:color="auto"/>
              <w:left w:val="single" w:sz="12" w:space="0" w:color="auto"/>
              <w:bottom w:val="single" w:sz="2" w:space="0" w:color="auto"/>
              <w:right w:val="single" w:sz="12" w:space="0" w:color="auto"/>
            </w:tcBorders>
          </w:tcPr>
          <w:p w14:paraId="20103410" w14:textId="77777777" w:rsidR="00374B92" w:rsidRDefault="00374B92" w:rsidP="00374B92">
            <w:pPr>
              <w:spacing w:after="60"/>
              <w:ind w:left="446" w:hanging="446"/>
              <w:rPr>
                <w:rFonts w:cs="Calibri"/>
                <w:iCs/>
              </w:rPr>
            </w:pPr>
            <w:r w:rsidRPr="007B4032">
              <w:rPr>
                <w:rFonts w:cs="Calibri"/>
                <w:iCs/>
              </w:rPr>
              <w:t>3.</w:t>
            </w:r>
            <w:r w:rsidRPr="007B4032">
              <w:rPr>
                <w:rFonts w:cs="Calibri"/>
                <w:iCs/>
              </w:rPr>
              <w:tab/>
            </w:r>
            <w:r>
              <w:rPr>
                <w:rFonts w:cs="Calibri"/>
                <w:iCs/>
              </w:rPr>
              <w:t>Analyse the use and adaptation of occupations for the client’s group and/or community.</w:t>
            </w:r>
          </w:p>
          <w:p w14:paraId="28AA0DB3" w14:textId="77777777" w:rsidR="00374B92" w:rsidRDefault="00374B92" w:rsidP="00374B92">
            <w:pPr>
              <w:spacing w:after="60"/>
              <w:ind w:left="450" w:hanging="450"/>
              <w:jc w:val="both"/>
              <w:rPr>
                <w:rFonts w:cs="Calibri"/>
                <w:b/>
                <w:bCs/>
                <w:color w:val="943634" w:themeColor="accent2" w:themeShade="BF"/>
                <w:u w:val="single"/>
              </w:rPr>
            </w:pPr>
            <w:r w:rsidRPr="008B1487">
              <w:rPr>
                <w:rFonts w:cs="Calibri"/>
                <w:b/>
                <w:bCs/>
                <w:color w:val="943634" w:themeColor="accent2" w:themeShade="BF"/>
                <w:u w:val="single"/>
              </w:rPr>
              <w:t xml:space="preserve">CORU Standards of Proficiency: </w:t>
            </w:r>
          </w:p>
          <w:p w14:paraId="1EDC553C" w14:textId="77777777" w:rsidR="00374B92" w:rsidRPr="008B1487" w:rsidRDefault="00374B92" w:rsidP="00374B92">
            <w:pPr>
              <w:spacing w:after="60"/>
              <w:ind w:left="450" w:hanging="450"/>
              <w:jc w:val="both"/>
              <w:rPr>
                <w:rFonts w:cs="Calibri"/>
                <w:iCs/>
                <w:color w:val="943634" w:themeColor="accent2" w:themeShade="BF"/>
              </w:rPr>
            </w:pPr>
            <w:r>
              <w:rPr>
                <w:rFonts w:cs="Calibri"/>
                <w:b/>
                <w:bCs/>
                <w:color w:val="943634" w:themeColor="accent2" w:themeShade="BF"/>
                <w:u w:val="single"/>
              </w:rPr>
              <w:t xml:space="preserve">3. </w:t>
            </w:r>
            <w:r w:rsidRPr="008B1487">
              <w:rPr>
                <w:rFonts w:cs="Calibri"/>
                <w:b/>
                <w:bCs/>
                <w:color w:val="943634" w:themeColor="accent2" w:themeShade="BF"/>
                <w:u w:val="single"/>
              </w:rPr>
              <w:t>Safety and Quality</w:t>
            </w:r>
          </w:p>
          <w:p w14:paraId="05BEA409" w14:textId="77777777" w:rsidR="00374B92" w:rsidRDefault="00374B92" w:rsidP="00374B92">
            <w:pPr>
              <w:spacing w:after="0"/>
              <w:rPr>
                <w:rFonts w:cstheme="minorHAnsi"/>
                <w:color w:val="943634" w:themeColor="accent2" w:themeShade="BF"/>
              </w:rPr>
            </w:pPr>
            <w:r>
              <w:rPr>
                <w:rFonts w:cstheme="minorHAnsi"/>
                <w:color w:val="943634" w:themeColor="accent2" w:themeShade="BF"/>
              </w:rPr>
              <w:t xml:space="preserve">3.1 </w:t>
            </w:r>
            <w:r w:rsidRPr="00687DD9">
              <w:rPr>
                <w:rFonts w:cstheme="minorHAnsi"/>
                <w:color w:val="943634" w:themeColor="accent2" w:themeShade="BF"/>
              </w:rPr>
              <w:t>Be able to gather all appropriate background information relevant to the service user’s health and social care needs</w:t>
            </w:r>
          </w:p>
          <w:p w14:paraId="7DA79A73" w14:textId="77777777" w:rsidR="00374B92" w:rsidRDefault="00374B92" w:rsidP="00374B92">
            <w:pPr>
              <w:spacing w:after="0"/>
              <w:jc w:val="both"/>
              <w:rPr>
                <w:rFonts w:cstheme="minorHAnsi"/>
                <w:color w:val="943634" w:themeColor="accent2" w:themeShade="BF"/>
              </w:rPr>
            </w:pPr>
            <w:r>
              <w:rPr>
                <w:rFonts w:cstheme="minorHAnsi"/>
                <w:color w:val="943634" w:themeColor="accent2" w:themeShade="BF"/>
              </w:rPr>
              <w:t>3.2</w:t>
            </w:r>
            <w:r w:rsidRPr="00687DD9">
              <w:rPr>
                <w:rFonts w:cstheme="minorHAnsi"/>
                <w:color w:val="943634" w:themeColor="accent2" w:themeShade="BF"/>
              </w:rPr>
              <w:t xml:space="preserve"> Be able to justify the selection of and implement appropriate assessment techniques and be able to undertake and record a thorough, sensitive and detailed assessment</w:t>
            </w:r>
          </w:p>
          <w:p w14:paraId="21DD1BED" w14:textId="77777777" w:rsidR="00374B92" w:rsidRDefault="00374B92" w:rsidP="00374B92">
            <w:pPr>
              <w:spacing w:after="0"/>
              <w:rPr>
                <w:rFonts w:cstheme="minorHAnsi"/>
                <w:color w:val="943634" w:themeColor="accent2" w:themeShade="BF"/>
              </w:rPr>
            </w:pPr>
            <w:r>
              <w:rPr>
                <w:rFonts w:cstheme="minorHAnsi"/>
                <w:color w:val="943634" w:themeColor="accent2" w:themeShade="BF"/>
              </w:rPr>
              <w:t>3.3</w:t>
            </w:r>
            <w:r w:rsidRPr="00687DD9">
              <w:rPr>
                <w:rFonts w:cstheme="minorHAnsi"/>
                <w:color w:val="943634" w:themeColor="accent2" w:themeShade="BF"/>
              </w:rPr>
              <w:t xml:space="preserve"> Be able to determine the appropriate tests/assessments required and undertake/arrange these tests</w:t>
            </w:r>
          </w:p>
          <w:p w14:paraId="3A85072C" w14:textId="77777777" w:rsidR="00374B92" w:rsidRDefault="00374B92" w:rsidP="00374B92">
            <w:pPr>
              <w:spacing w:after="0"/>
              <w:jc w:val="both"/>
              <w:rPr>
                <w:rFonts w:cstheme="minorHAnsi"/>
                <w:color w:val="943634" w:themeColor="accent2" w:themeShade="BF"/>
              </w:rPr>
            </w:pPr>
            <w:r>
              <w:rPr>
                <w:rFonts w:cstheme="minorHAnsi"/>
                <w:color w:val="943634" w:themeColor="accent2" w:themeShade="BF"/>
              </w:rPr>
              <w:t>3.4</w:t>
            </w:r>
            <w:r w:rsidRPr="00D14399">
              <w:rPr>
                <w:rFonts w:cstheme="minorHAnsi"/>
                <w:color w:val="943634" w:themeColor="accent2" w:themeShade="BF"/>
              </w:rPr>
              <w:t xml:space="preserve"> Be able to analyse and critically evaluate the information collected in the assessment process</w:t>
            </w:r>
          </w:p>
          <w:p w14:paraId="1C71060B" w14:textId="77777777" w:rsidR="00374B92" w:rsidRDefault="00374B92" w:rsidP="00374B92">
            <w:pPr>
              <w:rPr>
                <w:rFonts w:cstheme="minorHAnsi"/>
                <w:color w:val="943634" w:themeColor="accent2" w:themeShade="BF"/>
              </w:rPr>
            </w:pPr>
            <w:r>
              <w:rPr>
                <w:rFonts w:cstheme="minorHAnsi"/>
                <w:color w:val="943634" w:themeColor="accent2" w:themeShade="BF"/>
              </w:rPr>
              <w:t>3.5</w:t>
            </w:r>
            <w:r w:rsidRPr="00D14399">
              <w:rPr>
                <w:rFonts w:cstheme="minorHAnsi"/>
                <w:color w:val="943634" w:themeColor="accent2" w:themeShade="BF"/>
              </w:rPr>
              <w:t xml:space="preserve"> Be able to demonstrate sound logical reasoning and problem-solving skills to determine appropriate problem lists, action plans and goals</w:t>
            </w:r>
          </w:p>
          <w:p w14:paraId="37018C6B" w14:textId="77777777" w:rsidR="00374B92" w:rsidRPr="004850AF" w:rsidRDefault="00374B92" w:rsidP="00374B92">
            <w:pPr>
              <w:spacing w:before="120" w:after="0"/>
              <w:rPr>
                <w:rFonts w:cs="Calibri"/>
                <w:b/>
                <w:bCs/>
                <w:color w:val="0070C0"/>
              </w:rPr>
            </w:pPr>
            <w:r>
              <w:rPr>
                <w:rFonts w:cs="Calibri"/>
                <w:b/>
                <w:bCs/>
                <w:color w:val="0070C0"/>
                <w:u w:val="single"/>
              </w:rPr>
              <w:t xml:space="preserve">5. </w:t>
            </w:r>
            <w:r w:rsidRPr="004850AF">
              <w:rPr>
                <w:rFonts w:cs="Calibri"/>
                <w:b/>
                <w:bCs/>
                <w:color w:val="0070C0"/>
                <w:u w:val="single"/>
              </w:rPr>
              <w:t>Professional Knowledge and Skills</w:t>
            </w:r>
          </w:p>
          <w:p w14:paraId="5174B618" w14:textId="77777777" w:rsidR="00374B92" w:rsidRPr="00D14399" w:rsidRDefault="00374B92" w:rsidP="00374B92">
            <w:pPr>
              <w:pStyle w:val="CommentText"/>
              <w:rPr>
                <w:rFonts w:cstheme="minorHAnsi"/>
                <w:iCs/>
              </w:rPr>
            </w:pPr>
            <w:r w:rsidRPr="003F56A3">
              <w:rPr>
                <w:color w:val="0070C0"/>
                <w:sz w:val="22"/>
                <w:szCs w:val="22"/>
              </w:rPr>
              <w:t>5.6 Demonstrate an understanding of the Person Factors in occupational performance areas and engagement including motor, sensory, cognitive, perceptual, psychosocial and spiritual and be able to apply these to practice.</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057A8CAA"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49731659"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5F2D1DD6"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60DE7BD9"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52421D41"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4D693642"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58534E2D"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0EEB0A23"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DC4CF6" w14:paraId="35F0615C" w14:textId="77777777" w:rsidTr="00374B92">
        <w:tc>
          <w:tcPr>
            <w:tcW w:w="5026" w:type="dxa"/>
            <w:tcBorders>
              <w:top w:val="single" w:sz="2" w:space="0" w:color="auto"/>
              <w:left w:val="single" w:sz="12" w:space="0" w:color="auto"/>
              <w:bottom w:val="single" w:sz="2" w:space="0" w:color="auto"/>
              <w:right w:val="single" w:sz="12" w:space="0" w:color="auto"/>
            </w:tcBorders>
          </w:tcPr>
          <w:p w14:paraId="508B49C7" w14:textId="77777777" w:rsidR="00374B92" w:rsidRPr="00C03E1F" w:rsidRDefault="00374B92" w:rsidP="00374B92">
            <w:r>
              <w:t xml:space="preserve">4. </w:t>
            </w:r>
            <w:r w:rsidRPr="00C03E1F">
              <w:t>Apply the therapeutic use of occupation to influence health and well-being of the client or group positively.</w:t>
            </w:r>
          </w:p>
          <w:p w14:paraId="0A9A3E2C" w14:textId="77777777" w:rsidR="00374B92" w:rsidRDefault="00374B92" w:rsidP="00374B92">
            <w:pPr>
              <w:spacing w:after="0"/>
              <w:rPr>
                <w:rFonts w:cs="Calibri"/>
                <w:b/>
                <w:bCs/>
                <w:color w:val="0070C0"/>
                <w:u w:val="single"/>
              </w:rPr>
            </w:pPr>
            <w:r w:rsidRPr="004850AF">
              <w:rPr>
                <w:rFonts w:cs="Calibri"/>
                <w:b/>
                <w:bCs/>
                <w:color w:val="0070C0"/>
                <w:u w:val="single"/>
              </w:rPr>
              <w:t xml:space="preserve">CORU Standards of Proficiency: </w:t>
            </w:r>
          </w:p>
          <w:p w14:paraId="5A4FE085" w14:textId="77777777" w:rsidR="00374B92" w:rsidRPr="004850AF" w:rsidRDefault="00374B92" w:rsidP="00374B92">
            <w:pPr>
              <w:spacing w:after="0"/>
              <w:rPr>
                <w:rFonts w:cs="Calibri"/>
                <w:b/>
                <w:bCs/>
                <w:color w:val="0070C0"/>
              </w:rPr>
            </w:pPr>
            <w:r>
              <w:rPr>
                <w:rFonts w:cs="Calibri"/>
                <w:b/>
                <w:bCs/>
                <w:color w:val="0070C0"/>
                <w:u w:val="single"/>
              </w:rPr>
              <w:t xml:space="preserve">5. </w:t>
            </w:r>
            <w:r w:rsidRPr="004850AF">
              <w:rPr>
                <w:rFonts w:cs="Calibri"/>
                <w:b/>
                <w:bCs/>
                <w:color w:val="0070C0"/>
                <w:u w:val="single"/>
              </w:rPr>
              <w:t>Professional Knowledge and Skills</w:t>
            </w:r>
          </w:p>
          <w:p w14:paraId="4565338B" w14:textId="77777777" w:rsidR="00374B92" w:rsidRDefault="00374B92" w:rsidP="00374B92">
            <w:pPr>
              <w:rPr>
                <w:rFonts w:cs="Calibri"/>
                <w:iCs/>
                <w:color w:val="0070C0"/>
              </w:rPr>
            </w:pPr>
            <w:r>
              <w:rPr>
                <w:rFonts w:cs="Calibri"/>
                <w:iCs/>
                <w:color w:val="0070C0"/>
              </w:rPr>
              <w:t>5.11</w:t>
            </w:r>
            <w:r w:rsidRPr="00907B55">
              <w:rPr>
                <w:rFonts w:cs="Calibri"/>
                <w:iCs/>
                <w:color w:val="0070C0"/>
              </w:rPr>
              <w:t xml:space="preserve"> Be able to identify, select  and implement specific and appropriate occupations and activities in practice</w:t>
            </w:r>
          </w:p>
          <w:p w14:paraId="5677448B" w14:textId="77777777" w:rsidR="00374B92" w:rsidRDefault="00374B92" w:rsidP="00374B92">
            <w:pPr>
              <w:rPr>
                <w:rFonts w:cs="Calibri"/>
                <w:iCs/>
                <w:color w:val="0070C0"/>
              </w:rPr>
            </w:pPr>
            <w:r>
              <w:rPr>
                <w:rFonts w:cs="Calibri"/>
                <w:iCs/>
                <w:color w:val="0070C0"/>
              </w:rPr>
              <w:t>5.14</w:t>
            </w:r>
            <w:r>
              <w:rPr>
                <w:color w:val="0070C0"/>
              </w:rPr>
              <w:t xml:space="preserve"> </w:t>
            </w:r>
            <w:r w:rsidRPr="00904460">
              <w:rPr>
                <w:rFonts w:cs="Calibri"/>
                <w:iCs/>
                <w:color w:val="0070C0"/>
              </w:rPr>
              <w:t>Understand the role and purpose of building and maintaining therapeutic relationships as a tool in the delivery of occupational therapy across the lifespan in a variety of contexts and understand the need to establish a client centred therapeutic relationship as the basis for change and enabling participation and engagement in occupation</w:t>
            </w:r>
          </w:p>
          <w:p w14:paraId="388D7BA9" w14:textId="77777777" w:rsidR="00374B92" w:rsidRPr="00C03E1F" w:rsidRDefault="00374B92" w:rsidP="00374B92">
            <w:pPr>
              <w:spacing w:after="0"/>
            </w:pPr>
            <w:r>
              <w:rPr>
                <w:color w:val="365F91" w:themeColor="accent1" w:themeShade="BF"/>
              </w:rPr>
              <w:t>5.24</w:t>
            </w:r>
            <w:r w:rsidRPr="00C03E1F">
              <w:rPr>
                <w:color w:val="365F91" w:themeColor="accent1" w:themeShade="BF"/>
              </w:rPr>
              <w:t xml:space="preserve"> Be able to identify and understand the impact of organisational, community and societal structures, systems and culture on health and social care provision and on an individual’s health and wellbeing</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26CDE334" w14:textId="77777777" w:rsidR="00374B92" w:rsidRPr="007B4032" w:rsidRDefault="00374B92" w:rsidP="00374B92">
            <w:pPr>
              <w:spacing w:after="60"/>
              <w:ind w:left="446" w:hanging="446"/>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43920F71" w14:textId="77777777" w:rsidR="00374B92" w:rsidRPr="007B4032" w:rsidRDefault="00374B92" w:rsidP="00374B92">
            <w:pPr>
              <w:spacing w:after="60"/>
              <w:ind w:left="446" w:hanging="446"/>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55673BD0" w14:textId="77777777" w:rsidR="00374B92" w:rsidRPr="007B4032" w:rsidRDefault="00374B92" w:rsidP="00374B92">
            <w:pPr>
              <w:spacing w:after="60"/>
              <w:ind w:left="446" w:hanging="446"/>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746E8BA0" w14:textId="77777777" w:rsidR="00374B92" w:rsidRPr="007B4032" w:rsidRDefault="00374B92" w:rsidP="00374B92">
            <w:pPr>
              <w:spacing w:after="60"/>
              <w:ind w:left="446" w:hanging="446"/>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4FEF7D00" w14:textId="77777777" w:rsidR="00374B92" w:rsidRPr="007B4032" w:rsidRDefault="00374B92" w:rsidP="00374B92">
            <w:pPr>
              <w:spacing w:after="60"/>
              <w:ind w:left="446" w:hanging="446"/>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319B36DA" w14:textId="77777777" w:rsidR="00374B92" w:rsidRPr="007B4032" w:rsidRDefault="00374B92" w:rsidP="00374B92">
            <w:pPr>
              <w:spacing w:after="60"/>
              <w:ind w:left="446" w:hanging="446"/>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2A941879" w14:textId="77777777" w:rsidR="00374B92" w:rsidRPr="007B4032" w:rsidRDefault="00374B92" w:rsidP="00374B92">
            <w:pPr>
              <w:spacing w:after="60"/>
              <w:ind w:left="446" w:hanging="446"/>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0E7B942E" w14:textId="77777777" w:rsidR="00374B92" w:rsidRPr="007B4032" w:rsidRDefault="00374B92" w:rsidP="00374B92">
            <w:pPr>
              <w:spacing w:after="60"/>
              <w:ind w:left="446" w:hanging="446"/>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7DD075B9" w14:textId="77777777" w:rsidTr="00374B92">
        <w:tc>
          <w:tcPr>
            <w:tcW w:w="5026" w:type="dxa"/>
            <w:tcBorders>
              <w:top w:val="single" w:sz="2" w:space="0" w:color="auto"/>
              <w:left w:val="single" w:sz="12" w:space="0" w:color="auto"/>
              <w:bottom w:val="single" w:sz="2" w:space="0" w:color="auto"/>
              <w:right w:val="single" w:sz="12" w:space="0" w:color="auto"/>
            </w:tcBorders>
          </w:tcPr>
          <w:p w14:paraId="61D3C62F" w14:textId="77777777" w:rsidR="00374B92" w:rsidRDefault="00374B92" w:rsidP="00374B92">
            <w:pPr>
              <w:spacing w:after="60"/>
              <w:ind w:left="446" w:hanging="446"/>
              <w:rPr>
                <w:rFonts w:cs="Calibri"/>
                <w:iCs/>
              </w:rPr>
            </w:pPr>
            <w:r>
              <w:rPr>
                <w:rFonts w:cs="Calibri"/>
                <w:iCs/>
              </w:rPr>
              <w:t>5</w:t>
            </w:r>
            <w:r w:rsidRPr="007B4032">
              <w:rPr>
                <w:rFonts w:cs="Calibri"/>
                <w:iCs/>
              </w:rPr>
              <w:t>.</w:t>
            </w:r>
            <w:r w:rsidRPr="007B4032">
              <w:rPr>
                <w:rFonts w:cs="Calibri"/>
                <w:iCs/>
              </w:rPr>
              <w:tab/>
              <w:t>Support engagement and participation in meaningful occupation.</w:t>
            </w:r>
          </w:p>
          <w:p w14:paraId="1466E905" w14:textId="77777777" w:rsidR="00374B92" w:rsidRDefault="00374B92" w:rsidP="00374B92">
            <w:pPr>
              <w:spacing w:after="0"/>
              <w:rPr>
                <w:rFonts w:cs="Calibri"/>
                <w:b/>
                <w:bCs/>
                <w:color w:val="0070C0"/>
                <w:u w:val="single"/>
              </w:rPr>
            </w:pPr>
            <w:r w:rsidRPr="00453828">
              <w:rPr>
                <w:rFonts w:cs="Calibri"/>
                <w:b/>
                <w:bCs/>
                <w:color w:val="0070C0"/>
                <w:u w:val="single"/>
              </w:rPr>
              <w:t xml:space="preserve">CORU Standards of Proficiency: </w:t>
            </w:r>
          </w:p>
          <w:p w14:paraId="4B062687" w14:textId="77777777" w:rsidR="00374B92" w:rsidRPr="00453828" w:rsidRDefault="00374B92" w:rsidP="00374B92">
            <w:pPr>
              <w:spacing w:after="0"/>
              <w:rPr>
                <w:rFonts w:cs="Calibri"/>
                <w:b/>
                <w:bCs/>
                <w:color w:val="0070C0"/>
              </w:rPr>
            </w:pPr>
            <w:r>
              <w:rPr>
                <w:rFonts w:cs="Calibri"/>
                <w:b/>
                <w:bCs/>
                <w:color w:val="0070C0"/>
                <w:u w:val="single"/>
              </w:rPr>
              <w:t xml:space="preserve">5. </w:t>
            </w:r>
            <w:r w:rsidRPr="00453828">
              <w:rPr>
                <w:rFonts w:cs="Calibri"/>
                <w:b/>
                <w:bCs/>
                <w:color w:val="0070C0"/>
                <w:u w:val="single"/>
              </w:rPr>
              <w:t>Professional Knowledge and Skills</w:t>
            </w:r>
          </w:p>
          <w:p w14:paraId="4600EE59" w14:textId="77777777" w:rsidR="00374B92" w:rsidRDefault="00374B92" w:rsidP="00374B92">
            <w:pPr>
              <w:spacing w:after="0"/>
              <w:rPr>
                <w:rFonts w:cstheme="minorHAnsi"/>
                <w:color w:val="0070C0"/>
              </w:rPr>
            </w:pPr>
            <w:r w:rsidRPr="00F05AA5">
              <w:rPr>
                <w:rFonts w:cs="Arial"/>
                <w:color w:val="0070C0"/>
              </w:rPr>
              <w:t>5.1</w:t>
            </w:r>
            <w:r>
              <w:rPr>
                <w:rFonts w:ascii="Arial" w:hAnsi="Arial" w:cs="Arial"/>
                <w:color w:val="0070C0"/>
              </w:rPr>
              <w:t xml:space="preserve"> </w:t>
            </w:r>
            <w:r w:rsidRPr="00C2722C">
              <w:rPr>
                <w:rFonts w:cstheme="minorHAnsi"/>
                <w:color w:val="0070C0"/>
              </w:rPr>
              <w:t>Know, understand and apply the key concepts of the domains of knowledge which are relevant to the practice of the profession</w:t>
            </w:r>
            <w:r>
              <w:rPr>
                <w:rFonts w:cstheme="minorHAnsi"/>
                <w:color w:val="0070C0"/>
              </w:rPr>
              <w:t>.</w:t>
            </w:r>
          </w:p>
          <w:p w14:paraId="2CC495FD" w14:textId="77777777" w:rsidR="00374B92" w:rsidRDefault="00374B92" w:rsidP="00374B92">
            <w:pPr>
              <w:spacing w:after="0"/>
              <w:rPr>
                <w:rFonts w:cstheme="minorHAnsi"/>
                <w:color w:val="0070C0"/>
              </w:rPr>
            </w:pPr>
            <w:r w:rsidRPr="00C2722C">
              <w:rPr>
                <w:rFonts w:cstheme="minorHAnsi"/>
                <w:color w:val="0070C0"/>
              </w:rPr>
              <w:t xml:space="preserve"> </w:t>
            </w:r>
            <w:r>
              <w:rPr>
                <w:rFonts w:cstheme="minorHAnsi"/>
                <w:color w:val="0070C0"/>
              </w:rPr>
              <w:t>5.8</w:t>
            </w:r>
            <w:r w:rsidRPr="00C2722C">
              <w:rPr>
                <w:rFonts w:cstheme="minorHAnsi"/>
                <w:color w:val="0070C0"/>
              </w:rPr>
              <w:t xml:space="preserve"> Demonstrate an understanding of the Occupation Factors in occupational performance and engagement related to the classification of occupation and to the components of occupation and be able to apply these to practice. </w:t>
            </w:r>
          </w:p>
          <w:p w14:paraId="0CBAD398" w14:textId="77777777" w:rsidR="00374B92" w:rsidRDefault="00374B92" w:rsidP="00374B92">
            <w:pPr>
              <w:spacing w:after="0"/>
              <w:rPr>
                <w:rFonts w:cs="Calibri"/>
                <w:iCs/>
                <w:color w:val="0070C0"/>
              </w:rPr>
            </w:pPr>
            <w:r w:rsidRPr="002B4917">
              <w:rPr>
                <w:color w:val="0070C0"/>
              </w:rPr>
              <w:t xml:space="preserve">5.10 </w:t>
            </w:r>
            <w:r w:rsidRPr="002B4917">
              <w:rPr>
                <w:rFonts w:cs="Calibri"/>
                <w:iCs/>
                <w:color w:val="0070C0"/>
              </w:rPr>
              <w:t xml:space="preserve">Demonstrate </w:t>
            </w:r>
            <w:r w:rsidRPr="00907B55">
              <w:rPr>
                <w:rFonts w:cs="Calibri"/>
                <w:iCs/>
                <w:color w:val="0070C0"/>
              </w:rPr>
              <w:t>an understanding of the wide range of occupations and activities used as part of occupational therapy intervention and understand the importance of using occupations and activities that reflect the occupational needs of the service user</w:t>
            </w:r>
            <w:r>
              <w:rPr>
                <w:rFonts w:cs="Calibri"/>
                <w:iCs/>
                <w:color w:val="0070C0"/>
              </w:rPr>
              <w:t>.</w:t>
            </w:r>
          </w:p>
          <w:p w14:paraId="76542909" w14:textId="77777777" w:rsidR="00374B92" w:rsidRPr="002B4917" w:rsidRDefault="00374B92" w:rsidP="00374B92">
            <w:pPr>
              <w:autoSpaceDE w:val="0"/>
              <w:autoSpaceDN w:val="0"/>
              <w:adjustRightInd w:val="0"/>
              <w:spacing w:after="0"/>
              <w:rPr>
                <w:rFonts w:ascii="Arial" w:hAnsi="Arial" w:cs="Arial"/>
                <w:color w:val="0070C0"/>
              </w:rPr>
            </w:pPr>
            <w:r w:rsidRPr="002B4917">
              <w:rPr>
                <w:color w:val="0070C0"/>
              </w:rPr>
              <w:t xml:space="preserve">5.11 </w:t>
            </w:r>
            <w:r w:rsidRPr="002B4917">
              <w:rPr>
                <w:rFonts w:cs="Arial"/>
                <w:color w:val="0070C0"/>
              </w:rPr>
              <w:t>Be able to identify, select and implement specific and appropriate occupations and activities in practice</w:t>
            </w:r>
            <w:r w:rsidRPr="002B4917">
              <w:rPr>
                <w:rFonts w:ascii="Arial" w:hAnsi="Arial" w:cs="Arial"/>
                <w:color w:val="0070C0"/>
              </w:rPr>
              <w:t xml:space="preserve"> </w:t>
            </w:r>
          </w:p>
          <w:p w14:paraId="15B72EAA" w14:textId="77777777" w:rsidR="00374B92" w:rsidRDefault="00374B92" w:rsidP="00374B92">
            <w:pPr>
              <w:spacing w:after="0"/>
              <w:rPr>
                <w:rFonts w:cstheme="minorHAnsi"/>
                <w:color w:val="0070C0"/>
              </w:rPr>
            </w:pPr>
            <w:r>
              <w:rPr>
                <w:rFonts w:cstheme="minorHAnsi"/>
                <w:color w:val="0070C0"/>
              </w:rPr>
              <w:t>5.12</w:t>
            </w:r>
            <w:r w:rsidRPr="00C2722C">
              <w:rPr>
                <w:rFonts w:cstheme="minorHAnsi"/>
                <w:color w:val="0070C0"/>
              </w:rPr>
              <w:t xml:space="preserve"> Be able to discuss the effects</w:t>
            </w:r>
            <w:r w:rsidRPr="004B44A9">
              <w:rPr>
                <w:rFonts w:cstheme="minorHAnsi"/>
                <w:color w:val="0070C0"/>
              </w:rPr>
              <w:t xml:space="preserve"> of occupational dysfunction and deprivation on the health of individuals, families, groups and communities and the importance of restoring health and wellbeing through engagement and participation in occupation</w:t>
            </w:r>
          </w:p>
          <w:p w14:paraId="2F85F4EB" w14:textId="77777777" w:rsidR="00374B92" w:rsidRDefault="00374B92" w:rsidP="00374B92">
            <w:pPr>
              <w:spacing w:before="120" w:after="0"/>
              <w:jc w:val="both"/>
              <w:rPr>
                <w:rFonts w:cs="Calibri"/>
                <w:b/>
                <w:bCs/>
                <w:color w:val="7030A0"/>
                <w:u w:val="single"/>
              </w:rPr>
            </w:pPr>
            <w:r w:rsidRPr="00C1466F">
              <w:rPr>
                <w:rFonts w:cs="Calibri"/>
                <w:b/>
                <w:bCs/>
                <w:color w:val="7030A0"/>
                <w:u w:val="single"/>
              </w:rPr>
              <w:t>CORU Standards of Proficiency: Professional Autonomy and Accountability</w:t>
            </w:r>
          </w:p>
          <w:p w14:paraId="4111A7F3" w14:textId="77777777" w:rsidR="00374B92" w:rsidRPr="007B4032" w:rsidRDefault="00374B92" w:rsidP="00374B92">
            <w:pPr>
              <w:spacing w:after="0"/>
              <w:ind w:left="446" w:hanging="446"/>
              <w:jc w:val="both"/>
              <w:rPr>
                <w:rFonts w:cs="Calibri"/>
                <w:iCs/>
              </w:rPr>
            </w:pPr>
            <w:r w:rsidRPr="00F05AA5">
              <w:rPr>
                <w:rFonts w:cstheme="minorHAnsi"/>
                <w:color w:val="7030A0"/>
              </w:rPr>
              <w:t>1.5. Respect and uphold the rights, dignity and autonomy of every service user including their role in the diagnostic, therapeutic and social care process</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5D64E12E"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21F7BA1"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0CD681C5"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1C3D117A"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6DD4348C"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0F0DB82"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3321B0AA"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2E834A91" w14:textId="77777777" w:rsidR="00374B92" w:rsidRPr="007B4032" w:rsidRDefault="00374B92" w:rsidP="00374B92">
            <w:pPr>
              <w:jc w:val="center"/>
              <w:rPr>
                <w:rFonts w:cs="Calibri"/>
                <w:iCs/>
              </w:rPr>
            </w:pPr>
            <w:r w:rsidRPr="007B4032">
              <w:rPr>
                <w:rFonts w:cs="Calibri"/>
                <w:iCs/>
              </w:rPr>
              <w:fldChar w:fldCharType="begin">
                <w:ffData>
                  <w:name w:val="Check2"/>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5E828AB8" w14:textId="77777777" w:rsidTr="00374B92">
        <w:tc>
          <w:tcPr>
            <w:tcW w:w="5026" w:type="dxa"/>
            <w:tcBorders>
              <w:top w:val="single" w:sz="2" w:space="0" w:color="auto"/>
              <w:left w:val="single" w:sz="12" w:space="0" w:color="auto"/>
              <w:bottom w:val="single" w:sz="12" w:space="0" w:color="auto"/>
              <w:right w:val="single" w:sz="12" w:space="0" w:color="auto"/>
            </w:tcBorders>
          </w:tcPr>
          <w:p w14:paraId="414148FC" w14:textId="77777777" w:rsidR="00374B92" w:rsidRDefault="00374B92" w:rsidP="00374B92">
            <w:pPr>
              <w:spacing w:after="0"/>
            </w:pPr>
            <w:r>
              <w:rPr>
                <w:rFonts w:cs="Calibri"/>
                <w:iCs/>
              </w:rPr>
              <w:t xml:space="preserve">6.**  </w:t>
            </w:r>
            <w:r w:rsidRPr="00621725">
              <w:rPr>
                <w:rFonts w:cs="Calibri"/>
                <w:iCs/>
              </w:rPr>
              <w:t xml:space="preserve"> </w:t>
            </w:r>
            <w:r>
              <w:t>Demonstrate an awareness of occupational  justice and occupational deprivation for  the client and/or community</w:t>
            </w:r>
          </w:p>
          <w:p w14:paraId="0099B6B4" w14:textId="77777777" w:rsidR="00374B92" w:rsidRPr="004850AF" w:rsidRDefault="00374B92" w:rsidP="00374B92">
            <w:pPr>
              <w:spacing w:before="120" w:after="0"/>
              <w:rPr>
                <w:rFonts w:cs="Calibri"/>
                <w:b/>
                <w:bCs/>
                <w:color w:val="0070C0"/>
              </w:rPr>
            </w:pPr>
            <w:r w:rsidRPr="004850AF">
              <w:rPr>
                <w:rFonts w:cs="Calibri"/>
                <w:b/>
                <w:bCs/>
                <w:color w:val="0070C0"/>
                <w:u w:val="single"/>
              </w:rPr>
              <w:t>CORU Standards of Proficiency: Professional Knowledge and Skills</w:t>
            </w:r>
          </w:p>
          <w:p w14:paraId="2402D1FD" w14:textId="77777777" w:rsidR="00374B92" w:rsidRDefault="00374B92" w:rsidP="00374B92">
            <w:pPr>
              <w:rPr>
                <w:rFonts w:cs="Calibri"/>
                <w:iCs/>
                <w:color w:val="0070C0"/>
              </w:rPr>
            </w:pPr>
            <w:r w:rsidRPr="00907B55">
              <w:rPr>
                <w:rFonts w:cs="Calibri"/>
                <w:iCs/>
                <w:color w:val="0070C0"/>
              </w:rPr>
              <w:t>10. Demonstrate an understanding of the wide range of occupations and activities used as part of occupational therapy intervention and understand the importance of using occupations and activities that reflect the occupational needs of the service user5.</w:t>
            </w:r>
            <w:r>
              <w:rPr>
                <w:rFonts w:cs="Calibri"/>
                <w:iCs/>
                <w:color w:val="0070C0"/>
              </w:rPr>
              <w:t>5</w:t>
            </w:r>
            <w:r w:rsidRPr="00907B55">
              <w:rPr>
                <w:rFonts w:cs="Calibri"/>
                <w:iCs/>
                <w:color w:val="0070C0"/>
              </w:rPr>
              <w:t xml:space="preserve"> Demonstrate an understanding of occupational science in the context of occupational therapy practice including the person-environment-occupation relationship and person-environment-occupation relationship to health, development and well-being </w:t>
            </w:r>
          </w:p>
          <w:p w14:paraId="1B3E8C0A" w14:textId="77777777" w:rsidR="00374B92" w:rsidRPr="00907B55" w:rsidRDefault="00374B92" w:rsidP="00374B92">
            <w:pPr>
              <w:rPr>
                <w:rFonts w:cs="Calibri"/>
                <w:iCs/>
                <w:color w:val="0070C0"/>
              </w:rPr>
            </w:pPr>
            <w:r>
              <w:rPr>
                <w:rFonts w:cs="Calibri"/>
                <w:iCs/>
                <w:color w:val="0070C0"/>
              </w:rPr>
              <w:t>5.12</w:t>
            </w:r>
            <w:r w:rsidRPr="00907B55">
              <w:rPr>
                <w:rFonts w:cs="Calibri"/>
                <w:iCs/>
                <w:color w:val="0070C0"/>
              </w:rPr>
              <w:t xml:space="preserve"> Be able to discuss the effects of occupational dysfunction and deprivation on the health of individuals, families, groups and communities and the importance of optimising health and wellbeing through engagement and participation in occupation</w:t>
            </w:r>
          </w:p>
          <w:p w14:paraId="498F124B" w14:textId="77777777" w:rsidR="00374B92" w:rsidRDefault="00374B92" w:rsidP="00374B92">
            <w:pPr>
              <w:pStyle w:val="CommentText"/>
            </w:pPr>
          </w:p>
          <w:p w14:paraId="10BDA15A" w14:textId="77777777" w:rsidR="00374B92" w:rsidRDefault="00374B92" w:rsidP="00374B92">
            <w:pPr>
              <w:spacing w:after="60"/>
              <w:ind w:left="446" w:hanging="446"/>
              <w:rPr>
                <w:rFonts w:cs="Calibri"/>
                <w:iCs/>
              </w:rPr>
            </w:pPr>
          </w:p>
        </w:tc>
        <w:tc>
          <w:tcPr>
            <w:tcW w:w="527" w:type="dxa"/>
            <w:tcBorders>
              <w:top w:val="single" w:sz="2" w:space="0" w:color="auto"/>
              <w:left w:val="single" w:sz="12" w:space="0" w:color="auto"/>
              <w:bottom w:val="single" w:sz="12" w:space="0" w:color="auto"/>
              <w:right w:val="single" w:sz="2" w:space="0" w:color="auto"/>
            </w:tcBorders>
            <w:shd w:val="clear" w:color="auto" w:fill="EAEAEA"/>
            <w:vAlign w:val="center"/>
          </w:tcPr>
          <w:p w14:paraId="55E3AA3F" w14:textId="77777777" w:rsidR="00374B92" w:rsidRPr="007B4032" w:rsidRDefault="00374B92" w:rsidP="00374B92">
            <w:pPr>
              <w:jc w:val="center"/>
              <w:rPr>
                <w:rFonts w:cs="Calibri"/>
                <w:iCs/>
              </w:rPr>
            </w:pPr>
          </w:p>
        </w:tc>
        <w:tc>
          <w:tcPr>
            <w:tcW w:w="527" w:type="dxa"/>
            <w:tcBorders>
              <w:top w:val="single" w:sz="2" w:space="0" w:color="auto"/>
              <w:left w:val="single" w:sz="2" w:space="0" w:color="auto"/>
              <w:bottom w:val="single" w:sz="12" w:space="0" w:color="auto"/>
              <w:right w:val="single" w:sz="2" w:space="0" w:color="auto"/>
            </w:tcBorders>
            <w:shd w:val="clear" w:color="auto" w:fill="EAEAEA"/>
            <w:vAlign w:val="center"/>
          </w:tcPr>
          <w:p w14:paraId="1A0727B4" w14:textId="77777777" w:rsidR="00374B92" w:rsidRPr="007B4032" w:rsidRDefault="00374B92" w:rsidP="00374B92">
            <w:pPr>
              <w:jc w:val="center"/>
              <w:rPr>
                <w:rFonts w:cs="Calibri"/>
                <w:iCs/>
              </w:rPr>
            </w:pPr>
          </w:p>
        </w:tc>
        <w:tc>
          <w:tcPr>
            <w:tcW w:w="527" w:type="dxa"/>
            <w:tcBorders>
              <w:top w:val="single" w:sz="2" w:space="0" w:color="auto"/>
              <w:left w:val="single" w:sz="2" w:space="0" w:color="auto"/>
              <w:bottom w:val="single" w:sz="12" w:space="0" w:color="auto"/>
              <w:right w:val="single" w:sz="2" w:space="0" w:color="auto"/>
            </w:tcBorders>
            <w:vAlign w:val="center"/>
          </w:tcPr>
          <w:p w14:paraId="1F8ADEB0" w14:textId="77777777" w:rsidR="00374B92" w:rsidRPr="007B4032" w:rsidRDefault="00374B92" w:rsidP="00374B92">
            <w:pPr>
              <w:jc w:val="center"/>
              <w:rPr>
                <w:rFonts w:cs="Calibri"/>
                <w:iCs/>
              </w:rPr>
            </w:pPr>
          </w:p>
        </w:tc>
        <w:tc>
          <w:tcPr>
            <w:tcW w:w="527" w:type="dxa"/>
            <w:tcBorders>
              <w:top w:val="single" w:sz="2" w:space="0" w:color="auto"/>
              <w:left w:val="single" w:sz="2" w:space="0" w:color="auto"/>
              <w:bottom w:val="single" w:sz="12" w:space="0" w:color="auto"/>
              <w:right w:val="single" w:sz="18" w:space="0" w:color="auto"/>
            </w:tcBorders>
            <w:vAlign w:val="center"/>
          </w:tcPr>
          <w:p w14:paraId="2D8DC58E" w14:textId="77777777" w:rsidR="00374B92" w:rsidRPr="007B4032" w:rsidRDefault="00374B92" w:rsidP="00374B92">
            <w:pPr>
              <w:jc w:val="center"/>
              <w:rPr>
                <w:rFonts w:cs="Calibri"/>
                <w:iCs/>
              </w:rPr>
            </w:pPr>
          </w:p>
        </w:tc>
        <w:tc>
          <w:tcPr>
            <w:tcW w:w="527" w:type="dxa"/>
            <w:tcBorders>
              <w:top w:val="single" w:sz="2" w:space="0" w:color="auto"/>
              <w:left w:val="single" w:sz="18" w:space="0" w:color="auto"/>
              <w:bottom w:val="single" w:sz="12" w:space="0" w:color="auto"/>
              <w:right w:val="single" w:sz="2" w:space="0" w:color="auto"/>
            </w:tcBorders>
            <w:shd w:val="clear" w:color="auto" w:fill="EAEAEA"/>
            <w:vAlign w:val="center"/>
          </w:tcPr>
          <w:p w14:paraId="32E0943B" w14:textId="77777777" w:rsidR="00374B92" w:rsidRPr="007B4032" w:rsidRDefault="00374B92" w:rsidP="00374B92">
            <w:pPr>
              <w:jc w:val="center"/>
              <w:rPr>
                <w:rFonts w:cs="Calibri"/>
                <w:iCs/>
              </w:rPr>
            </w:pPr>
          </w:p>
        </w:tc>
        <w:tc>
          <w:tcPr>
            <w:tcW w:w="527" w:type="dxa"/>
            <w:tcBorders>
              <w:top w:val="single" w:sz="2" w:space="0" w:color="auto"/>
              <w:left w:val="single" w:sz="2" w:space="0" w:color="auto"/>
              <w:bottom w:val="single" w:sz="12" w:space="0" w:color="auto"/>
              <w:right w:val="single" w:sz="2" w:space="0" w:color="auto"/>
            </w:tcBorders>
            <w:shd w:val="clear" w:color="auto" w:fill="EAEAEA"/>
            <w:vAlign w:val="center"/>
          </w:tcPr>
          <w:p w14:paraId="6CA36563" w14:textId="77777777" w:rsidR="00374B92" w:rsidRPr="007B4032" w:rsidRDefault="00374B92" w:rsidP="00374B92">
            <w:pPr>
              <w:jc w:val="center"/>
              <w:rPr>
                <w:rFonts w:cs="Calibri"/>
                <w:iCs/>
              </w:rPr>
            </w:pPr>
          </w:p>
        </w:tc>
        <w:tc>
          <w:tcPr>
            <w:tcW w:w="527" w:type="dxa"/>
            <w:tcBorders>
              <w:top w:val="single" w:sz="2" w:space="0" w:color="auto"/>
              <w:left w:val="single" w:sz="2" w:space="0" w:color="auto"/>
              <w:bottom w:val="single" w:sz="12" w:space="0" w:color="auto"/>
              <w:right w:val="single" w:sz="2" w:space="0" w:color="auto"/>
            </w:tcBorders>
            <w:vAlign w:val="center"/>
          </w:tcPr>
          <w:p w14:paraId="53756B85" w14:textId="77777777" w:rsidR="00374B92" w:rsidRPr="007B4032" w:rsidRDefault="00374B92" w:rsidP="00374B92">
            <w:pPr>
              <w:jc w:val="center"/>
              <w:rPr>
                <w:rFonts w:cs="Calibri"/>
                <w:iCs/>
              </w:rPr>
            </w:pPr>
          </w:p>
        </w:tc>
        <w:tc>
          <w:tcPr>
            <w:tcW w:w="527" w:type="dxa"/>
            <w:tcBorders>
              <w:top w:val="single" w:sz="2" w:space="0" w:color="auto"/>
              <w:left w:val="single" w:sz="2" w:space="0" w:color="auto"/>
              <w:bottom w:val="single" w:sz="12" w:space="0" w:color="auto"/>
              <w:right w:val="single" w:sz="12" w:space="0" w:color="auto"/>
            </w:tcBorders>
            <w:vAlign w:val="center"/>
          </w:tcPr>
          <w:p w14:paraId="5AAA9E2A" w14:textId="77777777" w:rsidR="00374B92" w:rsidRPr="007B4032" w:rsidRDefault="00374B92" w:rsidP="00374B92">
            <w:pPr>
              <w:jc w:val="center"/>
              <w:rPr>
                <w:rFonts w:cs="Calibri"/>
                <w:iCs/>
              </w:rPr>
            </w:pPr>
          </w:p>
        </w:tc>
      </w:tr>
    </w:tbl>
    <w:p w14:paraId="5110B066" w14:textId="77777777" w:rsidR="00374B92" w:rsidRPr="007B4032" w:rsidRDefault="00374B92" w:rsidP="00374B92">
      <w:pPr>
        <w:jc w:val="both"/>
        <w:rPr>
          <w:rFonts w:cs="Calibr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74B92" w:rsidRPr="007B4032" w14:paraId="5653A07E" w14:textId="77777777" w:rsidTr="00374B92">
        <w:tc>
          <w:tcPr>
            <w:tcW w:w="9242" w:type="dxa"/>
          </w:tcPr>
          <w:p w14:paraId="084C270E" w14:textId="77777777" w:rsidR="00374B92" w:rsidRPr="007B4032" w:rsidRDefault="00374B92" w:rsidP="00374B92">
            <w:pPr>
              <w:spacing w:before="120"/>
              <w:jc w:val="both"/>
              <w:rPr>
                <w:rFonts w:cs="Calibri"/>
                <w:b/>
                <w:bCs/>
                <w:caps/>
              </w:rPr>
            </w:pPr>
            <w:r w:rsidRPr="007B4032">
              <w:rPr>
                <w:rFonts w:cs="Calibri"/>
                <w:b/>
                <w:bCs/>
                <w:caps/>
              </w:rPr>
              <w:t>Halfway Comments on OccupationAL Competencies</w:t>
            </w:r>
          </w:p>
          <w:bookmarkStart w:id="135" w:name="Text12"/>
          <w:p w14:paraId="6C82EA12" w14:textId="77777777" w:rsidR="00374B92" w:rsidRDefault="00374B92" w:rsidP="00374B92">
            <w:pPr>
              <w:spacing w:before="120"/>
              <w:jc w:val="both"/>
              <w:rPr>
                <w:rFonts w:cs="Calibri"/>
                <w:bCs/>
              </w:rPr>
            </w:pPr>
            <w:r w:rsidRPr="00A7772C">
              <w:rPr>
                <w:rFonts w:cs="Calibri"/>
                <w:bCs/>
              </w:rPr>
              <w:fldChar w:fldCharType="begin">
                <w:ffData>
                  <w:name w:val="Text12"/>
                  <w:enabled/>
                  <w:calcOnExit w:val="0"/>
                  <w:textInput>
                    <w:default w:val="Enter Halfway Comments on Occupational Competencies Here"/>
                  </w:textInput>
                </w:ffData>
              </w:fldChar>
            </w:r>
            <w:r w:rsidRPr="00A7772C">
              <w:rPr>
                <w:rFonts w:cs="Calibri"/>
                <w:bCs/>
              </w:rPr>
              <w:instrText xml:space="preserve"> FORMTEXT </w:instrText>
            </w:r>
            <w:r w:rsidRPr="00A7772C">
              <w:rPr>
                <w:rFonts w:cs="Calibri"/>
                <w:bCs/>
              </w:rPr>
            </w:r>
            <w:r w:rsidRPr="00A7772C">
              <w:rPr>
                <w:rFonts w:cs="Calibri"/>
                <w:bCs/>
              </w:rPr>
              <w:fldChar w:fldCharType="separate"/>
            </w:r>
            <w:r w:rsidRPr="00A7772C">
              <w:rPr>
                <w:rFonts w:cs="Calibri"/>
                <w:bCs/>
                <w:noProof/>
              </w:rPr>
              <w:t>Enter Halfway Comments on Occupational Competencies Here</w:t>
            </w:r>
            <w:r w:rsidRPr="00A7772C">
              <w:rPr>
                <w:rFonts w:cs="Calibri"/>
                <w:bCs/>
              </w:rPr>
              <w:fldChar w:fldCharType="end"/>
            </w:r>
            <w:bookmarkEnd w:id="135"/>
          </w:p>
          <w:p w14:paraId="755AB843" w14:textId="77777777" w:rsidR="00374B92" w:rsidRDefault="00374B92" w:rsidP="00374B92">
            <w:pPr>
              <w:spacing w:before="120"/>
              <w:jc w:val="both"/>
              <w:rPr>
                <w:rFonts w:cs="Calibri"/>
                <w:b/>
                <w:bCs/>
              </w:rPr>
            </w:pPr>
            <w:r w:rsidRPr="00C03E1F">
              <w:rPr>
                <w:rFonts w:cs="Calibri"/>
                <w:b/>
                <w:bCs/>
                <w:color w:val="7030A0"/>
              </w:rPr>
              <w:t>COMMENT HERE ON HOW STUDENTS ARE PROGRESSING TOWARDS THEIR COMPETENCIES</w:t>
            </w:r>
            <w:r>
              <w:rPr>
                <w:rFonts w:cs="Calibri"/>
                <w:b/>
                <w:bCs/>
              </w:rPr>
              <w:t xml:space="preserve">. </w:t>
            </w:r>
          </w:p>
          <w:p w14:paraId="345BC8C5" w14:textId="77777777" w:rsidR="00374B92" w:rsidRDefault="00374B92" w:rsidP="00374B92">
            <w:pPr>
              <w:spacing w:before="120"/>
              <w:jc w:val="both"/>
              <w:rPr>
                <w:rFonts w:cs="Calibri"/>
                <w:b/>
                <w:bCs/>
                <w:color w:val="7030A0"/>
              </w:rPr>
            </w:pPr>
            <w:r>
              <w:rPr>
                <w:rFonts w:cs="Calibri"/>
                <w:b/>
                <w:bCs/>
                <w:color w:val="7030A0"/>
              </w:rPr>
              <w:t>PROVIDE SPECIFIC EXAMPLES OF WHERE THE STUDENT IS PROGRESSING WELL AND BE SPECIFIC WHERE FURTHER FOCUS ON WORK IS NEEDED.</w:t>
            </w:r>
          </w:p>
          <w:p w14:paraId="4031ECBB" w14:textId="77777777" w:rsidR="00374B92" w:rsidRPr="007B4032" w:rsidRDefault="00374B92" w:rsidP="00374B92">
            <w:pPr>
              <w:spacing w:before="120"/>
              <w:jc w:val="both"/>
              <w:rPr>
                <w:rFonts w:cs="Calibri"/>
                <w:b/>
                <w:bCs/>
              </w:rPr>
            </w:pPr>
            <w:r>
              <w:rPr>
                <w:rFonts w:cs="Calibri"/>
                <w:b/>
                <w:bCs/>
                <w:color w:val="7030A0"/>
              </w:rPr>
              <w:t xml:space="preserve">REMEMBER AT HALFWAY THAT STUDENTS SHOULD BE SHOWING ‘CONSISTENCY’ AND TO STANDARD TO BE AWARDED AN ‘EVIDENT’ GRADE. STUDENTS MAY BE SHOWING PROMISE AND PROGRESSING WELL BUT AN EMERGING GRADE MAY STILL BE RELEVANT IF THEY HAVE NOT YET SHOWN CONSISTENCY WITH A RANGE OF PEOPLE OR WORK TASKS. </w:t>
            </w:r>
          </w:p>
        </w:tc>
      </w:tr>
    </w:tbl>
    <w:p w14:paraId="6140E474" w14:textId="77777777" w:rsidR="00374B92" w:rsidRPr="007B4032" w:rsidRDefault="00374B92" w:rsidP="00374B92">
      <w:pPr>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74B92" w:rsidRPr="007B4032" w14:paraId="4DB99CCE" w14:textId="77777777" w:rsidTr="00374B92">
        <w:tc>
          <w:tcPr>
            <w:tcW w:w="9242" w:type="dxa"/>
          </w:tcPr>
          <w:p w14:paraId="11891873" w14:textId="77777777" w:rsidR="00374B92" w:rsidRPr="007B4032" w:rsidRDefault="00374B92" w:rsidP="00374B92">
            <w:pPr>
              <w:spacing w:before="120"/>
              <w:jc w:val="both"/>
              <w:rPr>
                <w:rFonts w:cs="Calibri"/>
                <w:b/>
                <w:bCs/>
                <w:caps/>
              </w:rPr>
            </w:pPr>
            <w:r w:rsidRPr="007B4032">
              <w:rPr>
                <w:rFonts w:cs="Calibri"/>
                <w:b/>
                <w:bCs/>
                <w:caps/>
              </w:rPr>
              <w:t>final Comments on OccupationAL Competencies</w:t>
            </w:r>
          </w:p>
          <w:bookmarkStart w:id="136" w:name="Text13"/>
          <w:p w14:paraId="537BB33E" w14:textId="77777777" w:rsidR="00374B92" w:rsidRDefault="00374B92" w:rsidP="00374B92">
            <w:pPr>
              <w:spacing w:before="120"/>
              <w:jc w:val="both"/>
              <w:rPr>
                <w:rFonts w:cs="Calibri"/>
                <w:bCs/>
              </w:rPr>
            </w:pPr>
            <w:r w:rsidRPr="00A7772C">
              <w:rPr>
                <w:rFonts w:cs="Calibri"/>
                <w:bCs/>
              </w:rPr>
              <w:fldChar w:fldCharType="begin">
                <w:ffData>
                  <w:name w:val="Text13"/>
                  <w:enabled/>
                  <w:calcOnExit w:val="0"/>
                  <w:textInput>
                    <w:default w:val="Enter Final Comments on Occupational Competencies Here"/>
                  </w:textInput>
                </w:ffData>
              </w:fldChar>
            </w:r>
            <w:r w:rsidRPr="00A7772C">
              <w:rPr>
                <w:rFonts w:cs="Calibri"/>
                <w:bCs/>
              </w:rPr>
              <w:instrText xml:space="preserve"> FORMTEXT </w:instrText>
            </w:r>
            <w:r w:rsidRPr="00A7772C">
              <w:rPr>
                <w:rFonts w:cs="Calibri"/>
                <w:bCs/>
              </w:rPr>
            </w:r>
            <w:r w:rsidRPr="00A7772C">
              <w:rPr>
                <w:rFonts w:cs="Calibri"/>
                <w:bCs/>
              </w:rPr>
              <w:fldChar w:fldCharType="separate"/>
            </w:r>
            <w:r w:rsidRPr="00A7772C">
              <w:rPr>
                <w:rFonts w:cs="Calibri"/>
                <w:bCs/>
                <w:noProof/>
              </w:rPr>
              <w:t>Enter Final Comments on Occupational Competencies Here</w:t>
            </w:r>
            <w:r w:rsidRPr="00A7772C">
              <w:rPr>
                <w:rFonts w:cs="Calibri"/>
                <w:bCs/>
              </w:rPr>
              <w:fldChar w:fldCharType="end"/>
            </w:r>
            <w:bookmarkEnd w:id="136"/>
          </w:p>
          <w:p w14:paraId="4B982598" w14:textId="77777777" w:rsidR="00374B92" w:rsidRDefault="00374B92" w:rsidP="00374B92">
            <w:pPr>
              <w:spacing w:before="120"/>
              <w:jc w:val="both"/>
              <w:rPr>
                <w:rFonts w:cs="Calibri"/>
                <w:b/>
                <w:bCs/>
              </w:rPr>
            </w:pPr>
            <w:r w:rsidRPr="00C03E1F">
              <w:rPr>
                <w:rFonts w:cs="Calibri"/>
                <w:b/>
                <w:bCs/>
                <w:color w:val="7030A0"/>
              </w:rPr>
              <w:t>COMME</w:t>
            </w:r>
            <w:r>
              <w:rPr>
                <w:rFonts w:cs="Calibri"/>
                <w:b/>
                <w:bCs/>
                <w:color w:val="7030A0"/>
              </w:rPr>
              <w:t>NT HERE ON STUDENT’S STRENGTHS, AND ANY COMPETENCIES WHICH THE STUDENT SHOULD FOCUS ON IN THEIR FUTURE DEVELOPMENT</w:t>
            </w:r>
            <w:r>
              <w:rPr>
                <w:rFonts w:cs="Calibri"/>
                <w:b/>
                <w:bCs/>
              </w:rPr>
              <w:t xml:space="preserve">. </w:t>
            </w:r>
          </w:p>
          <w:p w14:paraId="26E70A6B" w14:textId="77777777" w:rsidR="00374B92" w:rsidRPr="003E109A" w:rsidRDefault="00374B92" w:rsidP="00374B92">
            <w:pPr>
              <w:spacing w:after="0"/>
              <w:rPr>
                <w:b/>
                <w:color w:val="7030A0"/>
                <w:u w:val="single"/>
              </w:rPr>
            </w:pPr>
            <w:r w:rsidRPr="003E109A">
              <w:rPr>
                <w:rFonts w:cs="Calibri"/>
                <w:b/>
                <w:bCs/>
                <w:color w:val="7030A0"/>
              </w:rPr>
              <w:t xml:space="preserve">REMEMBER THAT </w:t>
            </w:r>
            <w:r w:rsidRPr="003E109A">
              <w:rPr>
                <w:b/>
                <w:color w:val="7030A0"/>
                <w:u w:val="single"/>
              </w:rPr>
              <w:t>For fourth year placement:</w:t>
            </w:r>
          </w:p>
          <w:p w14:paraId="08876851" w14:textId="77777777" w:rsidR="00374B92" w:rsidRPr="007B4032" w:rsidRDefault="00374B92" w:rsidP="00374B92">
            <w:pPr>
              <w:rPr>
                <w:rFonts w:cs="Calibri"/>
                <w:b/>
                <w:bCs/>
              </w:rPr>
            </w:pPr>
            <w:r w:rsidRPr="003E109A">
              <w:rPr>
                <w:b/>
                <w:color w:val="7030A0"/>
              </w:rPr>
              <w:t>When marking the final year student as competent in their final assessment form you are confirming that the student has met the CORU Standards of Proficiency and therefore is competent to practice as an entry-level occupational therapist.</w:t>
            </w:r>
          </w:p>
        </w:tc>
      </w:tr>
    </w:tbl>
    <w:p w14:paraId="64C15936" w14:textId="77777777" w:rsidR="00374B92" w:rsidRDefault="00374B92" w:rsidP="00374B92"/>
    <w:p w14:paraId="6888464E" w14:textId="77777777" w:rsidR="00374B92" w:rsidRDefault="00374B92" w:rsidP="00374B92"/>
    <w:p w14:paraId="4EFE086F" w14:textId="77777777" w:rsidR="00374B92" w:rsidRDefault="00374B92" w:rsidP="00374B92"/>
    <w:tbl>
      <w:tblPr>
        <w:tblW w:w="0" w:type="auto"/>
        <w:tblLook w:val="00A0" w:firstRow="1" w:lastRow="0" w:firstColumn="1" w:lastColumn="0" w:noHBand="0" w:noVBand="0"/>
      </w:tblPr>
      <w:tblGrid>
        <w:gridCol w:w="4050"/>
        <w:gridCol w:w="620"/>
        <w:gridCol w:w="620"/>
        <w:gridCol w:w="620"/>
        <w:gridCol w:w="620"/>
        <w:gridCol w:w="620"/>
        <w:gridCol w:w="620"/>
        <w:gridCol w:w="610"/>
        <w:gridCol w:w="11"/>
        <w:gridCol w:w="620"/>
      </w:tblGrid>
      <w:tr w:rsidR="00374B92" w:rsidRPr="007B4032" w14:paraId="3EFCAC83" w14:textId="77777777" w:rsidTr="00374B92">
        <w:tc>
          <w:tcPr>
            <w:tcW w:w="4050" w:type="dxa"/>
            <w:tcBorders>
              <w:right w:val="single" w:sz="12" w:space="0" w:color="auto"/>
            </w:tcBorders>
          </w:tcPr>
          <w:p w14:paraId="02966BF6" w14:textId="77777777" w:rsidR="00374B92" w:rsidRPr="007B4032" w:rsidRDefault="00374B92" w:rsidP="00374B92">
            <w:pPr>
              <w:jc w:val="both"/>
              <w:rPr>
                <w:rFonts w:cs="Calibri"/>
                <w:iCs/>
              </w:rPr>
            </w:pPr>
          </w:p>
        </w:tc>
        <w:tc>
          <w:tcPr>
            <w:tcW w:w="2480" w:type="dxa"/>
            <w:gridSpan w:val="4"/>
            <w:tcBorders>
              <w:top w:val="single" w:sz="12" w:space="0" w:color="auto"/>
              <w:left w:val="single" w:sz="12" w:space="0" w:color="auto"/>
              <w:bottom w:val="single" w:sz="2" w:space="0" w:color="auto"/>
              <w:right w:val="single" w:sz="18" w:space="0" w:color="auto"/>
            </w:tcBorders>
          </w:tcPr>
          <w:p w14:paraId="5FB8637A" w14:textId="77777777" w:rsidR="00374B92" w:rsidRPr="007B4032" w:rsidRDefault="00374B92" w:rsidP="00374B92">
            <w:pPr>
              <w:jc w:val="center"/>
              <w:rPr>
                <w:rFonts w:cs="Calibri"/>
                <w:b/>
                <w:iCs/>
              </w:rPr>
            </w:pPr>
            <w:r w:rsidRPr="007B4032">
              <w:rPr>
                <w:rFonts w:cs="Calibri"/>
                <w:b/>
                <w:iCs/>
              </w:rPr>
              <w:t>Half-Way</w:t>
            </w:r>
          </w:p>
        </w:tc>
        <w:tc>
          <w:tcPr>
            <w:tcW w:w="2481" w:type="dxa"/>
            <w:gridSpan w:val="5"/>
            <w:tcBorders>
              <w:top w:val="single" w:sz="12" w:space="0" w:color="auto"/>
              <w:left w:val="single" w:sz="18" w:space="0" w:color="auto"/>
              <w:bottom w:val="single" w:sz="2" w:space="0" w:color="auto"/>
              <w:right w:val="single" w:sz="12" w:space="0" w:color="auto"/>
            </w:tcBorders>
          </w:tcPr>
          <w:p w14:paraId="3FCD387B" w14:textId="77777777" w:rsidR="00374B92" w:rsidRPr="007B4032" w:rsidRDefault="00374B92" w:rsidP="00374B92">
            <w:pPr>
              <w:jc w:val="center"/>
              <w:rPr>
                <w:rFonts w:cs="Calibri"/>
                <w:b/>
                <w:iCs/>
              </w:rPr>
            </w:pPr>
            <w:r w:rsidRPr="007B4032">
              <w:rPr>
                <w:rFonts w:cs="Calibri"/>
                <w:b/>
                <w:iCs/>
              </w:rPr>
              <w:t>End of Placement</w:t>
            </w:r>
          </w:p>
        </w:tc>
      </w:tr>
      <w:tr w:rsidR="00374B92" w:rsidRPr="007B4032" w14:paraId="32CDFE40" w14:textId="77777777" w:rsidTr="00374B92">
        <w:tc>
          <w:tcPr>
            <w:tcW w:w="4050" w:type="dxa"/>
            <w:tcBorders>
              <w:bottom w:val="single" w:sz="12" w:space="0" w:color="auto"/>
              <w:right w:val="single" w:sz="12" w:space="0" w:color="auto"/>
            </w:tcBorders>
          </w:tcPr>
          <w:p w14:paraId="7E72F1A8" w14:textId="77777777" w:rsidR="00374B92" w:rsidRPr="007B4032" w:rsidRDefault="00374B92" w:rsidP="00374B92">
            <w:pPr>
              <w:jc w:val="both"/>
              <w:rPr>
                <w:rFonts w:cs="Calibri"/>
                <w:iCs/>
              </w:rPr>
            </w:pPr>
          </w:p>
        </w:tc>
        <w:tc>
          <w:tcPr>
            <w:tcW w:w="1240"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1AADB298" w14:textId="77777777" w:rsidR="00374B92" w:rsidRPr="007B4032" w:rsidRDefault="00374B92" w:rsidP="00374B92">
            <w:pPr>
              <w:jc w:val="center"/>
              <w:rPr>
                <w:rFonts w:cs="Calibri"/>
                <w:b/>
                <w:iCs/>
                <w:sz w:val="18"/>
                <w:szCs w:val="18"/>
              </w:rPr>
            </w:pPr>
            <w:r w:rsidRPr="007B4032">
              <w:rPr>
                <w:rFonts w:cs="Calibri"/>
                <w:b/>
                <w:iCs/>
                <w:sz w:val="18"/>
                <w:szCs w:val="18"/>
              </w:rPr>
              <w:t>Not Competent</w:t>
            </w:r>
          </w:p>
        </w:tc>
        <w:tc>
          <w:tcPr>
            <w:tcW w:w="1240" w:type="dxa"/>
            <w:gridSpan w:val="2"/>
            <w:tcBorders>
              <w:top w:val="single" w:sz="2" w:space="0" w:color="auto"/>
              <w:left w:val="single" w:sz="2" w:space="0" w:color="auto"/>
              <w:bottom w:val="single" w:sz="12" w:space="0" w:color="auto"/>
              <w:right w:val="single" w:sz="18" w:space="0" w:color="auto"/>
            </w:tcBorders>
            <w:vAlign w:val="bottom"/>
          </w:tcPr>
          <w:p w14:paraId="14A92EBD" w14:textId="77777777" w:rsidR="00374B92" w:rsidRPr="007B4032" w:rsidRDefault="00374B92" w:rsidP="00374B92">
            <w:pPr>
              <w:jc w:val="center"/>
              <w:rPr>
                <w:rFonts w:cs="Calibri"/>
                <w:b/>
                <w:iCs/>
                <w:sz w:val="18"/>
                <w:szCs w:val="18"/>
              </w:rPr>
            </w:pPr>
            <w:r w:rsidRPr="007B4032">
              <w:rPr>
                <w:rFonts w:cs="Calibri"/>
                <w:b/>
                <w:iCs/>
                <w:sz w:val="18"/>
                <w:szCs w:val="18"/>
              </w:rPr>
              <w:t>Competent</w:t>
            </w:r>
          </w:p>
        </w:tc>
        <w:tc>
          <w:tcPr>
            <w:tcW w:w="1240" w:type="dxa"/>
            <w:gridSpan w:val="2"/>
            <w:tcBorders>
              <w:top w:val="single" w:sz="2" w:space="0" w:color="auto"/>
              <w:left w:val="single" w:sz="18" w:space="0" w:color="auto"/>
              <w:bottom w:val="single" w:sz="12" w:space="0" w:color="auto"/>
              <w:right w:val="single" w:sz="2" w:space="0" w:color="auto"/>
            </w:tcBorders>
            <w:shd w:val="clear" w:color="auto" w:fill="EAEAEA"/>
            <w:vAlign w:val="bottom"/>
          </w:tcPr>
          <w:p w14:paraId="3972C102" w14:textId="77777777" w:rsidR="00374B92" w:rsidRPr="007B4032" w:rsidRDefault="00374B92" w:rsidP="00374B92">
            <w:pPr>
              <w:jc w:val="center"/>
              <w:rPr>
                <w:rFonts w:cs="Calibri"/>
                <w:b/>
                <w:iCs/>
                <w:sz w:val="18"/>
                <w:szCs w:val="18"/>
              </w:rPr>
            </w:pPr>
            <w:r w:rsidRPr="007B4032">
              <w:rPr>
                <w:rFonts w:cs="Calibri"/>
                <w:b/>
                <w:iCs/>
                <w:sz w:val="18"/>
                <w:szCs w:val="18"/>
              </w:rPr>
              <w:t>Not Competent</w:t>
            </w:r>
          </w:p>
        </w:tc>
        <w:tc>
          <w:tcPr>
            <w:tcW w:w="1241" w:type="dxa"/>
            <w:gridSpan w:val="3"/>
            <w:tcBorders>
              <w:top w:val="single" w:sz="2" w:space="0" w:color="auto"/>
              <w:left w:val="single" w:sz="2" w:space="0" w:color="auto"/>
              <w:bottom w:val="single" w:sz="12" w:space="0" w:color="auto"/>
              <w:right w:val="single" w:sz="12" w:space="0" w:color="auto"/>
            </w:tcBorders>
            <w:vAlign w:val="bottom"/>
          </w:tcPr>
          <w:p w14:paraId="026333FC" w14:textId="77777777" w:rsidR="00374B92" w:rsidRPr="007B4032" w:rsidRDefault="00374B92" w:rsidP="00374B92">
            <w:pPr>
              <w:jc w:val="center"/>
              <w:rPr>
                <w:rFonts w:cs="Calibri"/>
                <w:b/>
                <w:iCs/>
                <w:sz w:val="18"/>
                <w:szCs w:val="18"/>
              </w:rPr>
            </w:pPr>
            <w:r w:rsidRPr="007B4032">
              <w:rPr>
                <w:rFonts w:cs="Calibri"/>
                <w:b/>
                <w:iCs/>
                <w:sz w:val="18"/>
                <w:szCs w:val="18"/>
              </w:rPr>
              <w:t>Competent</w:t>
            </w:r>
          </w:p>
        </w:tc>
      </w:tr>
      <w:tr w:rsidR="00374B92" w:rsidRPr="007B4032" w14:paraId="4E380F28" w14:textId="77777777" w:rsidTr="00374B92">
        <w:trPr>
          <w:cantSplit/>
          <w:trHeight w:val="1134"/>
        </w:trPr>
        <w:tc>
          <w:tcPr>
            <w:tcW w:w="4050" w:type="dxa"/>
            <w:tcBorders>
              <w:top w:val="single" w:sz="12" w:space="0" w:color="auto"/>
              <w:left w:val="single" w:sz="12" w:space="0" w:color="auto"/>
              <w:bottom w:val="single" w:sz="2" w:space="0" w:color="auto"/>
              <w:right w:val="single" w:sz="12" w:space="0" w:color="auto"/>
            </w:tcBorders>
            <w:vAlign w:val="center"/>
          </w:tcPr>
          <w:p w14:paraId="239F9D78" w14:textId="77777777" w:rsidR="00374B92" w:rsidRPr="007B4032" w:rsidRDefault="00374B92" w:rsidP="00374B92">
            <w:pPr>
              <w:rPr>
                <w:rFonts w:cs="Calibri"/>
                <w:b/>
                <w:iCs/>
                <w:sz w:val="32"/>
                <w:szCs w:val="32"/>
              </w:rPr>
            </w:pPr>
            <w:r w:rsidRPr="007B4032">
              <w:rPr>
                <w:rFonts w:cs="Calibri"/>
                <w:b/>
                <w:iCs/>
                <w:sz w:val="32"/>
                <w:szCs w:val="32"/>
              </w:rPr>
              <w:t>Communication Competencies</w:t>
            </w:r>
          </w:p>
        </w:tc>
        <w:tc>
          <w:tcPr>
            <w:tcW w:w="620"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3D68C243" w14:textId="77777777" w:rsidR="00374B92" w:rsidRPr="007B4032" w:rsidRDefault="00374B92" w:rsidP="00374B92">
            <w:pPr>
              <w:ind w:left="113" w:right="113"/>
              <w:jc w:val="both"/>
              <w:rPr>
                <w:rFonts w:cs="Calibri"/>
                <w:b/>
                <w:iCs/>
                <w:sz w:val="18"/>
                <w:szCs w:val="18"/>
              </w:rPr>
            </w:pPr>
            <w:r w:rsidRPr="007B4032">
              <w:rPr>
                <w:rFonts w:cs="Calibri"/>
                <w:b/>
                <w:iCs/>
                <w:sz w:val="18"/>
                <w:szCs w:val="18"/>
              </w:rPr>
              <w:t>Not Evident</w:t>
            </w:r>
          </w:p>
        </w:tc>
        <w:tc>
          <w:tcPr>
            <w:tcW w:w="620" w:type="dxa"/>
            <w:tcBorders>
              <w:top w:val="single" w:sz="12" w:space="0" w:color="auto"/>
              <w:left w:val="single" w:sz="2" w:space="0" w:color="auto"/>
              <w:bottom w:val="single" w:sz="2" w:space="0" w:color="auto"/>
              <w:right w:val="single" w:sz="2" w:space="0" w:color="auto"/>
            </w:tcBorders>
            <w:shd w:val="clear" w:color="auto" w:fill="EAEAEA"/>
            <w:textDirection w:val="btLr"/>
          </w:tcPr>
          <w:p w14:paraId="76F14A9F"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Emerging</w:t>
            </w:r>
          </w:p>
        </w:tc>
        <w:tc>
          <w:tcPr>
            <w:tcW w:w="620" w:type="dxa"/>
            <w:tcBorders>
              <w:top w:val="single" w:sz="12" w:space="0" w:color="auto"/>
              <w:left w:val="single" w:sz="2" w:space="0" w:color="auto"/>
              <w:bottom w:val="single" w:sz="2" w:space="0" w:color="auto"/>
              <w:right w:val="single" w:sz="2" w:space="0" w:color="auto"/>
            </w:tcBorders>
            <w:textDirection w:val="btLr"/>
          </w:tcPr>
          <w:p w14:paraId="21C89E24"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Evident</w:t>
            </w:r>
          </w:p>
        </w:tc>
        <w:tc>
          <w:tcPr>
            <w:tcW w:w="620" w:type="dxa"/>
            <w:tcBorders>
              <w:top w:val="single" w:sz="12" w:space="0" w:color="auto"/>
              <w:left w:val="single" w:sz="2" w:space="0" w:color="auto"/>
              <w:bottom w:val="single" w:sz="2" w:space="0" w:color="auto"/>
              <w:right w:val="single" w:sz="18" w:space="0" w:color="auto"/>
            </w:tcBorders>
            <w:textDirection w:val="btLr"/>
          </w:tcPr>
          <w:p w14:paraId="28677F9B"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Enhanced</w:t>
            </w:r>
          </w:p>
        </w:tc>
        <w:tc>
          <w:tcPr>
            <w:tcW w:w="620" w:type="dxa"/>
            <w:tcBorders>
              <w:top w:val="single" w:sz="12" w:space="0" w:color="auto"/>
              <w:left w:val="single" w:sz="18" w:space="0" w:color="auto"/>
              <w:bottom w:val="single" w:sz="2" w:space="0" w:color="auto"/>
              <w:right w:val="single" w:sz="2" w:space="0" w:color="auto"/>
            </w:tcBorders>
            <w:shd w:val="clear" w:color="auto" w:fill="EAEAEA"/>
            <w:textDirection w:val="btLr"/>
          </w:tcPr>
          <w:p w14:paraId="25971D73" w14:textId="77777777" w:rsidR="00374B92" w:rsidRPr="007B4032" w:rsidRDefault="00374B92" w:rsidP="00374B92">
            <w:pPr>
              <w:ind w:left="113" w:right="113"/>
              <w:jc w:val="both"/>
              <w:rPr>
                <w:rFonts w:cs="Calibri"/>
                <w:b/>
                <w:iCs/>
                <w:sz w:val="18"/>
                <w:szCs w:val="18"/>
              </w:rPr>
            </w:pPr>
            <w:r w:rsidRPr="007B4032">
              <w:rPr>
                <w:rFonts w:cs="Calibri"/>
                <w:b/>
                <w:iCs/>
                <w:sz w:val="18"/>
                <w:szCs w:val="18"/>
              </w:rPr>
              <w:t>Not Evident</w:t>
            </w:r>
          </w:p>
        </w:tc>
        <w:tc>
          <w:tcPr>
            <w:tcW w:w="620" w:type="dxa"/>
            <w:tcBorders>
              <w:top w:val="single" w:sz="12" w:space="0" w:color="auto"/>
              <w:left w:val="single" w:sz="2" w:space="0" w:color="auto"/>
              <w:bottom w:val="single" w:sz="2" w:space="0" w:color="auto"/>
              <w:right w:val="single" w:sz="2" w:space="0" w:color="auto"/>
            </w:tcBorders>
            <w:shd w:val="clear" w:color="auto" w:fill="EAEAEA"/>
            <w:textDirection w:val="btLr"/>
          </w:tcPr>
          <w:p w14:paraId="31518AD6"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Emerging</w:t>
            </w:r>
          </w:p>
        </w:tc>
        <w:tc>
          <w:tcPr>
            <w:tcW w:w="621" w:type="dxa"/>
            <w:gridSpan w:val="2"/>
            <w:tcBorders>
              <w:top w:val="single" w:sz="12" w:space="0" w:color="auto"/>
              <w:left w:val="single" w:sz="2" w:space="0" w:color="auto"/>
              <w:bottom w:val="single" w:sz="2" w:space="0" w:color="auto"/>
              <w:right w:val="single" w:sz="2" w:space="0" w:color="auto"/>
            </w:tcBorders>
            <w:textDirection w:val="btLr"/>
          </w:tcPr>
          <w:p w14:paraId="20480737"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Evident</w:t>
            </w:r>
          </w:p>
        </w:tc>
        <w:tc>
          <w:tcPr>
            <w:tcW w:w="620" w:type="dxa"/>
            <w:tcBorders>
              <w:top w:val="single" w:sz="12" w:space="0" w:color="auto"/>
              <w:left w:val="single" w:sz="2" w:space="0" w:color="auto"/>
              <w:bottom w:val="single" w:sz="2" w:space="0" w:color="auto"/>
              <w:right w:val="single" w:sz="12" w:space="0" w:color="auto"/>
            </w:tcBorders>
            <w:textDirection w:val="btLr"/>
          </w:tcPr>
          <w:p w14:paraId="064989CC"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Enhanced</w:t>
            </w:r>
          </w:p>
        </w:tc>
      </w:tr>
      <w:tr w:rsidR="00374B92" w:rsidRPr="007B4032" w14:paraId="0DE358A1" w14:textId="77777777" w:rsidTr="00374B92">
        <w:tc>
          <w:tcPr>
            <w:tcW w:w="4050" w:type="dxa"/>
            <w:tcBorders>
              <w:top w:val="single" w:sz="2" w:space="0" w:color="auto"/>
              <w:left w:val="single" w:sz="12" w:space="0" w:color="auto"/>
              <w:bottom w:val="single" w:sz="2" w:space="0" w:color="auto"/>
              <w:right w:val="single" w:sz="12" w:space="0" w:color="auto"/>
            </w:tcBorders>
          </w:tcPr>
          <w:p w14:paraId="57AA4646" w14:textId="77777777" w:rsidR="00374B92" w:rsidRDefault="00374B92" w:rsidP="00374B92">
            <w:pPr>
              <w:spacing w:after="60"/>
              <w:ind w:left="446" w:hanging="446"/>
              <w:rPr>
                <w:rFonts w:cs="Calibri"/>
                <w:iCs/>
              </w:rPr>
            </w:pPr>
            <w:r>
              <w:rPr>
                <w:rFonts w:cs="Calibri"/>
                <w:iCs/>
              </w:rPr>
              <w:t>7</w:t>
            </w:r>
            <w:r w:rsidRPr="007B4032">
              <w:rPr>
                <w:rFonts w:cs="Calibri"/>
                <w:iCs/>
              </w:rPr>
              <w:t>.</w:t>
            </w:r>
            <w:r w:rsidRPr="007B4032">
              <w:rPr>
                <w:rFonts w:cs="Calibri"/>
                <w:iCs/>
              </w:rPr>
              <w:tab/>
              <w:t>Demonstrate listening, verbal and non-verbal communication skills, both formally and informally.</w:t>
            </w:r>
          </w:p>
          <w:p w14:paraId="3A56D5FA" w14:textId="77777777" w:rsidR="00374B92" w:rsidRDefault="00374B92" w:rsidP="00374B92">
            <w:pPr>
              <w:spacing w:before="120" w:after="0"/>
              <w:rPr>
                <w:rFonts w:cs="Calibri"/>
                <w:b/>
                <w:bCs/>
                <w:color w:val="FF0000"/>
                <w:u w:val="single"/>
              </w:rPr>
            </w:pPr>
            <w:r w:rsidRPr="00DC2841">
              <w:rPr>
                <w:rFonts w:cs="Calibri"/>
                <w:b/>
                <w:bCs/>
                <w:color w:val="FF0000"/>
                <w:u w:val="single"/>
              </w:rPr>
              <w:t>CORU Standards of Proficiency:</w:t>
            </w:r>
          </w:p>
          <w:p w14:paraId="305BBCE6" w14:textId="77777777" w:rsidR="00374B92" w:rsidRDefault="00374B92" w:rsidP="00374B92">
            <w:pPr>
              <w:spacing w:before="120" w:after="0"/>
              <w:rPr>
                <w:rFonts w:cs="Calibri"/>
                <w:b/>
                <w:bCs/>
                <w:color w:val="FF0000"/>
                <w:u w:val="single"/>
              </w:rPr>
            </w:pPr>
            <w:r w:rsidRPr="00DC2841">
              <w:rPr>
                <w:rFonts w:cs="Calibri"/>
                <w:b/>
                <w:bCs/>
                <w:color w:val="FF0000"/>
                <w:u w:val="single"/>
              </w:rPr>
              <w:t xml:space="preserve"> </w:t>
            </w:r>
            <w:r>
              <w:rPr>
                <w:rFonts w:cs="Calibri"/>
                <w:b/>
                <w:bCs/>
                <w:color w:val="FF0000"/>
                <w:u w:val="single"/>
              </w:rPr>
              <w:t xml:space="preserve">2. Communication, </w:t>
            </w:r>
            <w:r w:rsidRPr="00DC2841">
              <w:rPr>
                <w:rFonts w:cs="Calibri"/>
                <w:b/>
                <w:bCs/>
                <w:color w:val="FF0000"/>
                <w:u w:val="single"/>
              </w:rPr>
              <w:t>Collabo</w:t>
            </w:r>
            <w:r>
              <w:rPr>
                <w:rFonts w:cs="Calibri"/>
                <w:b/>
                <w:bCs/>
                <w:color w:val="FF0000"/>
                <w:u w:val="single"/>
              </w:rPr>
              <w:t>rative Practice and Team working</w:t>
            </w:r>
          </w:p>
          <w:p w14:paraId="4A6A9EAB" w14:textId="77777777" w:rsidR="00374B92" w:rsidRPr="00207DC6" w:rsidRDefault="00374B92" w:rsidP="00374B92">
            <w:pPr>
              <w:spacing w:before="120" w:after="0"/>
              <w:rPr>
                <w:rFonts w:cs="Calibri"/>
                <w:b/>
                <w:bCs/>
                <w:color w:val="FF0000"/>
              </w:rPr>
            </w:pPr>
            <w:r w:rsidRPr="00207DC6">
              <w:rPr>
                <w:rFonts w:cs="Calibri"/>
                <w:b/>
                <w:bCs/>
                <w:color w:val="FF0000"/>
              </w:rPr>
              <w:t>2.2 Be able to modify and adapt communication methods and styles, including verbal and non-verbal methods to suit the individual service users considering issues of language, culture, beliefs, and health and/or social care needs.</w:t>
            </w:r>
          </w:p>
          <w:p w14:paraId="7755DB29" w14:textId="77777777" w:rsidR="00374B92" w:rsidRPr="005B6CCC" w:rsidRDefault="00374B92" w:rsidP="00374B92">
            <w:pPr>
              <w:spacing w:before="120" w:after="0"/>
              <w:rPr>
                <w:rFonts w:cs="Calibri"/>
                <w:b/>
                <w:bCs/>
                <w:color w:val="FF0000"/>
                <w:u w:val="single"/>
              </w:rPr>
            </w:pPr>
          </w:p>
          <w:p w14:paraId="33C5BA51" w14:textId="77777777" w:rsidR="00374B92" w:rsidRDefault="00374B92" w:rsidP="00374B92">
            <w:pPr>
              <w:spacing w:after="60"/>
              <w:ind w:left="446" w:hanging="446"/>
              <w:rPr>
                <w:rFonts w:cs="Calibri"/>
                <w:iCs/>
                <w:color w:val="FF0000"/>
              </w:rPr>
            </w:pPr>
            <w:r>
              <w:rPr>
                <w:rFonts w:cs="Calibri"/>
                <w:iCs/>
                <w:color w:val="FF0000"/>
              </w:rPr>
              <w:t xml:space="preserve">2.5 </w:t>
            </w:r>
            <w:r w:rsidRPr="00DC2841">
              <w:rPr>
                <w:rFonts w:cs="Calibri"/>
                <w:iCs/>
                <w:color w:val="FF0000"/>
              </w:rPr>
              <w:t>Be able</w:t>
            </w:r>
            <w:r>
              <w:rPr>
                <w:rFonts w:cs="Calibri"/>
                <w:iCs/>
                <w:color w:val="FF0000"/>
              </w:rPr>
              <w:t xml:space="preserve"> to recognise when the services</w:t>
            </w:r>
          </w:p>
          <w:p w14:paraId="43898A2B" w14:textId="77777777" w:rsidR="00374B92" w:rsidRPr="005B6CCC" w:rsidRDefault="00374B92" w:rsidP="00374B92">
            <w:pPr>
              <w:spacing w:after="60"/>
              <w:ind w:left="446" w:hanging="446"/>
              <w:rPr>
                <w:rFonts w:cs="Calibri"/>
                <w:iCs/>
                <w:color w:val="FF0000"/>
              </w:rPr>
            </w:pPr>
            <w:r>
              <w:rPr>
                <w:rFonts w:cs="Calibri"/>
                <w:iCs/>
                <w:color w:val="FF0000"/>
              </w:rPr>
              <w:t xml:space="preserve">of </w:t>
            </w:r>
            <w:r w:rsidRPr="00DC2841">
              <w:rPr>
                <w:rFonts w:cs="Calibri"/>
                <w:iCs/>
                <w:color w:val="FF0000"/>
              </w:rPr>
              <w:t xml:space="preserve">a </w:t>
            </w:r>
            <w:r>
              <w:rPr>
                <w:rFonts w:cs="Calibri"/>
                <w:iCs/>
                <w:color w:val="FF0000"/>
              </w:rPr>
              <w:t xml:space="preserve">professional translator are </w:t>
            </w:r>
            <w:r w:rsidRPr="00DC2841">
              <w:rPr>
                <w:rFonts w:cs="Calibri"/>
                <w:iCs/>
                <w:color w:val="FF0000"/>
              </w:rPr>
              <w:t>required</w:t>
            </w:r>
            <w:r>
              <w:rPr>
                <w:rFonts w:cs="Calibri"/>
                <w:iCs/>
                <w:color w:val="FF0000"/>
              </w:rPr>
              <w:t>.</w:t>
            </w:r>
          </w:p>
        </w:tc>
        <w:bookmarkStart w:id="137" w:name="Check3"/>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0E867E2C"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bookmarkEnd w:id="137"/>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58A31CB3"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0490DA25"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440D6C1F"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51F9C152"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757A3B61"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10" w:type="dxa"/>
            <w:tcBorders>
              <w:top w:val="single" w:sz="2" w:space="0" w:color="auto"/>
              <w:left w:val="single" w:sz="2" w:space="0" w:color="auto"/>
              <w:bottom w:val="single" w:sz="2" w:space="0" w:color="auto"/>
              <w:right w:val="single" w:sz="2" w:space="0" w:color="auto"/>
            </w:tcBorders>
            <w:vAlign w:val="center"/>
          </w:tcPr>
          <w:p w14:paraId="6D44FB36"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31" w:type="dxa"/>
            <w:gridSpan w:val="2"/>
            <w:tcBorders>
              <w:top w:val="single" w:sz="2" w:space="0" w:color="auto"/>
              <w:left w:val="single" w:sz="2" w:space="0" w:color="auto"/>
              <w:bottom w:val="single" w:sz="2" w:space="0" w:color="auto"/>
              <w:right w:val="single" w:sz="12" w:space="0" w:color="auto"/>
            </w:tcBorders>
            <w:vAlign w:val="center"/>
          </w:tcPr>
          <w:p w14:paraId="0A6633F1"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2FC304C7" w14:textId="77777777" w:rsidTr="00374B92">
        <w:tc>
          <w:tcPr>
            <w:tcW w:w="4050" w:type="dxa"/>
            <w:tcBorders>
              <w:top w:val="single" w:sz="2" w:space="0" w:color="auto"/>
              <w:left w:val="single" w:sz="12" w:space="0" w:color="auto"/>
              <w:bottom w:val="single" w:sz="2" w:space="0" w:color="auto"/>
              <w:right w:val="single" w:sz="12" w:space="0" w:color="auto"/>
            </w:tcBorders>
          </w:tcPr>
          <w:p w14:paraId="65CBD52E" w14:textId="77777777" w:rsidR="00374B92" w:rsidRDefault="00374B92" w:rsidP="00374B92">
            <w:pPr>
              <w:spacing w:after="60"/>
              <w:ind w:left="446" w:hanging="446"/>
              <w:rPr>
                <w:rFonts w:cs="Calibri"/>
                <w:iCs/>
              </w:rPr>
            </w:pPr>
            <w:r>
              <w:rPr>
                <w:rFonts w:cs="Calibri"/>
                <w:iCs/>
              </w:rPr>
              <w:t>8</w:t>
            </w:r>
            <w:r w:rsidRPr="007B4032">
              <w:rPr>
                <w:rFonts w:cs="Calibri"/>
                <w:iCs/>
              </w:rPr>
              <w:t>.</w:t>
            </w:r>
            <w:r w:rsidRPr="007B4032">
              <w:rPr>
                <w:rFonts w:cs="Calibri"/>
                <w:iCs/>
              </w:rPr>
              <w:tab/>
              <w:t>Give and receive feedback in an open and honest manner.</w:t>
            </w:r>
          </w:p>
          <w:p w14:paraId="57BE247E" w14:textId="77777777" w:rsidR="00374B92" w:rsidRPr="00296250" w:rsidRDefault="00374B92" w:rsidP="00374B92">
            <w:pPr>
              <w:spacing w:after="0"/>
              <w:rPr>
                <w:rFonts w:cs="Calibri"/>
                <w:b/>
                <w:bCs/>
                <w:color w:val="00B050"/>
                <w:u w:val="single"/>
              </w:rPr>
            </w:pPr>
            <w:r w:rsidRPr="00296250">
              <w:rPr>
                <w:rFonts w:cs="Calibri"/>
                <w:b/>
                <w:bCs/>
                <w:color w:val="00B050"/>
                <w:u w:val="single"/>
              </w:rPr>
              <w:t xml:space="preserve">CORU Standards of Proficiency: </w:t>
            </w:r>
          </w:p>
          <w:p w14:paraId="348AED5C" w14:textId="77777777" w:rsidR="00374B92" w:rsidRDefault="00374B92" w:rsidP="00374B92">
            <w:pPr>
              <w:spacing w:after="0"/>
              <w:rPr>
                <w:rFonts w:cs="Calibri"/>
                <w:b/>
                <w:bCs/>
                <w:color w:val="0070C0"/>
                <w:u w:val="single"/>
              </w:rPr>
            </w:pPr>
          </w:p>
          <w:p w14:paraId="50C0B85D" w14:textId="77777777" w:rsidR="00374B92" w:rsidRPr="00296250" w:rsidRDefault="00374B92" w:rsidP="00374B92">
            <w:pPr>
              <w:spacing w:after="0"/>
              <w:rPr>
                <w:rFonts w:cs="Calibri"/>
                <w:b/>
                <w:bCs/>
                <w:color w:val="00B050"/>
              </w:rPr>
            </w:pPr>
            <w:r w:rsidRPr="00296250">
              <w:rPr>
                <w:rFonts w:cs="Calibri"/>
                <w:b/>
                <w:bCs/>
                <w:color w:val="00B050"/>
                <w:u w:val="single"/>
              </w:rPr>
              <w:t>4. Professional Development</w:t>
            </w:r>
          </w:p>
          <w:p w14:paraId="0C6DAEBD" w14:textId="77777777" w:rsidR="00374B92" w:rsidRDefault="00374B92" w:rsidP="00374B92">
            <w:pPr>
              <w:spacing w:after="0"/>
              <w:rPr>
                <w:rFonts w:cstheme="minorHAnsi"/>
                <w:color w:val="00B050"/>
              </w:rPr>
            </w:pPr>
            <w:r w:rsidRPr="00296250">
              <w:rPr>
                <w:rFonts w:cstheme="minorHAnsi"/>
                <w:color w:val="00B050"/>
              </w:rPr>
              <w:t>4.5 Understand the importance of and be able to seek professional development, supervision, feedback and peer review opportunities in order to continuously improve practice</w:t>
            </w:r>
            <w:r>
              <w:rPr>
                <w:rFonts w:cstheme="minorHAnsi"/>
                <w:color w:val="00B050"/>
              </w:rPr>
              <w:t>.</w:t>
            </w:r>
          </w:p>
          <w:p w14:paraId="66D5522A" w14:textId="77777777" w:rsidR="00374B92" w:rsidRPr="00C2722C" w:rsidRDefault="00374B92" w:rsidP="00374B92">
            <w:pPr>
              <w:spacing w:after="0"/>
              <w:rPr>
                <w:rFonts w:cstheme="minorHAnsi"/>
                <w:iCs/>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20BDF65E"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32A13736"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6DCFDBE5"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5A33D2C1"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11292BFB"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7388E4F1"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10" w:type="dxa"/>
            <w:tcBorders>
              <w:top w:val="single" w:sz="2" w:space="0" w:color="auto"/>
              <w:left w:val="single" w:sz="2" w:space="0" w:color="auto"/>
              <w:bottom w:val="single" w:sz="2" w:space="0" w:color="auto"/>
              <w:right w:val="single" w:sz="2" w:space="0" w:color="auto"/>
            </w:tcBorders>
            <w:vAlign w:val="center"/>
          </w:tcPr>
          <w:p w14:paraId="65C3EA8F"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31" w:type="dxa"/>
            <w:gridSpan w:val="2"/>
            <w:tcBorders>
              <w:top w:val="single" w:sz="2" w:space="0" w:color="auto"/>
              <w:left w:val="single" w:sz="2" w:space="0" w:color="auto"/>
              <w:bottom w:val="single" w:sz="2" w:space="0" w:color="auto"/>
              <w:right w:val="single" w:sz="12" w:space="0" w:color="auto"/>
            </w:tcBorders>
            <w:vAlign w:val="center"/>
          </w:tcPr>
          <w:p w14:paraId="280A5747"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4E76FD7F" w14:textId="77777777" w:rsidTr="00374B92">
        <w:trPr>
          <w:trHeight w:val="1697"/>
        </w:trPr>
        <w:tc>
          <w:tcPr>
            <w:tcW w:w="4050" w:type="dxa"/>
            <w:tcBorders>
              <w:top w:val="single" w:sz="2" w:space="0" w:color="auto"/>
              <w:left w:val="single" w:sz="12" w:space="0" w:color="auto"/>
              <w:bottom w:val="single" w:sz="2" w:space="0" w:color="auto"/>
              <w:right w:val="single" w:sz="12" w:space="0" w:color="auto"/>
            </w:tcBorders>
          </w:tcPr>
          <w:p w14:paraId="679B12CB" w14:textId="77777777" w:rsidR="00374B92" w:rsidRDefault="00374B92" w:rsidP="00374B92">
            <w:pPr>
              <w:spacing w:after="60"/>
              <w:ind w:left="446" w:hanging="446"/>
              <w:rPr>
                <w:rFonts w:cs="Calibri"/>
                <w:iCs/>
              </w:rPr>
            </w:pPr>
            <w:r>
              <w:rPr>
                <w:rFonts w:cs="Calibri"/>
                <w:iCs/>
              </w:rPr>
              <w:t>9</w:t>
            </w:r>
            <w:r w:rsidRPr="007B4032">
              <w:rPr>
                <w:rFonts w:cs="Calibri"/>
                <w:iCs/>
              </w:rPr>
              <w:t>.</w:t>
            </w:r>
            <w:r w:rsidRPr="007B4032">
              <w:rPr>
                <w:rFonts w:cs="Calibri"/>
                <w:iCs/>
              </w:rPr>
              <w:tab/>
              <w:t>Present oral information in a clear, concise and well-structured manner both formally and informally.</w:t>
            </w:r>
          </w:p>
          <w:p w14:paraId="432CE10B" w14:textId="77777777" w:rsidR="00374B92" w:rsidRDefault="00374B92" w:rsidP="00374B92">
            <w:pPr>
              <w:spacing w:after="0"/>
              <w:rPr>
                <w:rFonts w:cs="Calibri"/>
                <w:b/>
                <w:bCs/>
                <w:color w:val="FF0000"/>
                <w:u w:val="single"/>
              </w:rPr>
            </w:pPr>
            <w:r w:rsidRPr="00991314">
              <w:rPr>
                <w:rFonts w:cs="Calibri"/>
                <w:b/>
                <w:bCs/>
                <w:color w:val="FF0000"/>
                <w:u w:val="single"/>
              </w:rPr>
              <w:t xml:space="preserve">CORU Standards of Proficiency: </w:t>
            </w:r>
          </w:p>
          <w:p w14:paraId="2BC24108" w14:textId="77777777" w:rsidR="00374B92" w:rsidRPr="00991314" w:rsidRDefault="00374B92" w:rsidP="00374B92">
            <w:pPr>
              <w:spacing w:after="0"/>
              <w:rPr>
                <w:rFonts w:cs="Calibri"/>
                <w:b/>
                <w:bCs/>
                <w:color w:val="FF0000"/>
                <w:u w:val="single"/>
              </w:rPr>
            </w:pPr>
            <w:r>
              <w:rPr>
                <w:rFonts w:cs="Calibri"/>
                <w:b/>
                <w:bCs/>
                <w:color w:val="FF0000"/>
                <w:u w:val="single"/>
              </w:rPr>
              <w:t xml:space="preserve">2. Communication, </w:t>
            </w:r>
            <w:r w:rsidRPr="00991314">
              <w:rPr>
                <w:rFonts w:cs="Calibri"/>
                <w:b/>
                <w:bCs/>
                <w:color w:val="FF0000"/>
                <w:u w:val="single"/>
              </w:rPr>
              <w:t>Collaborative Practice and Team working</w:t>
            </w:r>
          </w:p>
          <w:p w14:paraId="5645A82C" w14:textId="77777777" w:rsidR="00374B92" w:rsidRDefault="00374B92" w:rsidP="00374B92">
            <w:pPr>
              <w:rPr>
                <w:color w:val="FF0000"/>
              </w:rPr>
            </w:pPr>
            <w:r>
              <w:rPr>
                <w:color w:val="FF0000"/>
              </w:rPr>
              <w:t>2.</w:t>
            </w:r>
            <w:r w:rsidRPr="00991314">
              <w:rPr>
                <w:color w:val="FF0000"/>
              </w:rPr>
              <w:t>1</w:t>
            </w:r>
            <w:r>
              <w:rPr>
                <w:color w:val="FF0000"/>
              </w:rPr>
              <w:t xml:space="preserve"> </w:t>
            </w:r>
            <w:r w:rsidRPr="00991314">
              <w:rPr>
                <w:color w:val="FF0000"/>
              </w:rPr>
              <w:t xml:space="preserve">Be able to communicate diagnosis/assessment and/or treatment/management options in a way that can be understood by the service user </w:t>
            </w:r>
          </w:p>
          <w:p w14:paraId="495178C6" w14:textId="77777777" w:rsidR="00374B92" w:rsidRDefault="00374B92" w:rsidP="00374B92">
            <w:pPr>
              <w:rPr>
                <w:color w:val="FF0000"/>
              </w:rPr>
            </w:pPr>
            <w:r w:rsidRPr="00991314">
              <w:rPr>
                <w:color w:val="FF0000"/>
              </w:rPr>
              <w:t>2.</w:t>
            </w:r>
            <w:r>
              <w:rPr>
                <w:color w:val="FF0000"/>
              </w:rPr>
              <w:t xml:space="preserve">2 </w:t>
            </w:r>
            <w:r w:rsidRPr="00991314">
              <w:rPr>
                <w:color w:val="FF0000"/>
              </w:rPr>
              <w:t>Be able to modify and adapt communication methods and styles, including verbal and non-verbal methods to suit the individual service users considering issues of language, culture, beliefs and health and/or social care needs</w:t>
            </w:r>
          </w:p>
          <w:p w14:paraId="55932722" w14:textId="77777777" w:rsidR="00374B92" w:rsidRPr="00A33CB8" w:rsidRDefault="00374B92" w:rsidP="00374B92">
            <w:pPr>
              <w:rPr>
                <w:color w:val="FF0000"/>
              </w:rPr>
            </w:pPr>
            <w:r>
              <w:rPr>
                <w:color w:val="FF0000"/>
              </w:rPr>
              <w:t>2.9 Be able to express professional, informed and considered opinions to service users, health professionals and others e.g. carers, relatives in varied practice settings and contexts and within the boundaries of confidentiality.</w:t>
            </w: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09513014"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0AAE11E3"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52F0E1CB"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7E1308A7"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3B3FDBB0"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1BDBD3DE"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10" w:type="dxa"/>
            <w:tcBorders>
              <w:top w:val="single" w:sz="2" w:space="0" w:color="auto"/>
              <w:left w:val="single" w:sz="2" w:space="0" w:color="auto"/>
              <w:bottom w:val="single" w:sz="2" w:space="0" w:color="auto"/>
              <w:right w:val="single" w:sz="2" w:space="0" w:color="auto"/>
            </w:tcBorders>
            <w:vAlign w:val="center"/>
          </w:tcPr>
          <w:p w14:paraId="5B5BB8D3"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31" w:type="dxa"/>
            <w:gridSpan w:val="2"/>
            <w:tcBorders>
              <w:top w:val="single" w:sz="2" w:space="0" w:color="auto"/>
              <w:left w:val="single" w:sz="2" w:space="0" w:color="auto"/>
              <w:bottom w:val="single" w:sz="2" w:space="0" w:color="auto"/>
              <w:right w:val="single" w:sz="12" w:space="0" w:color="auto"/>
            </w:tcBorders>
            <w:vAlign w:val="center"/>
          </w:tcPr>
          <w:p w14:paraId="68CE53F0"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3DE50D00" w14:textId="77777777" w:rsidTr="00374B92">
        <w:tc>
          <w:tcPr>
            <w:tcW w:w="4050" w:type="dxa"/>
            <w:tcBorders>
              <w:top w:val="single" w:sz="2" w:space="0" w:color="auto"/>
              <w:left w:val="single" w:sz="12" w:space="0" w:color="auto"/>
              <w:bottom w:val="single" w:sz="2" w:space="0" w:color="auto"/>
              <w:right w:val="single" w:sz="12" w:space="0" w:color="auto"/>
            </w:tcBorders>
          </w:tcPr>
          <w:p w14:paraId="45E7CCC6" w14:textId="77777777" w:rsidR="00374B92" w:rsidRDefault="00374B92" w:rsidP="00374B92">
            <w:pPr>
              <w:spacing w:after="60"/>
              <w:ind w:left="446" w:hanging="446"/>
              <w:rPr>
                <w:rFonts w:cs="Calibri"/>
                <w:iCs/>
              </w:rPr>
            </w:pPr>
            <w:r>
              <w:rPr>
                <w:rFonts w:cs="Calibri"/>
                <w:iCs/>
              </w:rPr>
              <w:t>10.</w:t>
            </w:r>
            <w:r>
              <w:rPr>
                <w:rFonts w:cs="Calibri"/>
                <w:iCs/>
              </w:rPr>
              <w:tab/>
              <w:t xml:space="preserve">Write accurate, clear, </w:t>
            </w:r>
            <w:r w:rsidRPr="007B4032">
              <w:rPr>
                <w:rFonts w:cs="Calibri"/>
                <w:iCs/>
              </w:rPr>
              <w:t>contemporaneous records in accordance with legal and professional requirements.</w:t>
            </w:r>
          </w:p>
          <w:p w14:paraId="68A7A763" w14:textId="77777777" w:rsidR="00374B92" w:rsidRDefault="00374B92" w:rsidP="00374B92">
            <w:pPr>
              <w:spacing w:after="0"/>
              <w:rPr>
                <w:rFonts w:cs="Calibri"/>
                <w:b/>
                <w:bCs/>
                <w:color w:val="FF0000"/>
                <w:u w:val="single"/>
              </w:rPr>
            </w:pPr>
            <w:r w:rsidRPr="00DC2841">
              <w:rPr>
                <w:rFonts w:cs="Calibri"/>
                <w:b/>
                <w:bCs/>
                <w:color w:val="FF0000"/>
                <w:u w:val="single"/>
              </w:rPr>
              <w:t xml:space="preserve">CORU Standards of Proficiency: </w:t>
            </w:r>
          </w:p>
          <w:p w14:paraId="02CD6A8B" w14:textId="77777777" w:rsidR="00374B92" w:rsidRPr="00DC2841" w:rsidRDefault="00374B92" w:rsidP="00374B92">
            <w:pPr>
              <w:spacing w:after="0"/>
              <w:rPr>
                <w:rFonts w:cs="Calibri"/>
                <w:b/>
                <w:bCs/>
                <w:color w:val="FF0000"/>
                <w:u w:val="single"/>
              </w:rPr>
            </w:pPr>
            <w:r>
              <w:rPr>
                <w:rFonts w:cs="Calibri"/>
                <w:b/>
                <w:bCs/>
                <w:color w:val="FF0000"/>
                <w:u w:val="single"/>
              </w:rPr>
              <w:t xml:space="preserve">2. Communication, </w:t>
            </w:r>
            <w:r w:rsidRPr="00DC2841">
              <w:rPr>
                <w:rFonts w:cs="Calibri"/>
                <w:b/>
                <w:bCs/>
                <w:color w:val="FF0000"/>
                <w:u w:val="single"/>
              </w:rPr>
              <w:t>Collaborative Practice and Team working</w:t>
            </w:r>
          </w:p>
          <w:p w14:paraId="1D7D075A" w14:textId="77777777" w:rsidR="00374B92" w:rsidRPr="00A33CB8" w:rsidRDefault="00374B92" w:rsidP="00374B92">
            <w:pPr>
              <w:spacing w:after="60"/>
              <w:jc w:val="both"/>
              <w:rPr>
                <w:rFonts w:cs="Calibri"/>
                <w:iCs/>
                <w:color w:val="FF0000"/>
              </w:rPr>
            </w:pPr>
            <w:r>
              <w:rPr>
                <w:rFonts w:cs="Calibri"/>
                <w:iCs/>
                <w:color w:val="FF0000"/>
              </w:rPr>
              <w:t>2.6 Be able to produce clear, concise, accurate and objective documentation.</w:t>
            </w:r>
          </w:p>
          <w:p w14:paraId="608FCBA8" w14:textId="77777777" w:rsidR="00374B92" w:rsidRDefault="00374B92" w:rsidP="00374B92">
            <w:pPr>
              <w:spacing w:after="60"/>
              <w:rPr>
                <w:color w:val="FF0000"/>
              </w:rPr>
            </w:pPr>
            <w:r>
              <w:rPr>
                <w:color w:val="FF0000"/>
              </w:rPr>
              <w:t>2.8 Be aware of and comply with local/national documentation standards including, for example, terminology, signature requirements.</w:t>
            </w:r>
          </w:p>
          <w:p w14:paraId="0784D336" w14:textId="77777777" w:rsidR="00374B92" w:rsidRPr="007B4032" w:rsidRDefault="00374B92" w:rsidP="00374B92">
            <w:pPr>
              <w:spacing w:after="60"/>
              <w:rPr>
                <w:rFonts w:cs="Calibri"/>
                <w:iCs/>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0DA776AB"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6C802C80"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0C38150D"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5E8C5296"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48492D8B"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3A64FA4C"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10" w:type="dxa"/>
            <w:tcBorders>
              <w:top w:val="single" w:sz="2" w:space="0" w:color="auto"/>
              <w:left w:val="single" w:sz="2" w:space="0" w:color="auto"/>
              <w:bottom w:val="single" w:sz="2" w:space="0" w:color="auto"/>
              <w:right w:val="single" w:sz="2" w:space="0" w:color="auto"/>
            </w:tcBorders>
            <w:vAlign w:val="center"/>
          </w:tcPr>
          <w:p w14:paraId="4EE3166B"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31" w:type="dxa"/>
            <w:gridSpan w:val="2"/>
            <w:tcBorders>
              <w:top w:val="single" w:sz="2" w:space="0" w:color="auto"/>
              <w:left w:val="single" w:sz="2" w:space="0" w:color="auto"/>
              <w:bottom w:val="single" w:sz="2" w:space="0" w:color="auto"/>
              <w:right w:val="single" w:sz="12" w:space="0" w:color="auto"/>
            </w:tcBorders>
            <w:vAlign w:val="center"/>
          </w:tcPr>
          <w:p w14:paraId="78DFD46B"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4D27F42F" w14:textId="77777777" w:rsidTr="00374B92">
        <w:tc>
          <w:tcPr>
            <w:tcW w:w="4050" w:type="dxa"/>
            <w:tcBorders>
              <w:top w:val="single" w:sz="2" w:space="0" w:color="auto"/>
              <w:left w:val="single" w:sz="12" w:space="0" w:color="auto"/>
              <w:bottom w:val="single" w:sz="2" w:space="0" w:color="auto"/>
              <w:right w:val="single" w:sz="12" w:space="0" w:color="auto"/>
            </w:tcBorders>
          </w:tcPr>
          <w:p w14:paraId="173083DB" w14:textId="77777777" w:rsidR="00374B92" w:rsidRDefault="00374B92" w:rsidP="00374B92">
            <w:pPr>
              <w:spacing w:after="60"/>
              <w:ind w:left="446" w:hanging="446"/>
              <w:rPr>
                <w:rFonts w:cs="Calibri"/>
                <w:iCs/>
              </w:rPr>
            </w:pPr>
            <w:r>
              <w:rPr>
                <w:rFonts w:cs="Calibri"/>
                <w:iCs/>
              </w:rPr>
              <w:t>11</w:t>
            </w:r>
            <w:r w:rsidRPr="007B4032">
              <w:rPr>
                <w:rFonts w:cs="Calibri"/>
                <w:iCs/>
              </w:rPr>
              <w:t>.</w:t>
            </w:r>
            <w:r w:rsidRPr="007B4032">
              <w:rPr>
                <w:rFonts w:cs="Calibri"/>
                <w:iCs/>
              </w:rPr>
              <w:tab/>
              <w:t>Communicate effectively and in a professional manner with individuals.</w:t>
            </w:r>
          </w:p>
          <w:p w14:paraId="3B3F2DA5" w14:textId="77777777" w:rsidR="00374B92" w:rsidRDefault="00374B92" w:rsidP="00374B92">
            <w:pPr>
              <w:spacing w:after="0"/>
              <w:rPr>
                <w:rFonts w:cstheme="minorHAnsi"/>
                <w:b/>
                <w:bCs/>
                <w:color w:val="7030A0"/>
                <w:u w:val="single"/>
              </w:rPr>
            </w:pPr>
          </w:p>
          <w:p w14:paraId="01C6D88E" w14:textId="77777777" w:rsidR="00374B92" w:rsidRDefault="00374B92" w:rsidP="00374B92">
            <w:pPr>
              <w:spacing w:after="0"/>
              <w:rPr>
                <w:rFonts w:cstheme="minorHAnsi"/>
                <w:b/>
                <w:bCs/>
                <w:color w:val="7030A0"/>
                <w:u w:val="single"/>
              </w:rPr>
            </w:pPr>
            <w:r w:rsidRPr="00D46A2E">
              <w:rPr>
                <w:rFonts w:cstheme="minorHAnsi"/>
                <w:b/>
                <w:bCs/>
                <w:color w:val="7030A0"/>
                <w:u w:val="single"/>
              </w:rPr>
              <w:t xml:space="preserve">CORU Standards of Proficiency: </w:t>
            </w:r>
          </w:p>
          <w:p w14:paraId="446E693F" w14:textId="77777777" w:rsidR="00374B92" w:rsidRDefault="00374B92" w:rsidP="00374B92">
            <w:pPr>
              <w:spacing w:after="0"/>
              <w:rPr>
                <w:rFonts w:cs="Calibri"/>
                <w:b/>
                <w:bCs/>
                <w:color w:val="7030A0"/>
                <w:u w:val="single"/>
              </w:rPr>
            </w:pPr>
            <w:r>
              <w:rPr>
                <w:rFonts w:cs="Calibri"/>
                <w:b/>
                <w:bCs/>
                <w:color w:val="7030A0"/>
                <w:u w:val="single"/>
              </w:rPr>
              <w:t>1. Professional Autonomy and Accountability</w:t>
            </w:r>
          </w:p>
          <w:p w14:paraId="5AC86F6D" w14:textId="77777777" w:rsidR="00374B92" w:rsidRPr="00D46A2E" w:rsidRDefault="00374B92" w:rsidP="00374B92">
            <w:pPr>
              <w:spacing w:after="0"/>
              <w:rPr>
                <w:rFonts w:cstheme="minorHAnsi"/>
                <w:b/>
                <w:bCs/>
                <w:color w:val="7030A0"/>
                <w:u w:val="single"/>
              </w:rPr>
            </w:pPr>
            <w:r w:rsidRPr="00D46A2E">
              <w:rPr>
                <w:rFonts w:cstheme="minorHAnsi"/>
                <w:b/>
                <w:bCs/>
                <w:color w:val="7030A0"/>
                <w:u w:val="single"/>
              </w:rPr>
              <w:t>1.15 Be able to gain informed consent to carry out assessments or provide treatment/interventions and document evidence that consent has been obtained.</w:t>
            </w:r>
          </w:p>
          <w:p w14:paraId="56679BC3" w14:textId="77777777" w:rsidR="00374B92" w:rsidRDefault="00374B92" w:rsidP="00374B92">
            <w:pPr>
              <w:spacing w:after="0"/>
              <w:rPr>
                <w:rFonts w:cstheme="minorHAnsi"/>
                <w:b/>
                <w:bCs/>
                <w:color w:val="FF0000"/>
                <w:u w:val="single"/>
              </w:rPr>
            </w:pPr>
          </w:p>
          <w:p w14:paraId="5FCF68A5" w14:textId="77777777" w:rsidR="00374B92" w:rsidRPr="00192672" w:rsidRDefault="00374B92" w:rsidP="00374B92">
            <w:pPr>
              <w:spacing w:after="0"/>
              <w:rPr>
                <w:rFonts w:cstheme="minorHAnsi"/>
                <w:b/>
                <w:bCs/>
                <w:color w:val="FF0000"/>
                <w:u w:val="single"/>
              </w:rPr>
            </w:pPr>
            <w:r>
              <w:rPr>
                <w:rFonts w:cstheme="minorHAnsi"/>
                <w:b/>
                <w:bCs/>
                <w:color w:val="FF0000"/>
                <w:u w:val="single"/>
              </w:rPr>
              <w:t xml:space="preserve">2. </w:t>
            </w:r>
            <w:r>
              <w:rPr>
                <w:rFonts w:cs="Calibri"/>
                <w:b/>
                <w:bCs/>
                <w:color w:val="FF0000"/>
                <w:u w:val="single"/>
              </w:rPr>
              <w:t xml:space="preserve">Communication, </w:t>
            </w:r>
            <w:r w:rsidRPr="00192672">
              <w:rPr>
                <w:rFonts w:cstheme="minorHAnsi"/>
                <w:b/>
                <w:bCs/>
                <w:color w:val="FF0000"/>
                <w:u w:val="single"/>
              </w:rPr>
              <w:t>Collaborative Practice and Team working</w:t>
            </w:r>
          </w:p>
          <w:p w14:paraId="32EE75DB" w14:textId="77777777" w:rsidR="00374B92" w:rsidRDefault="00374B92" w:rsidP="00374B92">
            <w:pPr>
              <w:autoSpaceDE w:val="0"/>
              <w:autoSpaceDN w:val="0"/>
              <w:adjustRightInd w:val="0"/>
              <w:spacing w:after="0"/>
              <w:rPr>
                <w:rFonts w:cstheme="minorHAnsi"/>
                <w:color w:val="FF0000"/>
              </w:rPr>
            </w:pPr>
            <w:r>
              <w:rPr>
                <w:rFonts w:cstheme="minorHAnsi"/>
                <w:color w:val="FF0000"/>
              </w:rPr>
              <w:t xml:space="preserve">2.1 Be able to communicate </w:t>
            </w:r>
            <w:r w:rsidRPr="00D46A2E">
              <w:rPr>
                <w:rFonts w:cstheme="minorHAnsi"/>
                <w:color w:val="FF0000"/>
              </w:rPr>
              <w:t>diagnosis/</w:t>
            </w:r>
            <w:r>
              <w:rPr>
                <w:rFonts w:cstheme="minorHAnsi"/>
                <w:color w:val="FF0000"/>
              </w:rPr>
              <w:t xml:space="preserve"> </w:t>
            </w:r>
            <w:r w:rsidRPr="00D46A2E">
              <w:rPr>
                <w:rFonts w:cstheme="minorHAnsi"/>
                <w:color w:val="FF0000"/>
              </w:rPr>
              <w:t>assessment and/or treatment</w:t>
            </w:r>
            <w:r>
              <w:rPr>
                <w:rFonts w:cstheme="minorHAnsi"/>
                <w:color w:val="FF0000"/>
              </w:rPr>
              <w:t xml:space="preserve"> </w:t>
            </w:r>
            <w:r w:rsidRPr="00D46A2E">
              <w:rPr>
                <w:rFonts w:cstheme="minorHAnsi"/>
                <w:color w:val="FF0000"/>
              </w:rPr>
              <w:t>/</w:t>
            </w:r>
            <w:r>
              <w:rPr>
                <w:rFonts w:cstheme="minorHAnsi"/>
                <w:color w:val="FF0000"/>
              </w:rPr>
              <w:t xml:space="preserve"> </w:t>
            </w:r>
            <w:r w:rsidRPr="00D46A2E">
              <w:rPr>
                <w:rFonts w:cstheme="minorHAnsi"/>
                <w:color w:val="FF0000"/>
              </w:rPr>
              <w:t>management options in a way that can be understood by the service user</w:t>
            </w:r>
            <w:r>
              <w:rPr>
                <w:rFonts w:cstheme="minorHAnsi"/>
                <w:color w:val="FF0000"/>
              </w:rPr>
              <w:t>.</w:t>
            </w:r>
            <w:r w:rsidRPr="00D46A2E">
              <w:rPr>
                <w:rFonts w:cstheme="minorHAnsi"/>
                <w:color w:val="FF0000"/>
              </w:rPr>
              <w:t xml:space="preserve"> </w:t>
            </w:r>
          </w:p>
          <w:p w14:paraId="012C2C54" w14:textId="77777777" w:rsidR="00374B92" w:rsidRPr="00D46A2E" w:rsidRDefault="00374B92" w:rsidP="00374B92">
            <w:pPr>
              <w:autoSpaceDE w:val="0"/>
              <w:autoSpaceDN w:val="0"/>
              <w:adjustRightInd w:val="0"/>
              <w:spacing w:after="0"/>
              <w:rPr>
                <w:rFonts w:cstheme="minorHAnsi"/>
                <w:color w:val="FF0000"/>
              </w:rPr>
            </w:pPr>
          </w:p>
          <w:p w14:paraId="16AD36DC" w14:textId="77777777" w:rsidR="00374B92" w:rsidRDefault="00374B92" w:rsidP="00374B92">
            <w:pPr>
              <w:autoSpaceDE w:val="0"/>
              <w:autoSpaceDN w:val="0"/>
              <w:adjustRightInd w:val="0"/>
              <w:spacing w:after="0"/>
              <w:rPr>
                <w:rFonts w:cstheme="minorHAnsi"/>
                <w:color w:val="FF0000"/>
              </w:rPr>
            </w:pPr>
            <w:r>
              <w:rPr>
                <w:rFonts w:cstheme="minorHAnsi"/>
                <w:color w:val="FF0000"/>
              </w:rPr>
              <w:t xml:space="preserve">2.2 </w:t>
            </w:r>
            <w:r w:rsidRPr="00D46A2E">
              <w:rPr>
                <w:rFonts w:cstheme="minorHAnsi"/>
                <w:color w:val="FF0000"/>
              </w:rPr>
              <w:t>Be able to modify and adapt communication methods and styles, including verbal and non-verbal methods to suit the individual service users considering issues of language, culture, beliefs and health and/or social care needs</w:t>
            </w:r>
          </w:p>
          <w:p w14:paraId="0E1E4D13" w14:textId="77777777" w:rsidR="00374B92" w:rsidRPr="00D46A2E" w:rsidRDefault="00374B92" w:rsidP="00374B92">
            <w:pPr>
              <w:autoSpaceDE w:val="0"/>
              <w:autoSpaceDN w:val="0"/>
              <w:adjustRightInd w:val="0"/>
              <w:spacing w:after="0"/>
              <w:rPr>
                <w:rFonts w:cstheme="minorHAnsi"/>
                <w:color w:val="FF0000"/>
              </w:rPr>
            </w:pPr>
            <w:r w:rsidRPr="00D46A2E">
              <w:rPr>
                <w:rFonts w:cstheme="minorHAnsi"/>
                <w:color w:val="FF0000"/>
              </w:rPr>
              <w:t xml:space="preserve"> </w:t>
            </w:r>
          </w:p>
          <w:p w14:paraId="3B7F84E4" w14:textId="77777777" w:rsidR="00374B92" w:rsidRPr="00192672" w:rsidRDefault="00374B92" w:rsidP="00374B92">
            <w:pPr>
              <w:autoSpaceDE w:val="0"/>
              <w:autoSpaceDN w:val="0"/>
              <w:adjustRightInd w:val="0"/>
              <w:spacing w:after="0"/>
              <w:rPr>
                <w:rFonts w:cstheme="minorHAnsi"/>
                <w:color w:val="FF0000"/>
              </w:rPr>
            </w:pPr>
            <w:r>
              <w:rPr>
                <w:rFonts w:cstheme="minorHAnsi"/>
                <w:color w:val="FF0000"/>
              </w:rPr>
              <w:t>2.9</w:t>
            </w:r>
            <w:r w:rsidRPr="00192672">
              <w:rPr>
                <w:rFonts w:cstheme="minorHAnsi"/>
                <w:color w:val="FF0000"/>
              </w:rPr>
              <w:t xml:space="preserve"> Be able to express professional, informed and considered opinions to service users, health professionals and others e.g. carers, relatives in varied practice settings and contexts and within the boundaries of confidentiality</w:t>
            </w:r>
          </w:p>
          <w:p w14:paraId="2619FCC1" w14:textId="77777777" w:rsidR="00374B92" w:rsidRPr="007B4032" w:rsidRDefault="00374B92" w:rsidP="00374B92">
            <w:pPr>
              <w:autoSpaceDE w:val="0"/>
              <w:autoSpaceDN w:val="0"/>
              <w:adjustRightInd w:val="0"/>
              <w:spacing w:after="0"/>
              <w:rPr>
                <w:rFonts w:cs="Calibri"/>
                <w:iCs/>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4E0232B5"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4560253E"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14818D0C"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490CD0D0"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0BB39209"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02F607EA"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10" w:type="dxa"/>
            <w:tcBorders>
              <w:top w:val="single" w:sz="2" w:space="0" w:color="auto"/>
              <w:left w:val="single" w:sz="2" w:space="0" w:color="auto"/>
              <w:bottom w:val="single" w:sz="2" w:space="0" w:color="auto"/>
              <w:right w:val="single" w:sz="2" w:space="0" w:color="auto"/>
            </w:tcBorders>
            <w:vAlign w:val="center"/>
          </w:tcPr>
          <w:p w14:paraId="339A48AB"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31" w:type="dxa"/>
            <w:gridSpan w:val="2"/>
            <w:tcBorders>
              <w:top w:val="single" w:sz="2" w:space="0" w:color="auto"/>
              <w:left w:val="single" w:sz="2" w:space="0" w:color="auto"/>
              <w:bottom w:val="single" w:sz="2" w:space="0" w:color="auto"/>
              <w:right w:val="single" w:sz="12" w:space="0" w:color="auto"/>
            </w:tcBorders>
            <w:vAlign w:val="center"/>
          </w:tcPr>
          <w:p w14:paraId="40E2857D"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04713B60" w14:textId="77777777" w:rsidTr="00374B92">
        <w:tc>
          <w:tcPr>
            <w:tcW w:w="4050" w:type="dxa"/>
            <w:tcBorders>
              <w:top w:val="single" w:sz="2" w:space="0" w:color="auto"/>
              <w:left w:val="single" w:sz="12" w:space="0" w:color="auto"/>
              <w:bottom w:val="single" w:sz="2" w:space="0" w:color="auto"/>
              <w:right w:val="single" w:sz="12" w:space="0" w:color="auto"/>
            </w:tcBorders>
          </w:tcPr>
          <w:p w14:paraId="10CF9EDF" w14:textId="77777777" w:rsidR="00374B92" w:rsidRDefault="00374B92" w:rsidP="00374B92">
            <w:pPr>
              <w:spacing w:after="60"/>
              <w:ind w:left="446" w:hanging="446"/>
              <w:rPr>
                <w:rFonts w:cs="Calibri"/>
                <w:iCs/>
              </w:rPr>
            </w:pPr>
            <w:r w:rsidRPr="007B4032">
              <w:rPr>
                <w:rFonts w:cs="Calibri"/>
                <w:iCs/>
              </w:rPr>
              <w:t>1</w:t>
            </w:r>
            <w:r>
              <w:rPr>
                <w:rFonts w:cs="Calibri"/>
                <w:iCs/>
              </w:rPr>
              <w:t>2</w:t>
            </w:r>
            <w:r w:rsidRPr="007B4032">
              <w:rPr>
                <w:rFonts w:cs="Calibri"/>
                <w:iCs/>
              </w:rPr>
              <w:t>.</w:t>
            </w:r>
            <w:r w:rsidRPr="007B4032">
              <w:rPr>
                <w:rFonts w:cs="Calibri"/>
                <w:iCs/>
              </w:rPr>
              <w:tab/>
              <w:t>Communicate effectively and in a professional manner in a group environment.</w:t>
            </w:r>
          </w:p>
          <w:p w14:paraId="080E84CA" w14:textId="77777777" w:rsidR="00374B92" w:rsidRDefault="00374B92" w:rsidP="00374B92">
            <w:pPr>
              <w:spacing w:after="0"/>
              <w:rPr>
                <w:rFonts w:cstheme="minorHAnsi"/>
                <w:b/>
                <w:bCs/>
                <w:color w:val="FF0000"/>
                <w:u w:val="single"/>
              </w:rPr>
            </w:pPr>
            <w:r w:rsidRPr="00192672">
              <w:rPr>
                <w:rFonts w:cstheme="minorHAnsi"/>
                <w:b/>
                <w:bCs/>
                <w:color w:val="FF0000"/>
                <w:u w:val="single"/>
              </w:rPr>
              <w:t xml:space="preserve">CORU Standards of Proficiency: </w:t>
            </w:r>
          </w:p>
          <w:p w14:paraId="30090091" w14:textId="77777777" w:rsidR="00374B92" w:rsidRPr="00192672" w:rsidRDefault="00374B92" w:rsidP="00374B92">
            <w:pPr>
              <w:spacing w:after="0"/>
              <w:rPr>
                <w:rFonts w:cstheme="minorHAnsi"/>
                <w:b/>
                <w:bCs/>
                <w:color w:val="FF0000"/>
                <w:u w:val="single"/>
              </w:rPr>
            </w:pPr>
            <w:r>
              <w:rPr>
                <w:rFonts w:cstheme="minorHAnsi"/>
                <w:b/>
                <w:bCs/>
                <w:color w:val="FF0000"/>
                <w:u w:val="single"/>
              </w:rPr>
              <w:t xml:space="preserve">2. </w:t>
            </w:r>
            <w:r>
              <w:rPr>
                <w:rFonts w:cs="Calibri"/>
                <w:b/>
                <w:bCs/>
                <w:color w:val="FF0000"/>
                <w:u w:val="single"/>
              </w:rPr>
              <w:t xml:space="preserve">Communication, </w:t>
            </w:r>
            <w:r w:rsidRPr="00192672">
              <w:rPr>
                <w:rFonts w:cstheme="minorHAnsi"/>
                <w:b/>
                <w:bCs/>
                <w:color w:val="FF0000"/>
                <w:u w:val="single"/>
              </w:rPr>
              <w:t>Collaborative Practice and Team working</w:t>
            </w:r>
          </w:p>
          <w:p w14:paraId="64678394" w14:textId="77777777" w:rsidR="00374B92" w:rsidRDefault="00374B92" w:rsidP="00374B92">
            <w:pPr>
              <w:autoSpaceDE w:val="0"/>
              <w:autoSpaceDN w:val="0"/>
              <w:adjustRightInd w:val="0"/>
              <w:spacing w:after="0"/>
              <w:jc w:val="both"/>
              <w:rPr>
                <w:rFonts w:cstheme="minorHAnsi"/>
                <w:color w:val="FF0000"/>
              </w:rPr>
            </w:pPr>
            <w:r>
              <w:rPr>
                <w:rFonts w:cstheme="minorHAnsi"/>
                <w:color w:val="FF0000"/>
              </w:rPr>
              <w:t>2.9</w:t>
            </w:r>
            <w:r w:rsidRPr="00E03A9F">
              <w:rPr>
                <w:rFonts w:cstheme="minorHAnsi"/>
                <w:color w:val="FF0000"/>
              </w:rPr>
              <w:t xml:space="preserve"> Be able to express professional, informed and considered opinions to service users, health professionals and others e.g. carers, relatives in varied practice settings and contexts and within the boundaries of confidentiality</w:t>
            </w:r>
            <w:r>
              <w:rPr>
                <w:rFonts w:cstheme="minorHAnsi"/>
                <w:color w:val="FF0000"/>
              </w:rPr>
              <w:t>.</w:t>
            </w:r>
          </w:p>
          <w:p w14:paraId="722FBADA" w14:textId="77777777" w:rsidR="00374B92" w:rsidRPr="00E03A9F" w:rsidRDefault="00374B92" w:rsidP="00374B92">
            <w:pPr>
              <w:autoSpaceDE w:val="0"/>
              <w:autoSpaceDN w:val="0"/>
              <w:adjustRightInd w:val="0"/>
              <w:spacing w:after="0"/>
              <w:jc w:val="both"/>
              <w:rPr>
                <w:rFonts w:cstheme="minorHAnsi"/>
                <w:color w:val="FF0000"/>
              </w:rPr>
            </w:pPr>
            <w:r w:rsidRPr="00E03A9F">
              <w:rPr>
                <w:rFonts w:cstheme="minorHAnsi"/>
                <w:color w:val="FF0000"/>
              </w:rPr>
              <w:t xml:space="preserve"> </w:t>
            </w:r>
          </w:p>
          <w:p w14:paraId="2C20213A" w14:textId="77777777" w:rsidR="00374B92" w:rsidRDefault="00374B92" w:rsidP="00374B92">
            <w:pPr>
              <w:spacing w:after="60"/>
              <w:jc w:val="both"/>
              <w:rPr>
                <w:rFonts w:cstheme="minorHAnsi"/>
                <w:color w:val="FF0000"/>
              </w:rPr>
            </w:pPr>
            <w:r>
              <w:rPr>
                <w:rFonts w:cstheme="minorHAnsi"/>
                <w:color w:val="FF0000"/>
              </w:rPr>
              <w:t xml:space="preserve">2.13 </w:t>
            </w:r>
            <w:r w:rsidRPr="00E03A9F">
              <w:rPr>
                <w:rFonts w:cstheme="minorHAnsi"/>
                <w:color w:val="FF0000"/>
              </w:rPr>
              <w:t>Understand the need to build and sustain professional relationships as both an independent practitioner and collaboratively as a member of a team</w:t>
            </w:r>
            <w:r>
              <w:rPr>
                <w:rFonts w:cstheme="minorHAnsi"/>
                <w:color w:val="FF0000"/>
              </w:rPr>
              <w:t>.</w:t>
            </w:r>
          </w:p>
          <w:p w14:paraId="67A7746D" w14:textId="77777777" w:rsidR="00374B92" w:rsidRPr="00E03A9F" w:rsidRDefault="00374B92" w:rsidP="00374B92">
            <w:pPr>
              <w:spacing w:after="60"/>
              <w:jc w:val="both"/>
              <w:rPr>
                <w:rFonts w:cstheme="minorHAnsi"/>
                <w:color w:val="FF0000"/>
              </w:rPr>
            </w:pPr>
          </w:p>
          <w:p w14:paraId="1E2A68F2" w14:textId="77777777" w:rsidR="00374B92" w:rsidRDefault="00374B92" w:rsidP="00374B92">
            <w:pPr>
              <w:autoSpaceDE w:val="0"/>
              <w:autoSpaceDN w:val="0"/>
              <w:adjustRightInd w:val="0"/>
              <w:spacing w:after="0"/>
              <w:jc w:val="both"/>
              <w:rPr>
                <w:rFonts w:cstheme="minorHAnsi"/>
                <w:color w:val="FF0000"/>
              </w:rPr>
            </w:pPr>
            <w:r>
              <w:rPr>
                <w:rFonts w:cstheme="minorHAnsi"/>
                <w:color w:val="FF0000"/>
              </w:rPr>
              <w:t>2.14</w:t>
            </w:r>
            <w:r w:rsidRPr="00E03A9F">
              <w:rPr>
                <w:rFonts w:cstheme="minorHAnsi"/>
                <w:color w:val="FF0000"/>
              </w:rPr>
              <w:t xml:space="preserve"> Understand the role and impact of effective interdisciplinary team working in meeting service user needs and be able to effectively contribute to decision-making within a team setting</w:t>
            </w:r>
            <w:r>
              <w:rPr>
                <w:rFonts w:cstheme="minorHAnsi"/>
                <w:color w:val="FF0000"/>
              </w:rPr>
              <w:t>.</w:t>
            </w:r>
            <w:r w:rsidRPr="00E03A9F">
              <w:rPr>
                <w:rFonts w:cstheme="minorHAnsi"/>
                <w:color w:val="FF0000"/>
              </w:rPr>
              <w:t xml:space="preserve"> </w:t>
            </w:r>
          </w:p>
          <w:p w14:paraId="5C08BC3E" w14:textId="77777777" w:rsidR="00374B92" w:rsidRPr="00E03A9F" w:rsidRDefault="00374B92" w:rsidP="00374B92">
            <w:pPr>
              <w:autoSpaceDE w:val="0"/>
              <w:autoSpaceDN w:val="0"/>
              <w:adjustRightInd w:val="0"/>
              <w:spacing w:after="0"/>
              <w:jc w:val="both"/>
              <w:rPr>
                <w:rFonts w:cstheme="minorHAnsi"/>
                <w:color w:val="FF0000"/>
              </w:rPr>
            </w:pPr>
          </w:p>
          <w:p w14:paraId="562A766E" w14:textId="77777777" w:rsidR="00374B92" w:rsidRDefault="00374B92" w:rsidP="00374B92">
            <w:pPr>
              <w:autoSpaceDE w:val="0"/>
              <w:autoSpaceDN w:val="0"/>
              <w:adjustRightInd w:val="0"/>
              <w:spacing w:after="0"/>
              <w:jc w:val="both"/>
              <w:rPr>
                <w:rFonts w:cstheme="minorHAnsi"/>
                <w:color w:val="FF0000"/>
              </w:rPr>
            </w:pPr>
            <w:r>
              <w:rPr>
                <w:rFonts w:cstheme="minorHAnsi"/>
                <w:color w:val="FF0000"/>
              </w:rPr>
              <w:t>2.15</w:t>
            </w:r>
            <w:r w:rsidRPr="00E03A9F">
              <w:rPr>
                <w:rFonts w:cstheme="minorHAnsi"/>
                <w:color w:val="FF0000"/>
              </w:rPr>
              <w:t xml:space="preserve"> Understand the role of relationships with professional colleagues and other workers in service delivery and the need to create professional relationships based on mutual respect and trust</w:t>
            </w:r>
            <w:r>
              <w:rPr>
                <w:rFonts w:cstheme="minorHAnsi"/>
                <w:color w:val="FF0000"/>
              </w:rPr>
              <w:t>.</w:t>
            </w:r>
          </w:p>
          <w:p w14:paraId="360E46FC" w14:textId="77777777" w:rsidR="00374B92" w:rsidRPr="007B4032" w:rsidRDefault="00374B92" w:rsidP="00374B92">
            <w:pPr>
              <w:autoSpaceDE w:val="0"/>
              <w:autoSpaceDN w:val="0"/>
              <w:adjustRightInd w:val="0"/>
              <w:spacing w:after="0"/>
              <w:jc w:val="both"/>
              <w:rPr>
                <w:rFonts w:cs="Calibri"/>
                <w:iCs/>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5CC5F009"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309675D8"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17339A84"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31BB7286"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7F255DD6"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578DCECE"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10" w:type="dxa"/>
            <w:tcBorders>
              <w:top w:val="single" w:sz="2" w:space="0" w:color="auto"/>
              <w:left w:val="single" w:sz="2" w:space="0" w:color="auto"/>
              <w:bottom w:val="single" w:sz="2" w:space="0" w:color="auto"/>
              <w:right w:val="single" w:sz="2" w:space="0" w:color="auto"/>
            </w:tcBorders>
            <w:vAlign w:val="center"/>
          </w:tcPr>
          <w:p w14:paraId="76439C9C"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31" w:type="dxa"/>
            <w:gridSpan w:val="2"/>
            <w:tcBorders>
              <w:top w:val="single" w:sz="2" w:space="0" w:color="auto"/>
              <w:left w:val="single" w:sz="2" w:space="0" w:color="auto"/>
              <w:bottom w:val="single" w:sz="2" w:space="0" w:color="auto"/>
              <w:right w:val="single" w:sz="12" w:space="0" w:color="auto"/>
            </w:tcBorders>
            <w:vAlign w:val="center"/>
          </w:tcPr>
          <w:p w14:paraId="1ADBFC78"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323B106D" w14:textId="77777777" w:rsidTr="00374B92">
        <w:tc>
          <w:tcPr>
            <w:tcW w:w="4050" w:type="dxa"/>
            <w:tcBorders>
              <w:top w:val="single" w:sz="2" w:space="0" w:color="auto"/>
              <w:left w:val="single" w:sz="12" w:space="0" w:color="auto"/>
              <w:bottom w:val="single" w:sz="2" w:space="0" w:color="auto"/>
              <w:right w:val="single" w:sz="12" w:space="0" w:color="auto"/>
            </w:tcBorders>
          </w:tcPr>
          <w:p w14:paraId="06FF72B3" w14:textId="77777777" w:rsidR="00374B92" w:rsidRDefault="00374B92" w:rsidP="00374B92">
            <w:pPr>
              <w:spacing w:before="120" w:after="0"/>
              <w:rPr>
                <w:rFonts w:cs="Calibri"/>
                <w:b/>
                <w:bCs/>
                <w:color w:val="FF0000"/>
                <w:u w:val="single"/>
              </w:rPr>
            </w:pPr>
            <w:r w:rsidRPr="007B4032">
              <w:rPr>
                <w:rFonts w:cs="Calibri"/>
                <w:iCs/>
              </w:rPr>
              <w:t>1</w:t>
            </w:r>
            <w:r>
              <w:rPr>
                <w:rFonts w:cs="Calibri"/>
                <w:iCs/>
              </w:rPr>
              <w:t>3</w:t>
            </w:r>
            <w:r w:rsidRPr="007B4032">
              <w:rPr>
                <w:rFonts w:cs="Calibri"/>
                <w:iCs/>
              </w:rPr>
              <w:t>.</w:t>
            </w:r>
            <w:r>
              <w:rPr>
                <w:rFonts w:cs="Calibri"/>
                <w:iCs/>
              </w:rPr>
              <w:t xml:space="preserve"> Form collaborative working relationships within interdisciplinary teams.</w:t>
            </w:r>
            <w:r w:rsidRPr="00EE036C">
              <w:rPr>
                <w:rFonts w:cs="Calibri"/>
                <w:b/>
                <w:bCs/>
                <w:color w:val="FF0000"/>
                <w:u w:val="single"/>
              </w:rPr>
              <w:t xml:space="preserve"> </w:t>
            </w:r>
          </w:p>
          <w:p w14:paraId="10DFDF93" w14:textId="77777777" w:rsidR="00374B92" w:rsidRPr="00AA5AE3" w:rsidRDefault="00374B92" w:rsidP="00374B92">
            <w:pPr>
              <w:spacing w:before="120" w:after="0"/>
              <w:rPr>
                <w:rFonts w:cs="Calibri"/>
                <w:b/>
                <w:bCs/>
                <w:color w:val="FF0000"/>
                <w:sz w:val="16"/>
                <w:szCs w:val="16"/>
                <w:u w:val="single"/>
              </w:rPr>
            </w:pPr>
          </w:p>
          <w:p w14:paraId="7790B3C2" w14:textId="77777777" w:rsidR="00374B92" w:rsidRDefault="00374B92" w:rsidP="00374B92">
            <w:pPr>
              <w:spacing w:after="0"/>
              <w:rPr>
                <w:rFonts w:cs="Calibri"/>
                <w:b/>
                <w:bCs/>
                <w:color w:val="FF0000"/>
                <w:u w:val="single"/>
              </w:rPr>
            </w:pPr>
            <w:r w:rsidRPr="00EE036C">
              <w:rPr>
                <w:rFonts w:cs="Calibri"/>
                <w:b/>
                <w:bCs/>
                <w:color w:val="FF0000"/>
                <w:u w:val="single"/>
              </w:rPr>
              <w:t xml:space="preserve">CORU Standards of Proficiency: </w:t>
            </w:r>
          </w:p>
          <w:p w14:paraId="054D23DF" w14:textId="77777777" w:rsidR="00374B92" w:rsidRPr="00EE036C" w:rsidRDefault="00374B92" w:rsidP="00374B92">
            <w:pPr>
              <w:spacing w:after="0"/>
              <w:rPr>
                <w:rFonts w:cs="Calibri"/>
                <w:b/>
                <w:bCs/>
                <w:color w:val="FF0000"/>
                <w:u w:val="single"/>
              </w:rPr>
            </w:pPr>
            <w:r>
              <w:rPr>
                <w:rFonts w:cs="Calibri"/>
                <w:b/>
                <w:bCs/>
                <w:color w:val="FF0000"/>
                <w:u w:val="single"/>
              </w:rPr>
              <w:t xml:space="preserve">2. Communication, </w:t>
            </w:r>
            <w:r w:rsidRPr="00EE036C">
              <w:rPr>
                <w:rFonts w:cs="Calibri"/>
                <w:b/>
                <w:bCs/>
                <w:color w:val="FF0000"/>
                <w:u w:val="single"/>
              </w:rPr>
              <w:t>Collaborative Practice and Team working</w:t>
            </w:r>
          </w:p>
          <w:p w14:paraId="7B65E85E" w14:textId="77777777" w:rsidR="00374B92" w:rsidRDefault="00374B92" w:rsidP="00374B92">
            <w:pPr>
              <w:spacing w:after="60"/>
              <w:jc w:val="both"/>
              <w:rPr>
                <w:rFonts w:cs="Calibri"/>
                <w:iCs/>
                <w:color w:val="FF0000"/>
              </w:rPr>
            </w:pPr>
            <w:r>
              <w:rPr>
                <w:rFonts w:cs="Calibri"/>
                <w:iCs/>
                <w:color w:val="FF0000"/>
              </w:rPr>
              <w:t xml:space="preserve">2.13 </w:t>
            </w:r>
            <w:r w:rsidRPr="00EE036C">
              <w:rPr>
                <w:rFonts w:cs="Calibri"/>
                <w:iCs/>
                <w:color w:val="FF0000"/>
              </w:rPr>
              <w:t>Understand the need to build and sustain professional relationships as both an independent practitioner and collaboratively as a member of a team</w:t>
            </w:r>
            <w:r>
              <w:rPr>
                <w:rFonts w:cs="Calibri"/>
                <w:iCs/>
                <w:color w:val="FF0000"/>
              </w:rPr>
              <w:t>.</w:t>
            </w:r>
          </w:p>
          <w:p w14:paraId="0F904D7F" w14:textId="77777777" w:rsidR="00374B92" w:rsidRPr="00AA5AE3" w:rsidRDefault="00374B92" w:rsidP="00374B92">
            <w:pPr>
              <w:spacing w:after="60"/>
              <w:jc w:val="both"/>
              <w:rPr>
                <w:rFonts w:cs="Calibri"/>
                <w:iCs/>
                <w:color w:val="FF0000"/>
                <w:sz w:val="16"/>
                <w:szCs w:val="16"/>
              </w:rPr>
            </w:pPr>
          </w:p>
          <w:p w14:paraId="2DF9B19E" w14:textId="77777777" w:rsidR="00374B92" w:rsidRDefault="00374B92" w:rsidP="00374B92">
            <w:pPr>
              <w:spacing w:after="60"/>
              <w:jc w:val="both"/>
              <w:rPr>
                <w:rFonts w:cs="Calibri"/>
                <w:iCs/>
                <w:color w:val="FF0000"/>
              </w:rPr>
            </w:pPr>
            <w:r>
              <w:rPr>
                <w:rFonts w:cs="Calibri"/>
                <w:iCs/>
                <w:color w:val="FF0000"/>
              </w:rPr>
              <w:t>2.14 Understand the role and impact of effective interdisciplinary team working in meeting service user needs and be able to effectively contribute to decision-making within a team environment.</w:t>
            </w:r>
          </w:p>
          <w:p w14:paraId="5F1FC1E1" w14:textId="77777777" w:rsidR="00374B92" w:rsidRPr="00AA5AE3" w:rsidRDefault="00374B92" w:rsidP="00374B92">
            <w:pPr>
              <w:spacing w:after="60"/>
              <w:jc w:val="both"/>
              <w:rPr>
                <w:rFonts w:cs="Calibri"/>
                <w:iCs/>
                <w:color w:val="FF0000"/>
                <w:sz w:val="16"/>
                <w:szCs w:val="16"/>
              </w:rPr>
            </w:pPr>
          </w:p>
          <w:p w14:paraId="605DB984" w14:textId="77777777" w:rsidR="00374B92" w:rsidRPr="007B4032" w:rsidRDefault="00374B92" w:rsidP="00374B92">
            <w:pPr>
              <w:spacing w:after="60"/>
              <w:rPr>
                <w:rFonts w:cs="Calibri"/>
                <w:iCs/>
              </w:rPr>
            </w:pPr>
            <w:r>
              <w:rPr>
                <w:rFonts w:cs="Calibri"/>
                <w:iCs/>
                <w:color w:val="FF0000"/>
              </w:rPr>
              <w:t xml:space="preserve">2.15 </w:t>
            </w:r>
            <w:r w:rsidRPr="00EE036C">
              <w:rPr>
                <w:rFonts w:cs="Calibri"/>
                <w:iCs/>
                <w:color w:val="FF0000"/>
              </w:rPr>
              <w:t>Understand the role of relationships with professional colleagues and other workers in service delivery and the need to create professional relationships based on mutual respect and trust</w:t>
            </w: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06A2E28F"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31DA471D"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1DE70219"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42483566"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67356C5C"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078AEB41"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10" w:type="dxa"/>
            <w:tcBorders>
              <w:top w:val="single" w:sz="2" w:space="0" w:color="auto"/>
              <w:left w:val="single" w:sz="2" w:space="0" w:color="auto"/>
              <w:bottom w:val="single" w:sz="2" w:space="0" w:color="auto"/>
              <w:right w:val="single" w:sz="2" w:space="0" w:color="auto"/>
            </w:tcBorders>
            <w:vAlign w:val="center"/>
          </w:tcPr>
          <w:p w14:paraId="776FCA51"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31" w:type="dxa"/>
            <w:gridSpan w:val="2"/>
            <w:tcBorders>
              <w:top w:val="single" w:sz="2" w:space="0" w:color="auto"/>
              <w:left w:val="single" w:sz="2" w:space="0" w:color="auto"/>
              <w:bottom w:val="single" w:sz="2" w:space="0" w:color="auto"/>
              <w:right w:val="single" w:sz="12" w:space="0" w:color="auto"/>
            </w:tcBorders>
            <w:vAlign w:val="center"/>
          </w:tcPr>
          <w:p w14:paraId="16B17DFD" w14:textId="77777777" w:rsidR="00374B92" w:rsidRPr="007B4032" w:rsidRDefault="00374B92" w:rsidP="00374B92">
            <w:pPr>
              <w:jc w:val="center"/>
              <w:rPr>
                <w:rFonts w:cs="Calibri"/>
                <w:iCs/>
              </w:rPr>
            </w:pPr>
            <w:r w:rsidRPr="007B4032">
              <w:rPr>
                <w:rFonts w:cs="Calibri"/>
                <w:iCs/>
              </w:rPr>
              <w:fldChar w:fldCharType="begin">
                <w:ffData>
                  <w:name w:val="Check3"/>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20A9C3B5" w14:textId="77777777" w:rsidTr="00374B92">
        <w:tc>
          <w:tcPr>
            <w:tcW w:w="4050" w:type="dxa"/>
            <w:tcBorders>
              <w:top w:val="single" w:sz="2" w:space="0" w:color="auto"/>
              <w:left w:val="single" w:sz="12" w:space="0" w:color="auto"/>
              <w:bottom w:val="single" w:sz="2" w:space="0" w:color="auto"/>
              <w:right w:val="single" w:sz="12" w:space="0" w:color="auto"/>
            </w:tcBorders>
          </w:tcPr>
          <w:p w14:paraId="1EF2044F" w14:textId="77777777" w:rsidR="00374B92" w:rsidRDefault="00374B92" w:rsidP="00374B92">
            <w:pPr>
              <w:spacing w:after="0"/>
            </w:pPr>
            <w:r>
              <w:rPr>
                <w:rFonts w:cs="Calibri"/>
                <w:iCs/>
              </w:rPr>
              <w:t xml:space="preserve">14**. </w:t>
            </w:r>
            <w:r>
              <w:t>Use computer and/or communication technologies appropriately in the placement setting.</w:t>
            </w:r>
          </w:p>
          <w:p w14:paraId="459C14F4" w14:textId="77777777" w:rsidR="00374B92" w:rsidRDefault="00374B92" w:rsidP="00374B92">
            <w:pPr>
              <w:spacing w:after="0"/>
              <w:rPr>
                <w:rFonts w:cs="Calibri"/>
                <w:b/>
                <w:bCs/>
                <w:color w:val="FF0000"/>
                <w:u w:val="single"/>
              </w:rPr>
            </w:pPr>
          </w:p>
          <w:p w14:paraId="0FDCAEB5" w14:textId="77777777" w:rsidR="00374B92" w:rsidRDefault="00374B92" w:rsidP="00374B92">
            <w:pPr>
              <w:spacing w:after="0"/>
              <w:rPr>
                <w:rFonts w:cs="Calibri"/>
                <w:b/>
                <w:bCs/>
                <w:color w:val="FF0000"/>
                <w:u w:val="single"/>
              </w:rPr>
            </w:pPr>
            <w:r w:rsidRPr="00DC2841">
              <w:rPr>
                <w:rFonts w:cs="Calibri"/>
                <w:b/>
                <w:bCs/>
                <w:color w:val="FF0000"/>
                <w:u w:val="single"/>
              </w:rPr>
              <w:t xml:space="preserve">CORU Standards of Proficiency: </w:t>
            </w:r>
          </w:p>
          <w:p w14:paraId="202715F8" w14:textId="77777777" w:rsidR="00374B92" w:rsidRPr="00DC2841" w:rsidRDefault="00374B92" w:rsidP="00374B92">
            <w:pPr>
              <w:spacing w:after="0"/>
              <w:rPr>
                <w:rFonts w:cs="Calibri"/>
                <w:b/>
                <w:bCs/>
                <w:color w:val="FF0000"/>
                <w:u w:val="single"/>
              </w:rPr>
            </w:pPr>
            <w:r>
              <w:rPr>
                <w:rFonts w:cs="Calibri"/>
                <w:b/>
                <w:bCs/>
                <w:color w:val="FF0000"/>
                <w:u w:val="single"/>
              </w:rPr>
              <w:t xml:space="preserve">2. Communication, </w:t>
            </w:r>
            <w:r w:rsidRPr="00DC2841">
              <w:rPr>
                <w:rFonts w:cs="Calibri"/>
                <w:b/>
                <w:bCs/>
                <w:color w:val="FF0000"/>
                <w:u w:val="single"/>
              </w:rPr>
              <w:t>Collaborative Practice and Team working</w:t>
            </w:r>
          </w:p>
          <w:p w14:paraId="1682981F" w14:textId="77777777" w:rsidR="00374B92" w:rsidRPr="00A71E65" w:rsidRDefault="00374B92" w:rsidP="00374B92">
            <w:pPr>
              <w:spacing w:before="120" w:after="0"/>
              <w:jc w:val="both"/>
              <w:rPr>
                <w:rFonts w:cs="Calibri"/>
                <w:iCs/>
                <w:color w:val="FF0000"/>
              </w:rPr>
            </w:pPr>
            <w:r>
              <w:rPr>
                <w:rFonts w:cs="Calibri"/>
                <w:iCs/>
                <w:color w:val="FF0000"/>
              </w:rPr>
              <w:t xml:space="preserve">2.7 </w:t>
            </w:r>
            <w:r w:rsidRPr="00A71E65">
              <w:rPr>
                <w:rFonts w:cs="Calibri"/>
                <w:iCs/>
                <w:color w:val="FF0000"/>
              </w:rPr>
              <w:t>Be able to apply digital literacy skills and communication technologies appropriate to the profession.</w:t>
            </w:r>
          </w:p>
          <w:p w14:paraId="2B12AC9D" w14:textId="77777777" w:rsidR="00374B92" w:rsidRPr="00A71E65" w:rsidRDefault="00374B92" w:rsidP="00374B92">
            <w:pPr>
              <w:spacing w:before="120" w:after="0"/>
              <w:jc w:val="both"/>
              <w:rPr>
                <w:rFonts w:cs="Calibri"/>
                <w:iCs/>
                <w:color w:val="FF0000"/>
                <w:sz w:val="16"/>
                <w:szCs w:val="16"/>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0674C43A"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48989998"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214942B9"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12917945"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71E5F92C"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1E94F42A"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10" w:type="dxa"/>
            <w:tcBorders>
              <w:top w:val="single" w:sz="2" w:space="0" w:color="auto"/>
              <w:left w:val="single" w:sz="2" w:space="0" w:color="auto"/>
              <w:bottom w:val="single" w:sz="2" w:space="0" w:color="auto"/>
              <w:right w:val="single" w:sz="2" w:space="0" w:color="auto"/>
            </w:tcBorders>
            <w:vAlign w:val="center"/>
          </w:tcPr>
          <w:p w14:paraId="5367A761"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31" w:type="dxa"/>
            <w:gridSpan w:val="2"/>
            <w:tcBorders>
              <w:top w:val="single" w:sz="2" w:space="0" w:color="auto"/>
              <w:left w:val="single" w:sz="2" w:space="0" w:color="auto"/>
              <w:bottom w:val="single" w:sz="2" w:space="0" w:color="auto"/>
              <w:right w:val="single" w:sz="12" w:space="0" w:color="auto"/>
            </w:tcBorders>
            <w:vAlign w:val="center"/>
          </w:tcPr>
          <w:p w14:paraId="4A8D0FF3"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6486FFA4" w14:textId="77777777" w:rsidTr="00374B92">
        <w:tc>
          <w:tcPr>
            <w:tcW w:w="4050" w:type="dxa"/>
            <w:tcBorders>
              <w:top w:val="single" w:sz="2" w:space="0" w:color="auto"/>
              <w:left w:val="single" w:sz="12" w:space="0" w:color="auto"/>
              <w:bottom w:val="single" w:sz="2" w:space="0" w:color="auto"/>
              <w:right w:val="single" w:sz="12" w:space="0" w:color="auto"/>
            </w:tcBorders>
          </w:tcPr>
          <w:p w14:paraId="2BC5B5D8" w14:textId="77777777" w:rsidR="00374B92" w:rsidRDefault="00374B92" w:rsidP="00374B92">
            <w:pPr>
              <w:spacing w:after="0"/>
            </w:pPr>
            <w:r>
              <w:rPr>
                <w:rFonts w:cs="Calibri"/>
                <w:iCs/>
              </w:rPr>
              <w:t xml:space="preserve">15**. </w:t>
            </w:r>
            <w:r>
              <w:t>Provides   information with intervention options with professional opinion to the service users, and/or health professionals and/or relevant others.</w:t>
            </w:r>
          </w:p>
          <w:p w14:paraId="5ADDF70F" w14:textId="77777777" w:rsidR="00374B92" w:rsidRDefault="00374B92" w:rsidP="00374B92">
            <w:pPr>
              <w:spacing w:after="0"/>
            </w:pPr>
          </w:p>
          <w:p w14:paraId="105BE141" w14:textId="77777777" w:rsidR="00374B92" w:rsidRDefault="00374B92" w:rsidP="00374B92">
            <w:pPr>
              <w:spacing w:after="0"/>
              <w:rPr>
                <w:rFonts w:cs="Calibri"/>
                <w:b/>
                <w:bCs/>
                <w:color w:val="FF0000"/>
                <w:u w:val="single"/>
              </w:rPr>
            </w:pPr>
            <w:r w:rsidRPr="00DC2841">
              <w:rPr>
                <w:rFonts w:cs="Calibri"/>
                <w:b/>
                <w:bCs/>
                <w:color w:val="FF0000"/>
                <w:u w:val="single"/>
              </w:rPr>
              <w:t xml:space="preserve">CORU Standards of Proficiency: </w:t>
            </w:r>
          </w:p>
          <w:p w14:paraId="2FDD362F" w14:textId="77777777" w:rsidR="00374B92" w:rsidRPr="00DC2841" w:rsidRDefault="00374B92" w:rsidP="00374B92">
            <w:pPr>
              <w:spacing w:after="0"/>
              <w:rPr>
                <w:rFonts w:cs="Calibri"/>
                <w:b/>
                <w:bCs/>
                <w:color w:val="FF0000"/>
                <w:u w:val="single"/>
              </w:rPr>
            </w:pPr>
            <w:r>
              <w:rPr>
                <w:rFonts w:cs="Calibri"/>
                <w:b/>
                <w:bCs/>
                <w:color w:val="FF0000"/>
                <w:u w:val="single"/>
              </w:rPr>
              <w:t xml:space="preserve">2, Communication, </w:t>
            </w:r>
            <w:r w:rsidRPr="00DC2841">
              <w:rPr>
                <w:rFonts w:cs="Calibri"/>
                <w:b/>
                <w:bCs/>
                <w:color w:val="FF0000"/>
                <w:u w:val="single"/>
              </w:rPr>
              <w:t>Collaborative Practice and Team working</w:t>
            </w:r>
          </w:p>
          <w:p w14:paraId="54746C0F" w14:textId="77777777" w:rsidR="00374B92" w:rsidRDefault="00374B92" w:rsidP="00374B92">
            <w:pPr>
              <w:spacing w:after="0"/>
              <w:rPr>
                <w:color w:val="FF0000"/>
              </w:rPr>
            </w:pPr>
            <w:r>
              <w:rPr>
                <w:color w:val="FF0000"/>
              </w:rPr>
              <w:t>2.9</w:t>
            </w:r>
            <w:r w:rsidRPr="00DC2841">
              <w:rPr>
                <w:color w:val="FF0000"/>
              </w:rPr>
              <w:t xml:space="preserve"> Be able to express professional, informed and considered opinions to service users, health professionals and others e.g. carers, relatives in varied practice settings and contexts and within the boundaries of confidentiality</w:t>
            </w:r>
            <w:r>
              <w:rPr>
                <w:color w:val="FF0000"/>
              </w:rPr>
              <w:t>.</w:t>
            </w:r>
          </w:p>
          <w:p w14:paraId="11626421" w14:textId="77777777" w:rsidR="00374B92" w:rsidRPr="00A71E65" w:rsidRDefault="00374B92" w:rsidP="00374B92">
            <w:pPr>
              <w:spacing w:after="0"/>
              <w:rPr>
                <w:color w:val="FF0000"/>
                <w:sz w:val="16"/>
                <w:szCs w:val="16"/>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06A7EFF4"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73AD0C53"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50BEBE31"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40934953"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6D70C1BA"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19C4EED7"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10" w:type="dxa"/>
            <w:tcBorders>
              <w:top w:val="single" w:sz="2" w:space="0" w:color="auto"/>
              <w:left w:val="single" w:sz="2" w:space="0" w:color="auto"/>
              <w:bottom w:val="single" w:sz="2" w:space="0" w:color="auto"/>
              <w:right w:val="single" w:sz="2" w:space="0" w:color="auto"/>
            </w:tcBorders>
            <w:vAlign w:val="center"/>
          </w:tcPr>
          <w:p w14:paraId="330B61BB"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31" w:type="dxa"/>
            <w:gridSpan w:val="2"/>
            <w:tcBorders>
              <w:top w:val="single" w:sz="2" w:space="0" w:color="auto"/>
              <w:left w:val="single" w:sz="2" w:space="0" w:color="auto"/>
              <w:bottom w:val="single" w:sz="2" w:space="0" w:color="auto"/>
              <w:right w:val="single" w:sz="12" w:space="0" w:color="auto"/>
            </w:tcBorders>
            <w:vAlign w:val="center"/>
          </w:tcPr>
          <w:p w14:paraId="56B1228B"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45B7B709" w14:textId="77777777" w:rsidTr="00374B92">
        <w:tc>
          <w:tcPr>
            <w:tcW w:w="4050" w:type="dxa"/>
            <w:tcBorders>
              <w:top w:val="single" w:sz="2" w:space="0" w:color="auto"/>
              <w:left w:val="single" w:sz="12" w:space="0" w:color="auto"/>
              <w:bottom w:val="single" w:sz="2" w:space="0" w:color="auto"/>
              <w:right w:val="single" w:sz="12" w:space="0" w:color="auto"/>
            </w:tcBorders>
          </w:tcPr>
          <w:p w14:paraId="2A0A2BEB" w14:textId="77777777" w:rsidR="00374B92" w:rsidRDefault="00374B92" w:rsidP="00374B92">
            <w:pPr>
              <w:spacing w:after="0"/>
            </w:pPr>
            <w:r>
              <w:rPr>
                <w:rFonts w:cs="Calibri"/>
                <w:iCs/>
              </w:rPr>
              <w:t xml:space="preserve">16** </w:t>
            </w:r>
            <w:r>
              <w:t>Apply the principles of therapeutic use of self for client interactions.</w:t>
            </w:r>
          </w:p>
          <w:p w14:paraId="63439B14" w14:textId="77777777" w:rsidR="00374B92" w:rsidRDefault="00374B92" w:rsidP="00374B92">
            <w:pPr>
              <w:spacing w:after="0"/>
              <w:rPr>
                <w:rFonts w:cs="Calibri"/>
                <w:b/>
                <w:bCs/>
                <w:color w:val="0070C0"/>
                <w:u w:val="single"/>
              </w:rPr>
            </w:pPr>
          </w:p>
          <w:p w14:paraId="33A13DC3" w14:textId="77777777" w:rsidR="00374B92" w:rsidRDefault="00374B92" w:rsidP="00374B92">
            <w:pPr>
              <w:spacing w:after="0"/>
              <w:rPr>
                <w:rFonts w:cs="Calibri"/>
                <w:b/>
                <w:bCs/>
                <w:color w:val="0070C0"/>
                <w:u w:val="single"/>
              </w:rPr>
            </w:pPr>
            <w:r w:rsidRPr="004850AF">
              <w:rPr>
                <w:rFonts w:cs="Calibri"/>
                <w:b/>
                <w:bCs/>
                <w:color w:val="0070C0"/>
                <w:u w:val="single"/>
              </w:rPr>
              <w:t xml:space="preserve">CORU standards of Proficiency: </w:t>
            </w:r>
          </w:p>
          <w:p w14:paraId="4BCB201B" w14:textId="77777777" w:rsidR="00374B92" w:rsidRDefault="00374B92" w:rsidP="00374B92">
            <w:pPr>
              <w:spacing w:after="0"/>
            </w:pPr>
            <w:r>
              <w:rPr>
                <w:rFonts w:cs="Calibri"/>
                <w:b/>
                <w:bCs/>
                <w:color w:val="0070C0"/>
                <w:u w:val="single"/>
              </w:rPr>
              <w:t xml:space="preserve">5. </w:t>
            </w:r>
            <w:r w:rsidRPr="004850AF">
              <w:rPr>
                <w:rFonts w:cs="Calibri"/>
                <w:b/>
                <w:bCs/>
                <w:color w:val="0070C0"/>
                <w:u w:val="single"/>
              </w:rPr>
              <w:t>Professional Knowledge and Skills</w:t>
            </w:r>
          </w:p>
          <w:p w14:paraId="4A9B8379" w14:textId="77777777" w:rsidR="00374B92" w:rsidRPr="003A0000" w:rsidRDefault="00374B92" w:rsidP="00374B92">
            <w:pPr>
              <w:spacing w:after="0"/>
              <w:rPr>
                <w:rFonts w:cstheme="minorHAnsi"/>
                <w:color w:val="0070C0"/>
              </w:rPr>
            </w:pPr>
            <w:r>
              <w:rPr>
                <w:rFonts w:cstheme="minorHAnsi"/>
                <w:color w:val="0070C0"/>
              </w:rPr>
              <w:t>5.12</w:t>
            </w:r>
            <w:r w:rsidRPr="00F45489">
              <w:rPr>
                <w:rFonts w:cstheme="minorHAnsi"/>
                <w:color w:val="0070C0"/>
              </w:rPr>
              <w:t xml:space="preserve"> Be able to discuss the effects of occupational dysfunction and deprivation on the health of individuals, families, groups and communities and the importance of restoring health and wellbeing through engagement and participation in occupation</w:t>
            </w:r>
            <w:r>
              <w:rPr>
                <w:rFonts w:cstheme="minorHAnsi"/>
                <w:color w:val="0070C0"/>
              </w:rPr>
              <w:t>.</w:t>
            </w: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4B0FA6BA"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327C0B62"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5BCD71F6"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7399CF84"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6EBB0365"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177E310E"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10" w:type="dxa"/>
            <w:tcBorders>
              <w:top w:val="single" w:sz="2" w:space="0" w:color="auto"/>
              <w:left w:val="single" w:sz="2" w:space="0" w:color="auto"/>
              <w:bottom w:val="single" w:sz="2" w:space="0" w:color="auto"/>
              <w:right w:val="single" w:sz="2" w:space="0" w:color="auto"/>
            </w:tcBorders>
            <w:vAlign w:val="center"/>
          </w:tcPr>
          <w:p w14:paraId="5F2CA732"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31" w:type="dxa"/>
            <w:gridSpan w:val="2"/>
            <w:tcBorders>
              <w:top w:val="single" w:sz="2" w:space="0" w:color="auto"/>
              <w:left w:val="single" w:sz="2" w:space="0" w:color="auto"/>
              <w:bottom w:val="single" w:sz="2" w:space="0" w:color="auto"/>
              <w:right w:val="single" w:sz="12" w:space="0" w:color="auto"/>
            </w:tcBorders>
            <w:vAlign w:val="center"/>
          </w:tcPr>
          <w:p w14:paraId="4F172372"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1F3F3940" w14:textId="77777777" w:rsidTr="00374B92">
        <w:tc>
          <w:tcPr>
            <w:tcW w:w="4050" w:type="dxa"/>
            <w:tcBorders>
              <w:top w:val="single" w:sz="2" w:space="0" w:color="auto"/>
              <w:left w:val="single" w:sz="12" w:space="0" w:color="auto"/>
              <w:bottom w:val="single" w:sz="12" w:space="0" w:color="auto"/>
              <w:right w:val="single" w:sz="12" w:space="0" w:color="auto"/>
            </w:tcBorders>
          </w:tcPr>
          <w:p w14:paraId="33F5C051" w14:textId="77777777" w:rsidR="00374B92" w:rsidRDefault="00374B92" w:rsidP="00374B92">
            <w:pPr>
              <w:spacing w:after="0"/>
            </w:pPr>
            <w:r>
              <w:rPr>
                <w:rFonts w:cs="Calibri"/>
                <w:iCs/>
              </w:rPr>
              <w:t>17**</w:t>
            </w:r>
            <w:r>
              <w:t>Demonstrate the ability to provide   appropriate instruction and supervision   when delegating tasks to others where  appropriate.</w:t>
            </w:r>
          </w:p>
          <w:p w14:paraId="75DFBA6A" w14:textId="77777777" w:rsidR="00374B92" w:rsidRDefault="00374B92" w:rsidP="00374B92">
            <w:pPr>
              <w:spacing w:after="0"/>
            </w:pPr>
          </w:p>
          <w:p w14:paraId="22FF704B" w14:textId="77777777" w:rsidR="00374B92" w:rsidRDefault="00374B92" w:rsidP="00374B92">
            <w:pPr>
              <w:spacing w:after="0"/>
              <w:rPr>
                <w:rFonts w:cs="Calibri"/>
                <w:b/>
                <w:bCs/>
                <w:color w:val="0070C0"/>
                <w:u w:val="single"/>
              </w:rPr>
            </w:pPr>
            <w:r w:rsidRPr="004850AF">
              <w:rPr>
                <w:rFonts w:cs="Calibri"/>
                <w:b/>
                <w:bCs/>
                <w:color w:val="0070C0"/>
                <w:u w:val="single"/>
              </w:rPr>
              <w:t xml:space="preserve">CORU standards of Proficiency: </w:t>
            </w:r>
          </w:p>
          <w:p w14:paraId="3C83A36B" w14:textId="77777777" w:rsidR="00374B92" w:rsidRPr="004850AF" w:rsidRDefault="00374B92" w:rsidP="00374B92">
            <w:pPr>
              <w:spacing w:after="0"/>
              <w:rPr>
                <w:rFonts w:cs="Calibri"/>
                <w:b/>
                <w:bCs/>
                <w:color w:val="0070C0"/>
                <w:u w:val="single"/>
              </w:rPr>
            </w:pPr>
            <w:r>
              <w:rPr>
                <w:rFonts w:cs="Calibri"/>
                <w:b/>
                <w:bCs/>
                <w:color w:val="0070C0"/>
                <w:u w:val="single"/>
              </w:rPr>
              <w:t xml:space="preserve">5. </w:t>
            </w:r>
            <w:r w:rsidRPr="004850AF">
              <w:rPr>
                <w:rFonts w:cs="Calibri"/>
                <w:b/>
                <w:bCs/>
                <w:color w:val="0070C0"/>
                <w:u w:val="single"/>
              </w:rPr>
              <w:t>Professional Knowledge and Skills</w:t>
            </w:r>
          </w:p>
          <w:p w14:paraId="2121263A" w14:textId="77777777" w:rsidR="00374B92" w:rsidRDefault="00374B92" w:rsidP="00374B92">
            <w:pPr>
              <w:spacing w:after="0"/>
              <w:rPr>
                <w:rFonts w:cs="Calibri"/>
                <w:iCs/>
              </w:rPr>
            </w:pPr>
            <w:r>
              <w:rPr>
                <w:rFonts w:cs="Calibri"/>
                <w:iCs/>
                <w:color w:val="0070C0"/>
              </w:rPr>
              <w:t xml:space="preserve">5.18 </w:t>
            </w:r>
            <w:r w:rsidRPr="00904460">
              <w:rPr>
                <w:rFonts w:cs="Calibri"/>
                <w:iCs/>
                <w:color w:val="0070C0"/>
              </w:rPr>
              <w:t>Be able to provide adequate instruction and supervision of occupational therapy interventions when delegating tasks to others</w:t>
            </w:r>
            <w:r>
              <w:rPr>
                <w:rFonts w:cs="Calibri"/>
                <w:iCs/>
                <w:color w:val="0070C0"/>
              </w:rPr>
              <w:t>.</w:t>
            </w:r>
          </w:p>
        </w:tc>
        <w:tc>
          <w:tcPr>
            <w:tcW w:w="620" w:type="dxa"/>
            <w:tcBorders>
              <w:top w:val="single" w:sz="2" w:space="0" w:color="auto"/>
              <w:left w:val="single" w:sz="12" w:space="0" w:color="auto"/>
              <w:bottom w:val="single" w:sz="12" w:space="0" w:color="auto"/>
              <w:right w:val="single" w:sz="2" w:space="0" w:color="auto"/>
            </w:tcBorders>
            <w:shd w:val="clear" w:color="auto" w:fill="EAEAEA"/>
            <w:vAlign w:val="center"/>
          </w:tcPr>
          <w:p w14:paraId="0FC43732"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12" w:space="0" w:color="auto"/>
              <w:right w:val="single" w:sz="2" w:space="0" w:color="auto"/>
            </w:tcBorders>
            <w:shd w:val="clear" w:color="auto" w:fill="EAEAEA"/>
            <w:vAlign w:val="center"/>
          </w:tcPr>
          <w:p w14:paraId="75862E83"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12" w:space="0" w:color="auto"/>
              <w:right w:val="single" w:sz="2" w:space="0" w:color="auto"/>
            </w:tcBorders>
            <w:vAlign w:val="center"/>
          </w:tcPr>
          <w:p w14:paraId="37B33E05"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12" w:space="0" w:color="auto"/>
              <w:right w:val="single" w:sz="18" w:space="0" w:color="auto"/>
            </w:tcBorders>
            <w:vAlign w:val="center"/>
          </w:tcPr>
          <w:p w14:paraId="725F04FA"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12" w:space="0" w:color="auto"/>
              <w:right w:val="single" w:sz="2" w:space="0" w:color="auto"/>
            </w:tcBorders>
            <w:shd w:val="clear" w:color="auto" w:fill="EAEAEA"/>
            <w:vAlign w:val="center"/>
          </w:tcPr>
          <w:p w14:paraId="424EEFBE"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12" w:space="0" w:color="auto"/>
              <w:right w:val="single" w:sz="2" w:space="0" w:color="auto"/>
            </w:tcBorders>
            <w:shd w:val="clear" w:color="auto" w:fill="EAEAEA"/>
            <w:vAlign w:val="center"/>
          </w:tcPr>
          <w:p w14:paraId="69502EDA"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10" w:type="dxa"/>
            <w:tcBorders>
              <w:top w:val="single" w:sz="2" w:space="0" w:color="auto"/>
              <w:left w:val="single" w:sz="2" w:space="0" w:color="auto"/>
              <w:bottom w:val="single" w:sz="12" w:space="0" w:color="auto"/>
              <w:right w:val="single" w:sz="2" w:space="0" w:color="auto"/>
            </w:tcBorders>
            <w:vAlign w:val="center"/>
          </w:tcPr>
          <w:p w14:paraId="44225170"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31" w:type="dxa"/>
            <w:gridSpan w:val="2"/>
            <w:tcBorders>
              <w:top w:val="single" w:sz="2" w:space="0" w:color="auto"/>
              <w:left w:val="single" w:sz="2" w:space="0" w:color="auto"/>
              <w:bottom w:val="single" w:sz="12" w:space="0" w:color="auto"/>
              <w:right w:val="single" w:sz="12" w:space="0" w:color="auto"/>
            </w:tcBorders>
            <w:vAlign w:val="center"/>
          </w:tcPr>
          <w:p w14:paraId="739B1345" w14:textId="77777777" w:rsidR="00374B92" w:rsidRPr="007B4032" w:rsidRDefault="00374B92" w:rsidP="00374B92">
            <w:pPr>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bl>
    <w:p w14:paraId="57841767" w14:textId="77777777" w:rsidR="00374B92" w:rsidRPr="007B4032" w:rsidRDefault="00374B92" w:rsidP="00374B92">
      <w:pPr>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74B92" w:rsidRPr="007B4032" w14:paraId="17F7405F" w14:textId="77777777" w:rsidTr="00374B92">
        <w:tc>
          <w:tcPr>
            <w:tcW w:w="9242" w:type="dxa"/>
          </w:tcPr>
          <w:p w14:paraId="0182AB61" w14:textId="77777777" w:rsidR="00374B92" w:rsidRPr="007B4032" w:rsidRDefault="00374B92" w:rsidP="00374B92">
            <w:pPr>
              <w:spacing w:before="120"/>
              <w:jc w:val="both"/>
              <w:rPr>
                <w:rFonts w:cs="Calibri"/>
                <w:b/>
                <w:bCs/>
                <w:caps/>
              </w:rPr>
            </w:pPr>
            <w:r w:rsidRPr="007B4032">
              <w:rPr>
                <w:rFonts w:cs="Calibri"/>
                <w:b/>
                <w:bCs/>
                <w:caps/>
              </w:rPr>
              <w:t>Halfway Comments on communication Competencies</w:t>
            </w:r>
          </w:p>
          <w:bookmarkStart w:id="138" w:name="Text14"/>
          <w:p w14:paraId="0CF55D5E" w14:textId="77777777" w:rsidR="00374B92" w:rsidRPr="00A7772C" w:rsidRDefault="00374B92" w:rsidP="00374B92">
            <w:pPr>
              <w:spacing w:before="120"/>
              <w:jc w:val="both"/>
              <w:rPr>
                <w:rFonts w:cs="Calibri"/>
                <w:bCs/>
              </w:rPr>
            </w:pPr>
            <w:r w:rsidRPr="00A7772C">
              <w:rPr>
                <w:rFonts w:cs="Calibri"/>
                <w:bCs/>
              </w:rPr>
              <w:fldChar w:fldCharType="begin">
                <w:ffData>
                  <w:name w:val="Text14"/>
                  <w:enabled/>
                  <w:calcOnExit w:val="0"/>
                  <w:textInput>
                    <w:default w:val="Enter Halfway Comments on Communication Competencies Here"/>
                  </w:textInput>
                </w:ffData>
              </w:fldChar>
            </w:r>
            <w:r w:rsidRPr="00A7772C">
              <w:rPr>
                <w:rFonts w:cs="Calibri"/>
                <w:bCs/>
              </w:rPr>
              <w:instrText xml:space="preserve"> FORMTEXT </w:instrText>
            </w:r>
            <w:r w:rsidRPr="00A7772C">
              <w:rPr>
                <w:rFonts w:cs="Calibri"/>
                <w:bCs/>
              </w:rPr>
            </w:r>
            <w:r w:rsidRPr="00A7772C">
              <w:rPr>
                <w:rFonts w:cs="Calibri"/>
                <w:bCs/>
              </w:rPr>
              <w:fldChar w:fldCharType="separate"/>
            </w:r>
            <w:r w:rsidRPr="00A7772C">
              <w:rPr>
                <w:rFonts w:cs="Calibri"/>
                <w:bCs/>
                <w:noProof/>
              </w:rPr>
              <w:t>Enter Halfway Comments on Communication Competencies Here</w:t>
            </w:r>
            <w:r w:rsidRPr="00A7772C">
              <w:rPr>
                <w:rFonts w:cs="Calibri"/>
                <w:bCs/>
              </w:rPr>
              <w:fldChar w:fldCharType="end"/>
            </w:r>
            <w:bookmarkEnd w:id="138"/>
          </w:p>
          <w:p w14:paraId="3C0B8A4F" w14:textId="77777777" w:rsidR="00374B92" w:rsidRDefault="00374B92" w:rsidP="00374B92">
            <w:pPr>
              <w:spacing w:before="120"/>
              <w:jc w:val="both"/>
              <w:rPr>
                <w:rFonts w:cs="Calibri"/>
                <w:b/>
                <w:bCs/>
              </w:rPr>
            </w:pPr>
            <w:r w:rsidRPr="00C03E1F">
              <w:rPr>
                <w:rFonts w:cs="Calibri"/>
                <w:b/>
                <w:bCs/>
                <w:color w:val="7030A0"/>
              </w:rPr>
              <w:t>COMMENT HERE ON HOW STUDENTS ARE PROGRESSING TOWARDS THEIR COMPETENCIES</w:t>
            </w:r>
            <w:r>
              <w:rPr>
                <w:rFonts w:cs="Calibri"/>
                <w:b/>
                <w:bCs/>
              </w:rPr>
              <w:t xml:space="preserve">. </w:t>
            </w:r>
          </w:p>
          <w:p w14:paraId="21C5CFA8" w14:textId="77777777" w:rsidR="00374B92" w:rsidRDefault="00374B92" w:rsidP="00374B92">
            <w:pPr>
              <w:spacing w:before="120"/>
              <w:jc w:val="both"/>
              <w:rPr>
                <w:rFonts w:cs="Calibri"/>
                <w:b/>
                <w:bCs/>
                <w:color w:val="7030A0"/>
              </w:rPr>
            </w:pPr>
            <w:r>
              <w:rPr>
                <w:rFonts w:cs="Calibri"/>
                <w:b/>
                <w:bCs/>
                <w:color w:val="7030A0"/>
              </w:rPr>
              <w:t>PROVIDE SPECIFIC EXAMPLES OF WHERE THE STUDENT IS PROGRESSING WELL AND BE SPECIFIC WHERE FURTHER FOCUS ON WORK IS NEEDED.</w:t>
            </w:r>
          </w:p>
          <w:p w14:paraId="3CBC1ED2" w14:textId="77777777" w:rsidR="00374B92" w:rsidRPr="007B4032" w:rsidRDefault="00374B92" w:rsidP="00374B92">
            <w:pPr>
              <w:spacing w:before="120"/>
              <w:jc w:val="both"/>
              <w:rPr>
                <w:rFonts w:cs="Calibri"/>
                <w:b/>
                <w:bCs/>
              </w:rPr>
            </w:pPr>
            <w:r>
              <w:rPr>
                <w:rFonts w:cs="Calibri"/>
                <w:b/>
                <w:bCs/>
                <w:color w:val="7030A0"/>
              </w:rPr>
              <w:t>REMEMBER AT HALFWAY THAT STUDENTS SHOULD BE SHOWING ‘CONSISTENCY’ AND TO STANDARD TO BE AWARDED AN ‘EVIDENT’ GRADE. STUDENTS MAY BE SHOWING PROMISE AND PROGRESSING WELL BUT AN EMERGING GRADE MAY STILL BE RELEVANT IF THEY HAVE NOT YET SHOWN CONSISTENCY WITH A RANGE OF PEOPLE OR WORK TASKS.</w:t>
            </w:r>
          </w:p>
        </w:tc>
      </w:tr>
    </w:tbl>
    <w:p w14:paraId="036D4D70" w14:textId="77777777" w:rsidR="00374B92" w:rsidRPr="007B4032" w:rsidRDefault="00374B92" w:rsidP="00374B92">
      <w:pPr>
        <w:jc w:val="both"/>
        <w:rPr>
          <w:rFonts w:cs="Calibri"/>
        </w:rPr>
      </w:pP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6"/>
      </w:tblGrid>
      <w:tr w:rsidR="00374B92" w:rsidRPr="007B4032" w14:paraId="6EC53115" w14:textId="77777777" w:rsidTr="00374B92">
        <w:tc>
          <w:tcPr>
            <w:tcW w:w="9246" w:type="dxa"/>
          </w:tcPr>
          <w:p w14:paraId="13407BC3" w14:textId="77777777" w:rsidR="00374B92" w:rsidRPr="007B4032" w:rsidRDefault="00374B92" w:rsidP="00374B92">
            <w:pPr>
              <w:spacing w:before="120"/>
              <w:jc w:val="both"/>
              <w:rPr>
                <w:rFonts w:cs="Calibri"/>
                <w:b/>
                <w:bCs/>
                <w:caps/>
              </w:rPr>
            </w:pPr>
            <w:r w:rsidRPr="007B4032">
              <w:rPr>
                <w:rFonts w:cs="Calibri"/>
                <w:b/>
                <w:bCs/>
                <w:caps/>
              </w:rPr>
              <w:t>final Comments on communication Competencies</w:t>
            </w:r>
          </w:p>
          <w:p w14:paraId="2BD8928D" w14:textId="77777777" w:rsidR="00374B92" w:rsidRPr="007B4032" w:rsidRDefault="00374B92" w:rsidP="00374B92">
            <w:pPr>
              <w:spacing w:before="120"/>
              <w:jc w:val="both"/>
              <w:rPr>
                <w:rFonts w:cs="Calibri"/>
                <w:b/>
                <w:bCs/>
              </w:rPr>
            </w:pPr>
            <w:r>
              <w:rPr>
                <w:rFonts w:cs="Calibri"/>
                <w:bCs/>
              </w:rPr>
              <w:fldChar w:fldCharType="begin">
                <w:ffData>
                  <w:name w:val=""/>
                  <w:enabled/>
                  <w:calcOnExit w:val="0"/>
                  <w:textInput>
                    <w:default w:val="Enter Final Comments on Communication Competencies Here"/>
                  </w:textInput>
                </w:ffData>
              </w:fldChar>
            </w:r>
            <w:r>
              <w:rPr>
                <w:rFonts w:cs="Calibri"/>
                <w:bCs/>
              </w:rPr>
              <w:instrText xml:space="preserve"> FORMTEXT </w:instrText>
            </w:r>
            <w:r>
              <w:rPr>
                <w:rFonts w:cs="Calibri"/>
                <w:bCs/>
              </w:rPr>
            </w:r>
            <w:r>
              <w:rPr>
                <w:rFonts w:cs="Calibri"/>
                <w:bCs/>
              </w:rPr>
              <w:fldChar w:fldCharType="separate"/>
            </w:r>
            <w:r>
              <w:rPr>
                <w:rFonts w:cs="Calibri"/>
                <w:bCs/>
                <w:noProof/>
              </w:rPr>
              <w:t>Enter Final Comments on Communication Competencies Here</w:t>
            </w:r>
            <w:r>
              <w:rPr>
                <w:rFonts w:cs="Calibri"/>
                <w:bCs/>
              </w:rPr>
              <w:fldChar w:fldCharType="end"/>
            </w:r>
          </w:p>
          <w:p w14:paraId="2E7AF33B" w14:textId="77777777" w:rsidR="00374B92" w:rsidRDefault="00374B92" w:rsidP="00374B92">
            <w:pPr>
              <w:spacing w:before="120"/>
              <w:jc w:val="both"/>
              <w:rPr>
                <w:rFonts w:cs="Calibri"/>
                <w:b/>
                <w:bCs/>
              </w:rPr>
            </w:pPr>
            <w:r w:rsidRPr="00C03E1F">
              <w:rPr>
                <w:rFonts w:cs="Calibri"/>
                <w:b/>
                <w:bCs/>
                <w:color w:val="7030A0"/>
              </w:rPr>
              <w:t>COMME</w:t>
            </w:r>
            <w:r>
              <w:rPr>
                <w:rFonts w:cs="Calibri"/>
                <w:b/>
                <w:bCs/>
                <w:color w:val="7030A0"/>
              </w:rPr>
              <w:t xml:space="preserve">NT HERE ON STUDENTS </w:t>
            </w:r>
            <w:r w:rsidRPr="00E47159">
              <w:rPr>
                <w:rFonts w:cs="Calibri"/>
                <w:b/>
                <w:bCs/>
                <w:color w:val="7030A0"/>
              </w:rPr>
              <w:t>STRENGTHS</w:t>
            </w:r>
            <w:r>
              <w:rPr>
                <w:rFonts w:cs="Calibri"/>
                <w:b/>
                <w:bCs/>
                <w:color w:val="7030A0"/>
              </w:rPr>
              <w:t xml:space="preserve"> AND COMPETENCIES WHERE THE STUDENT SHOULD FOCUS IN THEIR FUTURE DEVELOPMENT</w:t>
            </w:r>
            <w:r>
              <w:rPr>
                <w:rFonts w:cs="Calibri"/>
                <w:b/>
                <w:bCs/>
              </w:rPr>
              <w:t xml:space="preserve">. </w:t>
            </w:r>
          </w:p>
          <w:p w14:paraId="3DD1E744" w14:textId="77777777" w:rsidR="00374B92" w:rsidRPr="003E109A" w:rsidRDefault="00374B92" w:rsidP="00374B92">
            <w:pPr>
              <w:spacing w:after="0"/>
              <w:rPr>
                <w:b/>
                <w:color w:val="7030A0"/>
                <w:u w:val="single"/>
              </w:rPr>
            </w:pPr>
            <w:r w:rsidRPr="003E109A">
              <w:rPr>
                <w:rFonts w:cs="Calibri"/>
                <w:b/>
                <w:bCs/>
                <w:color w:val="7030A0"/>
              </w:rPr>
              <w:t xml:space="preserve">REMEMBER THAT </w:t>
            </w:r>
            <w:r w:rsidRPr="003E109A">
              <w:rPr>
                <w:b/>
                <w:color w:val="7030A0"/>
                <w:u w:val="single"/>
              </w:rPr>
              <w:t>For fourth year placement:</w:t>
            </w:r>
          </w:p>
          <w:p w14:paraId="38A1E476" w14:textId="77777777" w:rsidR="00374B92" w:rsidRPr="007B4032" w:rsidRDefault="00374B92" w:rsidP="00374B92">
            <w:pPr>
              <w:rPr>
                <w:rFonts w:cs="Calibri"/>
                <w:b/>
                <w:bCs/>
              </w:rPr>
            </w:pPr>
            <w:r w:rsidRPr="003E109A">
              <w:rPr>
                <w:b/>
                <w:color w:val="7030A0"/>
              </w:rPr>
              <w:t>When marking the final year student as competent in their final assessment form you are confirming that the student has met the CORU Standards of Proficiency and therefore is competent to practice as an entry-level occupational therapist.</w:t>
            </w:r>
          </w:p>
          <w:p w14:paraId="35C644A8" w14:textId="77777777" w:rsidR="00374B92" w:rsidRPr="007B4032" w:rsidRDefault="00374B92" w:rsidP="00374B92">
            <w:pPr>
              <w:spacing w:before="120"/>
              <w:jc w:val="both"/>
              <w:rPr>
                <w:rFonts w:cs="Calibri"/>
                <w:b/>
                <w:bCs/>
              </w:rPr>
            </w:pPr>
          </w:p>
          <w:p w14:paraId="1244A6F1" w14:textId="77777777" w:rsidR="00374B92" w:rsidRPr="007B4032" w:rsidRDefault="00374B92" w:rsidP="00374B92">
            <w:pPr>
              <w:spacing w:before="120"/>
              <w:jc w:val="both"/>
              <w:rPr>
                <w:rFonts w:cs="Calibri"/>
                <w:b/>
                <w:bCs/>
              </w:rPr>
            </w:pPr>
          </w:p>
        </w:tc>
      </w:tr>
    </w:tbl>
    <w:p w14:paraId="1DF8E20D" w14:textId="77777777" w:rsidR="00374B92" w:rsidRDefault="00374B92" w:rsidP="00374B92"/>
    <w:p w14:paraId="7004C418" w14:textId="77777777" w:rsidR="00374B92" w:rsidRDefault="00374B92" w:rsidP="00374B92"/>
    <w:p w14:paraId="01E3AF7A" w14:textId="77777777" w:rsidR="00374B92" w:rsidRDefault="00374B92" w:rsidP="00374B92"/>
    <w:p w14:paraId="16CF9E62" w14:textId="77777777" w:rsidR="00374B92" w:rsidRDefault="00374B92" w:rsidP="00374B92"/>
    <w:p w14:paraId="35FBDEE2" w14:textId="77777777" w:rsidR="00374B92" w:rsidRDefault="00374B92" w:rsidP="00374B92"/>
    <w:tbl>
      <w:tblPr>
        <w:tblW w:w="9246" w:type="dxa"/>
        <w:tblLook w:val="00A0" w:firstRow="1" w:lastRow="0" w:firstColumn="1" w:lastColumn="0" w:noHBand="0" w:noVBand="0"/>
      </w:tblPr>
      <w:tblGrid>
        <w:gridCol w:w="4286"/>
        <w:gridCol w:w="620"/>
        <w:gridCol w:w="620"/>
        <w:gridCol w:w="620"/>
        <w:gridCol w:w="620"/>
        <w:gridCol w:w="620"/>
        <w:gridCol w:w="620"/>
        <w:gridCol w:w="620"/>
        <w:gridCol w:w="620"/>
      </w:tblGrid>
      <w:tr w:rsidR="00374B92" w:rsidRPr="007B4032" w14:paraId="0AA382A8" w14:textId="77777777" w:rsidTr="00374B92">
        <w:tc>
          <w:tcPr>
            <w:tcW w:w="4286" w:type="dxa"/>
            <w:tcBorders>
              <w:right w:val="single" w:sz="12" w:space="0" w:color="auto"/>
            </w:tcBorders>
          </w:tcPr>
          <w:p w14:paraId="1AA2674F" w14:textId="77777777" w:rsidR="00374B92" w:rsidRPr="007B4032" w:rsidRDefault="00374B92" w:rsidP="00374B92">
            <w:pPr>
              <w:jc w:val="both"/>
              <w:rPr>
                <w:rFonts w:cs="Calibri"/>
                <w:iCs/>
              </w:rPr>
            </w:pPr>
          </w:p>
        </w:tc>
        <w:tc>
          <w:tcPr>
            <w:tcW w:w="2480" w:type="dxa"/>
            <w:gridSpan w:val="4"/>
            <w:tcBorders>
              <w:top w:val="single" w:sz="12" w:space="0" w:color="auto"/>
              <w:left w:val="single" w:sz="12" w:space="0" w:color="auto"/>
              <w:bottom w:val="single" w:sz="2" w:space="0" w:color="auto"/>
              <w:right w:val="single" w:sz="18" w:space="0" w:color="auto"/>
            </w:tcBorders>
          </w:tcPr>
          <w:p w14:paraId="6362080E" w14:textId="77777777" w:rsidR="00374B92" w:rsidRPr="007B4032" w:rsidRDefault="00374B92" w:rsidP="00374B92">
            <w:pPr>
              <w:jc w:val="center"/>
              <w:rPr>
                <w:rFonts w:cs="Calibri"/>
                <w:b/>
                <w:iCs/>
              </w:rPr>
            </w:pPr>
            <w:r w:rsidRPr="007B4032">
              <w:rPr>
                <w:rFonts w:cs="Calibri"/>
                <w:b/>
                <w:iCs/>
              </w:rPr>
              <w:t>Half-Way</w:t>
            </w:r>
          </w:p>
        </w:tc>
        <w:tc>
          <w:tcPr>
            <w:tcW w:w="2480" w:type="dxa"/>
            <w:gridSpan w:val="4"/>
            <w:tcBorders>
              <w:top w:val="single" w:sz="12" w:space="0" w:color="auto"/>
              <w:left w:val="single" w:sz="18" w:space="0" w:color="auto"/>
              <w:bottom w:val="single" w:sz="2" w:space="0" w:color="auto"/>
              <w:right w:val="single" w:sz="12" w:space="0" w:color="auto"/>
            </w:tcBorders>
          </w:tcPr>
          <w:p w14:paraId="42DBF06E" w14:textId="77777777" w:rsidR="00374B92" w:rsidRPr="007B4032" w:rsidRDefault="00374B92" w:rsidP="00374B92">
            <w:pPr>
              <w:jc w:val="center"/>
              <w:rPr>
                <w:rFonts w:cs="Calibri"/>
                <w:b/>
                <w:iCs/>
              </w:rPr>
            </w:pPr>
            <w:r w:rsidRPr="007B4032">
              <w:rPr>
                <w:rFonts w:cs="Calibri"/>
                <w:b/>
                <w:iCs/>
              </w:rPr>
              <w:t>End of Placement</w:t>
            </w:r>
          </w:p>
        </w:tc>
      </w:tr>
      <w:tr w:rsidR="00374B92" w:rsidRPr="007B4032" w14:paraId="409B22C7" w14:textId="77777777" w:rsidTr="00374B92">
        <w:tc>
          <w:tcPr>
            <w:tcW w:w="4286" w:type="dxa"/>
            <w:tcBorders>
              <w:bottom w:val="single" w:sz="12" w:space="0" w:color="auto"/>
              <w:right w:val="single" w:sz="12" w:space="0" w:color="auto"/>
            </w:tcBorders>
          </w:tcPr>
          <w:p w14:paraId="3DD82094" w14:textId="77777777" w:rsidR="00374B92" w:rsidRPr="007B4032" w:rsidRDefault="00374B92" w:rsidP="00374B92">
            <w:pPr>
              <w:jc w:val="both"/>
              <w:rPr>
                <w:rFonts w:cs="Calibri"/>
                <w:iCs/>
              </w:rPr>
            </w:pPr>
          </w:p>
        </w:tc>
        <w:tc>
          <w:tcPr>
            <w:tcW w:w="1240"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2766946D" w14:textId="77777777" w:rsidR="00374B92" w:rsidRPr="007B4032" w:rsidRDefault="00374B92" w:rsidP="00374B92">
            <w:pPr>
              <w:jc w:val="center"/>
              <w:rPr>
                <w:rFonts w:cs="Calibri"/>
                <w:b/>
                <w:iCs/>
                <w:sz w:val="18"/>
                <w:szCs w:val="18"/>
              </w:rPr>
            </w:pPr>
            <w:r w:rsidRPr="007B4032">
              <w:rPr>
                <w:rFonts w:cs="Calibri"/>
                <w:b/>
                <w:iCs/>
                <w:sz w:val="18"/>
                <w:szCs w:val="18"/>
              </w:rPr>
              <w:t>Not Competent</w:t>
            </w:r>
          </w:p>
        </w:tc>
        <w:tc>
          <w:tcPr>
            <w:tcW w:w="1240" w:type="dxa"/>
            <w:gridSpan w:val="2"/>
            <w:tcBorders>
              <w:top w:val="single" w:sz="2" w:space="0" w:color="auto"/>
              <w:left w:val="single" w:sz="2" w:space="0" w:color="auto"/>
              <w:bottom w:val="single" w:sz="12" w:space="0" w:color="auto"/>
              <w:right w:val="single" w:sz="18" w:space="0" w:color="auto"/>
            </w:tcBorders>
            <w:vAlign w:val="bottom"/>
          </w:tcPr>
          <w:p w14:paraId="2558D817" w14:textId="77777777" w:rsidR="00374B92" w:rsidRPr="007B4032" w:rsidRDefault="00374B92" w:rsidP="00374B92">
            <w:pPr>
              <w:jc w:val="center"/>
              <w:rPr>
                <w:rFonts w:cs="Calibri"/>
                <w:b/>
                <w:iCs/>
                <w:sz w:val="18"/>
                <w:szCs w:val="18"/>
              </w:rPr>
            </w:pPr>
            <w:r w:rsidRPr="007B4032">
              <w:rPr>
                <w:rFonts w:cs="Calibri"/>
                <w:b/>
                <w:iCs/>
                <w:sz w:val="18"/>
                <w:szCs w:val="18"/>
              </w:rPr>
              <w:t>Competent</w:t>
            </w:r>
          </w:p>
        </w:tc>
        <w:tc>
          <w:tcPr>
            <w:tcW w:w="1240" w:type="dxa"/>
            <w:gridSpan w:val="2"/>
            <w:tcBorders>
              <w:top w:val="single" w:sz="2" w:space="0" w:color="auto"/>
              <w:left w:val="single" w:sz="18" w:space="0" w:color="auto"/>
              <w:bottom w:val="single" w:sz="12" w:space="0" w:color="auto"/>
              <w:right w:val="single" w:sz="2" w:space="0" w:color="auto"/>
            </w:tcBorders>
            <w:shd w:val="clear" w:color="auto" w:fill="EAEAEA"/>
            <w:vAlign w:val="bottom"/>
          </w:tcPr>
          <w:p w14:paraId="5C66B090" w14:textId="77777777" w:rsidR="00374B92" w:rsidRPr="007B4032" w:rsidRDefault="00374B92" w:rsidP="00374B92">
            <w:pPr>
              <w:jc w:val="center"/>
              <w:rPr>
                <w:rFonts w:cs="Calibri"/>
                <w:b/>
                <w:iCs/>
                <w:sz w:val="18"/>
                <w:szCs w:val="18"/>
              </w:rPr>
            </w:pPr>
            <w:r w:rsidRPr="007B4032">
              <w:rPr>
                <w:rFonts w:cs="Calibri"/>
                <w:b/>
                <w:iCs/>
                <w:sz w:val="18"/>
                <w:szCs w:val="18"/>
              </w:rPr>
              <w:t>Not Competent</w:t>
            </w:r>
          </w:p>
        </w:tc>
        <w:tc>
          <w:tcPr>
            <w:tcW w:w="1240" w:type="dxa"/>
            <w:gridSpan w:val="2"/>
            <w:tcBorders>
              <w:top w:val="single" w:sz="2" w:space="0" w:color="auto"/>
              <w:left w:val="single" w:sz="2" w:space="0" w:color="auto"/>
              <w:bottom w:val="single" w:sz="12" w:space="0" w:color="auto"/>
              <w:right w:val="single" w:sz="12" w:space="0" w:color="auto"/>
            </w:tcBorders>
            <w:vAlign w:val="bottom"/>
          </w:tcPr>
          <w:p w14:paraId="6A9065B8" w14:textId="77777777" w:rsidR="00374B92" w:rsidRPr="007B4032" w:rsidRDefault="00374B92" w:rsidP="00374B92">
            <w:pPr>
              <w:jc w:val="center"/>
              <w:rPr>
                <w:rFonts w:cs="Calibri"/>
                <w:b/>
                <w:iCs/>
                <w:sz w:val="18"/>
                <w:szCs w:val="18"/>
              </w:rPr>
            </w:pPr>
            <w:r w:rsidRPr="007B4032">
              <w:rPr>
                <w:rFonts w:cs="Calibri"/>
                <w:b/>
                <w:iCs/>
                <w:sz w:val="18"/>
                <w:szCs w:val="18"/>
              </w:rPr>
              <w:t>Competent</w:t>
            </w:r>
          </w:p>
        </w:tc>
      </w:tr>
      <w:tr w:rsidR="00374B92" w:rsidRPr="007B4032" w14:paraId="1E212E9F" w14:textId="77777777" w:rsidTr="00374B92">
        <w:trPr>
          <w:cantSplit/>
          <w:trHeight w:val="1134"/>
        </w:trPr>
        <w:tc>
          <w:tcPr>
            <w:tcW w:w="4286" w:type="dxa"/>
            <w:tcBorders>
              <w:top w:val="single" w:sz="12" w:space="0" w:color="auto"/>
              <w:left w:val="single" w:sz="12" w:space="0" w:color="auto"/>
              <w:bottom w:val="single" w:sz="2" w:space="0" w:color="auto"/>
              <w:right w:val="single" w:sz="12" w:space="0" w:color="auto"/>
            </w:tcBorders>
            <w:vAlign w:val="center"/>
          </w:tcPr>
          <w:p w14:paraId="1A920B74" w14:textId="77777777" w:rsidR="00374B92" w:rsidRPr="007B4032" w:rsidRDefault="00374B92" w:rsidP="00374B92">
            <w:pPr>
              <w:rPr>
                <w:rFonts w:cs="Calibri"/>
                <w:b/>
                <w:iCs/>
                <w:sz w:val="32"/>
                <w:szCs w:val="32"/>
              </w:rPr>
            </w:pPr>
            <w:r w:rsidRPr="007B4032">
              <w:rPr>
                <w:rFonts w:cs="Calibri"/>
                <w:b/>
                <w:iCs/>
                <w:sz w:val="32"/>
                <w:szCs w:val="32"/>
              </w:rPr>
              <w:t>The Occupational Therapy Process Competencies</w:t>
            </w:r>
          </w:p>
        </w:tc>
        <w:tc>
          <w:tcPr>
            <w:tcW w:w="620"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6FCE2ED7" w14:textId="77777777" w:rsidR="00374B92" w:rsidRPr="007B4032" w:rsidRDefault="00374B92" w:rsidP="00374B92">
            <w:pPr>
              <w:ind w:left="113" w:right="113"/>
              <w:jc w:val="both"/>
              <w:rPr>
                <w:rFonts w:cs="Calibri"/>
                <w:b/>
                <w:iCs/>
                <w:sz w:val="18"/>
                <w:szCs w:val="18"/>
              </w:rPr>
            </w:pPr>
            <w:r w:rsidRPr="007B4032">
              <w:rPr>
                <w:rFonts w:cs="Calibri"/>
                <w:b/>
                <w:iCs/>
                <w:sz w:val="18"/>
                <w:szCs w:val="18"/>
              </w:rPr>
              <w:t>Not Evident</w:t>
            </w:r>
          </w:p>
        </w:tc>
        <w:tc>
          <w:tcPr>
            <w:tcW w:w="620" w:type="dxa"/>
            <w:tcBorders>
              <w:top w:val="single" w:sz="12" w:space="0" w:color="auto"/>
              <w:left w:val="single" w:sz="2" w:space="0" w:color="auto"/>
              <w:bottom w:val="single" w:sz="2" w:space="0" w:color="auto"/>
              <w:right w:val="single" w:sz="2" w:space="0" w:color="auto"/>
            </w:tcBorders>
            <w:shd w:val="clear" w:color="auto" w:fill="EAEAEA"/>
            <w:textDirection w:val="btLr"/>
          </w:tcPr>
          <w:p w14:paraId="53E7D5CE"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Emerging</w:t>
            </w:r>
          </w:p>
        </w:tc>
        <w:tc>
          <w:tcPr>
            <w:tcW w:w="620" w:type="dxa"/>
            <w:tcBorders>
              <w:top w:val="single" w:sz="12" w:space="0" w:color="auto"/>
              <w:left w:val="single" w:sz="2" w:space="0" w:color="auto"/>
              <w:bottom w:val="single" w:sz="2" w:space="0" w:color="auto"/>
              <w:right w:val="single" w:sz="2" w:space="0" w:color="auto"/>
            </w:tcBorders>
            <w:textDirection w:val="btLr"/>
          </w:tcPr>
          <w:p w14:paraId="000228AA"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Evident</w:t>
            </w:r>
          </w:p>
        </w:tc>
        <w:tc>
          <w:tcPr>
            <w:tcW w:w="620" w:type="dxa"/>
            <w:tcBorders>
              <w:top w:val="single" w:sz="12" w:space="0" w:color="auto"/>
              <w:left w:val="single" w:sz="2" w:space="0" w:color="auto"/>
              <w:bottom w:val="single" w:sz="2" w:space="0" w:color="auto"/>
              <w:right w:val="single" w:sz="18" w:space="0" w:color="auto"/>
            </w:tcBorders>
            <w:textDirection w:val="btLr"/>
          </w:tcPr>
          <w:p w14:paraId="6DDEB9A7"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Enhanced</w:t>
            </w:r>
          </w:p>
        </w:tc>
        <w:tc>
          <w:tcPr>
            <w:tcW w:w="620" w:type="dxa"/>
            <w:tcBorders>
              <w:top w:val="single" w:sz="12" w:space="0" w:color="auto"/>
              <w:left w:val="single" w:sz="18" w:space="0" w:color="auto"/>
              <w:bottom w:val="single" w:sz="2" w:space="0" w:color="auto"/>
              <w:right w:val="single" w:sz="2" w:space="0" w:color="auto"/>
            </w:tcBorders>
            <w:shd w:val="clear" w:color="auto" w:fill="EAEAEA"/>
            <w:textDirection w:val="btLr"/>
          </w:tcPr>
          <w:p w14:paraId="148528D8" w14:textId="77777777" w:rsidR="00374B92" w:rsidRPr="007B4032" w:rsidRDefault="00374B92" w:rsidP="00374B92">
            <w:pPr>
              <w:ind w:left="113" w:right="113"/>
              <w:jc w:val="both"/>
              <w:rPr>
                <w:rFonts w:cs="Calibri"/>
                <w:b/>
                <w:iCs/>
                <w:sz w:val="18"/>
                <w:szCs w:val="18"/>
              </w:rPr>
            </w:pPr>
            <w:r w:rsidRPr="007B4032">
              <w:rPr>
                <w:rFonts w:cs="Calibri"/>
                <w:b/>
                <w:iCs/>
                <w:sz w:val="18"/>
                <w:szCs w:val="18"/>
              </w:rPr>
              <w:t>Not Evident</w:t>
            </w:r>
          </w:p>
        </w:tc>
        <w:tc>
          <w:tcPr>
            <w:tcW w:w="620" w:type="dxa"/>
            <w:tcBorders>
              <w:top w:val="single" w:sz="12" w:space="0" w:color="auto"/>
              <w:left w:val="single" w:sz="2" w:space="0" w:color="auto"/>
              <w:bottom w:val="single" w:sz="2" w:space="0" w:color="auto"/>
              <w:right w:val="single" w:sz="2" w:space="0" w:color="auto"/>
            </w:tcBorders>
            <w:shd w:val="clear" w:color="auto" w:fill="EAEAEA"/>
            <w:textDirection w:val="btLr"/>
          </w:tcPr>
          <w:p w14:paraId="537C9A65"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Emerging</w:t>
            </w:r>
          </w:p>
        </w:tc>
        <w:tc>
          <w:tcPr>
            <w:tcW w:w="620" w:type="dxa"/>
            <w:tcBorders>
              <w:top w:val="single" w:sz="12" w:space="0" w:color="auto"/>
              <w:left w:val="single" w:sz="2" w:space="0" w:color="auto"/>
              <w:bottom w:val="single" w:sz="2" w:space="0" w:color="auto"/>
              <w:right w:val="single" w:sz="2" w:space="0" w:color="auto"/>
            </w:tcBorders>
            <w:textDirection w:val="btLr"/>
          </w:tcPr>
          <w:p w14:paraId="6E3BE9CF"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Evident</w:t>
            </w:r>
          </w:p>
        </w:tc>
        <w:tc>
          <w:tcPr>
            <w:tcW w:w="620" w:type="dxa"/>
            <w:tcBorders>
              <w:top w:val="single" w:sz="12" w:space="0" w:color="auto"/>
              <w:left w:val="single" w:sz="2" w:space="0" w:color="auto"/>
              <w:bottom w:val="single" w:sz="2" w:space="0" w:color="auto"/>
              <w:right w:val="single" w:sz="12" w:space="0" w:color="auto"/>
            </w:tcBorders>
            <w:textDirection w:val="btLr"/>
          </w:tcPr>
          <w:p w14:paraId="0B85913B"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Enhanced</w:t>
            </w:r>
          </w:p>
        </w:tc>
      </w:tr>
      <w:tr w:rsidR="00374B92" w:rsidRPr="007B4032" w14:paraId="3CEE8315" w14:textId="77777777" w:rsidTr="00374B92">
        <w:tc>
          <w:tcPr>
            <w:tcW w:w="4286" w:type="dxa"/>
            <w:tcBorders>
              <w:top w:val="single" w:sz="2" w:space="0" w:color="auto"/>
              <w:left w:val="single" w:sz="12" w:space="0" w:color="auto"/>
              <w:bottom w:val="single" w:sz="2" w:space="0" w:color="auto"/>
              <w:right w:val="single" w:sz="12" w:space="0" w:color="auto"/>
            </w:tcBorders>
          </w:tcPr>
          <w:p w14:paraId="7A064759" w14:textId="77777777" w:rsidR="00374B92" w:rsidRDefault="00374B92" w:rsidP="00374B92">
            <w:pPr>
              <w:spacing w:after="60"/>
              <w:ind w:left="450" w:hanging="450"/>
              <w:rPr>
                <w:rFonts w:cs="Calibri"/>
                <w:iCs/>
              </w:rPr>
            </w:pPr>
            <w:r>
              <w:rPr>
                <w:rFonts w:cs="Calibri"/>
                <w:iCs/>
              </w:rPr>
              <w:t>18</w:t>
            </w:r>
            <w:r w:rsidRPr="007B4032">
              <w:rPr>
                <w:rFonts w:cs="Calibri"/>
                <w:iCs/>
              </w:rPr>
              <w:t>.</w:t>
            </w:r>
            <w:r w:rsidRPr="007B4032">
              <w:rPr>
                <w:rFonts w:cs="Calibri"/>
                <w:iCs/>
              </w:rPr>
              <w:tab/>
              <w:t>Select and apply appropriate conceptual and practice models to guide the occupational therapy process.</w:t>
            </w:r>
          </w:p>
          <w:p w14:paraId="5DEC2D5F" w14:textId="77777777" w:rsidR="00374B92" w:rsidRDefault="00374B92" w:rsidP="00374B92">
            <w:pPr>
              <w:spacing w:after="0"/>
              <w:jc w:val="both"/>
              <w:rPr>
                <w:rFonts w:cs="Calibri"/>
                <w:b/>
                <w:bCs/>
                <w:color w:val="0070C0"/>
                <w:u w:val="single"/>
              </w:rPr>
            </w:pPr>
            <w:r w:rsidRPr="004850AF">
              <w:rPr>
                <w:rFonts w:cs="Calibri"/>
                <w:b/>
                <w:bCs/>
                <w:color w:val="0070C0"/>
                <w:u w:val="single"/>
              </w:rPr>
              <w:t xml:space="preserve">CORU standards of Proficiency: </w:t>
            </w:r>
          </w:p>
          <w:p w14:paraId="48958215" w14:textId="77777777" w:rsidR="00374B92" w:rsidRPr="004850AF" w:rsidRDefault="00374B92" w:rsidP="00374B92">
            <w:pPr>
              <w:spacing w:after="0"/>
              <w:jc w:val="both"/>
              <w:rPr>
                <w:rFonts w:cs="Calibri"/>
                <w:iCs/>
                <w:color w:val="0070C0"/>
              </w:rPr>
            </w:pPr>
            <w:r>
              <w:rPr>
                <w:rFonts w:cs="Calibri"/>
                <w:b/>
                <w:bCs/>
                <w:color w:val="0070C0"/>
                <w:u w:val="single"/>
              </w:rPr>
              <w:t xml:space="preserve">5. </w:t>
            </w:r>
            <w:r w:rsidRPr="004850AF">
              <w:rPr>
                <w:rFonts w:cs="Calibri"/>
                <w:b/>
                <w:bCs/>
                <w:color w:val="0070C0"/>
                <w:u w:val="single"/>
              </w:rPr>
              <w:t>Professional Knowledge and Skills</w:t>
            </w:r>
          </w:p>
          <w:p w14:paraId="2AAC410A" w14:textId="77777777" w:rsidR="00374B92" w:rsidRDefault="00374B92" w:rsidP="00374B92">
            <w:pPr>
              <w:spacing w:after="0"/>
              <w:rPr>
                <w:rFonts w:cs="Calibri"/>
                <w:iCs/>
                <w:color w:val="0070C0"/>
              </w:rPr>
            </w:pPr>
            <w:r>
              <w:rPr>
                <w:rFonts w:cs="Calibri"/>
                <w:iCs/>
                <w:color w:val="0070C0"/>
              </w:rPr>
              <w:t>5.15</w:t>
            </w:r>
            <w:r w:rsidRPr="004850AF">
              <w:rPr>
                <w:rFonts w:cs="Calibri"/>
                <w:iCs/>
                <w:color w:val="0070C0"/>
              </w:rPr>
              <w:t xml:space="preserve"> Be able to select and use an appropriate occupational therapy conceptual model to guide practice and be able to select and use appropriate practice models and approaches to address the person-environment-occupation relationship</w:t>
            </w:r>
            <w:r>
              <w:rPr>
                <w:rFonts w:cs="Calibri"/>
                <w:iCs/>
                <w:color w:val="0070C0"/>
              </w:rPr>
              <w:t>.</w:t>
            </w:r>
            <w:r w:rsidRPr="004850AF">
              <w:rPr>
                <w:rFonts w:cs="Calibri"/>
                <w:iCs/>
                <w:color w:val="0070C0"/>
              </w:rPr>
              <w:t xml:space="preserve"> </w:t>
            </w:r>
          </w:p>
          <w:p w14:paraId="2D47D535" w14:textId="77777777" w:rsidR="00374B92" w:rsidRPr="007B4032" w:rsidRDefault="00374B92" w:rsidP="00374B92">
            <w:pPr>
              <w:spacing w:after="0"/>
              <w:rPr>
                <w:rFonts w:cs="Calibri"/>
                <w:iCs/>
              </w:rPr>
            </w:pPr>
          </w:p>
        </w:tc>
        <w:bookmarkStart w:id="139" w:name="Check4"/>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37CB0B0D"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bookmarkEnd w:id="139"/>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0373BF6D"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0A8379F0"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70E9AEA5"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4FDDF490"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10FC25A3"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343C9237"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12C22412"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5DDAA1EC" w14:textId="77777777" w:rsidTr="00374B92">
        <w:tc>
          <w:tcPr>
            <w:tcW w:w="4286" w:type="dxa"/>
            <w:tcBorders>
              <w:top w:val="single" w:sz="2" w:space="0" w:color="auto"/>
              <w:left w:val="single" w:sz="12" w:space="0" w:color="auto"/>
              <w:bottom w:val="single" w:sz="2" w:space="0" w:color="auto"/>
              <w:right w:val="single" w:sz="12" w:space="0" w:color="auto"/>
            </w:tcBorders>
          </w:tcPr>
          <w:p w14:paraId="25278D7A" w14:textId="77777777" w:rsidR="00374B92" w:rsidRDefault="00374B92" w:rsidP="00374B92">
            <w:pPr>
              <w:spacing w:after="60"/>
              <w:ind w:left="450" w:hanging="450"/>
              <w:rPr>
                <w:rFonts w:cs="Calibri"/>
                <w:iCs/>
              </w:rPr>
            </w:pPr>
            <w:r>
              <w:rPr>
                <w:rFonts w:cs="Calibri"/>
                <w:iCs/>
              </w:rPr>
              <w:t>19</w:t>
            </w:r>
            <w:r w:rsidRPr="007B4032">
              <w:rPr>
                <w:rFonts w:cs="Calibri"/>
                <w:iCs/>
              </w:rPr>
              <w:t>.</w:t>
            </w:r>
            <w:r w:rsidRPr="007B4032">
              <w:rPr>
                <w:rFonts w:cs="Calibri"/>
                <w:iCs/>
              </w:rPr>
              <w:tab/>
              <w:t>Demonstrate an integration of occupational therapy theory within practice.</w:t>
            </w:r>
          </w:p>
          <w:p w14:paraId="796B5AC8" w14:textId="77777777" w:rsidR="00374B92" w:rsidRDefault="00374B92" w:rsidP="00374B92">
            <w:pPr>
              <w:spacing w:after="0"/>
              <w:jc w:val="both"/>
              <w:rPr>
                <w:rFonts w:cs="Calibri"/>
                <w:b/>
                <w:bCs/>
                <w:color w:val="0070C0"/>
                <w:u w:val="single"/>
              </w:rPr>
            </w:pPr>
            <w:r w:rsidRPr="004850AF">
              <w:rPr>
                <w:rFonts w:cs="Calibri"/>
                <w:b/>
                <w:bCs/>
                <w:color w:val="0070C0"/>
                <w:u w:val="single"/>
              </w:rPr>
              <w:t xml:space="preserve">CORU Standards of Proficiency: </w:t>
            </w:r>
          </w:p>
          <w:p w14:paraId="2686A637" w14:textId="77777777" w:rsidR="00374B92" w:rsidRPr="004850AF" w:rsidRDefault="00374B92" w:rsidP="00374B92">
            <w:pPr>
              <w:spacing w:after="0"/>
              <w:jc w:val="both"/>
              <w:rPr>
                <w:rFonts w:cs="Calibri"/>
                <w:b/>
                <w:bCs/>
                <w:color w:val="0070C0"/>
              </w:rPr>
            </w:pPr>
            <w:r>
              <w:rPr>
                <w:rFonts w:cs="Calibri"/>
                <w:b/>
                <w:bCs/>
                <w:color w:val="0070C0"/>
                <w:u w:val="single"/>
              </w:rPr>
              <w:t xml:space="preserve">5. </w:t>
            </w:r>
            <w:r w:rsidRPr="004850AF">
              <w:rPr>
                <w:rFonts w:cs="Calibri"/>
                <w:b/>
                <w:bCs/>
                <w:color w:val="0070C0"/>
                <w:u w:val="single"/>
              </w:rPr>
              <w:t>Professional Knowledge and Skills</w:t>
            </w:r>
          </w:p>
          <w:p w14:paraId="16A353B1" w14:textId="77777777" w:rsidR="00374B92" w:rsidRDefault="00374B92" w:rsidP="00374B92">
            <w:pPr>
              <w:rPr>
                <w:color w:val="0070C0"/>
              </w:rPr>
            </w:pPr>
            <w:r>
              <w:rPr>
                <w:color w:val="0070C0"/>
              </w:rPr>
              <w:t>5.3</w:t>
            </w:r>
            <w:r w:rsidRPr="00907B55">
              <w:rPr>
                <w:color w:val="0070C0"/>
              </w:rPr>
              <w:t xml:space="preserve"> Demonstrate an understanding of the theoretical concepts underpinning occupational therapy including the occupational nature of individuals, families, groups and communities</w:t>
            </w:r>
            <w:r>
              <w:rPr>
                <w:color w:val="0070C0"/>
              </w:rPr>
              <w:t>.</w:t>
            </w:r>
          </w:p>
          <w:p w14:paraId="12CE5A43" w14:textId="77777777" w:rsidR="00374B92" w:rsidRDefault="00374B92" w:rsidP="00374B92">
            <w:pPr>
              <w:spacing w:after="0"/>
              <w:rPr>
                <w:color w:val="0070C0"/>
              </w:rPr>
            </w:pPr>
            <w:r>
              <w:rPr>
                <w:color w:val="0070C0"/>
              </w:rPr>
              <w:t>5.23</w:t>
            </w:r>
            <w:r w:rsidRPr="009913AF">
              <w:rPr>
                <w:color w:val="0070C0"/>
              </w:rPr>
              <w:t xml:space="preserve"> Demonstrate skills in evidence-informed practice, including translation of theory, concepts and methods to clinical/professional practice</w:t>
            </w:r>
            <w:r>
              <w:rPr>
                <w:color w:val="0070C0"/>
              </w:rPr>
              <w:t>.</w:t>
            </w:r>
          </w:p>
          <w:p w14:paraId="11696F38" w14:textId="77777777" w:rsidR="00374B92" w:rsidRPr="007B4032" w:rsidRDefault="00374B92" w:rsidP="00374B92">
            <w:pPr>
              <w:spacing w:after="0"/>
              <w:rPr>
                <w:rFonts w:cs="Calibri"/>
                <w:iCs/>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14DC77A3"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68E655D8"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6778310F"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08FEF461"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37F1DE3E"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54E7C26B"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5A1A712A"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4374407C"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551E3885" w14:textId="77777777" w:rsidTr="00374B92">
        <w:tc>
          <w:tcPr>
            <w:tcW w:w="4286" w:type="dxa"/>
            <w:tcBorders>
              <w:top w:val="single" w:sz="2" w:space="0" w:color="auto"/>
              <w:left w:val="single" w:sz="12" w:space="0" w:color="auto"/>
              <w:bottom w:val="single" w:sz="2" w:space="0" w:color="auto"/>
              <w:right w:val="single" w:sz="12" w:space="0" w:color="auto"/>
            </w:tcBorders>
          </w:tcPr>
          <w:p w14:paraId="2782C283" w14:textId="77777777" w:rsidR="00374B92" w:rsidRDefault="00374B92" w:rsidP="00374B92">
            <w:pPr>
              <w:spacing w:after="60"/>
              <w:ind w:left="450" w:hanging="450"/>
              <w:rPr>
                <w:rFonts w:cs="Calibri"/>
                <w:iCs/>
              </w:rPr>
            </w:pPr>
            <w:r>
              <w:rPr>
                <w:rFonts w:cs="Calibri"/>
                <w:iCs/>
              </w:rPr>
              <w:t>20</w:t>
            </w:r>
            <w:r w:rsidRPr="007B4032">
              <w:rPr>
                <w:rFonts w:cs="Calibri"/>
                <w:iCs/>
              </w:rPr>
              <w:t>.</w:t>
            </w:r>
            <w:r w:rsidRPr="007B4032">
              <w:rPr>
                <w:rFonts w:cs="Calibri"/>
                <w:iCs/>
              </w:rPr>
              <w:tab/>
            </w:r>
            <w:r>
              <w:rPr>
                <w:rFonts w:cs="Calibri"/>
                <w:iCs/>
              </w:rPr>
              <w:t>Demonstrate an integration of relevant supporting evidence based knowledge within occupational therapy practice.</w:t>
            </w:r>
          </w:p>
          <w:p w14:paraId="5E6CE505" w14:textId="77777777" w:rsidR="00374B92" w:rsidRDefault="00374B92" w:rsidP="00374B92">
            <w:pPr>
              <w:spacing w:after="0"/>
              <w:ind w:left="450" w:hanging="450"/>
              <w:jc w:val="both"/>
              <w:rPr>
                <w:rFonts w:cs="Calibri"/>
                <w:b/>
                <w:bCs/>
                <w:color w:val="943634" w:themeColor="accent2" w:themeShade="BF"/>
                <w:u w:val="single"/>
              </w:rPr>
            </w:pPr>
            <w:r w:rsidRPr="00C2722C">
              <w:rPr>
                <w:rFonts w:cs="Calibri"/>
                <w:b/>
                <w:bCs/>
                <w:color w:val="943634" w:themeColor="accent2" w:themeShade="BF"/>
                <w:u w:val="single"/>
              </w:rPr>
              <w:t xml:space="preserve">CORU Standards of Proficiency: </w:t>
            </w:r>
          </w:p>
          <w:p w14:paraId="129ACAF5" w14:textId="77777777" w:rsidR="00374B92" w:rsidRPr="00C2722C" w:rsidRDefault="00374B92" w:rsidP="00374B92">
            <w:pPr>
              <w:spacing w:after="0"/>
              <w:ind w:left="450" w:hanging="450"/>
              <w:jc w:val="both"/>
              <w:rPr>
                <w:rFonts w:cs="Calibri"/>
                <w:iCs/>
                <w:color w:val="943634" w:themeColor="accent2" w:themeShade="BF"/>
              </w:rPr>
            </w:pPr>
            <w:r>
              <w:rPr>
                <w:rFonts w:cs="Calibri"/>
                <w:b/>
                <w:bCs/>
                <w:color w:val="943634" w:themeColor="accent2" w:themeShade="BF"/>
                <w:u w:val="single"/>
              </w:rPr>
              <w:t xml:space="preserve">3. </w:t>
            </w:r>
            <w:r w:rsidRPr="00C2722C">
              <w:rPr>
                <w:rFonts w:cs="Calibri"/>
                <w:b/>
                <w:bCs/>
                <w:color w:val="943634" w:themeColor="accent2" w:themeShade="BF"/>
                <w:u w:val="single"/>
              </w:rPr>
              <w:t>Safety and Quality</w:t>
            </w:r>
          </w:p>
          <w:p w14:paraId="5768E02F" w14:textId="77777777" w:rsidR="00374B92" w:rsidRPr="00C2722C" w:rsidRDefault="00374B92" w:rsidP="00374B92">
            <w:pPr>
              <w:spacing w:after="60"/>
              <w:rPr>
                <w:rFonts w:cs="Calibri"/>
                <w:iCs/>
                <w:color w:val="943634" w:themeColor="accent2" w:themeShade="BF"/>
              </w:rPr>
            </w:pPr>
            <w:r>
              <w:rPr>
                <w:rFonts w:cs="Calibri"/>
                <w:iCs/>
                <w:color w:val="943634" w:themeColor="accent2" w:themeShade="BF"/>
              </w:rPr>
              <w:t xml:space="preserve">3.6 </w:t>
            </w:r>
            <w:r w:rsidRPr="00C2722C">
              <w:rPr>
                <w:rFonts w:cs="Calibri"/>
                <w:iCs/>
                <w:color w:val="943634" w:themeColor="accent2" w:themeShade="BF"/>
              </w:rPr>
              <w:t>Be able to demonstrate an evidence-informed approach to professional decision-making, adapting practice to the needs of the service user and draw on appropriate knowledge and skills in order to make professional judgments</w:t>
            </w:r>
          </w:p>
          <w:p w14:paraId="6D6D5A57" w14:textId="77777777" w:rsidR="00374B92" w:rsidRPr="001845F8" w:rsidRDefault="00374B92" w:rsidP="00374B92">
            <w:pPr>
              <w:rPr>
                <w:rFonts w:cs="Calibri"/>
                <w:iCs/>
                <w:color w:val="00B050"/>
              </w:rPr>
            </w:pPr>
            <w:r>
              <w:rPr>
                <w:rFonts w:cs="Calibri"/>
                <w:iCs/>
                <w:color w:val="943634" w:themeColor="accent2" w:themeShade="BF"/>
              </w:rPr>
              <w:t>3.9</w:t>
            </w:r>
            <w:r w:rsidRPr="00C2722C">
              <w:rPr>
                <w:rFonts w:cs="Calibri"/>
                <w:iCs/>
                <w:color w:val="943634" w:themeColor="accent2" w:themeShade="BF"/>
              </w:rPr>
              <w:t xml:space="preserve"> Understand the need to monitor, evaluate and/or audit the quality of practice and be able to critically evaluate one’s own practice against evidence-based standards and implement  improvements based on the findings of these audits and reviews </w:t>
            </w:r>
          </w:p>
          <w:p w14:paraId="172FB1B2" w14:textId="77777777" w:rsidR="00374B92" w:rsidRDefault="00374B92" w:rsidP="00374B92">
            <w:pPr>
              <w:spacing w:after="0"/>
              <w:jc w:val="both"/>
              <w:rPr>
                <w:rFonts w:cs="Calibri"/>
                <w:b/>
                <w:bCs/>
                <w:color w:val="0070C0"/>
                <w:u w:val="single"/>
              </w:rPr>
            </w:pPr>
            <w:r w:rsidRPr="004850AF">
              <w:rPr>
                <w:rFonts w:cs="Calibri"/>
                <w:b/>
                <w:bCs/>
                <w:color w:val="0070C0"/>
                <w:u w:val="single"/>
              </w:rPr>
              <w:t xml:space="preserve">CORU Standards of Proficiency: </w:t>
            </w:r>
          </w:p>
          <w:p w14:paraId="1BC0B755" w14:textId="77777777" w:rsidR="00374B92" w:rsidRPr="004850AF" w:rsidRDefault="00374B92" w:rsidP="00374B92">
            <w:pPr>
              <w:spacing w:after="0"/>
              <w:jc w:val="both"/>
              <w:rPr>
                <w:rFonts w:cs="Calibri"/>
                <w:b/>
                <w:bCs/>
                <w:color w:val="0070C0"/>
              </w:rPr>
            </w:pPr>
            <w:r>
              <w:rPr>
                <w:rFonts w:cs="Calibri"/>
                <w:b/>
                <w:bCs/>
                <w:color w:val="0070C0"/>
                <w:u w:val="single"/>
              </w:rPr>
              <w:t xml:space="preserve">5. </w:t>
            </w:r>
            <w:r w:rsidRPr="004850AF">
              <w:rPr>
                <w:rFonts w:cs="Calibri"/>
                <w:b/>
                <w:bCs/>
                <w:color w:val="0070C0"/>
                <w:u w:val="single"/>
              </w:rPr>
              <w:t>Professional Knowledge and Skills</w:t>
            </w:r>
          </w:p>
          <w:p w14:paraId="4B45FE29" w14:textId="77777777" w:rsidR="00374B92" w:rsidRDefault="00374B92" w:rsidP="00374B92">
            <w:pPr>
              <w:spacing w:after="0"/>
              <w:rPr>
                <w:rFonts w:cs="Calibri"/>
                <w:iCs/>
                <w:color w:val="0070C0"/>
              </w:rPr>
            </w:pPr>
            <w:r>
              <w:rPr>
                <w:rFonts w:cs="Calibri"/>
                <w:iCs/>
                <w:color w:val="0070C0"/>
              </w:rPr>
              <w:t>5.23</w:t>
            </w:r>
            <w:r w:rsidRPr="009913AF">
              <w:rPr>
                <w:rFonts w:cs="Calibri"/>
                <w:iCs/>
                <w:color w:val="0070C0"/>
              </w:rPr>
              <w:t xml:space="preserve"> Demonstrate skills in evidence-informed practice, including translation of theory, concepts and methods to clinical/professional practice</w:t>
            </w:r>
            <w:r>
              <w:rPr>
                <w:rFonts w:cs="Calibri"/>
                <w:iCs/>
                <w:color w:val="0070C0"/>
              </w:rPr>
              <w:t>.</w:t>
            </w:r>
          </w:p>
          <w:p w14:paraId="57345345" w14:textId="77777777" w:rsidR="00374B92" w:rsidRPr="007B4032" w:rsidRDefault="00374B92" w:rsidP="00374B92">
            <w:pPr>
              <w:spacing w:after="0"/>
              <w:rPr>
                <w:rFonts w:cs="Calibri"/>
                <w:iCs/>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0D6B58E2"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6A3D8F45"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56AE3A9C"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750B45C4"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4C805AE7"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732C1C91"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7E50DFE8"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7FAAC395"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4F8A164E" w14:textId="77777777" w:rsidTr="00374B92">
        <w:tc>
          <w:tcPr>
            <w:tcW w:w="4286" w:type="dxa"/>
            <w:tcBorders>
              <w:top w:val="single" w:sz="2" w:space="0" w:color="auto"/>
              <w:left w:val="single" w:sz="12" w:space="0" w:color="auto"/>
              <w:bottom w:val="single" w:sz="2" w:space="0" w:color="auto"/>
              <w:right w:val="single" w:sz="12" w:space="0" w:color="auto"/>
            </w:tcBorders>
          </w:tcPr>
          <w:p w14:paraId="036B16DE" w14:textId="77777777" w:rsidR="00374B92" w:rsidRDefault="00374B92" w:rsidP="00374B92">
            <w:pPr>
              <w:spacing w:after="60"/>
              <w:ind w:left="450" w:hanging="450"/>
              <w:rPr>
                <w:rFonts w:cs="Calibri"/>
                <w:iCs/>
              </w:rPr>
            </w:pPr>
            <w:r>
              <w:rPr>
                <w:rFonts w:cs="Calibri"/>
                <w:iCs/>
              </w:rPr>
              <w:t>21</w:t>
            </w:r>
            <w:r w:rsidRPr="007B4032">
              <w:rPr>
                <w:rFonts w:cs="Calibri"/>
                <w:iCs/>
              </w:rPr>
              <w:t>.</w:t>
            </w:r>
            <w:r w:rsidRPr="007B4032">
              <w:rPr>
                <w:rFonts w:cs="Calibri"/>
                <w:iCs/>
              </w:rPr>
              <w:tab/>
            </w:r>
            <w:r>
              <w:rPr>
                <w:rFonts w:cs="Calibri"/>
                <w:iCs/>
              </w:rPr>
              <w:t>Demonstrate a logical and systematic approach to problem solving and decision-making.</w:t>
            </w:r>
          </w:p>
          <w:p w14:paraId="3E59003D" w14:textId="77777777" w:rsidR="00374B92" w:rsidRDefault="00374B92" w:rsidP="00374B92">
            <w:pPr>
              <w:spacing w:after="0"/>
              <w:jc w:val="both"/>
              <w:rPr>
                <w:rFonts w:cs="Calibri"/>
                <w:b/>
                <w:bCs/>
                <w:color w:val="7030A0"/>
                <w:u w:val="single"/>
              </w:rPr>
            </w:pPr>
            <w:r w:rsidRPr="00C1466F">
              <w:rPr>
                <w:rFonts w:cs="Calibri"/>
                <w:b/>
                <w:bCs/>
                <w:color w:val="7030A0"/>
                <w:u w:val="single"/>
              </w:rPr>
              <w:t xml:space="preserve">CORU Standards of Proficiency: </w:t>
            </w:r>
          </w:p>
          <w:p w14:paraId="776B09D6" w14:textId="77777777" w:rsidR="00374B92" w:rsidRPr="005B4CD3" w:rsidRDefault="00374B92" w:rsidP="00374B92">
            <w:pPr>
              <w:spacing w:after="0"/>
              <w:jc w:val="both"/>
              <w:rPr>
                <w:rFonts w:cs="Calibri"/>
                <w:b/>
                <w:bCs/>
                <w:color w:val="7030A0"/>
                <w:u w:val="single"/>
              </w:rPr>
            </w:pPr>
            <w:r>
              <w:rPr>
                <w:rFonts w:cs="Calibri"/>
                <w:b/>
                <w:bCs/>
                <w:color w:val="7030A0"/>
                <w:u w:val="single"/>
              </w:rPr>
              <w:t>1.</w:t>
            </w:r>
            <w:r>
              <w:rPr>
                <w:b/>
                <w:bCs/>
                <w:color w:val="7030A0"/>
                <w:u w:val="single"/>
              </w:rPr>
              <w:t>Professional</w:t>
            </w:r>
            <w:r w:rsidRPr="005B4CD3">
              <w:rPr>
                <w:b/>
                <w:bCs/>
                <w:color w:val="7030A0"/>
                <w:u w:val="single"/>
              </w:rPr>
              <w:t>Autonomy and Accountability</w:t>
            </w:r>
          </w:p>
          <w:p w14:paraId="6065433D" w14:textId="77777777" w:rsidR="00374B92" w:rsidRDefault="00374B92" w:rsidP="00374B92">
            <w:pPr>
              <w:spacing w:after="0"/>
              <w:jc w:val="both"/>
              <w:rPr>
                <w:rFonts w:cs="Calibri"/>
                <w:iCs/>
                <w:color w:val="7030A0"/>
              </w:rPr>
            </w:pPr>
            <w:r>
              <w:rPr>
                <w:rFonts w:cs="Calibri"/>
                <w:iCs/>
                <w:color w:val="7030A0"/>
              </w:rPr>
              <w:t xml:space="preserve">1.17 </w:t>
            </w:r>
            <w:r w:rsidRPr="00C1466F">
              <w:rPr>
                <w:rFonts w:cs="Calibri"/>
                <w:iCs/>
                <w:color w:val="7030A0"/>
              </w:rPr>
              <w:t>Recognise personal responsibility and professional accountability for one’s actions and be able to justify professional decisions made</w:t>
            </w:r>
            <w:r>
              <w:rPr>
                <w:rFonts w:cs="Calibri"/>
                <w:iCs/>
                <w:color w:val="7030A0"/>
              </w:rPr>
              <w:t>.</w:t>
            </w:r>
          </w:p>
          <w:p w14:paraId="27D1559A" w14:textId="77777777" w:rsidR="00374B92" w:rsidRPr="005B4CD3" w:rsidRDefault="00374B92" w:rsidP="00374B92">
            <w:pPr>
              <w:spacing w:after="0"/>
              <w:jc w:val="both"/>
              <w:rPr>
                <w:rFonts w:cs="Calibri"/>
                <w:iCs/>
                <w:color w:val="7030A0"/>
                <w:sz w:val="16"/>
                <w:szCs w:val="16"/>
              </w:rPr>
            </w:pPr>
          </w:p>
          <w:p w14:paraId="24CDB1A4" w14:textId="77777777" w:rsidR="00374B92" w:rsidRDefault="00374B92" w:rsidP="00374B92">
            <w:pPr>
              <w:spacing w:after="0"/>
              <w:rPr>
                <w:rFonts w:cs="Calibri"/>
                <w:iCs/>
                <w:color w:val="7030A0"/>
              </w:rPr>
            </w:pPr>
            <w:r>
              <w:rPr>
                <w:rFonts w:cs="Calibri"/>
                <w:iCs/>
                <w:color w:val="7030A0"/>
              </w:rPr>
              <w:t xml:space="preserve">1.19 </w:t>
            </w:r>
            <w:r w:rsidRPr="00C1466F">
              <w:rPr>
                <w:rFonts w:cs="Calibri"/>
                <w:iCs/>
                <w:color w:val="7030A0"/>
              </w:rPr>
              <w:t>Understand the principles of professional decision-making and be able to make informed decisions within the context of competing demands including those relating to ethical conflicts and available resources</w:t>
            </w:r>
            <w:r>
              <w:rPr>
                <w:rFonts w:cs="Calibri"/>
                <w:iCs/>
                <w:color w:val="7030A0"/>
              </w:rPr>
              <w:t>.</w:t>
            </w:r>
          </w:p>
          <w:p w14:paraId="02249901" w14:textId="77777777" w:rsidR="00374B92" w:rsidRPr="005B4CD3" w:rsidRDefault="00374B92" w:rsidP="00374B92">
            <w:pPr>
              <w:spacing w:after="0"/>
              <w:rPr>
                <w:rFonts w:cs="Calibri"/>
                <w:iCs/>
                <w:sz w:val="16"/>
                <w:szCs w:val="16"/>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510E6639"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30746EA7"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7DC5D441"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296CCEC8"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4E458A39"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5CD4960E"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628D7FC2"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696B2C29"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79CD9E88" w14:textId="77777777" w:rsidTr="00374B92">
        <w:tc>
          <w:tcPr>
            <w:tcW w:w="4286" w:type="dxa"/>
            <w:tcBorders>
              <w:top w:val="single" w:sz="2" w:space="0" w:color="auto"/>
              <w:left w:val="single" w:sz="12" w:space="0" w:color="auto"/>
              <w:bottom w:val="single" w:sz="2" w:space="0" w:color="auto"/>
              <w:right w:val="single" w:sz="12" w:space="0" w:color="auto"/>
            </w:tcBorders>
          </w:tcPr>
          <w:p w14:paraId="7F86A060" w14:textId="77777777" w:rsidR="00374B92" w:rsidRDefault="00374B92" w:rsidP="00374B92">
            <w:pPr>
              <w:ind w:left="446" w:hanging="446"/>
              <w:rPr>
                <w:rFonts w:cs="Calibri"/>
                <w:iCs/>
              </w:rPr>
            </w:pPr>
            <w:r>
              <w:rPr>
                <w:rFonts w:cs="Calibri"/>
                <w:iCs/>
              </w:rPr>
              <w:t>22</w:t>
            </w:r>
            <w:r w:rsidRPr="007B4032">
              <w:rPr>
                <w:rFonts w:cs="Calibri"/>
                <w:iCs/>
              </w:rPr>
              <w:t>.</w:t>
            </w:r>
            <w:r w:rsidRPr="007B4032">
              <w:rPr>
                <w:rFonts w:cs="Calibri"/>
                <w:iCs/>
              </w:rPr>
              <w:tab/>
            </w:r>
            <w:r>
              <w:rPr>
                <w:rFonts w:cs="Calibri"/>
                <w:iCs/>
              </w:rPr>
              <w:t>Demonstrate engagement in clinical reasoning to guide practice.</w:t>
            </w:r>
          </w:p>
          <w:p w14:paraId="6AC36E3F" w14:textId="77777777" w:rsidR="00374B92" w:rsidRDefault="00374B92" w:rsidP="00374B92">
            <w:pPr>
              <w:spacing w:after="0"/>
              <w:jc w:val="both"/>
              <w:rPr>
                <w:rFonts w:cs="Calibri"/>
                <w:b/>
                <w:bCs/>
                <w:color w:val="7030A0"/>
                <w:u w:val="single"/>
              </w:rPr>
            </w:pPr>
            <w:r w:rsidRPr="00C1466F">
              <w:rPr>
                <w:rFonts w:cs="Calibri"/>
                <w:b/>
                <w:bCs/>
                <w:color w:val="7030A0"/>
                <w:u w:val="single"/>
              </w:rPr>
              <w:t>CORU Standards of Proficiency:</w:t>
            </w:r>
          </w:p>
          <w:p w14:paraId="66694BF7" w14:textId="77777777" w:rsidR="00374B92" w:rsidRPr="00C1466F" w:rsidRDefault="00374B92" w:rsidP="00374B92">
            <w:pPr>
              <w:spacing w:after="0"/>
              <w:jc w:val="both"/>
              <w:rPr>
                <w:rFonts w:cs="Calibri"/>
                <w:b/>
                <w:bCs/>
                <w:color w:val="7030A0"/>
                <w:u w:val="single"/>
              </w:rPr>
            </w:pPr>
            <w:r>
              <w:rPr>
                <w:rFonts w:cs="Calibri"/>
                <w:b/>
                <w:bCs/>
                <w:color w:val="7030A0"/>
                <w:u w:val="single"/>
              </w:rPr>
              <w:t>1.Professional</w:t>
            </w:r>
            <w:r w:rsidRPr="00C1466F">
              <w:rPr>
                <w:rFonts w:cs="Calibri"/>
                <w:b/>
                <w:bCs/>
                <w:color w:val="7030A0"/>
                <w:u w:val="single"/>
              </w:rPr>
              <w:t>Autonomy and Accountability</w:t>
            </w:r>
          </w:p>
          <w:p w14:paraId="70941DD7" w14:textId="77777777" w:rsidR="00374B92" w:rsidRDefault="00374B92" w:rsidP="00374B92">
            <w:pPr>
              <w:spacing w:after="0"/>
              <w:jc w:val="both"/>
              <w:rPr>
                <w:rFonts w:cs="Calibri"/>
                <w:iCs/>
                <w:color w:val="7030A0"/>
              </w:rPr>
            </w:pPr>
            <w:r>
              <w:rPr>
                <w:rFonts w:cs="Calibri"/>
                <w:iCs/>
                <w:color w:val="7030A0"/>
              </w:rPr>
              <w:t xml:space="preserve">1.17 </w:t>
            </w:r>
            <w:r w:rsidRPr="00C1466F">
              <w:rPr>
                <w:rFonts w:cs="Calibri"/>
                <w:iCs/>
                <w:color w:val="7030A0"/>
              </w:rPr>
              <w:t>Recognise personal responsibility and professional accountability for one’s actions and be able to justify professional decisions made</w:t>
            </w:r>
            <w:r>
              <w:rPr>
                <w:rFonts w:cs="Calibri"/>
                <w:iCs/>
                <w:color w:val="7030A0"/>
              </w:rPr>
              <w:t>.</w:t>
            </w:r>
          </w:p>
          <w:p w14:paraId="7D49BC82" w14:textId="77777777" w:rsidR="00374B92" w:rsidRPr="00C1466F" w:rsidRDefault="00374B92" w:rsidP="00374B92">
            <w:pPr>
              <w:spacing w:after="0"/>
              <w:jc w:val="both"/>
              <w:rPr>
                <w:rFonts w:cs="Calibri"/>
                <w:iCs/>
                <w:color w:val="7030A0"/>
              </w:rPr>
            </w:pPr>
          </w:p>
          <w:p w14:paraId="10D1CDBA" w14:textId="77777777" w:rsidR="00374B92" w:rsidRDefault="00374B92" w:rsidP="00374B92">
            <w:pPr>
              <w:spacing w:after="60"/>
              <w:ind w:left="450" w:hanging="450"/>
              <w:jc w:val="both"/>
              <w:rPr>
                <w:rFonts w:cs="Calibri"/>
                <w:b/>
                <w:bCs/>
                <w:color w:val="943634" w:themeColor="accent2" w:themeShade="BF"/>
                <w:u w:val="single"/>
              </w:rPr>
            </w:pPr>
            <w:r w:rsidRPr="00C2722C">
              <w:rPr>
                <w:rFonts w:cs="Calibri"/>
                <w:b/>
                <w:bCs/>
                <w:color w:val="943634" w:themeColor="accent2" w:themeShade="BF"/>
                <w:u w:val="single"/>
              </w:rPr>
              <w:t xml:space="preserve">CORU Standards of Proficiency: </w:t>
            </w:r>
          </w:p>
          <w:p w14:paraId="5BCE0DD8" w14:textId="77777777" w:rsidR="00374B92" w:rsidRPr="00C2722C" w:rsidRDefault="00374B92" w:rsidP="00374B92">
            <w:pPr>
              <w:spacing w:after="0"/>
              <w:ind w:left="450" w:hanging="450"/>
              <w:jc w:val="both"/>
              <w:rPr>
                <w:rFonts w:cs="Calibri"/>
                <w:iCs/>
                <w:color w:val="943634" w:themeColor="accent2" w:themeShade="BF"/>
              </w:rPr>
            </w:pPr>
            <w:r>
              <w:rPr>
                <w:rFonts w:cs="Calibri"/>
                <w:b/>
                <w:bCs/>
                <w:color w:val="943634" w:themeColor="accent2" w:themeShade="BF"/>
                <w:u w:val="single"/>
              </w:rPr>
              <w:t xml:space="preserve">3. </w:t>
            </w:r>
            <w:r w:rsidRPr="00C2722C">
              <w:rPr>
                <w:rFonts w:cs="Calibri"/>
                <w:b/>
                <w:bCs/>
                <w:color w:val="943634" w:themeColor="accent2" w:themeShade="BF"/>
                <w:u w:val="single"/>
              </w:rPr>
              <w:t>Safety and Quality</w:t>
            </w:r>
          </w:p>
          <w:p w14:paraId="0AF5F6EE" w14:textId="77777777" w:rsidR="00374B92" w:rsidRDefault="00374B92" w:rsidP="00374B92">
            <w:pPr>
              <w:spacing w:after="0"/>
              <w:rPr>
                <w:rFonts w:cs="Calibri"/>
                <w:iCs/>
                <w:color w:val="943634" w:themeColor="accent2" w:themeShade="BF"/>
              </w:rPr>
            </w:pPr>
            <w:r>
              <w:rPr>
                <w:rFonts w:cs="Calibri"/>
                <w:iCs/>
                <w:color w:val="943634" w:themeColor="accent2" w:themeShade="BF"/>
              </w:rPr>
              <w:t xml:space="preserve">3.5 </w:t>
            </w:r>
            <w:r w:rsidRPr="00C2722C">
              <w:rPr>
                <w:rFonts w:cs="Calibri"/>
                <w:iCs/>
                <w:color w:val="943634" w:themeColor="accent2" w:themeShade="BF"/>
              </w:rPr>
              <w:t>Be able to demonstrate sound logical reasoning and problem solving skills to determine appropriate problem lists, action plans and goals</w:t>
            </w:r>
            <w:r>
              <w:rPr>
                <w:rFonts w:cs="Calibri"/>
                <w:iCs/>
                <w:color w:val="943634" w:themeColor="accent2" w:themeShade="BF"/>
              </w:rPr>
              <w:t>.</w:t>
            </w:r>
          </w:p>
          <w:p w14:paraId="190ECBAD" w14:textId="77777777" w:rsidR="00374B92" w:rsidRPr="007B4032" w:rsidRDefault="00374B92" w:rsidP="00374B92">
            <w:pPr>
              <w:spacing w:after="0"/>
              <w:rPr>
                <w:rFonts w:cs="Calibri"/>
                <w:iCs/>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67A85CB3"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40F9295A"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31B431DF"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68E9F91F"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7307148B"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71AC031E"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6F008204"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0188D7DB"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0074D26D" w14:textId="77777777" w:rsidTr="00374B92">
        <w:tc>
          <w:tcPr>
            <w:tcW w:w="4286" w:type="dxa"/>
            <w:tcBorders>
              <w:top w:val="single" w:sz="2" w:space="0" w:color="auto"/>
              <w:left w:val="single" w:sz="12" w:space="0" w:color="auto"/>
              <w:bottom w:val="single" w:sz="2" w:space="0" w:color="auto"/>
              <w:right w:val="single" w:sz="12" w:space="0" w:color="auto"/>
            </w:tcBorders>
          </w:tcPr>
          <w:p w14:paraId="6047CD87" w14:textId="77777777" w:rsidR="00374B92" w:rsidRDefault="00374B92" w:rsidP="00374B92">
            <w:pPr>
              <w:spacing w:after="60"/>
              <w:ind w:left="450" w:hanging="450"/>
              <w:rPr>
                <w:rFonts w:cs="Calibri"/>
                <w:iCs/>
              </w:rPr>
            </w:pPr>
            <w:r>
              <w:rPr>
                <w:rFonts w:cs="Calibri"/>
                <w:iCs/>
              </w:rPr>
              <w:t>23</w:t>
            </w:r>
            <w:r w:rsidRPr="007B4032">
              <w:rPr>
                <w:rFonts w:cs="Calibri"/>
                <w:iCs/>
              </w:rPr>
              <w:t>.</w:t>
            </w:r>
            <w:r w:rsidRPr="007B4032">
              <w:rPr>
                <w:rFonts w:cs="Calibri"/>
                <w:iCs/>
              </w:rPr>
              <w:tab/>
            </w:r>
            <w:r>
              <w:rPr>
                <w:rFonts w:cs="Calibri"/>
                <w:iCs/>
              </w:rPr>
              <w:t>Demonstrate engagement in reflection and evaluation of practice.</w:t>
            </w:r>
            <w:r w:rsidRPr="007B4032">
              <w:rPr>
                <w:rFonts w:cs="Calibri"/>
                <w:iCs/>
              </w:rPr>
              <w:t xml:space="preserve">  </w:t>
            </w:r>
          </w:p>
          <w:p w14:paraId="3DA49EAB" w14:textId="77777777" w:rsidR="00374B92" w:rsidRDefault="00374B92" w:rsidP="00374B92">
            <w:pPr>
              <w:spacing w:after="0"/>
              <w:ind w:left="450" w:hanging="450"/>
              <w:jc w:val="both"/>
              <w:rPr>
                <w:rFonts w:cs="Calibri"/>
                <w:b/>
                <w:bCs/>
                <w:color w:val="943634" w:themeColor="accent2" w:themeShade="BF"/>
                <w:u w:val="single"/>
              </w:rPr>
            </w:pPr>
            <w:r w:rsidRPr="008B1487">
              <w:rPr>
                <w:rFonts w:cs="Calibri"/>
                <w:b/>
                <w:bCs/>
                <w:color w:val="943634" w:themeColor="accent2" w:themeShade="BF"/>
                <w:u w:val="single"/>
              </w:rPr>
              <w:t xml:space="preserve">CORU Standards of Proficiency: </w:t>
            </w:r>
          </w:p>
          <w:p w14:paraId="6F67CBCD" w14:textId="77777777" w:rsidR="00374B92" w:rsidRPr="008B1487" w:rsidRDefault="00374B92" w:rsidP="00374B92">
            <w:pPr>
              <w:spacing w:after="0"/>
              <w:ind w:left="450" w:hanging="450"/>
              <w:jc w:val="both"/>
              <w:rPr>
                <w:rFonts w:cs="Calibri"/>
                <w:iCs/>
                <w:color w:val="943634" w:themeColor="accent2" w:themeShade="BF"/>
              </w:rPr>
            </w:pPr>
            <w:r>
              <w:rPr>
                <w:rFonts w:cs="Calibri"/>
                <w:b/>
                <w:bCs/>
                <w:color w:val="943634" w:themeColor="accent2" w:themeShade="BF"/>
                <w:u w:val="single"/>
              </w:rPr>
              <w:t xml:space="preserve">3. </w:t>
            </w:r>
            <w:r w:rsidRPr="008B1487">
              <w:rPr>
                <w:rFonts w:cs="Calibri"/>
                <w:b/>
                <w:bCs/>
                <w:color w:val="943634" w:themeColor="accent2" w:themeShade="BF"/>
                <w:u w:val="single"/>
              </w:rPr>
              <w:t>Safety and Quality</w:t>
            </w:r>
          </w:p>
          <w:p w14:paraId="7C0274D3" w14:textId="77777777" w:rsidR="00374B92" w:rsidRPr="008B1487" w:rsidRDefault="00374B92" w:rsidP="00374B92">
            <w:pPr>
              <w:rPr>
                <w:rFonts w:cs="Calibri"/>
                <w:iCs/>
                <w:color w:val="943634" w:themeColor="accent2" w:themeShade="BF"/>
              </w:rPr>
            </w:pPr>
            <w:r>
              <w:rPr>
                <w:rFonts w:cs="Calibri"/>
                <w:iCs/>
                <w:color w:val="943634" w:themeColor="accent2" w:themeShade="BF"/>
              </w:rPr>
              <w:t>3.9</w:t>
            </w:r>
            <w:r w:rsidRPr="008B1487">
              <w:rPr>
                <w:rFonts w:cs="Calibri"/>
                <w:iCs/>
                <w:color w:val="943634" w:themeColor="accent2" w:themeShade="BF"/>
              </w:rPr>
              <w:t xml:space="preserve"> Understand the need to monitor, evaluate and/or audit the quality of practice and be able to critically evaluate one’s own practice against evidence-based standards and implement  improvements based on the findings of these audits and reviews </w:t>
            </w:r>
          </w:p>
          <w:p w14:paraId="0548BE83" w14:textId="77777777" w:rsidR="00374B92" w:rsidRDefault="00374B92" w:rsidP="00374B92">
            <w:pPr>
              <w:spacing w:after="0"/>
              <w:jc w:val="both"/>
              <w:rPr>
                <w:rFonts w:cs="Calibri"/>
                <w:b/>
                <w:bCs/>
                <w:color w:val="0070C0"/>
                <w:u w:val="single"/>
              </w:rPr>
            </w:pPr>
            <w:r w:rsidRPr="004850AF">
              <w:rPr>
                <w:rFonts w:cs="Calibri"/>
                <w:b/>
                <w:bCs/>
                <w:color w:val="0070C0"/>
                <w:u w:val="single"/>
              </w:rPr>
              <w:t xml:space="preserve">CORU Standards of Proficiency: </w:t>
            </w:r>
          </w:p>
          <w:p w14:paraId="52C164CE" w14:textId="77777777" w:rsidR="00374B92" w:rsidRPr="004850AF" w:rsidRDefault="00374B92" w:rsidP="00374B92">
            <w:pPr>
              <w:spacing w:after="0"/>
              <w:jc w:val="both"/>
              <w:rPr>
                <w:rFonts w:cs="Calibri"/>
                <w:b/>
                <w:bCs/>
                <w:color w:val="0070C0"/>
              </w:rPr>
            </w:pPr>
            <w:r>
              <w:rPr>
                <w:rFonts w:cs="Calibri"/>
                <w:b/>
                <w:bCs/>
                <w:color w:val="0070C0"/>
                <w:u w:val="single"/>
              </w:rPr>
              <w:t xml:space="preserve">5. </w:t>
            </w:r>
            <w:r w:rsidRPr="004850AF">
              <w:rPr>
                <w:rFonts w:cs="Calibri"/>
                <w:b/>
                <w:bCs/>
                <w:color w:val="0070C0"/>
                <w:u w:val="single"/>
              </w:rPr>
              <w:t>Professional Knowledge and Skills</w:t>
            </w:r>
          </w:p>
          <w:p w14:paraId="60451C09" w14:textId="77777777" w:rsidR="00374B92" w:rsidRDefault="00374B92" w:rsidP="00374B92">
            <w:pPr>
              <w:spacing w:after="0"/>
              <w:rPr>
                <w:rFonts w:cs="Calibri"/>
                <w:iCs/>
                <w:color w:val="0070C0"/>
              </w:rPr>
            </w:pPr>
            <w:r>
              <w:rPr>
                <w:rFonts w:cs="Calibri"/>
                <w:iCs/>
                <w:color w:val="0070C0"/>
              </w:rPr>
              <w:t>5.2</w:t>
            </w:r>
            <w:r w:rsidRPr="009913AF">
              <w:rPr>
                <w:rFonts w:cs="Calibri"/>
                <w:iCs/>
                <w:color w:val="0070C0"/>
              </w:rPr>
              <w:t xml:space="preserve"> Know and understand the principles and applications of scientific enquiry, including the evaluation of treatment/intervention efficacy, the research process and evidence-informed practice</w:t>
            </w:r>
            <w:r>
              <w:rPr>
                <w:rFonts w:cs="Calibri"/>
                <w:iCs/>
                <w:color w:val="0070C0"/>
              </w:rPr>
              <w:t>.</w:t>
            </w:r>
          </w:p>
          <w:p w14:paraId="56516002" w14:textId="77777777" w:rsidR="00374B92" w:rsidRPr="004460A2" w:rsidRDefault="00374B92" w:rsidP="00374B92">
            <w:pPr>
              <w:spacing w:after="0"/>
              <w:rPr>
                <w:rFonts w:cs="Calibri"/>
                <w:iCs/>
                <w:sz w:val="16"/>
                <w:szCs w:val="16"/>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0ADD054C"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5C20DC8B"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73B9B994"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371150FC"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2E5CB4E1"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3593F3B4"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07F923AD"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7BDA4ACF"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76DDDBAC" w14:textId="77777777" w:rsidTr="00374B92">
        <w:trPr>
          <w:trHeight w:val="2799"/>
        </w:trPr>
        <w:tc>
          <w:tcPr>
            <w:tcW w:w="4286" w:type="dxa"/>
            <w:tcBorders>
              <w:top w:val="single" w:sz="2" w:space="0" w:color="auto"/>
              <w:left w:val="single" w:sz="12" w:space="0" w:color="auto"/>
              <w:bottom w:val="single" w:sz="2" w:space="0" w:color="auto"/>
              <w:right w:val="single" w:sz="12" w:space="0" w:color="auto"/>
            </w:tcBorders>
          </w:tcPr>
          <w:p w14:paraId="1CB95061" w14:textId="77777777" w:rsidR="00374B92" w:rsidRDefault="00374B92" w:rsidP="00374B92">
            <w:pPr>
              <w:spacing w:before="120" w:after="0"/>
              <w:rPr>
                <w:rFonts w:cs="Calibri"/>
                <w:b/>
                <w:bCs/>
                <w:color w:val="7030A0"/>
                <w:u w:val="single"/>
              </w:rPr>
            </w:pPr>
            <w:r>
              <w:rPr>
                <w:rFonts w:cs="Calibri"/>
                <w:iCs/>
              </w:rPr>
              <w:t>24. Facilitate a culturally sensitive approach to practice.</w:t>
            </w:r>
            <w:r w:rsidRPr="00C1466F">
              <w:rPr>
                <w:rFonts w:cs="Calibri"/>
                <w:b/>
                <w:bCs/>
                <w:color w:val="7030A0"/>
                <w:u w:val="single"/>
              </w:rPr>
              <w:t xml:space="preserve"> </w:t>
            </w:r>
          </w:p>
          <w:p w14:paraId="0C4D563C" w14:textId="77777777" w:rsidR="00374B92" w:rsidRPr="004460A2" w:rsidRDefault="00374B92" w:rsidP="00374B92">
            <w:pPr>
              <w:spacing w:before="120" w:after="0"/>
              <w:rPr>
                <w:rFonts w:cs="Calibri"/>
                <w:b/>
                <w:bCs/>
                <w:color w:val="7030A0"/>
                <w:sz w:val="16"/>
                <w:szCs w:val="16"/>
                <w:u w:val="single"/>
              </w:rPr>
            </w:pPr>
          </w:p>
          <w:p w14:paraId="0DF1F53C" w14:textId="77777777" w:rsidR="00374B92" w:rsidRDefault="00374B92" w:rsidP="00374B92">
            <w:pPr>
              <w:spacing w:after="0"/>
              <w:rPr>
                <w:rFonts w:cs="Calibri"/>
                <w:b/>
                <w:bCs/>
                <w:color w:val="7030A0"/>
                <w:u w:val="single"/>
              </w:rPr>
            </w:pPr>
            <w:r w:rsidRPr="00C1466F">
              <w:rPr>
                <w:rFonts w:cs="Calibri"/>
                <w:b/>
                <w:bCs/>
                <w:color w:val="7030A0"/>
                <w:u w:val="single"/>
              </w:rPr>
              <w:t xml:space="preserve">CORU Standards of Proficiency: </w:t>
            </w:r>
            <w:r>
              <w:rPr>
                <w:rFonts w:cs="Calibri"/>
                <w:b/>
                <w:bCs/>
                <w:color w:val="7030A0"/>
                <w:u w:val="single"/>
              </w:rPr>
              <w:t>1.</w:t>
            </w:r>
            <w:r w:rsidRPr="00C1466F">
              <w:rPr>
                <w:rFonts w:cs="Calibri"/>
                <w:b/>
                <w:bCs/>
                <w:color w:val="7030A0"/>
                <w:u w:val="single"/>
              </w:rPr>
              <w:t>Profes</w:t>
            </w:r>
            <w:r>
              <w:rPr>
                <w:rFonts w:cs="Calibri"/>
                <w:b/>
                <w:bCs/>
                <w:color w:val="7030A0"/>
                <w:u w:val="single"/>
              </w:rPr>
              <w:t xml:space="preserve">sionalAutonomy and </w:t>
            </w:r>
            <w:r w:rsidRPr="00C1466F">
              <w:rPr>
                <w:rFonts w:cs="Calibri"/>
                <w:b/>
                <w:bCs/>
                <w:color w:val="7030A0"/>
                <w:u w:val="single"/>
              </w:rPr>
              <w:t>Accountability</w:t>
            </w:r>
          </w:p>
          <w:p w14:paraId="1659A7D3" w14:textId="77777777" w:rsidR="00374B92" w:rsidRDefault="00374B92" w:rsidP="00374B92">
            <w:pPr>
              <w:spacing w:after="0"/>
              <w:rPr>
                <w:rFonts w:cs="Calibri"/>
                <w:iCs/>
                <w:color w:val="7030A0"/>
              </w:rPr>
            </w:pPr>
            <w:r>
              <w:rPr>
                <w:rFonts w:cs="Calibri"/>
                <w:iCs/>
                <w:color w:val="7030A0"/>
              </w:rPr>
              <w:t xml:space="preserve">1.8 </w:t>
            </w:r>
            <w:r w:rsidRPr="00C1466F">
              <w:rPr>
                <w:rFonts w:cs="Calibri"/>
                <w:iCs/>
                <w:color w:val="7030A0"/>
              </w:rPr>
              <w:t xml:space="preserve">Recognise </w:t>
            </w:r>
            <w:r>
              <w:rPr>
                <w:rFonts w:cs="Calibri"/>
                <w:iCs/>
                <w:color w:val="7030A0"/>
              </w:rPr>
              <w:t xml:space="preserve">the importance of practising in </w:t>
            </w:r>
            <w:r w:rsidRPr="00C1466F">
              <w:rPr>
                <w:rFonts w:cs="Calibri"/>
                <w:iCs/>
                <w:color w:val="7030A0"/>
              </w:rPr>
              <w:t>a non-discriminatory, culturally sensitive way and acknowledge and respect the differences in beliefs and cultural practices of individuals or groups</w:t>
            </w:r>
            <w:r>
              <w:rPr>
                <w:rFonts w:cs="Calibri"/>
                <w:iCs/>
                <w:color w:val="7030A0"/>
              </w:rPr>
              <w:t>.</w:t>
            </w:r>
          </w:p>
          <w:p w14:paraId="0887FB25" w14:textId="77777777" w:rsidR="00374B92" w:rsidRPr="004460A2" w:rsidRDefault="00374B92" w:rsidP="00374B92">
            <w:pPr>
              <w:spacing w:before="120" w:after="0"/>
              <w:rPr>
                <w:rFonts w:cs="Calibri"/>
                <w:iCs/>
                <w:sz w:val="16"/>
                <w:szCs w:val="16"/>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63BA8016"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04D0B2AF"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5563A7E8"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6B2D624B"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4720D07B"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50EAD4A0"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5BEBE513"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03BFF9C6"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099C0D46" w14:textId="77777777" w:rsidTr="00374B92">
        <w:tc>
          <w:tcPr>
            <w:tcW w:w="4286" w:type="dxa"/>
            <w:tcBorders>
              <w:top w:val="single" w:sz="2" w:space="0" w:color="auto"/>
              <w:left w:val="single" w:sz="12" w:space="0" w:color="auto"/>
              <w:bottom w:val="single" w:sz="2" w:space="0" w:color="auto"/>
              <w:right w:val="single" w:sz="12" w:space="0" w:color="auto"/>
            </w:tcBorders>
          </w:tcPr>
          <w:p w14:paraId="38413EE9" w14:textId="77777777" w:rsidR="00374B92" w:rsidRDefault="00374B92" w:rsidP="00374B92">
            <w:pPr>
              <w:spacing w:before="60" w:after="60"/>
              <w:ind w:left="450" w:hanging="450"/>
              <w:rPr>
                <w:rFonts w:cs="Calibri"/>
                <w:iCs/>
              </w:rPr>
            </w:pPr>
            <w:r>
              <w:rPr>
                <w:rFonts w:cs="Calibri"/>
                <w:iCs/>
              </w:rPr>
              <w:t>25</w:t>
            </w:r>
            <w:r w:rsidRPr="007B4032">
              <w:rPr>
                <w:rFonts w:cs="Calibri"/>
                <w:iCs/>
              </w:rPr>
              <w:t>.</w:t>
            </w:r>
            <w:r w:rsidRPr="007B4032">
              <w:rPr>
                <w:rFonts w:cs="Calibri"/>
                <w:iCs/>
              </w:rPr>
              <w:tab/>
            </w:r>
            <w:r>
              <w:rPr>
                <w:rFonts w:cs="Calibri"/>
                <w:iCs/>
              </w:rPr>
              <w:t>Facilitate a client centred approach.</w:t>
            </w:r>
          </w:p>
          <w:p w14:paraId="3A173A00" w14:textId="77777777" w:rsidR="00374B92" w:rsidRDefault="00374B92" w:rsidP="00374B92">
            <w:pPr>
              <w:spacing w:after="0"/>
              <w:rPr>
                <w:rFonts w:cs="Calibri"/>
                <w:b/>
                <w:bCs/>
                <w:color w:val="0070C0"/>
                <w:u w:val="single"/>
              </w:rPr>
            </w:pPr>
            <w:r w:rsidRPr="004850AF">
              <w:rPr>
                <w:rFonts w:cs="Calibri"/>
                <w:b/>
                <w:bCs/>
                <w:color w:val="0070C0"/>
                <w:u w:val="single"/>
              </w:rPr>
              <w:t xml:space="preserve">CORU Standards of Proficiency: </w:t>
            </w:r>
          </w:p>
          <w:p w14:paraId="2818E52C" w14:textId="77777777" w:rsidR="00374B92" w:rsidRDefault="00374B92" w:rsidP="00374B92">
            <w:pPr>
              <w:spacing w:after="0"/>
            </w:pPr>
            <w:r>
              <w:rPr>
                <w:rFonts w:cs="Calibri"/>
                <w:b/>
                <w:bCs/>
                <w:color w:val="0070C0"/>
                <w:u w:val="single"/>
              </w:rPr>
              <w:t xml:space="preserve">5. </w:t>
            </w:r>
            <w:r w:rsidRPr="004850AF">
              <w:rPr>
                <w:rFonts w:cs="Calibri"/>
                <w:b/>
                <w:bCs/>
                <w:color w:val="0070C0"/>
                <w:u w:val="single"/>
              </w:rPr>
              <w:t>Professional Knowledge and Skills</w:t>
            </w:r>
            <w:r>
              <w:t xml:space="preserve"> </w:t>
            </w:r>
          </w:p>
          <w:p w14:paraId="5E1C9449" w14:textId="77777777" w:rsidR="00374B92" w:rsidRDefault="00374B92" w:rsidP="00374B92">
            <w:pPr>
              <w:spacing w:after="0"/>
              <w:rPr>
                <w:rFonts w:cs="Calibri"/>
                <w:iCs/>
                <w:color w:val="0070C0"/>
              </w:rPr>
            </w:pPr>
            <w:r>
              <w:rPr>
                <w:color w:val="0070C0"/>
              </w:rPr>
              <w:t xml:space="preserve">5.14 </w:t>
            </w:r>
            <w:r w:rsidRPr="00756707">
              <w:rPr>
                <w:rFonts w:cs="Calibri"/>
                <w:iCs/>
                <w:color w:val="0070C0"/>
              </w:rPr>
              <w:t>Understand the role and purpose of building and maintaining therapeutic relationships as a tool in the delivery of occupational therapy across the lifespan in a variety of contexts and understand the need to establish a client centred therapeutic relationship as the basis for change and enabling participation and engagement in occupation</w:t>
            </w:r>
            <w:r>
              <w:rPr>
                <w:rFonts w:cs="Calibri"/>
                <w:iCs/>
                <w:color w:val="0070C0"/>
              </w:rPr>
              <w:t>.</w:t>
            </w:r>
          </w:p>
          <w:p w14:paraId="0971A36B" w14:textId="77777777" w:rsidR="00374B92" w:rsidRPr="004460A2" w:rsidRDefault="00374B92" w:rsidP="00374B92">
            <w:pPr>
              <w:spacing w:after="0"/>
            </w:pPr>
          </w:p>
          <w:p w14:paraId="6796ECC0" w14:textId="77777777" w:rsidR="00374B92" w:rsidRDefault="00374B92" w:rsidP="00374B92">
            <w:pPr>
              <w:spacing w:after="0"/>
              <w:rPr>
                <w:rFonts w:cs="Calibri"/>
                <w:b/>
                <w:bCs/>
                <w:color w:val="FF0000"/>
                <w:u w:val="single"/>
              </w:rPr>
            </w:pPr>
            <w:r w:rsidRPr="00991314">
              <w:rPr>
                <w:rFonts w:cs="Calibri"/>
                <w:b/>
                <w:bCs/>
                <w:color w:val="FF0000"/>
                <w:u w:val="single"/>
              </w:rPr>
              <w:t xml:space="preserve">CORU Standards of Proficiency: </w:t>
            </w:r>
          </w:p>
          <w:p w14:paraId="24057A63" w14:textId="77777777" w:rsidR="00374B92" w:rsidRDefault="00374B92" w:rsidP="00374B92">
            <w:pPr>
              <w:spacing w:after="0"/>
              <w:rPr>
                <w:rFonts w:cs="Calibri"/>
                <w:b/>
                <w:bCs/>
                <w:color w:val="FF0000"/>
                <w:u w:val="single"/>
              </w:rPr>
            </w:pPr>
            <w:r>
              <w:rPr>
                <w:rFonts w:cs="Calibri"/>
                <w:b/>
                <w:bCs/>
                <w:color w:val="FF0000"/>
                <w:u w:val="single"/>
              </w:rPr>
              <w:t xml:space="preserve">2. Communication, </w:t>
            </w:r>
            <w:r w:rsidRPr="00991314">
              <w:rPr>
                <w:rFonts w:cs="Calibri"/>
                <w:b/>
                <w:bCs/>
                <w:color w:val="FF0000"/>
                <w:u w:val="single"/>
              </w:rPr>
              <w:t>Collaborative Practice and Team working</w:t>
            </w:r>
          </w:p>
          <w:p w14:paraId="0134EC61" w14:textId="77777777" w:rsidR="00374B92" w:rsidRDefault="00374B92" w:rsidP="00374B92">
            <w:pPr>
              <w:spacing w:after="0"/>
              <w:rPr>
                <w:rFonts w:cs="Calibri"/>
                <w:iCs/>
                <w:color w:val="FF0000"/>
              </w:rPr>
            </w:pPr>
            <w:r>
              <w:rPr>
                <w:rFonts w:cs="Calibri"/>
                <w:iCs/>
                <w:color w:val="FF0000"/>
              </w:rPr>
              <w:t xml:space="preserve">2.3 </w:t>
            </w:r>
            <w:r w:rsidRPr="00991314">
              <w:rPr>
                <w:rFonts w:cs="Calibri"/>
                <w:iCs/>
                <w:color w:val="FF0000"/>
              </w:rPr>
              <w:t>Recognise service users as active participants in their health and social care and be able to support service users in communicating their health and/or social care needs, choices and concerns</w:t>
            </w:r>
            <w:r>
              <w:rPr>
                <w:rFonts w:cs="Calibri"/>
                <w:iCs/>
                <w:color w:val="FF0000"/>
              </w:rPr>
              <w:t>.</w:t>
            </w:r>
          </w:p>
          <w:p w14:paraId="665CF27E" w14:textId="77777777" w:rsidR="00374B92" w:rsidRPr="004460A2" w:rsidRDefault="00374B92" w:rsidP="00374B92">
            <w:pPr>
              <w:spacing w:after="0"/>
              <w:rPr>
                <w:rFonts w:cs="Calibri"/>
                <w:b/>
                <w:bCs/>
                <w:color w:val="FF0000"/>
                <w:u w:val="single"/>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16CFC0E4" w14:textId="77777777" w:rsidR="00374B92" w:rsidRPr="007B4032" w:rsidRDefault="00374B92" w:rsidP="00374B92">
            <w:pPr>
              <w:spacing w:before="60"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3B27A619" w14:textId="77777777" w:rsidR="00374B92" w:rsidRPr="007B4032" w:rsidRDefault="00374B92" w:rsidP="00374B92">
            <w:pPr>
              <w:spacing w:before="60"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7B1BDA8E" w14:textId="77777777" w:rsidR="00374B92" w:rsidRPr="007B4032" w:rsidRDefault="00374B92" w:rsidP="00374B92">
            <w:pPr>
              <w:spacing w:before="60"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769C72BE" w14:textId="77777777" w:rsidR="00374B92" w:rsidRPr="007B4032" w:rsidRDefault="00374B92" w:rsidP="00374B92">
            <w:pPr>
              <w:spacing w:before="60"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6AEAD849" w14:textId="77777777" w:rsidR="00374B92" w:rsidRPr="007B4032" w:rsidRDefault="00374B92" w:rsidP="00374B92">
            <w:pPr>
              <w:spacing w:before="60"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4E784CB3" w14:textId="77777777" w:rsidR="00374B92" w:rsidRPr="007B4032" w:rsidRDefault="00374B92" w:rsidP="00374B92">
            <w:pPr>
              <w:spacing w:before="60"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78234352" w14:textId="77777777" w:rsidR="00374B92" w:rsidRPr="007B4032" w:rsidRDefault="00374B92" w:rsidP="00374B92">
            <w:pPr>
              <w:spacing w:before="60"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7BDA87E3" w14:textId="77777777" w:rsidR="00374B92" w:rsidRPr="007B4032" w:rsidRDefault="00374B92" w:rsidP="00374B92">
            <w:pPr>
              <w:spacing w:before="60"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489DE228" w14:textId="77777777" w:rsidTr="00374B92">
        <w:tc>
          <w:tcPr>
            <w:tcW w:w="4286" w:type="dxa"/>
            <w:tcBorders>
              <w:top w:val="single" w:sz="2" w:space="0" w:color="auto"/>
              <w:left w:val="single" w:sz="12" w:space="0" w:color="auto"/>
              <w:bottom w:val="single" w:sz="2" w:space="0" w:color="auto"/>
              <w:right w:val="single" w:sz="12" w:space="0" w:color="auto"/>
            </w:tcBorders>
          </w:tcPr>
          <w:p w14:paraId="42B5E902" w14:textId="77777777" w:rsidR="00374B92" w:rsidRDefault="00374B92" w:rsidP="00374B92">
            <w:pPr>
              <w:spacing w:after="60"/>
              <w:ind w:left="450" w:hanging="450"/>
              <w:rPr>
                <w:rFonts w:cs="Calibri"/>
                <w:iCs/>
              </w:rPr>
            </w:pPr>
            <w:r>
              <w:rPr>
                <w:rFonts w:cs="Calibri"/>
                <w:iCs/>
              </w:rPr>
              <w:t>26</w:t>
            </w:r>
            <w:r w:rsidRPr="007B4032">
              <w:rPr>
                <w:rFonts w:cs="Calibri"/>
                <w:iCs/>
              </w:rPr>
              <w:t>.</w:t>
            </w:r>
            <w:r w:rsidRPr="007B4032">
              <w:rPr>
                <w:rFonts w:cs="Calibri"/>
                <w:iCs/>
              </w:rPr>
              <w:tab/>
            </w:r>
            <w:r>
              <w:rPr>
                <w:rFonts w:cs="Calibri"/>
                <w:iCs/>
              </w:rPr>
              <w:t>Facilitate the active participation of the client in the team.</w:t>
            </w:r>
          </w:p>
          <w:p w14:paraId="57B8BC81" w14:textId="77777777" w:rsidR="00374B92" w:rsidRPr="00EE1160" w:rsidRDefault="00374B92" w:rsidP="00374B92">
            <w:pPr>
              <w:spacing w:after="0"/>
              <w:rPr>
                <w:rFonts w:cs="Calibri"/>
                <w:b/>
                <w:bCs/>
                <w:color w:val="7030A0"/>
                <w:u w:val="single"/>
              </w:rPr>
            </w:pPr>
            <w:r w:rsidRPr="00EE1160">
              <w:rPr>
                <w:rFonts w:cs="Calibri"/>
                <w:b/>
                <w:bCs/>
                <w:color w:val="7030A0"/>
                <w:u w:val="single"/>
              </w:rPr>
              <w:t xml:space="preserve">CORU Standards of Proficiency: </w:t>
            </w:r>
            <w:r>
              <w:rPr>
                <w:rFonts w:cs="Calibri"/>
                <w:b/>
                <w:bCs/>
                <w:color w:val="7030A0"/>
                <w:u w:val="single"/>
              </w:rPr>
              <w:t xml:space="preserve">1.Professional Autonomy &amp; </w:t>
            </w:r>
            <w:r w:rsidRPr="00EE1160">
              <w:rPr>
                <w:rFonts w:cs="Calibri"/>
                <w:b/>
                <w:bCs/>
                <w:color w:val="7030A0"/>
                <w:u w:val="single"/>
              </w:rPr>
              <w:t xml:space="preserve">Accountability </w:t>
            </w:r>
          </w:p>
          <w:p w14:paraId="65248557" w14:textId="77777777" w:rsidR="00374B92" w:rsidRDefault="00374B92" w:rsidP="00374B92">
            <w:pPr>
              <w:spacing w:after="0"/>
              <w:rPr>
                <w:color w:val="7030A0"/>
              </w:rPr>
            </w:pPr>
            <w:r>
              <w:rPr>
                <w:rFonts w:cs="Calibri"/>
                <w:bCs/>
                <w:color w:val="7030A0"/>
              </w:rPr>
              <w:t>1.</w:t>
            </w:r>
            <w:r w:rsidRPr="004460A2">
              <w:rPr>
                <w:rFonts w:cs="Calibri"/>
                <w:bCs/>
                <w:color w:val="7030A0"/>
              </w:rPr>
              <w:t>2</w:t>
            </w:r>
            <w:r>
              <w:rPr>
                <w:rFonts w:cs="Calibri"/>
                <w:bCs/>
                <w:color w:val="7030A0"/>
              </w:rPr>
              <w:t xml:space="preserve"> </w:t>
            </w:r>
            <w:r w:rsidRPr="00C1466F">
              <w:rPr>
                <w:color w:val="7030A0"/>
              </w:rPr>
              <w:t>Be able to act in the best interest of service users at all times with due regard to their will and preference</w:t>
            </w:r>
            <w:r>
              <w:rPr>
                <w:color w:val="7030A0"/>
              </w:rPr>
              <w:t>.</w:t>
            </w:r>
          </w:p>
          <w:p w14:paraId="451C4AB3" w14:textId="77777777" w:rsidR="00374B92" w:rsidRPr="00C1466F" w:rsidRDefault="00374B92" w:rsidP="00374B92">
            <w:pPr>
              <w:spacing w:after="0"/>
              <w:rPr>
                <w:color w:val="7030A0"/>
              </w:rPr>
            </w:pPr>
          </w:p>
          <w:p w14:paraId="696A84AD" w14:textId="77777777" w:rsidR="00374B92" w:rsidRDefault="00374B92" w:rsidP="00374B92">
            <w:pPr>
              <w:spacing w:after="0"/>
              <w:rPr>
                <w:rFonts w:cs="Calibri"/>
                <w:b/>
                <w:bCs/>
                <w:color w:val="FF0000"/>
                <w:u w:val="single"/>
              </w:rPr>
            </w:pPr>
            <w:r w:rsidRPr="00991314">
              <w:rPr>
                <w:rFonts w:cs="Calibri"/>
                <w:b/>
                <w:bCs/>
                <w:color w:val="FF0000"/>
                <w:u w:val="single"/>
              </w:rPr>
              <w:t xml:space="preserve">CORU Standards of Proficiency: </w:t>
            </w:r>
          </w:p>
          <w:p w14:paraId="3670BDE9" w14:textId="77777777" w:rsidR="00374B92" w:rsidRDefault="00374B92" w:rsidP="00374B92">
            <w:pPr>
              <w:spacing w:after="0"/>
              <w:rPr>
                <w:rFonts w:cs="Calibri"/>
                <w:b/>
                <w:bCs/>
                <w:color w:val="FF0000"/>
                <w:u w:val="single"/>
              </w:rPr>
            </w:pPr>
            <w:r>
              <w:rPr>
                <w:rFonts w:cs="Calibri"/>
                <w:b/>
                <w:bCs/>
                <w:color w:val="FF0000"/>
                <w:u w:val="single"/>
              </w:rPr>
              <w:t xml:space="preserve">2. Communication, </w:t>
            </w:r>
            <w:r w:rsidRPr="00991314">
              <w:rPr>
                <w:rFonts w:cs="Calibri"/>
                <w:b/>
                <w:bCs/>
                <w:color w:val="FF0000"/>
                <w:u w:val="single"/>
              </w:rPr>
              <w:t>Collaborative Practice and Team working</w:t>
            </w:r>
            <w:r>
              <w:rPr>
                <w:rFonts w:cs="Calibri"/>
                <w:b/>
                <w:bCs/>
                <w:color w:val="FF0000"/>
                <w:u w:val="single"/>
              </w:rPr>
              <w:t xml:space="preserve"> </w:t>
            </w:r>
          </w:p>
          <w:p w14:paraId="1E325E0D" w14:textId="77777777" w:rsidR="00374B92" w:rsidRDefault="00374B92" w:rsidP="00374B92">
            <w:pPr>
              <w:spacing w:after="0"/>
              <w:rPr>
                <w:rFonts w:cs="Calibri"/>
                <w:bCs/>
                <w:color w:val="FF0000"/>
              </w:rPr>
            </w:pPr>
            <w:r w:rsidRPr="00116F7A">
              <w:rPr>
                <w:rFonts w:cs="Calibri"/>
                <w:bCs/>
                <w:color w:val="FF0000"/>
              </w:rPr>
              <w:t>2.3 Recognise service users as active participants in their health and social care and be able to support service users in communicating their health and/or social care needs, choices and concerns.</w:t>
            </w:r>
          </w:p>
          <w:p w14:paraId="0D4EDA5D" w14:textId="77777777" w:rsidR="00374B92" w:rsidRPr="00116F7A" w:rsidRDefault="00374B92" w:rsidP="00374B92">
            <w:pPr>
              <w:spacing w:after="0"/>
              <w:rPr>
                <w:rFonts w:cs="Calibri"/>
                <w:bCs/>
                <w:color w:val="FF0000"/>
              </w:rPr>
            </w:pPr>
          </w:p>
          <w:p w14:paraId="251BD9C2" w14:textId="77777777" w:rsidR="00374B92" w:rsidRPr="007B4032" w:rsidRDefault="00374B92" w:rsidP="00374B92">
            <w:pPr>
              <w:spacing w:after="0"/>
              <w:rPr>
                <w:rFonts w:cs="Calibri"/>
                <w:iCs/>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387DB541"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499F46EB"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7E708A12"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3E6DD98A"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173F467F"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718034ED"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5E7B4A2D"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3AD997B6"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463C41B0" w14:textId="77777777" w:rsidTr="00374B92">
        <w:tc>
          <w:tcPr>
            <w:tcW w:w="4286" w:type="dxa"/>
            <w:tcBorders>
              <w:top w:val="single" w:sz="2" w:space="0" w:color="auto"/>
              <w:left w:val="single" w:sz="12" w:space="0" w:color="auto"/>
              <w:bottom w:val="single" w:sz="2" w:space="0" w:color="auto"/>
              <w:right w:val="single" w:sz="12" w:space="0" w:color="auto"/>
            </w:tcBorders>
          </w:tcPr>
          <w:p w14:paraId="6BF9E57B" w14:textId="77777777" w:rsidR="00374B92" w:rsidRDefault="00374B92" w:rsidP="00374B92">
            <w:pPr>
              <w:spacing w:after="60"/>
              <w:ind w:left="450" w:hanging="450"/>
              <w:rPr>
                <w:rFonts w:cs="Calibri"/>
                <w:iCs/>
              </w:rPr>
            </w:pPr>
            <w:r>
              <w:rPr>
                <w:rFonts w:cs="Calibri"/>
                <w:iCs/>
              </w:rPr>
              <w:t>27</w:t>
            </w:r>
            <w:r w:rsidRPr="007B4032">
              <w:rPr>
                <w:rFonts w:cs="Calibri"/>
                <w:iCs/>
              </w:rPr>
              <w:tab/>
            </w:r>
            <w:r>
              <w:rPr>
                <w:rFonts w:cs="Calibri"/>
                <w:iCs/>
              </w:rPr>
              <w:t>Apply the principle of informed consent prior to and throughout the occupational therapy process.</w:t>
            </w:r>
          </w:p>
          <w:p w14:paraId="6CE58E6D" w14:textId="77777777" w:rsidR="00374B92" w:rsidRDefault="00374B92" w:rsidP="00374B92">
            <w:pPr>
              <w:spacing w:after="0"/>
              <w:rPr>
                <w:rFonts w:cs="Calibri"/>
                <w:iCs/>
                <w:color w:val="7030A0"/>
              </w:rPr>
            </w:pPr>
            <w:r w:rsidRPr="00C1466F">
              <w:rPr>
                <w:rFonts w:cs="Calibri"/>
                <w:b/>
                <w:bCs/>
                <w:color w:val="7030A0"/>
                <w:u w:val="single"/>
              </w:rPr>
              <w:t xml:space="preserve">CORU Standards of Proficiency: </w:t>
            </w:r>
            <w:r>
              <w:rPr>
                <w:rFonts w:cs="Calibri"/>
                <w:b/>
                <w:bCs/>
                <w:color w:val="7030A0"/>
                <w:u w:val="single"/>
              </w:rPr>
              <w:t xml:space="preserve">1.Professional Autonomy &amp; </w:t>
            </w:r>
            <w:r w:rsidRPr="00C1466F">
              <w:rPr>
                <w:rFonts w:cs="Calibri"/>
                <w:b/>
                <w:bCs/>
                <w:color w:val="7030A0"/>
                <w:u w:val="single"/>
              </w:rPr>
              <w:t>Accountability</w:t>
            </w:r>
            <w:r>
              <w:rPr>
                <w:rFonts w:cs="Calibri"/>
                <w:b/>
                <w:bCs/>
                <w:color w:val="7030A0"/>
                <w:u w:val="single"/>
              </w:rPr>
              <w:t xml:space="preserve"> </w:t>
            </w:r>
            <w:r w:rsidRPr="00011962">
              <w:rPr>
                <w:rFonts w:cs="Calibri"/>
                <w:bCs/>
                <w:color w:val="7030A0"/>
              </w:rPr>
              <w:t>1.</w:t>
            </w:r>
            <w:r w:rsidRPr="00C1466F">
              <w:rPr>
                <w:rFonts w:cs="Calibri"/>
                <w:iCs/>
                <w:color w:val="7030A0"/>
              </w:rPr>
              <w:t>15</w:t>
            </w:r>
            <w:r>
              <w:rPr>
                <w:rFonts w:cs="Calibri"/>
                <w:iCs/>
                <w:color w:val="7030A0"/>
              </w:rPr>
              <w:t xml:space="preserve"> </w:t>
            </w:r>
            <w:r w:rsidRPr="00C1466F">
              <w:rPr>
                <w:rFonts w:cs="Calibri"/>
                <w:iCs/>
                <w:color w:val="7030A0"/>
              </w:rPr>
              <w:t>Be able to gain informed consent to carry out assessments or provide treatment/interventions and document evidence that consent has been obtained</w:t>
            </w:r>
            <w:r>
              <w:rPr>
                <w:rFonts w:cs="Calibri"/>
                <w:iCs/>
                <w:color w:val="7030A0"/>
              </w:rPr>
              <w:t xml:space="preserve">.  </w:t>
            </w:r>
          </w:p>
          <w:p w14:paraId="3D95D76C" w14:textId="77777777" w:rsidR="00374B92" w:rsidRPr="00011962" w:rsidRDefault="00374B92" w:rsidP="00374B92">
            <w:pPr>
              <w:spacing w:after="0"/>
              <w:rPr>
                <w:rFonts w:cs="Calibri"/>
                <w:iCs/>
                <w:color w:val="7030A0"/>
                <w:sz w:val="16"/>
                <w:szCs w:val="16"/>
              </w:rPr>
            </w:pPr>
          </w:p>
          <w:p w14:paraId="38760C66" w14:textId="77777777" w:rsidR="00374B92" w:rsidRDefault="00374B92" w:rsidP="00374B92">
            <w:pPr>
              <w:spacing w:after="0"/>
              <w:rPr>
                <w:rFonts w:cs="Calibri"/>
                <w:iCs/>
                <w:color w:val="7030A0"/>
              </w:rPr>
            </w:pPr>
            <w:r>
              <w:rPr>
                <w:rFonts w:cs="Calibri"/>
                <w:iCs/>
                <w:color w:val="7030A0"/>
              </w:rPr>
              <w:t>1.16</w:t>
            </w:r>
            <w:r w:rsidRPr="00C1466F">
              <w:rPr>
                <w:rFonts w:cs="Calibri"/>
                <w:iCs/>
                <w:color w:val="7030A0"/>
              </w:rPr>
              <w:t xml:space="preserve"> Be aware of current legislation and guidelines related to informed consent for individuals with lack of capacity</w:t>
            </w:r>
            <w:r>
              <w:rPr>
                <w:rFonts w:cs="Calibri"/>
                <w:iCs/>
                <w:color w:val="7030A0"/>
              </w:rPr>
              <w:t>.</w:t>
            </w:r>
          </w:p>
          <w:p w14:paraId="23C66771" w14:textId="77777777" w:rsidR="00374B92" w:rsidRPr="00011962" w:rsidRDefault="00374B92" w:rsidP="00374B92">
            <w:pPr>
              <w:spacing w:after="0"/>
              <w:rPr>
                <w:rFonts w:cs="Calibri"/>
                <w:iCs/>
                <w:sz w:val="16"/>
                <w:szCs w:val="16"/>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0D7B3158"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4A20C7E6"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66A18E9B"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5EE8B828"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20EDCD4B"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5DE98C43"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63B6D442"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77F9D3B8"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3D2869E2" w14:textId="77777777" w:rsidTr="00374B92">
        <w:tc>
          <w:tcPr>
            <w:tcW w:w="4286" w:type="dxa"/>
            <w:tcBorders>
              <w:top w:val="single" w:sz="2" w:space="0" w:color="auto"/>
              <w:left w:val="single" w:sz="12" w:space="0" w:color="auto"/>
              <w:bottom w:val="single" w:sz="2" w:space="0" w:color="auto"/>
              <w:right w:val="single" w:sz="12" w:space="0" w:color="auto"/>
            </w:tcBorders>
          </w:tcPr>
          <w:p w14:paraId="10B0E2EB" w14:textId="77777777" w:rsidR="00374B92" w:rsidRDefault="00374B92" w:rsidP="00374B92">
            <w:pPr>
              <w:spacing w:after="60"/>
              <w:ind w:left="450" w:hanging="450"/>
              <w:rPr>
                <w:rFonts w:cs="Calibri"/>
                <w:iCs/>
              </w:rPr>
            </w:pPr>
            <w:r>
              <w:rPr>
                <w:rFonts w:cs="Calibri"/>
                <w:iCs/>
              </w:rPr>
              <w:t>28</w:t>
            </w:r>
            <w:r w:rsidRPr="007B4032">
              <w:rPr>
                <w:rFonts w:cs="Calibri"/>
                <w:iCs/>
              </w:rPr>
              <w:t>.</w:t>
            </w:r>
            <w:r w:rsidRPr="007B4032">
              <w:rPr>
                <w:rFonts w:cs="Calibri"/>
                <w:iCs/>
              </w:rPr>
              <w:tab/>
            </w:r>
            <w:r>
              <w:rPr>
                <w:rFonts w:cs="Calibri"/>
                <w:iCs/>
              </w:rPr>
              <w:t>Demonstrate the use of observation and interview skills to gather relevant information.</w:t>
            </w:r>
          </w:p>
          <w:p w14:paraId="6CFE0D03" w14:textId="77777777" w:rsidR="00374B92" w:rsidRDefault="00374B92" w:rsidP="00374B92">
            <w:pPr>
              <w:spacing w:after="0"/>
              <w:ind w:left="450" w:hanging="450"/>
              <w:rPr>
                <w:rFonts w:cs="Calibri"/>
                <w:b/>
                <w:bCs/>
                <w:color w:val="943634" w:themeColor="accent2" w:themeShade="BF"/>
                <w:u w:val="single"/>
              </w:rPr>
            </w:pPr>
            <w:r w:rsidRPr="00C2722C">
              <w:rPr>
                <w:rFonts w:cs="Calibri"/>
                <w:b/>
                <w:bCs/>
                <w:color w:val="943634" w:themeColor="accent2" w:themeShade="BF"/>
                <w:u w:val="single"/>
              </w:rPr>
              <w:t xml:space="preserve">CORU Standards of Proficiency: </w:t>
            </w:r>
          </w:p>
          <w:p w14:paraId="69461C68" w14:textId="77777777" w:rsidR="00374B92" w:rsidRPr="00C2722C" w:rsidRDefault="00374B92" w:rsidP="00374B92">
            <w:pPr>
              <w:spacing w:after="0"/>
              <w:ind w:left="450" w:hanging="450"/>
              <w:rPr>
                <w:rFonts w:cs="Calibri"/>
                <w:iCs/>
                <w:color w:val="943634" w:themeColor="accent2" w:themeShade="BF"/>
              </w:rPr>
            </w:pPr>
            <w:r>
              <w:rPr>
                <w:rFonts w:cs="Calibri"/>
                <w:b/>
                <w:bCs/>
                <w:color w:val="943634" w:themeColor="accent2" w:themeShade="BF"/>
                <w:u w:val="single"/>
              </w:rPr>
              <w:t xml:space="preserve">3. </w:t>
            </w:r>
            <w:r w:rsidRPr="00C2722C">
              <w:rPr>
                <w:rFonts w:cs="Calibri"/>
                <w:b/>
                <w:bCs/>
                <w:color w:val="943634" w:themeColor="accent2" w:themeShade="BF"/>
                <w:u w:val="single"/>
              </w:rPr>
              <w:t>Safety and Quality</w:t>
            </w:r>
          </w:p>
          <w:p w14:paraId="41BCA669" w14:textId="77777777" w:rsidR="00374B92" w:rsidRDefault="00374B92" w:rsidP="00374B92">
            <w:pPr>
              <w:spacing w:after="0"/>
              <w:rPr>
                <w:rFonts w:cs="Calibri"/>
                <w:iCs/>
                <w:color w:val="943634" w:themeColor="accent2" w:themeShade="BF"/>
              </w:rPr>
            </w:pPr>
            <w:r>
              <w:rPr>
                <w:rFonts w:cs="Calibri"/>
                <w:iCs/>
                <w:color w:val="943634" w:themeColor="accent2" w:themeShade="BF"/>
              </w:rPr>
              <w:t>3.1</w:t>
            </w:r>
            <w:r w:rsidRPr="00C2722C">
              <w:rPr>
                <w:rFonts w:cs="Calibri"/>
                <w:iCs/>
                <w:color w:val="943634" w:themeColor="accent2" w:themeShade="BF"/>
              </w:rPr>
              <w:t xml:space="preserve"> Be able to gather all appropriate background information relevant to the service user’s health and social care needs</w:t>
            </w:r>
            <w:r>
              <w:rPr>
                <w:rFonts w:cs="Calibri"/>
                <w:iCs/>
                <w:color w:val="943634" w:themeColor="accent2" w:themeShade="BF"/>
              </w:rPr>
              <w:t>.</w:t>
            </w:r>
          </w:p>
          <w:p w14:paraId="7D48E1CF" w14:textId="77777777" w:rsidR="00374B92" w:rsidRPr="007B4032" w:rsidRDefault="00374B92" w:rsidP="00374B92">
            <w:pPr>
              <w:spacing w:after="0"/>
              <w:rPr>
                <w:rFonts w:cs="Calibri"/>
                <w:iCs/>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700BAFF7"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0B6A9AFC"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13C85997"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0821B77F"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10893B1D"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7BAD6EF2"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47862895"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00CFC0E9"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25D38A3D" w14:textId="77777777" w:rsidTr="00374B92">
        <w:tc>
          <w:tcPr>
            <w:tcW w:w="4286" w:type="dxa"/>
            <w:tcBorders>
              <w:top w:val="single" w:sz="2" w:space="0" w:color="auto"/>
              <w:left w:val="single" w:sz="12" w:space="0" w:color="auto"/>
              <w:bottom w:val="single" w:sz="2" w:space="0" w:color="auto"/>
              <w:right w:val="single" w:sz="12" w:space="0" w:color="auto"/>
            </w:tcBorders>
          </w:tcPr>
          <w:p w14:paraId="5272E8A1" w14:textId="77777777" w:rsidR="00374B92" w:rsidRDefault="00374B92" w:rsidP="00374B92">
            <w:pPr>
              <w:spacing w:after="60"/>
              <w:ind w:left="450" w:hanging="450"/>
              <w:rPr>
                <w:rFonts w:cs="Calibri"/>
                <w:iCs/>
              </w:rPr>
            </w:pPr>
            <w:r>
              <w:rPr>
                <w:rFonts w:cs="Calibri"/>
                <w:iCs/>
              </w:rPr>
              <w:t>29</w:t>
            </w:r>
            <w:r w:rsidRPr="007B4032">
              <w:rPr>
                <w:rFonts w:cs="Calibri"/>
                <w:iCs/>
              </w:rPr>
              <w:t>.</w:t>
            </w:r>
            <w:r w:rsidRPr="007B4032">
              <w:rPr>
                <w:rFonts w:cs="Calibri"/>
                <w:iCs/>
              </w:rPr>
              <w:tab/>
            </w:r>
            <w:r>
              <w:rPr>
                <w:rFonts w:cs="Calibri"/>
                <w:iCs/>
              </w:rPr>
              <w:t>Select and administer appropriate standardised and non-standardised assessment tools.</w:t>
            </w:r>
          </w:p>
          <w:p w14:paraId="1D535284" w14:textId="77777777" w:rsidR="00374B92" w:rsidRDefault="00374B92" w:rsidP="00374B92">
            <w:pPr>
              <w:spacing w:after="0"/>
              <w:ind w:left="450" w:hanging="450"/>
              <w:rPr>
                <w:rFonts w:cs="Calibri"/>
                <w:b/>
                <w:bCs/>
                <w:color w:val="943634" w:themeColor="accent2" w:themeShade="BF"/>
                <w:u w:val="single"/>
              </w:rPr>
            </w:pPr>
            <w:r w:rsidRPr="00C2722C">
              <w:rPr>
                <w:rFonts w:cs="Calibri"/>
                <w:b/>
                <w:bCs/>
                <w:color w:val="943634" w:themeColor="accent2" w:themeShade="BF"/>
                <w:u w:val="single"/>
              </w:rPr>
              <w:t xml:space="preserve">CORU Standards of Proficiency: </w:t>
            </w:r>
          </w:p>
          <w:p w14:paraId="20914641" w14:textId="77777777" w:rsidR="00374B92" w:rsidRPr="00C2722C" w:rsidRDefault="00374B92" w:rsidP="00374B92">
            <w:pPr>
              <w:spacing w:after="0"/>
              <w:ind w:left="450" w:hanging="450"/>
              <w:rPr>
                <w:rFonts w:cs="Calibri"/>
                <w:b/>
                <w:bCs/>
                <w:color w:val="943634" w:themeColor="accent2" w:themeShade="BF"/>
                <w:u w:val="single"/>
              </w:rPr>
            </w:pPr>
            <w:r>
              <w:rPr>
                <w:rFonts w:cs="Calibri"/>
                <w:b/>
                <w:bCs/>
                <w:color w:val="943634" w:themeColor="accent2" w:themeShade="BF"/>
                <w:u w:val="single"/>
              </w:rPr>
              <w:t xml:space="preserve">3. </w:t>
            </w:r>
            <w:r w:rsidRPr="00C2722C">
              <w:rPr>
                <w:rFonts w:cs="Calibri"/>
                <w:b/>
                <w:bCs/>
                <w:color w:val="943634" w:themeColor="accent2" w:themeShade="BF"/>
                <w:u w:val="single"/>
              </w:rPr>
              <w:t xml:space="preserve">Safety and Quality </w:t>
            </w:r>
          </w:p>
          <w:p w14:paraId="0040FD37" w14:textId="77777777" w:rsidR="00374B92" w:rsidRDefault="00374B92" w:rsidP="00374B92">
            <w:pPr>
              <w:spacing w:after="0"/>
              <w:rPr>
                <w:color w:val="943634" w:themeColor="accent2" w:themeShade="BF"/>
              </w:rPr>
            </w:pPr>
            <w:r>
              <w:rPr>
                <w:color w:val="943634" w:themeColor="accent2" w:themeShade="BF"/>
              </w:rPr>
              <w:t xml:space="preserve">3.2 </w:t>
            </w:r>
            <w:r w:rsidRPr="00C2722C">
              <w:rPr>
                <w:color w:val="943634" w:themeColor="accent2" w:themeShade="BF"/>
              </w:rPr>
              <w:t>Be able to justify the selection of and implement appropriate assessment techniques and be able to undertake and record a thorough, se</w:t>
            </w:r>
            <w:r>
              <w:rPr>
                <w:color w:val="943634" w:themeColor="accent2" w:themeShade="BF"/>
              </w:rPr>
              <w:t>nsitive and detailed assessment.</w:t>
            </w:r>
          </w:p>
          <w:p w14:paraId="583ED30A" w14:textId="77777777" w:rsidR="00374B92" w:rsidRPr="00011962" w:rsidRDefault="00374B92" w:rsidP="00374B92">
            <w:pPr>
              <w:spacing w:after="0"/>
              <w:rPr>
                <w:color w:val="943634" w:themeColor="accent2" w:themeShade="BF"/>
                <w:sz w:val="16"/>
                <w:szCs w:val="16"/>
              </w:rPr>
            </w:pPr>
          </w:p>
          <w:p w14:paraId="7D32F8FA" w14:textId="77777777" w:rsidR="00374B92" w:rsidRDefault="00374B92" w:rsidP="00374B92">
            <w:pPr>
              <w:spacing w:after="0"/>
              <w:rPr>
                <w:color w:val="943634" w:themeColor="accent2" w:themeShade="BF"/>
              </w:rPr>
            </w:pPr>
            <w:r>
              <w:rPr>
                <w:color w:val="943634" w:themeColor="accent2" w:themeShade="BF"/>
              </w:rPr>
              <w:t xml:space="preserve">3.3 </w:t>
            </w:r>
            <w:r w:rsidRPr="00C2722C">
              <w:rPr>
                <w:color w:val="943634" w:themeColor="accent2" w:themeShade="BF"/>
              </w:rPr>
              <w:t>Be able to determine the appropriate tests/assessments required and undertake/arrange these tests</w:t>
            </w:r>
            <w:r>
              <w:rPr>
                <w:color w:val="943634" w:themeColor="accent2" w:themeShade="BF"/>
              </w:rPr>
              <w:t>.</w:t>
            </w:r>
          </w:p>
          <w:p w14:paraId="27868EF3" w14:textId="77777777" w:rsidR="00374B92" w:rsidRPr="00011962" w:rsidRDefault="00374B92" w:rsidP="00374B92">
            <w:pPr>
              <w:spacing w:after="0"/>
              <w:rPr>
                <w:rFonts w:cs="Calibri"/>
                <w:iCs/>
                <w:sz w:val="16"/>
                <w:szCs w:val="16"/>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7026CB21"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1B4B9C70"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3EBD3A72"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7C78055F"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2373052D"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0E9A45F9"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4F7B24E4"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42432AF3"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4F208E3D" w14:textId="77777777" w:rsidTr="00374B92">
        <w:tc>
          <w:tcPr>
            <w:tcW w:w="4286" w:type="dxa"/>
            <w:tcBorders>
              <w:top w:val="single" w:sz="2" w:space="0" w:color="auto"/>
              <w:left w:val="single" w:sz="12" w:space="0" w:color="auto"/>
              <w:bottom w:val="single" w:sz="2" w:space="0" w:color="auto"/>
              <w:right w:val="single" w:sz="12" w:space="0" w:color="auto"/>
            </w:tcBorders>
          </w:tcPr>
          <w:p w14:paraId="3F6B1775" w14:textId="77777777" w:rsidR="00374B92" w:rsidRDefault="00374B92" w:rsidP="00374B92">
            <w:pPr>
              <w:spacing w:after="60"/>
              <w:ind w:left="450" w:hanging="450"/>
              <w:rPr>
                <w:rFonts w:cs="Calibri"/>
                <w:iCs/>
              </w:rPr>
            </w:pPr>
            <w:r>
              <w:rPr>
                <w:rFonts w:cs="Calibri"/>
                <w:iCs/>
              </w:rPr>
              <w:t>30.</w:t>
            </w:r>
            <w:r>
              <w:rPr>
                <w:rFonts w:cs="Calibri"/>
                <w:iCs/>
              </w:rPr>
              <w:tab/>
              <w:t>Analyse the effect of the person, the environment and the occupation factors on activity and participation.</w:t>
            </w:r>
          </w:p>
          <w:p w14:paraId="0A6FC06B" w14:textId="77777777" w:rsidR="00374B92" w:rsidRDefault="00374B92" w:rsidP="00374B92">
            <w:pPr>
              <w:spacing w:after="0"/>
              <w:ind w:left="450" w:hanging="450"/>
              <w:jc w:val="both"/>
              <w:rPr>
                <w:rFonts w:cs="Calibri"/>
                <w:b/>
                <w:bCs/>
                <w:color w:val="943634" w:themeColor="accent2" w:themeShade="BF"/>
                <w:u w:val="single"/>
              </w:rPr>
            </w:pPr>
            <w:r w:rsidRPr="00C2722C">
              <w:rPr>
                <w:rFonts w:cs="Calibri"/>
                <w:b/>
                <w:bCs/>
                <w:color w:val="943634" w:themeColor="accent2" w:themeShade="BF"/>
                <w:u w:val="single"/>
              </w:rPr>
              <w:t xml:space="preserve">CORU Standards of Proficiency: </w:t>
            </w:r>
          </w:p>
          <w:p w14:paraId="7C358556" w14:textId="77777777" w:rsidR="00374B92" w:rsidRPr="00C2722C" w:rsidRDefault="00374B92" w:rsidP="00374B92">
            <w:pPr>
              <w:spacing w:after="0"/>
              <w:ind w:left="450" w:hanging="450"/>
              <w:jc w:val="both"/>
              <w:rPr>
                <w:rFonts w:cs="Calibri"/>
                <w:iCs/>
                <w:color w:val="943634" w:themeColor="accent2" w:themeShade="BF"/>
              </w:rPr>
            </w:pPr>
            <w:r>
              <w:rPr>
                <w:rFonts w:cs="Calibri"/>
                <w:b/>
                <w:bCs/>
                <w:color w:val="943634" w:themeColor="accent2" w:themeShade="BF"/>
                <w:u w:val="single"/>
              </w:rPr>
              <w:t xml:space="preserve">3. </w:t>
            </w:r>
            <w:r w:rsidRPr="00C2722C">
              <w:rPr>
                <w:rFonts w:cs="Calibri"/>
                <w:b/>
                <w:bCs/>
                <w:color w:val="943634" w:themeColor="accent2" w:themeShade="BF"/>
                <w:u w:val="single"/>
              </w:rPr>
              <w:t>Safety and Quality</w:t>
            </w:r>
          </w:p>
          <w:p w14:paraId="2C49247C" w14:textId="77777777" w:rsidR="00374B92" w:rsidRDefault="00374B92" w:rsidP="00374B92">
            <w:pPr>
              <w:spacing w:after="0"/>
              <w:rPr>
                <w:rFonts w:cs="Calibri"/>
                <w:iCs/>
                <w:color w:val="943634" w:themeColor="accent2" w:themeShade="BF"/>
              </w:rPr>
            </w:pPr>
            <w:r>
              <w:rPr>
                <w:rFonts w:cs="Calibri"/>
                <w:iCs/>
                <w:color w:val="943634" w:themeColor="accent2" w:themeShade="BF"/>
              </w:rPr>
              <w:t xml:space="preserve">3.4 </w:t>
            </w:r>
            <w:r w:rsidRPr="00C2722C">
              <w:rPr>
                <w:rFonts w:cs="Calibri"/>
                <w:iCs/>
                <w:color w:val="943634" w:themeColor="accent2" w:themeShade="BF"/>
              </w:rPr>
              <w:t>Be able to analyse and critically evaluate the information collected in the assessment process</w:t>
            </w:r>
            <w:r>
              <w:rPr>
                <w:rFonts w:cs="Calibri"/>
                <w:iCs/>
                <w:color w:val="943634" w:themeColor="accent2" w:themeShade="BF"/>
              </w:rPr>
              <w:t>.</w:t>
            </w:r>
          </w:p>
          <w:p w14:paraId="0D0986C9" w14:textId="77777777" w:rsidR="00374B92" w:rsidRPr="007B4032" w:rsidRDefault="00374B92" w:rsidP="00374B92">
            <w:pPr>
              <w:spacing w:after="0"/>
              <w:rPr>
                <w:rFonts w:cs="Calibri"/>
                <w:iCs/>
              </w:rPr>
            </w:pPr>
            <w:r w:rsidRPr="00C2722C">
              <w:rPr>
                <w:rFonts w:cs="Calibri"/>
                <w:iCs/>
                <w:color w:val="943634" w:themeColor="accent2" w:themeShade="BF"/>
              </w:rPr>
              <w:t xml:space="preserve"> </w:t>
            </w: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41848969"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14986A6C"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36376C94"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074D3E37"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39586C4B"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103F4873"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66CB1707"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183F4AAD"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3B11F8B7" w14:textId="77777777" w:rsidTr="00374B92">
        <w:tc>
          <w:tcPr>
            <w:tcW w:w="4286" w:type="dxa"/>
            <w:tcBorders>
              <w:top w:val="single" w:sz="2" w:space="0" w:color="auto"/>
              <w:left w:val="single" w:sz="12" w:space="0" w:color="auto"/>
              <w:bottom w:val="single" w:sz="2" w:space="0" w:color="auto"/>
              <w:right w:val="single" w:sz="12" w:space="0" w:color="auto"/>
            </w:tcBorders>
          </w:tcPr>
          <w:p w14:paraId="2EFD8743" w14:textId="77777777" w:rsidR="00374B92" w:rsidRDefault="00374B92" w:rsidP="00374B92">
            <w:pPr>
              <w:spacing w:before="120" w:after="0"/>
              <w:rPr>
                <w:rFonts w:cs="Calibri"/>
                <w:iCs/>
              </w:rPr>
            </w:pPr>
            <w:r>
              <w:rPr>
                <w:rFonts w:cs="Calibri"/>
                <w:iCs/>
              </w:rPr>
              <w:t>31.</w:t>
            </w:r>
            <w:r>
              <w:rPr>
                <w:rFonts w:cs="Calibri"/>
                <w:iCs/>
              </w:rPr>
              <w:tab/>
              <w:t xml:space="preserve">Collaboratively identify goals for intervention with the client (or people acting on his/her behalf). </w:t>
            </w:r>
          </w:p>
          <w:p w14:paraId="4F3AEBA8" w14:textId="77777777" w:rsidR="00374B92" w:rsidRDefault="00374B92" w:rsidP="00374B92">
            <w:pPr>
              <w:spacing w:before="120" w:after="0"/>
              <w:rPr>
                <w:rFonts w:cs="Calibri"/>
                <w:iCs/>
              </w:rPr>
            </w:pPr>
          </w:p>
          <w:p w14:paraId="226F6F77" w14:textId="77777777" w:rsidR="00374B92" w:rsidRDefault="00374B92" w:rsidP="00374B92">
            <w:pPr>
              <w:spacing w:after="0"/>
              <w:jc w:val="both"/>
              <w:rPr>
                <w:rFonts w:cs="Calibri"/>
                <w:b/>
                <w:bCs/>
                <w:color w:val="7030A0"/>
                <w:u w:val="single"/>
              </w:rPr>
            </w:pPr>
            <w:r w:rsidRPr="008B1487">
              <w:rPr>
                <w:rFonts w:cs="Calibri"/>
                <w:b/>
                <w:bCs/>
                <w:color w:val="7030A0"/>
                <w:u w:val="single"/>
              </w:rPr>
              <w:t xml:space="preserve">CORU Standards of Proficiency: </w:t>
            </w:r>
          </w:p>
          <w:p w14:paraId="2813DD22" w14:textId="77777777" w:rsidR="00374B92" w:rsidRPr="008B1487" w:rsidRDefault="00374B92" w:rsidP="00374B92">
            <w:pPr>
              <w:spacing w:after="0"/>
              <w:jc w:val="both"/>
              <w:rPr>
                <w:rFonts w:cs="Calibri"/>
                <w:b/>
                <w:bCs/>
                <w:color w:val="7030A0"/>
                <w:u w:val="single"/>
              </w:rPr>
            </w:pPr>
            <w:r>
              <w:rPr>
                <w:rFonts w:cs="Calibri"/>
                <w:b/>
                <w:bCs/>
                <w:color w:val="7030A0"/>
                <w:u w:val="single"/>
              </w:rPr>
              <w:t>1. Professional Autonomy &amp;</w:t>
            </w:r>
            <w:r w:rsidRPr="008B1487">
              <w:rPr>
                <w:rFonts w:cs="Calibri"/>
                <w:b/>
                <w:bCs/>
                <w:color w:val="7030A0"/>
                <w:u w:val="single"/>
              </w:rPr>
              <w:t xml:space="preserve"> Accountability</w:t>
            </w:r>
          </w:p>
          <w:p w14:paraId="1D171DF9" w14:textId="77777777" w:rsidR="00374B92" w:rsidRPr="0094705D" w:rsidRDefault="00374B92" w:rsidP="00374B92">
            <w:pPr>
              <w:rPr>
                <w:color w:val="7030A0"/>
              </w:rPr>
            </w:pPr>
            <w:r>
              <w:rPr>
                <w:color w:val="7030A0"/>
              </w:rPr>
              <w:t xml:space="preserve">1.3 </w:t>
            </w:r>
            <w:r w:rsidRPr="0094705D">
              <w:rPr>
                <w:color w:val="7030A0"/>
              </w:rPr>
              <w:t>Be able to act in the best interest of service users at all times with due regard to their will and preference</w:t>
            </w:r>
          </w:p>
          <w:p w14:paraId="1AE58AEA" w14:textId="77777777" w:rsidR="00374B92" w:rsidRDefault="00374B92" w:rsidP="00374B92">
            <w:pPr>
              <w:spacing w:after="0"/>
              <w:jc w:val="both"/>
              <w:rPr>
                <w:rFonts w:cs="Calibri"/>
                <w:b/>
                <w:bCs/>
                <w:color w:val="FF0000"/>
                <w:u w:val="single"/>
              </w:rPr>
            </w:pPr>
            <w:r>
              <w:rPr>
                <w:rFonts w:cs="Calibri"/>
                <w:b/>
                <w:bCs/>
                <w:color w:val="FF0000"/>
                <w:u w:val="single"/>
              </w:rPr>
              <w:t>CORU Standards of Proficiency:</w:t>
            </w:r>
          </w:p>
          <w:p w14:paraId="730EE1FC" w14:textId="77777777" w:rsidR="00374B92" w:rsidRPr="00DC2841" w:rsidRDefault="00374B92" w:rsidP="00374B92">
            <w:pPr>
              <w:spacing w:after="0"/>
              <w:jc w:val="both"/>
              <w:rPr>
                <w:rFonts w:cs="Calibri"/>
                <w:b/>
                <w:bCs/>
                <w:color w:val="FF0000"/>
                <w:u w:val="single"/>
              </w:rPr>
            </w:pPr>
            <w:r>
              <w:rPr>
                <w:rFonts w:cs="Calibri"/>
                <w:b/>
                <w:bCs/>
                <w:color w:val="FF0000"/>
                <w:u w:val="single"/>
              </w:rPr>
              <w:t xml:space="preserve">2. Communication, </w:t>
            </w:r>
            <w:r w:rsidRPr="00DC2841">
              <w:rPr>
                <w:rFonts w:cs="Calibri"/>
                <w:b/>
                <w:bCs/>
                <w:color w:val="FF0000"/>
                <w:u w:val="single"/>
              </w:rPr>
              <w:t>Collaborative Practice and Team working</w:t>
            </w:r>
          </w:p>
          <w:p w14:paraId="1D007C7B" w14:textId="77777777" w:rsidR="00374B92" w:rsidRPr="00DC2841" w:rsidRDefault="00374B92" w:rsidP="00374B92">
            <w:pPr>
              <w:rPr>
                <w:iCs/>
                <w:color w:val="FF0000"/>
              </w:rPr>
            </w:pPr>
            <w:r>
              <w:rPr>
                <w:iCs/>
                <w:color w:val="FF0000"/>
              </w:rPr>
              <w:t xml:space="preserve">2.12 </w:t>
            </w:r>
            <w:r w:rsidRPr="00DC2841">
              <w:rPr>
                <w:iCs/>
                <w:color w:val="FF0000"/>
              </w:rPr>
              <w:t>Understand the need to work in partnership with service users, their relatives/carers and other professionals in planning and evaluating goals, treatments and interventions and be aware of the concepts of power and authority in relationships with service users</w:t>
            </w:r>
            <w:r>
              <w:rPr>
                <w:iCs/>
                <w:color w:val="FF0000"/>
              </w:rPr>
              <w:t>.</w:t>
            </w:r>
          </w:p>
          <w:p w14:paraId="36B43EF2" w14:textId="77777777" w:rsidR="00374B92" w:rsidRDefault="00374B92" w:rsidP="00374B92">
            <w:pPr>
              <w:spacing w:after="0"/>
              <w:jc w:val="both"/>
              <w:rPr>
                <w:rFonts w:cs="Calibri"/>
                <w:b/>
                <w:bCs/>
                <w:color w:val="0070C0"/>
                <w:u w:val="single"/>
              </w:rPr>
            </w:pPr>
            <w:r w:rsidRPr="004850AF">
              <w:rPr>
                <w:rFonts w:cs="Calibri"/>
                <w:b/>
                <w:bCs/>
                <w:color w:val="0070C0"/>
                <w:u w:val="single"/>
              </w:rPr>
              <w:t xml:space="preserve">CORU standards of Proficiency: </w:t>
            </w:r>
          </w:p>
          <w:p w14:paraId="3BDF8F99" w14:textId="77777777" w:rsidR="00374B92" w:rsidRPr="004850AF" w:rsidRDefault="00374B92" w:rsidP="00374B92">
            <w:pPr>
              <w:spacing w:after="0"/>
              <w:jc w:val="both"/>
              <w:rPr>
                <w:rFonts w:cs="Calibri"/>
                <w:b/>
                <w:bCs/>
                <w:color w:val="0070C0"/>
                <w:u w:val="single"/>
              </w:rPr>
            </w:pPr>
            <w:r>
              <w:rPr>
                <w:rFonts w:cs="Calibri"/>
                <w:b/>
                <w:bCs/>
                <w:color w:val="0070C0"/>
                <w:u w:val="single"/>
              </w:rPr>
              <w:t xml:space="preserve">5. </w:t>
            </w:r>
            <w:r w:rsidRPr="004850AF">
              <w:rPr>
                <w:rFonts w:cs="Calibri"/>
                <w:b/>
                <w:bCs/>
                <w:color w:val="0070C0"/>
                <w:u w:val="single"/>
              </w:rPr>
              <w:t>Professional Knowledge and Skills</w:t>
            </w:r>
          </w:p>
          <w:p w14:paraId="0A94B794" w14:textId="77777777" w:rsidR="00374B92" w:rsidRDefault="00374B92" w:rsidP="00374B92">
            <w:pPr>
              <w:spacing w:after="0"/>
              <w:rPr>
                <w:rFonts w:cs="Calibri"/>
                <w:iCs/>
              </w:rPr>
            </w:pPr>
            <w:r>
              <w:rPr>
                <w:iCs/>
                <w:color w:val="0070C0"/>
              </w:rPr>
              <w:t>5.16</w:t>
            </w:r>
            <w:r w:rsidRPr="00904460">
              <w:rPr>
                <w:iCs/>
                <w:color w:val="0070C0"/>
              </w:rPr>
              <w:t xml:space="preserve"> Be able to apply assessment, goal setting and intervention strategies collaboratively with service users across the lifespan who are experiencing recently acquired and/or long standing health issues which affect their performance and engagement in their everyday occupations in a variety of acute, rehabilitation and community settings</w:t>
            </w:r>
            <w:r>
              <w:rPr>
                <w:iCs/>
                <w:color w:val="0070C0"/>
              </w:rPr>
              <w:t>.</w:t>
            </w:r>
            <w:r w:rsidRPr="00904460">
              <w:rPr>
                <w:iCs/>
                <w:color w:val="0070C0"/>
              </w:rPr>
              <w:t xml:space="preserve"> </w:t>
            </w: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065357D3"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465CEFD3"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76695800"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4261FCD9"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442DEC9F"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30DB56CC"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699D8B13"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5BED563B"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0580FDF7" w14:textId="77777777" w:rsidTr="00374B92">
        <w:tc>
          <w:tcPr>
            <w:tcW w:w="4286" w:type="dxa"/>
            <w:tcBorders>
              <w:top w:val="single" w:sz="2" w:space="0" w:color="auto"/>
              <w:left w:val="single" w:sz="12" w:space="0" w:color="auto"/>
              <w:bottom w:val="single" w:sz="2" w:space="0" w:color="auto"/>
              <w:right w:val="single" w:sz="12" w:space="0" w:color="auto"/>
            </w:tcBorders>
          </w:tcPr>
          <w:p w14:paraId="3B7F51CF" w14:textId="77777777" w:rsidR="00374B92" w:rsidRDefault="00374B92" w:rsidP="00374B92">
            <w:pPr>
              <w:spacing w:before="120" w:after="0"/>
              <w:rPr>
                <w:rFonts w:cs="Calibri"/>
                <w:iCs/>
              </w:rPr>
            </w:pPr>
            <w:r>
              <w:rPr>
                <w:rFonts w:cs="Calibri"/>
                <w:iCs/>
              </w:rPr>
              <w:t>32. Plan, grade, implement and modify interventions that are outcome based and relevant to the person’s goals.</w:t>
            </w:r>
          </w:p>
          <w:p w14:paraId="1E723710" w14:textId="77777777" w:rsidR="00374B92" w:rsidRDefault="00374B92" w:rsidP="00374B92">
            <w:pPr>
              <w:spacing w:after="0"/>
              <w:jc w:val="both"/>
              <w:rPr>
                <w:rFonts w:cs="Calibri"/>
                <w:b/>
                <w:bCs/>
                <w:color w:val="0070C0"/>
                <w:u w:val="single"/>
              </w:rPr>
            </w:pPr>
            <w:r w:rsidRPr="004850AF">
              <w:rPr>
                <w:rFonts w:cs="Calibri"/>
                <w:b/>
                <w:bCs/>
                <w:color w:val="0070C0"/>
                <w:u w:val="single"/>
              </w:rPr>
              <w:t xml:space="preserve">CORU standards of Proficiency: </w:t>
            </w:r>
          </w:p>
          <w:p w14:paraId="1EB71185" w14:textId="77777777" w:rsidR="00374B92" w:rsidRPr="004850AF" w:rsidRDefault="00374B92" w:rsidP="00374B92">
            <w:pPr>
              <w:spacing w:after="0"/>
              <w:jc w:val="both"/>
              <w:rPr>
                <w:rFonts w:cs="Calibri"/>
                <w:b/>
                <w:bCs/>
                <w:color w:val="0070C0"/>
                <w:u w:val="single"/>
              </w:rPr>
            </w:pPr>
            <w:r>
              <w:rPr>
                <w:rFonts w:cs="Calibri"/>
                <w:b/>
                <w:bCs/>
                <w:color w:val="0070C0"/>
                <w:u w:val="single"/>
              </w:rPr>
              <w:t xml:space="preserve">5. </w:t>
            </w:r>
            <w:r w:rsidRPr="004850AF">
              <w:rPr>
                <w:rFonts w:cs="Calibri"/>
                <w:b/>
                <w:bCs/>
                <w:color w:val="0070C0"/>
                <w:u w:val="single"/>
              </w:rPr>
              <w:t>Professional Knowledge and Skills</w:t>
            </w:r>
          </w:p>
          <w:p w14:paraId="7027D156" w14:textId="77777777" w:rsidR="00374B92" w:rsidRDefault="00374B92" w:rsidP="00374B92">
            <w:pPr>
              <w:rPr>
                <w:rFonts w:cs="Calibri"/>
                <w:iCs/>
              </w:rPr>
            </w:pPr>
            <w:r>
              <w:rPr>
                <w:rFonts w:cs="Calibri"/>
                <w:iCs/>
                <w:color w:val="0070C0"/>
              </w:rPr>
              <w:t>5.13 B</w:t>
            </w:r>
            <w:r w:rsidRPr="00907B55">
              <w:rPr>
                <w:rFonts w:cs="Calibri"/>
                <w:iCs/>
                <w:color w:val="0070C0"/>
              </w:rPr>
              <w:t xml:space="preserve">e able to analyse and grade activity and occupation and  be able to adapt environments to enhance occupational participation and engagement to positively influence the health, well-being and function of individuals, families, groups and communities in their occupations, everyday activities, roles and lives </w:t>
            </w: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4296CF05"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2E90D98B"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05F68477"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5D4469F9"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24A25DC2"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03F3AF53"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3699C072"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43789F38"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315DBD7C" w14:textId="77777777" w:rsidTr="00374B92">
        <w:tc>
          <w:tcPr>
            <w:tcW w:w="4286" w:type="dxa"/>
            <w:tcBorders>
              <w:top w:val="single" w:sz="2" w:space="0" w:color="auto"/>
              <w:left w:val="single" w:sz="12" w:space="0" w:color="auto"/>
              <w:bottom w:val="single" w:sz="2" w:space="0" w:color="auto"/>
              <w:right w:val="single" w:sz="12" w:space="0" w:color="auto"/>
            </w:tcBorders>
          </w:tcPr>
          <w:p w14:paraId="409B9F4F" w14:textId="77777777" w:rsidR="00374B92" w:rsidRDefault="00374B92" w:rsidP="00374B92">
            <w:pPr>
              <w:spacing w:before="120" w:after="0"/>
              <w:rPr>
                <w:rFonts w:cs="Calibri"/>
                <w:iCs/>
              </w:rPr>
            </w:pPr>
            <w:r>
              <w:rPr>
                <w:rFonts w:cs="Calibri"/>
                <w:iCs/>
              </w:rPr>
              <w:t>33. Facilitate effective individual and/or group work interventions.</w:t>
            </w:r>
          </w:p>
          <w:p w14:paraId="2D3B647B" w14:textId="77777777" w:rsidR="00374B92" w:rsidRPr="00D3075B" w:rsidRDefault="00374B92" w:rsidP="00374B92">
            <w:pPr>
              <w:spacing w:before="120" w:after="0"/>
              <w:rPr>
                <w:rFonts w:cs="Calibri"/>
                <w:iCs/>
                <w:sz w:val="16"/>
                <w:szCs w:val="16"/>
              </w:rPr>
            </w:pPr>
          </w:p>
          <w:p w14:paraId="5A8A80CC" w14:textId="77777777" w:rsidR="00374B92" w:rsidRDefault="00374B92" w:rsidP="00374B92">
            <w:pPr>
              <w:spacing w:after="0"/>
              <w:jc w:val="both"/>
              <w:rPr>
                <w:rFonts w:cs="Calibri"/>
                <w:b/>
                <w:bCs/>
                <w:color w:val="0070C0"/>
                <w:u w:val="single"/>
              </w:rPr>
            </w:pPr>
            <w:r w:rsidRPr="004850AF">
              <w:rPr>
                <w:rFonts w:cs="Calibri"/>
                <w:b/>
                <w:bCs/>
                <w:color w:val="0070C0"/>
                <w:u w:val="single"/>
              </w:rPr>
              <w:t xml:space="preserve">CORU standards of Proficiency: </w:t>
            </w:r>
          </w:p>
          <w:p w14:paraId="0E7C0235" w14:textId="77777777" w:rsidR="00374B92" w:rsidRPr="004850AF" w:rsidRDefault="00374B92" w:rsidP="00374B92">
            <w:pPr>
              <w:spacing w:after="0"/>
              <w:jc w:val="both"/>
              <w:rPr>
                <w:rFonts w:cs="Calibri"/>
                <w:b/>
                <w:bCs/>
                <w:color w:val="0070C0"/>
                <w:u w:val="single"/>
              </w:rPr>
            </w:pPr>
            <w:r>
              <w:rPr>
                <w:rFonts w:cs="Calibri"/>
                <w:b/>
                <w:bCs/>
                <w:color w:val="0070C0"/>
                <w:u w:val="single"/>
              </w:rPr>
              <w:t xml:space="preserve">5. </w:t>
            </w:r>
            <w:r w:rsidRPr="004850AF">
              <w:rPr>
                <w:rFonts w:cs="Calibri"/>
                <w:b/>
                <w:bCs/>
                <w:color w:val="0070C0"/>
                <w:u w:val="single"/>
              </w:rPr>
              <w:t>Professional Knowledge and Skills</w:t>
            </w:r>
          </w:p>
          <w:p w14:paraId="466D548A" w14:textId="77777777" w:rsidR="00374B92" w:rsidRDefault="00374B92" w:rsidP="00374B92">
            <w:pPr>
              <w:spacing w:after="0"/>
              <w:rPr>
                <w:rFonts w:cs="Calibri"/>
                <w:iCs/>
              </w:rPr>
            </w:pPr>
            <w:r>
              <w:rPr>
                <w:rFonts w:cs="Calibri"/>
                <w:iCs/>
                <w:color w:val="0070C0"/>
              </w:rPr>
              <w:t>5.13 B</w:t>
            </w:r>
            <w:r w:rsidRPr="00907B55">
              <w:rPr>
                <w:rFonts w:cs="Calibri"/>
                <w:iCs/>
                <w:color w:val="0070C0"/>
              </w:rPr>
              <w:t>e able to analyse and grade activity and occupation and  be able to adapt environments to enhance occupational participation and engagement to positively influence the health, well-being and function of individuals, families, groups and communities in their occupations, everyday activities, roles and lives</w:t>
            </w: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6B510F31"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1FC0BB92"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3FE891C0"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582C580D"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383ADABE"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44E673B4"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57F1A192"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6BD04E6E" w14:textId="77777777" w:rsidR="00374B9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604767B5" w14:textId="77777777" w:rsidTr="00374B92">
        <w:tc>
          <w:tcPr>
            <w:tcW w:w="4286" w:type="dxa"/>
            <w:tcBorders>
              <w:top w:val="single" w:sz="2" w:space="0" w:color="auto"/>
              <w:left w:val="single" w:sz="12" w:space="0" w:color="auto"/>
              <w:bottom w:val="single" w:sz="2" w:space="0" w:color="auto"/>
              <w:right w:val="single" w:sz="12" w:space="0" w:color="auto"/>
            </w:tcBorders>
          </w:tcPr>
          <w:p w14:paraId="743B0AB2" w14:textId="77777777" w:rsidR="00374B92" w:rsidRDefault="00374B92" w:rsidP="00374B92">
            <w:pPr>
              <w:spacing w:before="120" w:after="0"/>
              <w:rPr>
                <w:rFonts w:cs="Calibri"/>
                <w:iCs/>
              </w:rPr>
            </w:pPr>
            <w:r>
              <w:rPr>
                <w:rFonts w:cs="Calibri"/>
                <w:iCs/>
              </w:rPr>
              <w:t>34. Demonstrate a working knowledge of group dynamics within the context.</w:t>
            </w:r>
          </w:p>
          <w:p w14:paraId="181647E7" w14:textId="77777777" w:rsidR="00374B92" w:rsidRPr="00D3075B" w:rsidRDefault="00374B92" w:rsidP="00374B92">
            <w:pPr>
              <w:spacing w:before="120" w:after="0"/>
              <w:rPr>
                <w:rFonts w:cs="Calibri"/>
                <w:iCs/>
                <w:sz w:val="16"/>
                <w:szCs w:val="16"/>
              </w:rPr>
            </w:pPr>
          </w:p>
          <w:p w14:paraId="29D11880" w14:textId="77777777" w:rsidR="00374B92" w:rsidRDefault="00374B92" w:rsidP="00374B92">
            <w:pPr>
              <w:spacing w:after="0"/>
              <w:rPr>
                <w:rFonts w:cs="Calibri"/>
                <w:b/>
                <w:bCs/>
                <w:color w:val="FF0000"/>
                <w:u w:val="single"/>
              </w:rPr>
            </w:pPr>
            <w:r w:rsidRPr="00DC2841">
              <w:rPr>
                <w:rFonts w:cs="Calibri"/>
                <w:b/>
                <w:bCs/>
                <w:color w:val="FF0000"/>
                <w:u w:val="single"/>
              </w:rPr>
              <w:t xml:space="preserve">CORU Standards of Proficiency: </w:t>
            </w:r>
          </w:p>
          <w:p w14:paraId="55A5A716" w14:textId="77777777" w:rsidR="00374B92" w:rsidRPr="00DC2841" w:rsidRDefault="00374B92" w:rsidP="00374B92">
            <w:pPr>
              <w:spacing w:after="0"/>
              <w:rPr>
                <w:rFonts w:cs="Calibri"/>
                <w:b/>
                <w:bCs/>
                <w:color w:val="FF0000"/>
                <w:u w:val="single"/>
              </w:rPr>
            </w:pPr>
            <w:r>
              <w:rPr>
                <w:rFonts w:cs="Calibri"/>
                <w:b/>
                <w:bCs/>
                <w:color w:val="FF0000"/>
                <w:u w:val="single"/>
              </w:rPr>
              <w:t xml:space="preserve">2. Communication, </w:t>
            </w:r>
            <w:r w:rsidRPr="00DC2841">
              <w:rPr>
                <w:rFonts w:cs="Calibri"/>
                <w:b/>
                <w:bCs/>
                <w:color w:val="FF0000"/>
                <w:u w:val="single"/>
              </w:rPr>
              <w:t>Collaborative Practice and Team working</w:t>
            </w:r>
          </w:p>
          <w:p w14:paraId="4F07E6DC" w14:textId="77777777" w:rsidR="00374B92" w:rsidRPr="00D42742" w:rsidRDefault="00374B92" w:rsidP="00374B92">
            <w:pPr>
              <w:autoSpaceDE w:val="0"/>
              <w:autoSpaceDN w:val="0"/>
              <w:adjustRightInd w:val="0"/>
              <w:spacing w:after="0"/>
              <w:rPr>
                <w:rFonts w:cstheme="minorHAnsi"/>
                <w:color w:val="FF0000"/>
              </w:rPr>
            </w:pPr>
            <w:r w:rsidRPr="00D42742">
              <w:rPr>
                <w:rFonts w:cstheme="minorHAnsi"/>
                <w:color w:val="FF0000"/>
              </w:rPr>
              <w:t xml:space="preserve">13. Understand the need to build and sustain professional relationships as both an independent practitioner and collaboratively as a member of a team </w:t>
            </w:r>
          </w:p>
          <w:p w14:paraId="7D306707" w14:textId="77777777" w:rsidR="00374B92" w:rsidRPr="00D42742" w:rsidRDefault="00374B92" w:rsidP="00374B92">
            <w:pPr>
              <w:autoSpaceDE w:val="0"/>
              <w:autoSpaceDN w:val="0"/>
              <w:adjustRightInd w:val="0"/>
              <w:spacing w:after="0"/>
              <w:rPr>
                <w:rFonts w:cstheme="minorHAnsi"/>
                <w:color w:val="FF0000"/>
              </w:rPr>
            </w:pPr>
            <w:r w:rsidRPr="00D42742">
              <w:rPr>
                <w:rFonts w:cstheme="minorHAnsi"/>
                <w:color w:val="FF0000"/>
              </w:rPr>
              <w:t xml:space="preserve">14. Understand the role and impact of effective interdisciplinary team working in meeting service user needs and be able to effectively contribute to decision-making within a team setting </w:t>
            </w:r>
          </w:p>
          <w:p w14:paraId="44ED60F8" w14:textId="77777777" w:rsidR="00374B92" w:rsidRDefault="00374B92" w:rsidP="00374B92">
            <w:pPr>
              <w:spacing w:after="0"/>
              <w:jc w:val="both"/>
              <w:rPr>
                <w:rFonts w:cstheme="minorHAnsi"/>
                <w:b/>
                <w:bCs/>
                <w:color w:val="0070C0"/>
                <w:u w:val="single"/>
              </w:rPr>
            </w:pPr>
          </w:p>
          <w:p w14:paraId="61ADD372" w14:textId="77777777" w:rsidR="00374B92" w:rsidRDefault="00374B92" w:rsidP="00374B92">
            <w:pPr>
              <w:spacing w:after="0"/>
              <w:jc w:val="both"/>
              <w:rPr>
                <w:rFonts w:cstheme="minorHAnsi"/>
                <w:b/>
                <w:bCs/>
                <w:color w:val="0070C0"/>
                <w:u w:val="single"/>
              </w:rPr>
            </w:pPr>
            <w:r w:rsidRPr="00D01248">
              <w:rPr>
                <w:rFonts w:cstheme="minorHAnsi"/>
                <w:b/>
                <w:bCs/>
                <w:color w:val="0070C0"/>
                <w:u w:val="single"/>
              </w:rPr>
              <w:t xml:space="preserve">CORU standards of Proficiency: </w:t>
            </w:r>
          </w:p>
          <w:p w14:paraId="6495B5F2" w14:textId="77777777" w:rsidR="00374B92" w:rsidRPr="00D01248" w:rsidRDefault="00374B92" w:rsidP="00374B92">
            <w:pPr>
              <w:spacing w:after="0"/>
              <w:jc w:val="both"/>
              <w:rPr>
                <w:rFonts w:cstheme="minorHAnsi"/>
                <w:b/>
                <w:bCs/>
                <w:color w:val="0070C0"/>
                <w:u w:val="single"/>
              </w:rPr>
            </w:pPr>
            <w:r>
              <w:rPr>
                <w:rFonts w:cstheme="minorHAnsi"/>
                <w:b/>
                <w:bCs/>
                <w:color w:val="0070C0"/>
                <w:u w:val="single"/>
              </w:rPr>
              <w:t xml:space="preserve">5. </w:t>
            </w:r>
            <w:r w:rsidRPr="00D01248">
              <w:rPr>
                <w:rFonts w:cstheme="minorHAnsi"/>
                <w:b/>
                <w:bCs/>
                <w:color w:val="0070C0"/>
                <w:u w:val="single"/>
              </w:rPr>
              <w:t>Professional Knowledge and Skills</w:t>
            </w:r>
          </w:p>
          <w:p w14:paraId="5E71F694" w14:textId="77777777" w:rsidR="00374B92" w:rsidRDefault="00374B92" w:rsidP="00374B92">
            <w:pPr>
              <w:spacing w:after="0"/>
              <w:rPr>
                <w:rFonts w:cstheme="minorHAnsi"/>
                <w:color w:val="0070C0"/>
              </w:rPr>
            </w:pPr>
            <w:r>
              <w:rPr>
                <w:rFonts w:cstheme="minorHAnsi"/>
                <w:color w:val="0070C0"/>
              </w:rPr>
              <w:t>5.19</w:t>
            </w:r>
            <w:r w:rsidRPr="00D01248">
              <w:rPr>
                <w:rFonts w:cstheme="minorHAnsi"/>
                <w:color w:val="0070C0"/>
              </w:rPr>
              <w:t xml:space="preserve"> Understand the principles and dynamics of group work in a range of settings and understand the role of different facilitation techniques to improve outcomes and enhance the participation of service users in occupation</w:t>
            </w:r>
            <w:r>
              <w:rPr>
                <w:rFonts w:cstheme="minorHAnsi"/>
                <w:color w:val="0070C0"/>
              </w:rPr>
              <w:t>.</w:t>
            </w:r>
          </w:p>
          <w:p w14:paraId="550D7AA9" w14:textId="77777777" w:rsidR="00374B92" w:rsidRPr="00D01248" w:rsidRDefault="00374B92" w:rsidP="00374B92">
            <w:pPr>
              <w:spacing w:after="0"/>
              <w:rPr>
                <w:rFonts w:cs="Calibri"/>
                <w:iCs/>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012778A5"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624BFDD9"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1856589C"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43921165"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55B2166C"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2C13190F"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73B51688"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052E678E" w14:textId="77777777" w:rsidR="00374B9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6775E180" w14:textId="77777777" w:rsidTr="00374B92">
        <w:tc>
          <w:tcPr>
            <w:tcW w:w="4286" w:type="dxa"/>
            <w:tcBorders>
              <w:top w:val="single" w:sz="2" w:space="0" w:color="auto"/>
              <w:left w:val="single" w:sz="12" w:space="0" w:color="auto"/>
              <w:bottom w:val="single" w:sz="2" w:space="0" w:color="auto"/>
              <w:right w:val="single" w:sz="12" w:space="0" w:color="auto"/>
            </w:tcBorders>
          </w:tcPr>
          <w:p w14:paraId="2E6282A4" w14:textId="77777777" w:rsidR="00374B92" w:rsidRDefault="00374B92" w:rsidP="00374B92">
            <w:pPr>
              <w:spacing w:before="120" w:after="0"/>
              <w:rPr>
                <w:rFonts w:cs="Calibri"/>
                <w:iCs/>
              </w:rPr>
            </w:pPr>
            <w:r>
              <w:rPr>
                <w:rFonts w:cs="Calibri"/>
                <w:iCs/>
              </w:rPr>
              <w:t>35. Evaluate outcomes in collaboration with all parties.</w:t>
            </w:r>
          </w:p>
          <w:p w14:paraId="143A9909" w14:textId="77777777" w:rsidR="00374B92" w:rsidRDefault="00374B92" w:rsidP="00374B92">
            <w:pPr>
              <w:spacing w:after="0"/>
              <w:rPr>
                <w:rFonts w:cs="Calibri"/>
                <w:b/>
                <w:bCs/>
                <w:color w:val="FF0000"/>
                <w:u w:val="single"/>
              </w:rPr>
            </w:pPr>
            <w:r w:rsidRPr="00296250">
              <w:rPr>
                <w:rFonts w:cs="Calibri"/>
                <w:b/>
                <w:bCs/>
                <w:color w:val="FF0000"/>
                <w:u w:val="single"/>
              </w:rPr>
              <w:t xml:space="preserve">CORU Standards of Proficiency: </w:t>
            </w:r>
          </w:p>
          <w:p w14:paraId="270D9E60" w14:textId="77777777" w:rsidR="00374B92" w:rsidRPr="005D2BDD" w:rsidRDefault="00374B92" w:rsidP="00374B92">
            <w:pPr>
              <w:spacing w:after="0"/>
              <w:rPr>
                <w:rFonts w:cs="Calibri"/>
                <w:b/>
                <w:bCs/>
                <w:color w:val="FF0000"/>
                <w:u w:val="single"/>
              </w:rPr>
            </w:pPr>
            <w:r>
              <w:rPr>
                <w:rFonts w:cs="Calibri"/>
                <w:b/>
                <w:bCs/>
                <w:color w:val="FF0000"/>
                <w:u w:val="single"/>
              </w:rPr>
              <w:t xml:space="preserve">2. </w:t>
            </w:r>
            <w:r w:rsidRPr="005D2BDD">
              <w:rPr>
                <w:rFonts w:cs="Calibri"/>
                <w:b/>
                <w:bCs/>
                <w:color w:val="FF0000"/>
                <w:u w:val="single"/>
              </w:rPr>
              <w:t>Collaborative Practice and Team working</w:t>
            </w:r>
          </w:p>
          <w:p w14:paraId="508193E1" w14:textId="77777777" w:rsidR="00374B92" w:rsidRDefault="00374B92" w:rsidP="00374B92">
            <w:pPr>
              <w:spacing w:after="60"/>
              <w:jc w:val="both"/>
              <w:rPr>
                <w:iCs/>
                <w:color w:val="FF0000"/>
              </w:rPr>
            </w:pPr>
            <w:r>
              <w:rPr>
                <w:iCs/>
                <w:color w:val="FF0000"/>
              </w:rPr>
              <w:t xml:space="preserve">2.12 </w:t>
            </w:r>
            <w:r w:rsidRPr="005D2BDD">
              <w:rPr>
                <w:iCs/>
                <w:color w:val="FF0000"/>
              </w:rPr>
              <w:t>Understand the need to work in partnership with service users, their relatives/carers and other professionals in planning and evaluating goals, treatments and interventions and be aware of the concepts of power and authority in relationships with service users</w:t>
            </w:r>
          </w:p>
          <w:p w14:paraId="1612F1C3" w14:textId="77777777" w:rsidR="00374B92" w:rsidRDefault="00374B92" w:rsidP="00374B92">
            <w:pPr>
              <w:spacing w:after="60"/>
              <w:jc w:val="both"/>
              <w:rPr>
                <w:rFonts w:cs="Calibri"/>
                <w:b/>
                <w:bCs/>
                <w:color w:val="FF0000"/>
                <w:u w:val="single"/>
              </w:rPr>
            </w:pPr>
          </w:p>
          <w:p w14:paraId="6FD18334" w14:textId="77777777" w:rsidR="00374B92" w:rsidRPr="005D2BDD" w:rsidRDefault="00374B92" w:rsidP="00374B92">
            <w:pPr>
              <w:spacing w:after="0"/>
              <w:jc w:val="both"/>
              <w:rPr>
                <w:iCs/>
                <w:color w:val="943634" w:themeColor="accent2" w:themeShade="BF"/>
              </w:rPr>
            </w:pPr>
            <w:r w:rsidRPr="00296250">
              <w:rPr>
                <w:rFonts w:cs="Calibri"/>
                <w:b/>
                <w:bCs/>
                <w:color w:val="943634" w:themeColor="accent2" w:themeShade="BF"/>
                <w:u w:val="single"/>
              </w:rPr>
              <w:t>CORU Standards of Proficiency</w:t>
            </w:r>
          </w:p>
          <w:p w14:paraId="53A35907" w14:textId="77777777" w:rsidR="00374B92" w:rsidRPr="005D2BDD" w:rsidRDefault="00374B92" w:rsidP="00374B92">
            <w:pPr>
              <w:pStyle w:val="CommentText"/>
              <w:spacing w:after="0"/>
              <w:rPr>
                <w:rFonts w:cs="Calibri"/>
                <w:b/>
                <w:bCs/>
                <w:color w:val="943634" w:themeColor="accent2" w:themeShade="BF"/>
                <w:u w:val="single"/>
              </w:rPr>
            </w:pPr>
            <w:r w:rsidRPr="005D2BDD">
              <w:rPr>
                <w:rFonts w:cs="Calibri"/>
                <w:b/>
                <w:bCs/>
                <w:color w:val="943634" w:themeColor="accent2" w:themeShade="BF"/>
                <w:u w:val="single"/>
              </w:rPr>
              <w:t xml:space="preserve">3. Safety and Quality </w:t>
            </w:r>
          </w:p>
          <w:p w14:paraId="3C9B3430" w14:textId="77777777" w:rsidR="00374B92" w:rsidRDefault="00374B92" w:rsidP="00374B92">
            <w:pPr>
              <w:pStyle w:val="CommentText"/>
              <w:spacing w:after="0"/>
              <w:rPr>
                <w:rFonts w:cs="Calibri"/>
                <w:iCs/>
              </w:rPr>
            </w:pPr>
            <w:r w:rsidRPr="005D2BDD">
              <w:rPr>
                <w:rFonts w:cs="Calibri"/>
                <w:iCs/>
                <w:color w:val="943634" w:themeColor="accent2" w:themeShade="BF"/>
              </w:rPr>
              <w:t>3.8</w:t>
            </w:r>
            <w:r>
              <w:rPr>
                <w:rFonts w:cs="Calibri"/>
                <w:iCs/>
                <w:color w:val="943634" w:themeColor="accent2" w:themeShade="BF"/>
              </w:rPr>
              <w:t xml:space="preserve"> </w:t>
            </w:r>
            <w:r w:rsidRPr="005D2BDD">
              <w:rPr>
                <w:rFonts w:cs="Calibri"/>
                <w:iCs/>
                <w:color w:val="943634" w:themeColor="accent2" w:themeShade="BF"/>
              </w:rPr>
              <w:t>Be able to evaluate intervention plans using appropriate tools and recognised performance/outcome measures along with service user responses to the interventions. Revise the plans as necessary and where appropriate, in conjunction with the service user</w:t>
            </w: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292DFCB1"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6443D150"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18C1E10D"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60E37448"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10F0CFB7"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015D65FE"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771E71D3"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6601A077" w14:textId="77777777" w:rsidR="00374B9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3E6FF331" w14:textId="77777777" w:rsidTr="00374B92">
        <w:tc>
          <w:tcPr>
            <w:tcW w:w="4286" w:type="dxa"/>
            <w:tcBorders>
              <w:top w:val="single" w:sz="2" w:space="0" w:color="auto"/>
              <w:left w:val="single" w:sz="12" w:space="0" w:color="auto"/>
              <w:bottom w:val="single" w:sz="2" w:space="0" w:color="auto"/>
              <w:right w:val="single" w:sz="12" w:space="0" w:color="auto"/>
            </w:tcBorders>
          </w:tcPr>
          <w:p w14:paraId="3058D766" w14:textId="77777777" w:rsidR="00374B92" w:rsidRDefault="00374B92" w:rsidP="00374B92">
            <w:pPr>
              <w:spacing w:before="120" w:after="0"/>
              <w:rPr>
                <w:rFonts w:cs="Calibri"/>
                <w:iCs/>
              </w:rPr>
            </w:pPr>
            <w:r>
              <w:rPr>
                <w:rFonts w:cs="Calibri"/>
                <w:iCs/>
              </w:rPr>
              <w:t xml:space="preserve">36. </w:t>
            </w:r>
            <w:r w:rsidRPr="005E5A3A">
              <w:rPr>
                <w:rFonts w:cs="Calibri"/>
                <w:iCs/>
              </w:rPr>
              <w:t>Make onward referrals to other agencies or professionals to optimise responses to client needs.</w:t>
            </w:r>
          </w:p>
          <w:p w14:paraId="5B4C2D1C" w14:textId="77777777" w:rsidR="00374B92" w:rsidRDefault="00374B92" w:rsidP="00374B92">
            <w:pPr>
              <w:spacing w:after="0"/>
              <w:jc w:val="both"/>
              <w:rPr>
                <w:rFonts w:cs="Calibri"/>
                <w:b/>
                <w:bCs/>
                <w:color w:val="7030A0"/>
                <w:u w:val="single"/>
              </w:rPr>
            </w:pPr>
            <w:r w:rsidRPr="008B1487">
              <w:rPr>
                <w:rFonts w:cs="Calibri"/>
                <w:b/>
                <w:bCs/>
                <w:color w:val="7030A0"/>
                <w:u w:val="single"/>
              </w:rPr>
              <w:t xml:space="preserve">CORU Standards of Proficiency: </w:t>
            </w:r>
          </w:p>
          <w:p w14:paraId="146B68D6" w14:textId="77777777" w:rsidR="00374B92" w:rsidRPr="008B1487" w:rsidRDefault="00374B92" w:rsidP="00374B92">
            <w:pPr>
              <w:spacing w:after="0"/>
              <w:jc w:val="both"/>
              <w:rPr>
                <w:rFonts w:cs="Calibri"/>
                <w:b/>
                <w:bCs/>
                <w:color w:val="7030A0"/>
                <w:u w:val="single"/>
              </w:rPr>
            </w:pPr>
            <w:r>
              <w:rPr>
                <w:rFonts w:cs="Calibri"/>
                <w:b/>
                <w:bCs/>
                <w:color w:val="7030A0"/>
                <w:u w:val="single"/>
              </w:rPr>
              <w:t>1 Professional Autonomy &amp;</w:t>
            </w:r>
            <w:r w:rsidRPr="008B1487">
              <w:rPr>
                <w:rFonts w:cs="Calibri"/>
                <w:b/>
                <w:bCs/>
                <w:color w:val="7030A0"/>
                <w:u w:val="single"/>
              </w:rPr>
              <w:t xml:space="preserve"> Accountability</w:t>
            </w:r>
          </w:p>
          <w:p w14:paraId="77A18F2A" w14:textId="77777777" w:rsidR="00374B92" w:rsidRDefault="00374B92" w:rsidP="00374B92">
            <w:pPr>
              <w:spacing w:after="0"/>
              <w:rPr>
                <w:rFonts w:cstheme="minorHAnsi"/>
                <w:color w:val="7030A0"/>
              </w:rPr>
            </w:pPr>
            <w:r>
              <w:rPr>
                <w:rFonts w:cstheme="minorHAnsi"/>
                <w:color w:val="7030A0"/>
              </w:rPr>
              <w:t xml:space="preserve">1.2 </w:t>
            </w:r>
            <w:r w:rsidRPr="00EE1160">
              <w:rPr>
                <w:rFonts w:cstheme="minorHAnsi"/>
                <w:color w:val="7030A0"/>
              </w:rPr>
              <w:t>Be able to identify the limits of their practice and know when to seek advice and additional expertise or refer to another professional</w:t>
            </w:r>
            <w:r>
              <w:rPr>
                <w:rFonts w:cstheme="minorHAnsi"/>
                <w:color w:val="7030A0"/>
              </w:rPr>
              <w:t>.</w:t>
            </w:r>
          </w:p>
          <w:p w14:paraId="0BFE2BA8" w14:textId="77777777" w:rsidR="00374B92" w:rsidRPr="00EE1160" w:rsidRDefault="00374B92" w:rsidP="00374B92">
            <w:pPr>
              <w:spacing w:after="0"/>
              <w:rPr>
                <w:rFonts w:cstheme="minorHAnsi"/>
                <w:color w:val="7030A0"/>
              </w:rPr>
            </w:pPr>
          </w:p>
          <w:p w14:paraId="30DD8700" w14:textId="77777777" w:rsidR="00374B92" w:rsidRDefault="00374B92" w:rsidP="00374B92">
            <w:pPr>
              <w:spacing w:after="0"/>
              <w:rPr>
                <w:rFonts w:cstheme="minorHAnsi"/>
                <w:color w:val="7030A0"/>
              </w:rPr>
            </w:pPr>
            <w:r w:rsidRPr="00EE1160">
              <w:rPr>
                <w:rFonts w:cstheme="minorHAnsi"/>
                <w:color w:val="7030A0"/>
              </w:rPr>
              <w:t>15. Be able to gain consent to carry out assessments to provide treatment/interventions and document evidence that consent has been obtained</w:t>
            </w:r>
          </w:p>
          <w:p w14:paraId="3D90E2F7" w14:textId="77777777" w:rsidR="00374B92" w:rsidRPr="00EE1160" w:rsidRDefault="00374B92" w:rsidP="00374B92">
            <w:pPr>
              <w:spacing w:after="0"/>
              <w:rPr>
                <w:rFonts w:cstheme="minorHAnsi"/>
                <w:color w:val="7030A0"/>
              </w:rPr>
            </w:pPr>
          </w:p>
          <w:p w14:paraId="7A600102" w14:textId="77777777" w:rsidR="00374B92" w:rsidRDefault="00374B92" w:rsidP="00374B92">
            <w:pPr>
              <w:spacing w:after="0"/>
              <w:rPr>
                <w:rFonts w:cstheme="minorHAnsi"/>
                <w:color w:val="7030A0"/>
              </w:rPr>
            </w:pPr>
            <w:r>
              <w:rPr>
                <w:rFonts w:cstheme="minorHAnsi"/>
                <w:color w:val="7030A0"/>
              </w:rPr>
              <w:t>1.18</w:t>
            </w:r>
            <w:r w:rsidRPr="00EE1160">
              <w:rPr>
                <w:rFonts w:cstheme="minorHAnsi"/>
                <w:color w:val="7030A0"/>
              </w:rPr>
              <w:t xml:space="preserve"> Be able to take responsibility for managing one’s own workload as appropriate</w:t>
            </w:r>
            <w:r>
              <w:rPr>
                <w:rFonts w:cstheme="minorHAnsi"/>
                <w:color w:val="7030A0"/>
              </w:rPr>
              <w:t>.</w:t>
            </w:r>
          </w:p>
          <w:p w14:paraId="50139D6A" w14:textId="77777777" w:rsidR="00374B92" w:rsidRPr="00EE1160" w:rsidRDefault="00374B92" w:rsidP="00374B92">
            <w:pPr>
              <w:spacing w:after="0"/>
              <w:rPr>
                <w:rFonts w:cstheme="minorHAnsi"/>
                <w:color w:val="7030A0"/>
              </w:rPr>
            </w:pPr>
          </w:p>
          <w:p w14:paraId="1B8AD6BC" w14:textId="77777777" w:rsidR="00374B92" w:rsidRPr="00DC2841" w:rsidRDefault="00374B92" w:rsidP="00374B92">
            <w:pPr>
              <w:spacing w:after="0"/>
              <w:rPr>
                <w:rFonts w:cs="Calibri"/>
                <w:b/>
                <w:bCs/>
                <w:color w:val="FF0000"/>
                <w:u w:val="single"/>
              </w:rPr>
            </w:pPr>
            <w:r w:rsidRPr="00DC2841">
              <w:rPr>
                <w:rFonts w:cs="Calibri"/>
                <w:b/>
                <w:bCs/>
                <w:color w:val="FF0000"/>
                <w:u w:val="single"/>
              </w:rPr>
              <w:t xml:space="preserve">CORU Standards of Proficiency: </w:t>
            </w:r>
            <w:r>
              <w:rPr>
                <w:rFonts w:cs="Calibri"/>
                <w:b/>
                <w:bCs/>
                <w:color w:val="FF0000"/>
                <w:u w:val="single"/>
              </w:rPr>
              <w:t xml:space="preserve">2. Communication, </w:t>
            </w:r>
            <w:r w:rsidRPr="00DC2841">
              <w:rPr>
                <w:rFonts w:cs="Calibri"/>
                <w:b/>
                <w:bCs/>
                <w:color w:val="FF0000"/>
                <w:u w:val="single"/>
              </w:rPr>
              <w:t>Collaborative Practice and Team working</w:t>
            </w:r>
          </w:p>
          <w:p w14:paraId="385C9B00" w14:textId="77777777" w:rsidR="00374B92" w:rsidRDefault="00374B92" w:rsidP="00374B92">
            <w:pPr>
              <w:autoSpaceDE w:val="0"/>
              <w:autoSpaceDN w:val="0"/>
              <w:adjustRightInd w:val="0"/>
              <w:spacing w:after="0"/>
              <w:rPr>
                <w:rFonts w:cstheme="minorHAnsi"/>
                <w:color w:val="FF0000"/>
              </w:rPr>
            </w:pPr>
            <w:r>
              <w:rPr>
                <w:rFonts w:cstheme="minorHAnsi"/>
                <w:color w:val="FF0000"/>
              </w:rPr>
              <w:t>2.12</w:t>
            </w:r>
            <w:r w:rsidRPr="00015945">
              <w:rPr>
                <w:rFonts w:cstheme="minorHAnsi"/>
                <w:color w:val="FF0000"/>
              </w:rPr>
              <w:t xml:space="preserve"> Understand the need to work in partnership with service users, their relatives/carers and other professionals in planning and evaluating goals, treatments and interventions and be aware of the concepts of power and authority in relationships with service users</w:t>
            </w:r>
            <w:r>
              <w:rPr>
                <w:rFonts w:cstheme="minorHAnsi"/>
                <w:color w:val="FF0000"/>
              </w:rPr>
              <w:t>.</w:t>
            </w:r>
          </w:p>
          <w:p w14:paraId="53B32B63" w14:textId="77777777" w:rsidR="00374B92" w:rsidRPr="00015945" w:rsidRDefault="00374B92" w:rsidP="00374B92">
            <w:pPr>
              <w:autoSpaceDE w:val="0"/>
              <w:autoSpaceDN w:val="0"/>
              <w:adjustRightInd w:val="0"/>
              <w:spacing w:after="0"/>
              <w:rPr>
                <w:rFonts w:cstheme="minorHAnsi"/>
                <w:color w:val="FF0000"/>
              </w:rPr>
            </w:pPr>
          </w:p>
          <w:p w14:paraId="1B944D62" w14:textId="77777777" w:rsidR="00374B92" w:rsidRDefault="00374B92" w:rsidP="00374B92">
            <w:pPr>
              <w:autoSpaceDE w:val="0"/>
              <w:autoSpaceDN w:val="0"/>
              <w:adjustRightInd w:val="0"/>
              <w:spacing w:after="0"/>
              <w:rPr>
                <w:rFonts w:cstheme="minorHAnsi"/>
                <w:color w:val="FF0000"/>
              </w:rPr>
            </w:pPr>
            <w:r>
              <w:rPr>
                <w:rFonts w:cstheme="minorHAnsi"/>
                <w:color w:val="FF0000"/>
              </w:rPr>
              <w:t>2.13</w:t>
            </w:r>
            <w:r w:rsidRPr="00015945">
              <w:rPr>
                <w:rFonts w:cstheme="minorHAnsi"/>
                <w:color w:val="FF0000"/>
              </w:rPr>
              <w:t xml:space="preserve"> Understand the need to build and sustain professional relationships as both an independent practitioner and collaboratively as a member of a team</w:t>
            </w:r>
            <w:r>
              <w:rPr>
                <w:rFonts w:cstheme="minorHAnsi"/>
                <w:color w:val="FF0000"/>
              </w:rPr>
              <w:t>.</w:t>
            </w:r>
          </w:p>
          <w:p w14:paraId="236968F8" w14:textId="77777777" w:rsidR="00374B92" w:rsidRPr="00015945" w:rsidRDefault="00374B92" w:rsidP="00374B92">
            <w:pPr>
              <w:autoSpaceDE w:val="0"/>
              <w:autoSpaceDN w:val="0"/>
              <w:adjustRightInd w:val="0"/>
              <w:spacing w:after="0"/>
              <w:rPr>
                <w:rFonts w:cstheme="minorHAnsi"/>
                <w:color w:val="FF0000"/>
              </w:rPr>
            </w:pPr>
            <w:r w:rsidRPr="00015945">
              <w:rPr>
                <w:rFonts w:cstheme="minorHAnsi"/>
                <w:color w:val="FF0000"/>
              </w:rPr>
              <w:t xml:space="preserve"> </w:t>
            </w:r>
          </w:p>
          <w:p w14:paraId="1DECA6B2" w14:textId="77777777" w:rsidR="00374B92" w:rsidRDefault="00374B92" w:rsidP="00374B92">
            <w:pPr>
              <w:autoSpaceDE w:val="0"/>
              <w:autoSpaceDN w:val="0"/>
              <w:adjustRightInd w:val="0"/>
              <w:spacing w:after="0"/>
              <w:rPr>
                <w:rFonts w:cstheme="minorHAnsi"/>
                <w:color w:val="FF0000"/>
              </w:rPr>
            </w:pPr>
            <w:r>
              <w:rPr>
                <w:rFonts w:cstheme="minorHAnsi"/>
                <w:color w:val="FF0000"/>
              </w:rPr>
              <w:t>2.14</w:t>
            </w:r>
            <w:r w:rsidRPr="00015945">
              <w:rPr>
                <w:rFonts w:cstheme="minorHAnsi"/>
                <w:color w:val="FF0000"/>
              </w:rPr>
              <w:t xml:space="preserve"> Understand the role and impact of effective interdisciplinary team working in meeting service user needs and be able to effectively contribute to decision-making within a team setting</w:t>
            </w:r>
            <w:r>
              <w:rPr>
                <w:rFonts w:cstheme="minorHAnsi"/>
                <w:color w:val="FF0000"/>
              </w:rPr>
              <w:t>.</w:t>
            </w:r>
          </w:p>
          <w:p w14:paraId="1AC3C1C6" w14:textId="77777777" w:rsidR="00374B92" w:rsidRPr="00015945" w:rsidRDefault="00374B92" w:rsidP="00374B92">
            <w:pPr>
              <w:autoSpaceDE w:val="0"/>
              <w:autoSpaceDN w:val="0"/>
              <w:adjustRightInd w:val="0"/>
              <w:spacing w:after="0"/>
              <w:rPr>
                <w:rFonts w:cstheme="minorHAnsi"/>
                <w:color w:val="FF0000"/>
              </w:rPr>
            </w:pPr>
            <w:r w:rsidRPr="00015945">
              <w:rPr>
                <w:rFonts w:cstheme="minorHAnsi"/>
                <w:color w:val="FF0000"/>
              </w:rPr>
              <w:t xml:space="preserve"> </w:t>
            </w:r>
          </w:p>
          <w:p w14:paraId="62ED8ADD" w14:textId="77777777" w:rsidR="00374B92" w:rsidRDefault="00374B92" w:rsidP="00374B92">
            <w:pPr>
              <w:spacing w:after="0"/>
              <w:ind w:left="450" w:hanging="450"/>
              <w:rPr>
                <w:rFonts w:cstheme="minorHAnsi"/>
                <w:b/>
                <w:bCs/>
                <w:color w:val="943634" w:themeColor="accent2" w:themeShade="BF"/>
                <w:u w:val="single"/>
              </w:rPr>
            </w:pPr>
            <w:r w:rsidRPr="00C2722C">
              <w:rPr>
                <w:rFonts w:cstheme="minorHAnsi"/>
                <w:b/>
                <w:bCs/>
                <w:color w:val="943634" w:themeColor="accent2" w:themeShade="BF"/>
                <w:u w:val="single"/>
              </w:rPr>
              <w:t xml:space="preserve">CORU Standards of Proficiency: </w:t>
            </w:r>
          </w:p>
          <w:p w14:paraId="4DF53A7E" w14:textId="77777777" w:rsidR="00374B92" w:rsidRPr="00C2722C" w:rsidRDefault="00374B92" w:rsidP="00374B92">
            <w:pPr>
              <w:spacing w:after="0"/>
              <w:ind w:left="450" w:hanging="450"/>
              <w:rPr>
                <w:rFonts w:cstheme="minorHAnsi"/>
                <w:color w:val="943634" w:themeColor="accent2" w:themeShade="BF"/>
              </w:rPr>
            </w:pPr>
            <w:r>
              <w:rPr>
                <w:rFonts w:cstheme="minorHAnsi"/>
                <w:b/>
                <w:bCs/>
                <w:color w:val="943634" w:themeColor="accent2" w:themeShade="BF"/>
                <w:u w:val="single"/>
              </w:rPr>
              <w:t xml:space="preserve">3. </w:t>
            </w:r>
            <w:r w:rsidRPr="00C2722C">
              <w:rPr>
                <w:rFonts w:cstheme="minorHAnsi"/>
                <w:b/>
                <w:bCs/>
                <w:color w:val="943634" w:themeColor="accent2" w:themeShade="BF"/>
                <w:u w:val="single"/>
              </w:rPr>
              <w:t>Safety and Quality</w:t>
            </w:r>
          </w:p>
          <w:p w14:paraId="53D1D76D" w14:textId="77777777" w:rsidR="00374B92" w:rsidRDefault="00374B92" w:rsidP="00374B92">
            <w:pPr>
              <w:spacing w:after="0"/>
              <w:rPr>
                <w:rFonts w:cstheme="minorHAnsi"/>
                <w:color w:val="943634" w:themeColor="accent2" w:themeShade="BF"/>
              </w:rPr>
            </w:pPr>
            <w:r>
              <w:rPr>
                <w:rFonts w:cstheme="minorHAnsi"/>
                <w:color w:val="943634" w:themeColor="accent2" w:themeShade="BF"/>
              </w:rPr>
              <w:t>3.5</w:t>
            </w:r>
            <w:r w:rsidRPr="00C2722C">
              <w:rPr>
                <w:rFonts w:cstheme="minorHAnsi"/>
                <w:color w:val="943634" w:themeColor="accent2" w:themeShade="BF"/>
              </w:rPr>
              <w:t xml:space="preserve"> Be able to demonstrate sound logical reasoning and problem-solving skills to determine appropriate problem lists, action plans and goals</w:t>
            </w:r>
            <w:r>
              <w:rPr>
                <w:rFonts w:cstheme="minorHAnsi"/>
                <w:color w:val="943634" w:themeColor="accent2" w:themeShade="BF"/>
              </w:rPr>
              <w:t>.</w:t>
            </w:r>
          </w:p>
          <w:p w14:paraId="344260C4" w14:textId="77777777" w:rsidR="00374B92" w:rsidRDefault="00374B92" w:rsidP="00374B92">
            <w:pPr>
              <w:spacing w:after="0"/>
              <w:rPr>
                <w:rFonts w:cs="Calibri"/>
                <w:iCs/>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718715D1"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665CF23A"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16C58C4A"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33A3B7F8"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2AD56AB4"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586B4B6A"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2738FB0D"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5003D785" w14:textId="77777777" w:rsidR="00374B9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0EAF1FEA" w14:textId="77777777" w:rsidTr="00374B92">
        <w:tc>
          <w:tcPr>
            <w:tcW w:w="4286" w:type="dxa"/>
            <w:tcBorders>
              <w:top w:val="single" w:sz="2" w:space="0" w:color="auto"/>
              <w:left w:val="single" w:sz="12" w:space="0" w:color="auto"/>
              <w:bottom w:val="single" w:sz="2" w:space="0" w:color="auto"/>
              <w:right w:val="single" w:sz="12" w:space="0" w:color="auto"/>
            </w:tcBorders>
          </w:tcPr>
          <w:p w14:paraId="67D16B86" w14:textId="77777777" w:rsidR="00374B92" w:rsidRDefault="00374B92" w:rsidP="00374B92">
            <w:pPr>
              <w:spacing w:before="120" w:after="0"/>
              <w:rPr>
                <w:rFonts w:cs="Calibri"/>
                <w:iCs/>
              </w:rPr>
            </w:pPr>
            <w:r>
              <w:rPr>
                <w:rFonts w:cs="Calibri"/>
                <w:iCs/>
              </w:rPr>
              <w:t>37.</w:t>
            </w:r>
            <w:r w:rsidRPr="005E5A3A">
              <w:rPr>
                <w:rFonts w:cs="Calibri"/>
                <w:iCs/>
              </w:rPr>
              <w:t xml:space="preserve"> Plan and implement discharge and follow-up.</w:t>
            </w:r>
          </w:p>
          <w:p w14:paraId="6816F3E1" w14:textId="77777777" w:rsidR="00374B92" w:rsidRDefault="00374B92" w:rsidP="00374B92">
            <w:pPr>
              <w:spacing w:after="0"/>
              <w:jc w:val="both"/>
              <w:rPr>
                <w:rFonts w:cs="Calibri"/>
                <w:b/>
                <w:bCs/>
                <w:color w:val="7030A0"/>
                <w:u w:val="single"/>
              </w:rPr>
            </w:pPr>
            <w:r w:rsidRPr="00C1466F">
              <w:rPr>
                <w:rFonts w:cs="Calibri"/>
                <w:b/>
                <w:bCs/>
                <w:color w:val="7030A0"/>
                <w:u w:val="single"/>
              </w:rPr>
              <w:t xml:space="preserve">CORU Standards of Proficiency: </w:t>
            </w:r>
          </w:p>
          <w:p w14:paraId="5396F6C6" w14:textId="77777777" w:rsidR="00374B92" w:rsidRPr="00C1466F" w:rsidRDefault="00374B92" w:rsidP="00374B92">
            <w:pPr>
              <w:spacing w:after="0"/>
              <w:jc w:val="both"/>
              <w:rPr>
                <w:rFonts w:cs="Calibri"/>
                <w:b/>
                <w:bCs/>
                <w:color w:val="7030A0"/>
                <w:u w:val="single"/>
              </w:rPr>
            </w:pPr>
            <w:r>
              <w:rPr>
                <w:rFonts w:cs="Calibri"/>
                <w:b/>
                <w:bCs/>
                <w:color w:val="7030A0"/>
                <w:u w:val="single"/>
              </w:rPr>
              <w:t>1. Professional Autonomy &amp;</w:t>
            </w:r>
            <w:r w:rsidRPr="00C1466F">
              <w:rPr>
                <w:rFonts w:cs="Calibri"/>
                <w:b/>
                <w:bCs/>
                <w:color w:val="7030A0"/>
                <w:u w:val="single"/>
              </w:rPr>
              <w:t xml:space="preserve"> Accountability</w:t>
            </w:r>
          </w:p>
          <w:p w14:paraId="6185E351" w14:textId="77777777" w:rsidR="00374B92" w:rsidRDefault="00374B92" w:rsidP="00374B92">
            <w:pPr>
              <w:spacing w:after="0"/>
              <w:rPr>
                <w:rFonts w:cstheme="minorHAnsi"/>
                <w:color w:val="7030A0"/>
              </w:rPr>
            </w:pPr>
            <w:r>
              <w:rPr>
                <w:rFonts w:cstheme="minorHAnsi"/>
                <w:color w:val="7030A0"/>
              </w:rPr>
              <w:t>1.18</w:t>
            </w:r>
            <w:r w:rsidRPr="00E03A9F">
              <w:rPr>
                <w:rFonts w:cstheme="minorHAnsi"/>
                <w:color w:val="7030A0"/>
              </w:rPr>
              <w:t xml:space="preserve"> Be able to take responsibility for managing one’s own workload as appropriate</w:t>
            </w:r>
            <w:r>
              <w:rPr>
                <w:rFonts w:cstheme="minorHAnsi"/>
                <w:color w:val="7030A0"/>
              </w:rPr>
              <w:t>.</w:t>
            </w:r>
          </w:p>
          <w:p w14:paraId="686E8F03" w14:textId="77777777" w:rsidR="00374B92" w:rsidRDefault="00374B92" w:rsidP="00374B92">
            <w:pPr>
              <w:spacing w:after="0"/>
              <w:rPr>
                <w:rFonts w:cs="Calibri"/>
                <w:iCs/>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74715834"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3B51B53B"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48A27977"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1C1AACB0"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465FA957"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5EF03A6E"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40FE8745"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7F983ED3" w14:textId="77777777" w:rsidR="00374B9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31868C30" w14:textId="77777777" w:rsidTr="00374B92">
        <w:tc>
          <w:tcPr>
            <w:tcW w:w="4286" w:type="dxa"/>
            <w:tcBorders>
              <w:top w:val="single" w:sz="2" w:space="0" w:color="auto"/>
              <w:left w:val="single" w:sz="12" w:space="0" w:color="auto"/>
              <w:bottom w:val="single" w:sz="2" w:space="0" w:color="auto"/>
              <w:right w:val="single" w:sz="12" w:space="0" w:color="auto"/>
            </w:tcBorders>
          </w:tcPr>
          <w:p w14:paraId="6F67FFD7" w14:textId="77777777" w:rsidR="00374B92" w:rsidRDefault="00374B92" w:rsidP="00374B92">
            <w:pPr>
              <w:spacing w:after="60"/>
              <w:ind w:left="450" w:hanging="450"/>
              <w:jc w:val="both"/>
              <w:rPr>
                <w:rFonts w:cs="Calibri"/>
                <w:iCs/>
              </w:rPr>
            </w:pPr>
            <w:r>
              <w:rPr>
                <w:rFonts w:cs="Calibri"/>
                <w:iCs/>
              </w:rPr>
              <w:t>38</w:t>
            </w:r>
            <w:r w:rsidRPr="005E5A3A">
              <w:rPr>
                <w:rFonts w:cs="Calibri"/>
                <w:iCs/>
              </w:rPr>
              <w:t>.</w:t>
            </w:r>
            <w:r w:rsidRPr="005E5A3A">
              <w:rPr>
                <w:rFonts w:cs="Calibri"/>
                <w:iCs/>
              </w:rPr>
              <w:tab/>
              <w:t>Prioritise and manage a caseload either group or individual, under supervision.</w:t>
            </w:r>
          </w:p>
          <w:p w14:paraId="03CEBEEA" w14:textId="77777777" w:rsidR="00374B92" w:rsidRDefault="00374B92" w:rsidP="00374B92">
            <w:pPr>
              <w:spacing w:after="0"/>
              <w:jc w:val="both"/>
              <w:rPr>
                <w:rFonts w:cs="Calibri"/>
                <w:b/>
                <w:bCs/>
                <w:color w:val="7030A0"/>
                <w:u w:val="single"/>
              </w:rPr>
            </w:pPr>
            <w:r w:rsidRPr="00C1466F">
              <w:rPr>
                <w:rFonts w:cs="Calibri"/>
                <w:b/>
                <w:bCs/>
                <w:color w:val="7030A0"/>
                <w:u w:val="single"/>
              </w:rPr>
              <w:t xml:space="preserve">CORU Standards of Proficiency: </w:t>
            </w:r>
          </w:p>
          <w:p w14:paraId="2D7EC863" w14:textId="77777777" w:rsidR="00374B92" w:rsidRPr="00C1466F" w:rsidRDefault="00374B92" w:rsidP="00374B92">
            <w:pPr>
              <w:spacing w:after="0"/>
              <w:jc w:val="both"/>
              <w:rPr>
                <w:rFonts w:cs="Calibri"/>
                <w:b/>
                <w:bCs/>
                <w:color w:val="7030A0"/>
                <w:u w:val="single"/>
              </w:rPr>
            </w:pPr>
            <w:r>
              <w:rPr>
                <w:rFonts w:cs="Calibri"/>
                <w:b/>
                <w:bCs/>
                <w:color w:val="7030A0"/>
                <w:u w:val="single"/>
              </w:rPr>
              <w:t>1. Professional Autonomy 7</w:t>
            </w:r>
            <w:r w:rsidRPr="00C1466F">
              <w:rPr>
                <w:rFonts w:cs="Calibri"/>
                <w:b/>
                <w:bCs/>
                <w:color w:val="7030A0"/>
                <w:u w:val="single"/>
              </w:rPr>
              <w:t xml:space="preserve"> Accountability</w:t>
            </w:r>
          </w:p>
          <w:p w14:paraId="73DA4C56" w14:textId="77777777" w:rsidR="00374B92" w:rsidRDefault="00374B92" w:rsidP="00374B92">
            <w:pPr>
              <w:spacing w:after="0"/>
              <w:jc w:val="both"/>
              <w:rPr>
                <w:rFonts w:cs="Calibri"/>
                <w:iCs/>
                <w:color w:val="7030A0"/>
              </w:rPr>
            </w:pPr>
            <w:r w:rsidRPr="00C1466F">
              <w:rPr>
                <w:rFonts w:cs="Calibri"/>
                <w:iCs/>
                <w:color w:val="7030A0"/>
              </w:rPr>
              <w:t>18. Be able to take responsibility for managing one’s own workload as appropriate</w:t>
            </w:r>
            <w:r>
              <w:rPr>
                <w:rFonts w:cs="Calibri"/>
                <w:iCs/>
                <w:color w:val="7030A0"/>
              </w:rPr>
              <w:t>.</w:t>
            </w:r>
          </w:p>
          <w:p w14:paraId="18AF7F4C" w14:textId="77777777" w:rsidR="00374B92" w:rsidRPr="00C50F1E" w:rsidRDefault="00374B92" w:rsidP="00374B92">
            <w:pPr>
              <w:spacing w:after="0"/>
              <w:jc w:val="both"/>
              <w:rPr>
                <w:rFonts w:cs="Calibri"/>
                <w:iCs/>
                <w:sz w:val="16"/>
                <w:szCs w:val="16"/>
              </w:rPr>
            </w:pP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1FB34A6C"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3C3AD379"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37CF9250"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312CDA3C"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20BCFB1A"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0CF9DCFB"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689F3610"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3EE9FC73" w14:textId="77777777" w:rsidR="00374B9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5B58AAEE" w14:textId="77777777" w:rsidTr="00374B92">
        <w:tc>
          <w:tcPr>
            <w:tcW w:w="4286" w:type="dxa"/>
            <w:tcBorders>
              <w:top w:val="single" w:sz="2" w:space="0" w:color="auto"/>
              <w:left w:val="single" w:sz="12" w:space="0" w:color="auto"/>
              <w:bottom w:val="single" w:sz="2" w:space="0" w:color="auto"/>
              <w:right w:val="single" w:sz="12" w:space="0" w:color="auto"/>
            </w:tcBorders>
          </w:tcPr>
          <w:p w14:paraId="11BCE110" w14:textId="77777777" w:rsidR="00374B92" w:rsidRDefault="00374B92" w:rsidP="00374B92">
            <w:pPr>
              <w:spacing w:after="60"/>
              <w:ind w:left="450" w:hanging="450"/>
              <w:jc w:val="both"/>
            </w:pPr>
            <w:r w:rsidRPr="00DD4F89">
              <w:rPr>
                <w:rFonts w:cs="Arial"/>
              </w:rPr>
              <w:t>39.</w:t>
            </w:r>
            <w:r>
              <w:rPr>
                <w:rFonts w:cs="Arial"/>
              </w:rPr>
              <w:t>**</w:t>
            </w:r>
            <w:r>
              <w:rPr>
                <w:rFonts w:cs="Arial"/>
                <w:b/>
              </w:rPr>
              <w:t xml:space="preserve"> </w:t>
            </w:r>
            <w:r>
              <w:t>Demonstrate an ability to understand and manage risk.</w:t>
            </w:r>
          </w:p>
          <w:p w14:paraId="1612CB34" w14:textId="77777777" w:rsidR="00374B92" w:rsidRDefault="00374B92" w:rsidP="00374B92">
            <w:pPr>
              <w:spacing w:after="0"/>
              <w:ind w:left="450" w:hanging="450"/>
              <w:jc w:val="both"/>
              <w:rPr>
                <w:rFonts w:cs="Calibri"/>
                <w:b/>
                <w:bCs/>
                <w:color w:val="943634" w:themeColor="accent2" w:themeShade="BF"/>
                <w:u w:val="single"/>
              </w:rPr>
            </w:pPr>
            <w:r w:rsidRPr="00C2722C">
              <w:rPr>
                <w:rFonts w:cs="Calibri"/>
                <w:b/>
                <w:bCs/>
                <w:color w:val="943634" w:themeColor="accent2" w:themeShade="BF"/>
                <w:u w:val="single"/>
              </w:rPr>
              <w:t xml:space="preserve">CORU Standards of Proficiency: </w:t>
            </w:r>
          </w:p>
          <w:p w14:paraId="6A0A39B1" w14:textId="77777777" w:rsidR="00374B92" w:rsidRDefault="00374B92" w:rsidP="00374B92">
            <w:pPr>
              <w:spacing w:after="0"/>
              <w:ind w:left="450" w:hanging="450"/>
              <w:jc w:val="both"/>
              <w:rPr>
                <w:rFonts w:cs="Calibri"/>
                <w:iCs/>
                <w:color w:val="943634" w:themeColor="accent2" w:themeShade="BF"/>
              </w:rPr>
            </w:pPr>
            <w:r>
              <w:rPr>
                <w:rFonts w:cs="Calibri"/>
                <w:b/>
                <w:bCs/>
                <w:color w:val="943634" w:themeColor="accent2" w:themeShade="BF"/>
                <w:u w:val="single"/>
              </w:rPr>
              <w:t xml:space="preserve">3. </w:t>
            </w:r>
            <w:r w:rsidRPr="00C2722C">
              <w:rPr>
                <w:rFonts w:cs="Calibri"/>
                <w:b/>
                <w:bCs/>
                <w:color w:val="943634" w:themeColor="accent2" w:themeShade="BF"/>
                <w:u w:val="single"/>
              </w:rPr>
              <w:t>Safety and Quality</w:t>
            </w:r>
          </w:p>
          <w:p w14:paraId="25543729" w14:textId="77777777" w:rsidR="00374B92" w:rsidRDefault="00374B92" w:rsidP="00374B92">
            <w:pPr>
              <w:spacing w:after="0"/>
              <w:jc w:val="both"/>
              <w:rPr>
                <w:rFonts w:cs="Calibri"/>
                <w:iCs/>
                <w:color w:val="943634" w:themeColor="accent2" w:themeShade="BF"/>
              </w:rPr>
            </w:pPr>
            <w:r>
              <w:rPr>
                <w:rFonts w:cs="Calibri"/>
                <w:iCs/>
                <w:color w:val="943634" w:themeColor="accent2" w:themeShade="BF"/>
              </w:rPr>
              <w:t xml:space="preserve">3.10 </w:t>
            </w:r>
            <w:r w:rsidRPr="00C2722C">
              <w:rPr>
                <w:rFonts w:cs="Calibri"/>
                <w:iCs/>
                <w:color w:val="943634" w:themeColor="accent2" w:themeShade="BF"/>
              </w:rPr>
              <w:t>Be able to recognise important risk factors and implement risk management strategies; be able to make reasoned decisions and/or provide guidance to others to initiate, continue, modify or cease interventions, techniques or courses of action and record decisions and concerns</w:t>
            </w:r>
            <w:r>
              <w:rPr>
                <w:rFonts w:cs="Calibri"/>
                <w:iCs/>
                <w:color w:val="943634" w:themeColor="accent2" w:themeShade="BF"/>
              </w:rPr>
              <w:t>.</w:t>
            </w:r>
          </w:p>
          <w:p w14:paraId="2AD4DD0A" w14:textId="77777777" w:rsidR="00374B92" w:rsidRPr="00C2722C" w:rsidRDefault="00374B92" w:rsidP="00374B92">
            <w:pPr>
              <w:spacing w:after="0"/>
              <w:jc w:val="both"/>
              <w:rPr>
                <w:rFonts w:cs="Calibri"/>
                <w:iCs/>
                <w:color w:val="943634" w:themeColor="accent2" w:themeShade="BF"/>
              </w:rPr>
            </w:pPr>
          </w:p>
          <w:p w14:paraId="43308480" w14:textId="77777777" w:rsidR="00374B92" w:rsidRDefault="00374B92" w:rsidP="00374B92">
            <w:pPr>
              <w:spacing w:after="0"/>
              <w:jc w:val="both"/>
              <w:rPr>
                <w:rFonts w:cs="Calibri"/>
                <w:iCs/>
                <w:color w:val="943634" w:themeColor="accent2" w:themeShade="BF"/>
              </w:rPr>
            </w:pPr>
            <w:r>
              <w:rPr>
                <w:rFonts w:cs="Calibri"/>
                <w:iCs/>
                <w:color w:val="943634" w:themeColor="accent2" w:themeShade="BF"/>
              </w:rPr>
              <w:t xml:space="preserve">3.12 </w:t>
            </w:r>
            <w:r w:rsidRPr="00C2722C">
              <w:rPr>
                <w:rFonts w:cs="Calibri"/>
                <w:iCs/>
                <w:color w:val="943634" w:themeColor="accent2" w:themeShade="BF"/>
              </w:rPr>
              <w:t>Be able to carry out and document a risk analysis and implement effective risk management controls and strategies; be able to clearly communicate any identified risk, adverse events or near misses in line with current legislation/guidelines</w:t>
            </w:r>
            <w:r>
              <w:rPr>
                <w:rFonts w:cs="Calibri"/>
                <w:iCs/>
                <w:color w:val="943634" w:themeColor="accent2" w:themeShade="BF"/>
              </w:rPr>
              <w:t>.</w:t>
            </w:r>
          </w:p>
          <w:p w14:paraId="3758015C" w14:textId="77777777" w:rsidR="00374B92" w:rsidRPr="00C2722C" w:rsidRDefault="00374B92" w:rsidP="00374B92">
            <w:pPr>
              <w:spacing w:after="0"/>
              <w:jc w:val="both"/>
              <w:rPr>
                <w:rFonts w:cs="Calibri"/>
                <w:iCs/>
                <w:color w:val="943634" w:themeColor="accent2" w:themeShade="BF"/>
              </w:rPr>
            </w:pPr>
          </w:p>
          <w:p w14:paraId="4638FE9D" w14:textId="77777777" w:rsidR="00374B92" w:rsidRDefault="00374B92" w:rsidP="00374B92">
            <w:pPr>
              <w:spacing w:after="0"/>
              <w:jc w:val="both"/>
              <w:rPr>
                <w:rFonts w:cs="Calibri"/>
                <w:iCs/>
              </w:rPr>
            </w:pPr>
            <w:r>
              <w:rPr>
                <w:rFonts w:cs="Calibri"/>
                <w:iCs/>
                <w:color w:val="943634" w:themeColor="accent2" w:themeShade="BF"/>
              </w:rPr>
              <w:t xml:space="preserve">3.14 </w:t>
            </w:r>
            <w:r w:rsidRPr="00C2722C">
              <w:rPr>
                <w:rFonts w:cs="Calibri"/>
                <w:iCs/>
                <w:color w:val="943634" w:themeColor="accent2" w:themeShade="BF"/>
              </w:rPr>
              <w:t>Be able to establish safe environments for practice which minimises risks to service users, those treating them and others, including the use of infection prevention and control strategies</w:t>
            </w:r>
            <w:r>
              <w:rPr>
                <w:rFonts w:cs="Calibri"/>
                <w:iCs/>
                <w:color w:val="943634" w:themeColor="accent2" w:themeShade="BF"/>
              </w:rPr>
              <w:t>.</w:t>
            </w: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138C9EDC"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14B71EE3"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5028B072"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4405F847"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3412A717"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4AA0FB64"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1CD90399"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4C6BB702" w14:textId="77777777" w:rsidR="00374B9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7236154D" w14:textId="77777777" w:rsidTr="00374B92">
        <w:tc>
          <w:tcPr>
            <w:tcW w:w="4286" w:type="dxa"/>
            <w:tcBorders>
              <w:top w:val="single" w:sz="2" w:space="0" w:color="auto"/>
              <w:left w:val="single" w:sz="12" w:space="0" w:color="auto"/>
              <w:bottom w:val="single" w:sz="2" w:space="0" w:color="auto"/>
              <w:right w:val="single" w:sz="12" w:space="0" w:color="auto"/>
            </w:tcBorders>
          </w:tcPr>
          <w:p w14:paraId="73A2592E" w14:textId="77777777" w:rsidR="00374B92" w:rsidRDefault="00374B92" w:rsidP="00374B92">
            <w:pPr>
              <w:spacing w:after="60"/>
              <w:ind w:left="450" w:hanging="450"/>
              <w:jc w:val="both"/>
              <w:rPr>
                <w:rFonts w:cs="Arial"/>
              </w:rPr>
            </w:pPr>
            <w:r>
              <w:rPr>
                <w:rFonts w:cs="Arial"/>
              </w:rPr>
              <w:t>40. ** Applies the concepts of advocacy in addressing the occupational needs of individuals, groups and communities.</w:t>
            </w:r>
          </w:p>
          <w:p w14:paraId="3644290E" w14:textId="77777777" w:rsidR="00374B92" w:rsidRDefault="00374B92" w:rsidP="00374B92">
            <w:pPr>
              <w:spacing w:after="0"/>
              <w:jc w:val="both"/>
              <w:rPr>
                <w:rFonts w:cs="Calibri"/>
                <w:b/>
                <w:bCs/>
                <w:color w:val="7030A0"/>
                <w:u w:val="single"/>
              </w:rPr>
            </w:pPr>
            <w:r w:rsidRPr="008B1487">
              <w:rPr>
                <w:rFonts w:cs="Calibri"/>
                <w:b/>
                <w:bCs/>
                <w:color w:val="7030A0"/>
                <w:u w:val="single"/>
              </w:rPr>
              <w:t xml:space="preserve">CORU Standards of Proficiency: </w:t>
            </w:r>
          </w:p>
          <w:p w14:paraId="6FE7D4ED" w14:textId="77777777" w:rsidR="00374B92" w:rsidRPr="008B1487" w:rsidRDefault="00374B92" w:rsidP="00374B92">
            <w:pPr>
              <w:spacing w:after="0"/>
              <w:jc w:val="both"/>
              <w:rPr>
                <w:rFonts w:cs="Calibri"/>
                <w:b/>
                <w:bCs/>
                <w:color w:val="7030A0"/>
                <w:u w:val="single"/>
              </w:rPr>
            </w:pPr>
            <w:r>
              <w:rPr>
                <w:rFonts w:cs="Calibri"/>
                <w:b/>
                <w:bCs/>
                <w:color w:val="7030A0"/>
                <w:u w:val="single"/>
              </w:rPr>
              <w:t xml:space="preserve">1. </w:t>
            </w:r>
            <w:r w:rsidRPr="008B1487">
              <w:rPr>
                <w:rFonts w:cs="Calibri"/>
                <w:b/>
                <w:bCs/>
                <w:color w:val="7030A0"/>
                <w:u w:val="single"/>
              </w:rPr>
              <w:t xml:space="preserve">Professional Autonomy </w:t>
            </w:r>
            <w:r>
              <w:rPr>
                <w:rFonts w:cs="Calibri"/>
                <w:b/>
                <w:bCs/>
                <w:color w:val="7030A0"/>
                <w:u w:val="single"/>
              </w:rPr>
              <w:t>&amp;</w:t>
            </w:r>
            <w:r w:rsidRPr="008B1487">
              <w:rPr>
                <w:rFonts w:cs="Calibri"/>
                <w:b/>
                <w:bCs/>
                <w:color w:val="7030A0"/>
                <w:u w:val="single"/>
              </w:rPr>
              <w:t xml:space="preserve"> Accountability</w:t>
            </w:r>
          </w:p>
          <w:p w14:paraId="2BE075F2" w14:textId="77777777" w:rsidR="00374B92" w:rsidRDefault="00374B92" w:rsidP="00374B92">
            <w:pPr>
              <w:spacing w:after="0"/>
              <w:rPr>
                <w:rFonts w:cs="Calibri"/>
                <w:b/>
                <w:iCs/>
                <w:color w:val="7030A0"/>
              </w:rPr>
            </w:pPr>
            <w:r>
              <w:rPr>
                <w:rFonts w:cs="Calibri"/>
                <w:b/>
                <w:iCs/>
                <w:color w:val="7030A0"/>
              </w:rPr>
              <w:t>1.</w:t>
            </w:r>
            <w:r w:rsidRPr="008B1487">
              <w:rPr>
                <w:rFonts w:cs="Calibri"/>
                <w:b/>
                <w:iCs/>
                <w:color w:val="7030A0"/>
              </w:rPr>
              <w:t>3 Be able to act in the best interest of service users at all times with due regard to their will and preference</w:t>
            </w:r>
            <w:r>
              <w:rPr>
                <w:rFonts w:cs="Calibri"/>
                <w:b/>
                <w:iCs/>
                <w:color w:val="7030A0"/>
              </w:rPr>
              <w:t>.</w:t>
            </w:r>
          </w:p>
          <w:p w14:paraId="5D19837A" w14:textId="77777777" w:rsidR="00374B92" w:rsidRPr="008B1487" w:rsidRDefault="00374B92" w:rsidP="00374B92">
            <w:pPr>
              <w:spacing w:after="0"/>
              <w:rPr>
                <w:rFonts w:cs="Calibri"/>
                <w:b/>
                <w:iCs/>
                <w:color w:val="7030A0"/>
              </w:rPr>
            </w:pPr>
          </w:p>
          <w:p w14:paraId="36D5D2DC" w14:textId="77777777" w:rsidR="00374B92" w:rsidRDefault="00374B92" w:rsidP="00374B92">
            <w:pPr>
              <w:spacing w:after="0"/>
              <w:jc w:val="both"/>
              <w:rPr>
                <w:rFonts w:cs="Calibri"/>
                <w:b/>
                <w:bCs/>
                <w:color w:val="0070C0"/>
                <w:u w:val="single"/>
              </w:rPr>
            </w:pPr>
            <w:r w:rsidRPr="004850AF">
              <w:rPr>
                <w:rFonts w:cs="Calibri"/>
                <w:b/>
                <w:bCs/>
                <w:color w:val="0070C0"/>
                <w:u w:val="single"/>
              </w:rPr>
              <w:t xml:space="preserve">CORU standards of Proficiency: </w:t>
            </w:r>
          </w:p>
          <w:p w14:paraId="44071F35" w14:textId="77777777" w:rsidR="00374B92" w:rsidRPr="004850AF" w:rsidRDefault="00374B92" w:rsidP="00374B92">
            <w:pPr>
              <w:spacing w:after="0"/>
              <w:jc w:val="both"/>
              <w:rPr>
                <w:rFonts w:cs="Calibri"/>
                <w:b/>
                <w:bCs/>
                <w:color w:val="0070C0"/>
                <w:u w:val="single"/>
              </w:rPr>
            </w:pPr>
            <w:r>
              <w:rPr>
                <w:rFonts w:cs="Calibri"/>
                <w:b/>
                <w:bCs/>
                <w:color w:val="0070C0"/>
                <w:u w:val="single"/>
              </w:rPr>
              <w:t xml:space="preserve">5. </w:t>
            </w:r>
            <w:r w:rsidRPr="004850AF">
              <w:rPr>
                <w:rFonts w:cs="Calibri"/>
                <w:b/>
                <w:bCs/>
                <w:color w:val="0070C0"/>
                <w:u w:val="single"/>
              </w:rPr>
              <w:t>Professional Knowledge and Skills</w:t>
            </w:r>
          </w:p>
          <w:p w14:paraId="60451390" w14:textId="77777777" w:rsidR="00374B92" w:rsidRPr="00DD4F89" w:rsidRDefault="00374B92" w:rsidP="00374B92">
            <w:pPr>
              <w:spacing w:after="60"/>
              <w:jc w:val="both"/>
              <w:rPr>
                <w:rFonts w:cs="Arial"/>
              </w:rPr>
            </w:pPr>
            <w:r>
              <w:rPr>
                <w:rFonts w:cs="Calibri"/>
                <w:iCs/>
                <w:color w:val="0070C0"/>
              </w:rPr>
              <w:t xml:space="preserve">5.17 </w:t>
            </w:r>
            <w:r w:rsidRPr="00904460">
              <w:rPr>
                <w:rFonts w:cs="Calibri"/>
                <w:iCs/>
                <w:color w:val="0070C0"/>
              </w:rPr>
              <w:t>Recognise the role of advocacy in promoting the needs and interests of service users and be able to understand and apply the concepts of advocacy in addressing the occupational needs of individuals, groups and communities</w:t>
            </w: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550C56F3" w14:textId="77777777" w:rsidR="00374B92" w:rsidRPr="007B4032" w:rsidRDefault="00374B92" w:rsidP="00374B92">
            <w:pPr>
              <w:spacing w:after="60"/>
              <w:jc w:val="center"/>
              <w:rPr>
                <w:rFonts w:cs="Calibri"/>
                <w:iCs/>
              </w:rPr>
            </w:pP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557087BC" w14:textId="77777777" w:rsidR="00374B92" w:rsidRPr="007B4032" w:rsidRDefault="00374B92" w:rsidP="00374B92">
            <w:pPr>
              <w:spacing w:after="60"/>
              <w:jc w:val="center"/>
              <w:rPr>
                <w:rFonts w:cs="Calibri"/>
                <w:iCs/>
              </w:rPr>
            </w:pPr>
          </w:p>
        </w:tc>
        <w:tc>
          <w:tcPr>
            <w:tcW w:w="620" w:type="dxa"/>
            <w:tcBorders>
              <w:top w:val="single" w:sz="2" w:space="0" w:color="auto"/>
              <w:left w:val="single" w:sz="2" w:space="0" w:color="auto"/>
              <w:bottom w:val="single" w:sz="2" w:space="0" w:color="auto"/>
              <w:right w:val="single" w:sz="2" w:space="0" w:color="auto"/>
            </w:tcBorders>
            <w:vAlign w:val="center"/>
          </w:tcPr>
          <w:p w14:paraId="591420DF" w14:textId="77777777" w:rsidR="00374B92" w:rsidRPr="007B4032" w:rsidRDefault="00374B92" w:rsidP="00374B92">
            <w:pPr>
              <w:spacing w:after="60"/>
              <w:jc w:val="center"/>
              <w:rPr>
                <w:rFonts w:cs="Calibri"/>
                <w:iCs/>
              </w:rPr>
            </w:pPr>
          </w:p>
        </w:tc>
        <w:tc>
          <w:tcPr>
            <w:tcW w:w="620" w:type="dxa"/>
            <w:tcBorders>
              <w:top w:val="single" w:sz="2" w:space="0" w:color="auto"/>
              <w:left w:val="single" w:sz="2" w:space="0" w:color="auto"/>
              <w:bottom w:val="single" w:sz="2" w:space="0" w:color="auto"/>
              <w:right w:val="single" w:sz="18" w:space="0" w:color="auto"/>
            </w:tcBorders>
            <w:vAlign w:val="center"/>
          </w:tcPr>
          <w:p w14:paraId="743DE23A" w14:textId="77777777" w:rsidR="00374B92" w:rsidRPr="007B4032" w:rsidRDefault="00374B92" w:rsidP="00374B92">
            <w:pPr>
              <w:spacing w:after="60"/>
              <w:jc w:val="center"/>
              <w:rPr>
                <w:rFonts w:cs="Calibri"/>
                <w:iCs/>
              </w:rPr>
            </w:pP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051CB566" w14:textId="77777777" w:rsidR="00374B92" w:rsidRPr="007B4032" w:rsidRDefault="00374B92" w:rsidP="00374B92">
            <w:pPr>
              <w:spacing w:after="60"/>
              <w:jc w:val="center"/>
              <w:rPr>
                <w:rFonts w:cs="Calibri"/>
                <w:iCs/>
              </w:rPr>
            </w:pP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3967B3F1" w14:textId="77777777" w:rsidR="00374B92" w:rsidRPr="007B4032" w:rsidRDefault="00374B92" w:rsidP="00374B92">
            <w:pPr>
              <w:spacing w:after="60"/>
              <w:jc w:val="center"/>
              <w:rPr>
                <w:rFonts w:cs="Calibri"/>
                <w:iCs/>
              </w:rPr>
            </w:pPr>
          </w:p>
        </w:tc>
        <w:tc>
          <w:tcPr>
            <w:tcW w:w="620" w:type="dxa"/>
            <w:tcBorders>
              <w:top w:val="single" w:sz="2" w:space="0" w:color="auto"/>
              <w:left w:val="single" w:sz="2" w:space="0" w:color="auto"/>
              <w:bottom w:val="single" w:sz="2" w:space="0" w:color="auto"/>
              <w:right w:val="single" w:sz="2" w:space="0" w:color="auto"/>
            </w:tcBorders>
            <w:vAlign w:val="center"/>
          </w:tcPr>
          <w:p w14:paraId="5A6EECA1" w14:textId="77777777" w:rsidR="00374B92" w:rsidRPr="007B4032" w:rsidRDefault="00374B92" w:rsidP="00374B92">
            <w:pPr>
              <w:spacing w:after="60"/>
              <w:jc w:val="center"/>
              <w:rPr>
                <w:rFonts w:cs="Calibri"/>
                <w:iCs/>
              </w:rPr>
            </w:pPr>
          </w:p>
        </w:tc>
        <w:tc>
          <w:tcPr>
            <w:tcW w:w="620" w:type="dxa"/>
            <w:tcBorders>
              <w:top w:val="single" w:sz="2" w:space="0" w:color="auto"/>
              <w:left w:val="single" w:sz="2" w:space="0" w:color="auto"/>
              <w:bottom w:val="single" w:sz="2" w:space="0" w:color="auto"/>
              <w:right w:val="single" w:sz="12" w:space="0" w:color="auto"/>
            </w:tcBorders>
            <w:vAlign w:val="center"/>
          </w:tcPr>
          <w:p w14:paraId="6C78D2A6" w14:textId="77777777" w:rsidR="00374B92" w:rsidRPr="007B4032" w:rsidRDefault="00374B92" w:rsidP="00374B92">
            <w:pPr>
              <w:spacing w:after="60"/>
              <w:jc w:val="center"/>
              <w:rPr>
                <w:rFonts w:cs="Calibri"/>
                <w:iCs/>
              </w:rPr>
            </w:pPr>
          </w:p>
        </w:tc>
      </w:tr>
      <w:tr w:rsidR="00374B92" w:rsidRPr="007B4032" w14:paraId="5EF18564" w14:textId="77777777" w:rsidTr="00374B92">
        <w:tc>
          <w:tcPr>
            <w:tcW w:w="4286" w:type="dxa"/>
            <w:tcBorders>
              <w:top w:val="single" w:sz="2" w:space="0" w:color="auto"/>
              <w:left w:val="single" w:sz="12" w:space="0" w:color="auto"/>
              <w:bottom w:val="single" w:sz="2" w:space="0" w:color="auto"/>
              <w:right w:val="single" w:sz="12" w:space="0" w:color="auto"/>
            </w:tcBorders>
          </w:tcPr>
          <w:p w14:paraId="1FDC1380" w14:textId="77777777" w:rsidR="00374B92" w:rsidRDefault="00374B92" w:rsidP="00374B92">
            <w:pPr>
              <w:spacing w:after="0"/>
            </w:pPr>
            <w:r>
              <w:rPr>
                <w:rFonts w:cs="Calibri"/>
                <w:iCs/>
              </w:rPr>
              <w:t xml:space="preserve">41.** </w:t>
            </w:r>
            <w:r>
              <w:t xml:space="preserve">Select and use assistive technologies or  therapeutic modalities  appropriately and </w:t>
            </w:r>
          </w:p>
          <w:p w14:paraId="58E4D7F6" w14:textId="77777777" w:rsidR="00374B92" w:rsidRDefault="00374B92" w:rsidP="00374B92">
            <w:pPr>
              <w:spacing w:after="0"/>
            </w:pPr>
            <w:r>
              <w:t xml:space="preserve">        safely in client interventions. </w:t>
            </w:r>
          </w:p>
          <w:p w14:paraId="5E3DD6A0" w14:textId="77777777" w:rsidR="00374B92" w:rsidRDefault="00374B92" w:rsidP="00374B92">
            <w:pPr>
              <w:spacing w:after="0"/>
              <w:rPr>
                <w:rFonts w:cs="Calibri"/>
                <w:b/>
                <w:bCs/>
                <w:color w:val="FF0000"/>
                <w:u w:val="single"/>
              </w:rPr>
            </w:pPr>
            <w:r w:rsidRPr="008B1487">
              <w:rPr>
                <w:rFonts w:cs="Calibri"/>
                <w:b/>
                <w:bCs/>
                <w:color w:val="FF0000"/>
                <w:u w:val="single"/>
              </w:rPr>
              <w:t xml:space="preserve">CORU Standards of Proficiency: </w:t>
            </w:r>
          </w:p>
          <w:p w14:paraId="055FA54D" w14:textId="77777777" w:rsidR="00374B92" w:rsidRPr="008B1487" w:rsidRDefault="00374B92" w:rsidP="00374B92">
            <w:pPr>
              <w:spacing w:after="0"/>
              <w:rPr>
                <w:rFonts w:cs="Calibri"/>
                <w:b/>
                <w:bCs/>
                <w:color w:val="FF0000"/>
                <w:u w:val="single"/>
              </w:rPr>
            </w:pPr>
            <w:r>
              <w:rPr>
                <w:rFonts w:cs="Calibri"/>
                <w:b/>
                <w:bCs/>
                <w:color w:val="FF0000"/>
                <w:u w:val="single"/>
              </w:rPr>
              <w:t xml:space="preserve">2. Communication, </w:t>
            </w:r>
            <w:r w:rsidRPr="008B1487">
              <w:rPr>
                <w:rFonts w:cs="Calibri"/>
                <w:b/>
                <w:bCs/>
                <w:color w:val="FF0000"/>
                <w:u w:val="single"/>
              </w:rPr>
              <w:t>Collaborative Practice and Team working</w:t>
            </w:r>
          </w:p>
          <w:p w14:paraId="41552109" w14:textId="77777777" w:rsidR="00374B92" w:rsidRPr="00C50F1E" w:rsidRDefault="00374B92" w:rsidP="00374B92">
            <w:pPr>
              <w:spacing w:after="0"/>
              <w:rPr>
                <w:rFonts w:cs="Calibri"/>
                <w:iCs/>
                <w:color w:val="FF0000"/>
              </w:rPr>
            </w:pPr>
            <w:r w:rsidRPr="00C50F1E">
              <w:rPr>
                <w:rFonts w:cs="Calibri"/>
                <w:iCs/>
                <w:color w:val="FF0000"/>
              </w:rPr>
              <w:t>2.5 Be able to recognise when the services of a professional translator are required.</w:t>
            </w:r>
          </w:p>
          <w:p w14:paraId="79E13A98" w14:textId="77777777" w:rsidR="00374B92" w:rsidRPr="008B1487" w:rsidRDefault="00374B92" w:rsidP="00374B92">
            <w:pPr>
              <w:spacing w:after="0"/>
              <w:rPr>
                <w:rFonts w:cs="Calibri"/>
                <w:b/>
                <w:iCs/>
                <w:color w:val="FF0000"/>
              </w:rPr>
            </w:pPr>
          </w:p>
          <w:p w14:paraId="5091E1BD" w14:textId="77777777" w:rsidR="00374B92" w:rsidRDefault="00374B92" w:rsidP="00374B92">
            <w:pPr>
              <w:spacing w:after="0"/>
              <w:rPr>
                <w:rFonts w:cs="Calibri"/>
                <w:b/>
                <w:bCs/>
                <w:color w:val="0070C0"/>
                <w:u w:val="single"/>
              </w:rPr>
            </w:pPr>
            <w:r w:rsidRPr="004850AF">
              <w:rPr>
                <w:rFonts w:cs="Calibri"/>
                <w:b/>
                <w:bCs/>
                <w:color w:val="0070C0"/>
                <w:u w:val="single"/>
              </w:rPr>
              <w:t xml:space="preserve">CORU standards of Proficiency: </w:t>
            </w:r>
          </w:p>
          <w:p w14:paraId="078DE7B4" w14:textId="77777777" w:rsidR="00374B92" w:rsidRPr="004850AF" w:rsidRDefault="00374B92" w:rsidP="00374B92">
            <w:pPr>
              <w:spacing w:after="0"/>
              <w:rPr>
                <w:rFonts w:cs="Calibri"/>
                <w:b/>
                <w:bCs/>
                <w:color w:val="0070C0"/>
                <w:u w:val="single"/>
              </w:rPr>
            </w:pPr>
            <w:r>
              <w:rPr>
                <w:rFonts w:cs="Calibri"/>
                <w:b/>
                <w:bCs/>
                <w:color w:val="0070C0"/>
                <w:u w:val="single"/>
              </w:rPr>
              <w:t xml:space="preserve">5. </w:t>
            </w:r>
            <w:r w:rsidRPr="004850AF">
              <w:rPr>
                <w:rFonts w:cs="Calibri"/>
                <w:b/>
                <w:bCs/>
                <w:color w:val="0070C0"/>
                <w:u w:val="single"/>
              </w:rPr>
              <w:t>Professional Knowledge and Skills</w:t>
            </w:r>
          </w:p>
          <w:p w14:paraId="69FEA846" w14:textId="77777777" w:rsidR="00374B92" w:rsidRDefault="00374B92" w:rsidP="00374B92">
            <w:pPr>
              <w:spacing w:after="60"/>
              <w:rPr>
                <w:rFonts w:cs="Arial"/>
              </w:rPr>
            </w:pPr>
            <w:r>
              <w:rPr>
                <w:rFonts w:cs="Calibri"/>
                <w:iCs/>
                <w:color w:val="0070C0"/>
              </w:rPr>
              <w:t xml:space="preserve">5.20 </w:t>
            </w:r>
            <w:r w:rsidRPr="00756707">
              <w:rPr>
                <w:rFonts w:cs="Calibri"/>
                <w:iCs/>
                <w:color w:val="0070C0"/>
              </w:rPr>
              <w:t>Be able to select and use appropriate assistive technologies and therapeutic modalities for the service user’s occupational needs and functional level; be able to give adequate instruction for their use; and be able to assess the safe use of these by service users</w:t>
            </w:r>
            <w:r>
              <w:rPr>
                <w:rFonts w:cs="Calibri"/>
                <w:iCs/>
                <w:color w:val="0070C0"/>
              </w:rPr>
              <w:t>.</w:t>
            </w: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698A74FF"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7FB7463B"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350E3F58"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7EA0DAD2"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7BF7B1E8"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687108CA"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536B22CB"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5022B7C9" w14:textId="77777777" w:rsidR="00374B9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5BF0B993" w14:textId="77777777" w:rsidTr="00374B92">
        <w:tc>
          <w:tcPr>
            <w:tcW w:w="4286" w:type="dxa"/>
            <w:tcBorders>
              <w:top w:val="single" w:sz="2" w:space="0" w:color="auto"/>
              <w:left w:val="single" w:sz="12" w:space="0" w:color="auto"/>
              <w:bottom w:val="single" w:sz="2" w:space="0" w:color="auto"/>
              <w:right w:val="single" w:sz="12" w:space="0" w:color="auto"/>
            </w:tcBorders>
          </w:tcPr>
          <w:p w14:paraId="72973254" w14:textId="77777777" w:rsidR="00374B92" w:rsidRDefault="00374B92" w:rsidP="00374B92">
            <w:pPr>
              <w:spacing w:after="0"/>
              <w:jc w:val="both"/>
              <w:rPr>
                <w:rFonts w:cs="Calibri"/>
                <w:b/>
                <w:bCs/>
                <w:u w:val="single"/>
              </w:rPr>
            </w:pPr>
            <w:r>
              <w:rPr>
                <w:rFonts w:cs="Arial"/>
              </w:rPr>
              <w:t xml:space="preserve">42**. </w:t>
            </w:r>
            <w:r>
              <w:t>Facilitates the service user’s management of their own health and wellbeing.</w:t>
            </w:r>
            <w:r w:rsidRPr="00594246">
              <w:rPr>
                <w:rFonts w:cs="Calibri"/>
                <w:b/>
                <w:bCs/>
                <w:u w:val="single"/>
              </w:rPr>
              <w:t xml:space="preserve"> </w:t>
            </w:r>
          </w:p>
          <w:p w14:paraId="2D72BB06" w14:textId="77777777" w:rsidR="00374B92" w:rsidRPr="00C50F1E" w:rsidRDefault="00374B92" w:rsidP="00374B92">
            <w:pPr>
              <w:spacing w:after="0"/>
              <w:rPr>
                <w:rFonts w:cs="Calibri"/>
                <w:b/>
                <w:bCs/>
                <w:color w:val="FF0000"/>
                <w:u w:val="single"/>
              </w:rPr>
            </w:pPr>
            <w:r w:rsidRPr="00C50F1E">
              <w:rPr>
                <w:rFonts w:cs="Calibri"/>
                <w:b/>
                <w:bCs/>
                <w:color w:val="FF0000"/>
                <w:u w:val="single"/>
              </w:rPr>
              <w:t xml:space="preserve">CORU Standards of Proficiency: </w:t>
            </w:r>
          </w:p>
          <w:p w14:paraId="257DAE6C" w14:textId="77777777" w:rsidR="00374B92" w:rsidRPr="00C50F1E" w:rsidRDefault="00374B92" w:rsidP="00374B92">
            <w:pPr>
              <w:spacing w:after="0"/>
              <w:rPr>
                <w:rFonts w:cs="Calibri"/>
                <w:b/>
                <w:bCs/>
                <w:color w:val="FF0000"/>
                <w:u w:val="single"/>
              </w:rPr>
            </w:pPr>
            <w:r w:rsidRPr="00C50F1E">
              <w:rPr>
                <w:rFonts w:cs="Calibri"/>
                <w:b/>
                <w:bCs/>
                <w:color w:val="FF0000"/>
                <w:u w:val="single"/>
              </w:rPr>
              <w:t>2. Communication, Collaborative Practice and Team working</w:t>
            </w:r>
          </w:p>
          <w:p w14:paraId="61992585" w14:textId="77777777" w:rsidR="00374B92" w:rsidRDefault="00374B92" w:rsidP="00374B92">
            <w:pPr>
              <w:spacing w:after="0"/>
              <w:rPr>
                <w:rFonts w:cs="Arial"/>
              </w:rPr>
            </w:pPr>
            <w:r w:rsidRPr="00C50F1E">
              <w:rPr>
                <w:rFonts w:cs="Calibri"/>
                <w:bCs/>
                <w:color w:val="FF0000"/>
              </w:rPr>
              <w:t>2.4 Understand the</w:t>
            </w:r>
            <w:r w:rsidRPr="00DC2841">
              <w:rPr>
                <w:rFonts w:cs="Calibri"/>
                <w:bCs/>
                <w:color w:val="FF0000"/>
              </w:rPr>
              <w:t xml:space="preserve"> need to empower service users to manage their well-being where possible and recognise the need to provide advice to the service user on self-management of their own health and wellbeing, where appropriate</w:t>
            </w:r>
            <w:r>
              <w:rPr>
                <w:rFonts w:cs="Calibri"/>
                <w:bCs/>
                <w:color w:val="FF0000"/>
              </w:rPr>
              <w:t>.</w:t>
            </w:r>
          </w:p>
        </w:tc>
        <w:tc>
          <w:tcPr>
            <w:tcW w:w="620" w:type="dxa"/>
            <w:tcBorders>
              <w:top w:val="single" w:sz="2" w:space="0" w:color="auto"/>
              <w:left w:val="single" w:sz="12" w:space="0" w:color="auto"/>
              <w:bottom w:val="single" w:sz="2" w:space="0" w:color="auto"/>
              <w:right w:val="single" w:sz="2" w:space="0" w:color="auto"/>
            </w:tcBorders>
            <w:shd w:val="clear" w:color="auto" w:fill="EAEAEA"/>
            <w:vAlign w:val="center"/>
          </w:tcPr>
          <w:p w14:paraId="4B4159AD"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251A0D14"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737479D3"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8" w:space="0" w:color="auto"/>
            </w:tcBorders>
            <w:vAlign w:val="center"/>
          </w:tcPr>
          <w:p w14:paraId="56729162"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18" w:space="0" w:color="auto"/>
              <w:bottom w:val="single" w:sz="2" w:space="0" w:color="auto"/>
              <w:right w:val="single" w:sz="2" w:space="0" w:color="auto"/>
            </w:tcBorders>
            <w:shd w:val="clear" w:color="auto" w:fill="EAEAEA"/>
            <w:vAlign w:val="center"/>
          </w:tcPr>
          <w:p w14:paraId="04402EA7"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shd w:val="clear" w:color="auto" w:fill="EAEAEA"/>
            <w:vAlign w:val="center"/>
          </w:tcPr>
          <w:p w14:paraId="2D4A6C2D"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2" w:space="0" w:color="auto"/>
            </w:tcBorders>
            <w:vAlign w:val="center"/>
          </w:tcPr>
          <w:p w14:paraId="1B24B3F8"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620" w:type="dxa"/>
            <w:tcBorders>
              <w:top w:val="single" w:sz="2" w:space="0" w:color="auto"/>
              <w:left w:val="single" w:sz="2" w:space="0" w:color="auto"/>
              <w:bottom w:val="single" w:sz="2" w:space="0" w:color="auto"/>
              <w:right w:val="single" w:sz="12" w:space="0" w:color="auto"/>
            </w:tcBorders>
            <w:vAlign w:val="center"/>
          </w:tcPr>
          <w:p w14:paraId="6A18FEB8" w14:textId="77777777" w:rsidR="00374B9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bl>
    <w:p w14:paraId="3D0C2959" w14:textId="77777777" w:rsidR="00374B92" w:rsidRPr="007B4032" w:rsidRDefault="00374B92" w:rsidP="00374B92">
      <w:pPr>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74B92" w:rsidRPr="007B4032" w14:paraId="3BE2B9B2" w14:textId="77777777" w:rsidTr="00374B92">
        <w:tc>
          <w:tcPr>
            <w:tcW w:w="9242" w:type="dxa"/>
          </w:tcPr>
          <w:p w14:paraId="169B1938" w14:textId="77777777" w:rsidR="00374B92" w:rsidRPr="007B4032" w:rsidRDefault="00374B92" w:rsidP="00374B92">
            <w:pPr>
              <w:spacing w:before="120"/>
              <w:jc w:val="both"/>
              <w:rPr>
                <w:rFonts w:cs="Calibri"/>
                <w:b/>
                <w:bCs/>
                <w:caps/>
              </w:rPr>
            </w:pPr>
            <w:r w:rsidRPr="007B4032">
              <w:rPr>
                <w:rFonts w:cs="Calibri"/>
                <w:b/>
                <w:bCs/>
                <w:caps/>
              </w:rPr>
              <w:t>Halfway Comments on Occupational Therapy Process Competencies</w:t>
            </w:r>
          </w:p>
          <w:p w14:paraId="572343AC" w14:textId="77777777" w:rsidR="00374B92" w:rsidRDefault="00374B92" w:rsidP="00374B92">
            <w:pPr>
              <w:spacing w:before="120"/>
              <w:jc w:val="both"/>
              <w:rPr>
                <w:rFonts w:cs="Calibri"/>
                <w:b/>
                <w:bCs/>
              </w:rPr>
            </w:pPr>
            <w:r w:rsidRPr="00C03E1F">
              <w:rPr>
                <w:rFonts w:cs="Calibri"/>
                <w:b/>
                <w:bCs/>
                <w:color w:val="7030A0"/>
              </w:rPr>
              <w:t>COMMENT HERE ON HOW STUDENTS ARE PROGRESSING TOWARDS THEIR COMPETENCIES</w:t>
            </w:r>
            <w:r>
              <w:rPr>
                <w:rFonts w:cs="Calibri"/>
                <w:b/>
                <w:bCs/>
              </w:rPr>
              <w:t xml:space="preserve">. </w:t>
            </w:r>
          </w:p>
          <w:p w14:paraId="7EE7FE83" w14:textId="77777777" w:rsidR="00374B92" w:rsidRDefault="00374B92" w:rsidP="00374B92">
            <w:pPr>
              <w:spacing w:after="0"/>
              <w:jc w:val="both"/>
              <w:rPr>
                <w:rFonts w:cs="Calibri"/>
                <w:b/>
                <w:bCs/>
                <w:color w:val="7030A0"/>
              </w:rPr>
            </w:pPr>
            <w:r>
              <w:rPr>
                <w:rFonts w:cs="Calibri"/>
                <w:b/>
                <w:bCs/>
                <w:color w:val="7030A0"/>
              </w:rPr>
              <w:t>PROVIDE SPECIFIC EXAMPLES OF WHERE THE STUDENT IS PROGRESSING WELL AND BE SPECIFIC WHERE FURTHER FOCUS ON WORK IS NEEDED.</w:t>
            </w:r>
          </w:p>
          <w:p w14:paraId="251BF069" w14:textId="77777777" w:rsidR="00374B92" w:rsidRPr="007B4032" w:rsidRDefault="00374B92" w:rsidP="00374B92">
            <w:pPr>
              <w:spacing w:after="0"/>
              <w:jc w:val="both"/>
              <w:rPr>
                <w:rFonts w:cs="Calibri"/>
                <w:b/>
                <w:bCs/>
              </w:rPr>
            </w:pPr>
            <w:r>
              <w:rPr>
                <w:rFonts w:cs="Calibri"/>
                <w:b/>
                <w:bCs/>
                <w:color w:val="7030A0"/>
              </w:rPr>
              <w:t xml:space="preserve">REMEMBER AT HALFWAY THAT STUDENTS SHOULD BE SHOWING ‘CONSISTENCY’ AND TO STANDARD TO BE AWARDED AN ‘EVIDENT’ GRADE. STUDENTS MAY BE SHOWING PROMISE AND PROGRESSING WELL BUT AN EMERGING GRADE MAY STILL BE RELEVANT IF THEY HAVE NOT YET SHOWN CONSISTENCY WITH A RANGE OF PEOPLE OR WORK TASKS. </w:t>
            </w:r>
            <w:r>
              <w:rPr>
                <w:rFonts w:cs="Calibri"/>
                <w:bCs/>
              </w:rPr>
              <w:fldChar w:fldCharType="begin">
                <w:ffData>
                  <w:name w:val=""/>
                  <w:enabled/>
                  <w:calcOnExit w:val="0"/>
                  <w:textInput>
                    <w:default w:val="Enter Halfway Comments on Occupational Therapy Process Competencies Here"/>
                  </w:textInput>
                </w:ffData>
              </w:fldChar>
            </w:r>
            <w:r>
              <w:rPr>
                <w:rFonts w:cs="Calibri"/>
                <w:bCs/>
              </w:rPr>
              <w:instrText xml:space="preserve"> FORMTEXT </w:instrText>
            </w:r>
            <w:r>
              <w:rPr>
                <w:rFonts w:cs="Calibri"/>
                <w:bCs/>
              </w:rPr>
            </w:r>
            <w:r>
              <w:rPr>
                <w:rFonts w:cs="Calibri"/>
                <w:bCs/>
              </w:rPr>
              <w:fldChar w:fldCharType="separate"/>
            </w:r>
            <w:r>
              <w:rPr>
                <w:rFonts w:cs="Calibri"/>
                <w:bCs/>
                <w:noProof/>
              </w:rPr>
              <w:t>Enter Halfway Comments on Occupational Therapy Process Competencies Here</w:t>
            </w:r>
            <w:r>
              <w:rPr>
                <w:rFonts w:cs="Calibri"/>
                <w:bCs/>
              </w:rPr>
              <w:fldChar w:fldCharType="end"/>
            </w:r>
          </w:p>
        </w:tc>
      </w:tr>
    </w:tbl>
    <w:p w14:paraId="03FABB6F" w14:textId="77777777" w:rsidR="00374B92" w:rsidRPr="007B4032" w:rsidRDefault="00374B92" w:rsidP="00374B92">
      <w:pPr>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74B92" w:rsidRPr="007B4032" w14:paraId="18760487" w14:textId="77777777" w:rsidTr="00374B92">
        <w:tc>
          <w:tcPr>
            <w:tcW w:w="9242" w:type="dxa"/>
          </w:tcPr>
          <w:p w14:paraId="44F535AA" w14:textId="77777777" w:rsidR="00374B92" w:rsidRPr="007B4032" w:rsidRDefault="00374B92" w:rsidP="00374B92">
            <w:pPr>
              <w:spacing w:before="120"/>
              <w:jc w:val="both"/>
              <w:rPr>
                <w:rFonts w:cs="Calibri"/>
                <w:b/>
                <w:bCs/>
                <w:caps/>
              </w:rPr>
            </w:pPr>
            <w:r w:rsidRPr="007B4032">
              <w:rPr>
                <w:rFonts w:cs="Calibri"/>
                <w:b/>
                <w:bCs/>
                <w:caps/>
              </w:rPr>
              <w:t>final Comments on Occupational Therapy Process Competencies</w:t>
            </w:r>
          </w:p>
          <w:p w14:paraId="0E189846" w14:textId="77777777" w:rsidR="00374B92" w:rsidRPr="00C50F1E" w:rsidRDefault="00374B92" w:rsidP="00374B92">
            <w:pPr>
              <w:spacing w:before="120"/>
              <w:jc w:val="both"/>
              <w:rPr>
                <w:rFonts w:cs="Calibri"/>
                <w:b/>
                <w:bCs/>
                <w:color w:val="7030A0"/>
              </w:rPr>
            </w:pPr>
            <w:r>
              <w:rPr>
                <w:rFonts w:cs="Calibri"/>
                <w:bCs/>
              </w:rPr>
              <w:fldChar w:fldCharType="begin">
                <w:ffData>
                  <w:name w:val=""/>
                  <w:enabled/>
                  <w:calcOnExit w:val="0"/>
                  <w:textInput>
                    <w:default w:val="Enter Final Comments on Occupational Therapy Process Competencies Here"/>
                  </w:textInput>
                </w:ffData>
              </w:fldChar>
            </w:r>
            <w:r>
              <w:rPr>
                <w:rFonts w:cs="Calibri"/>
                <w:bCs/>
              </w:rPr>
              <w:instrText xml:space="preserve"> FORMTEXT </w:instrText>
            </w:r>
            <w:r>
              <w:rPr>
                <w:rFonts w:cs="Calibri"/>
                <w:bCs/>
              </w:rPr>
            </w:r>
            <w:r>
              <w:rPr>
                <w:rFonts w:cs="Calibri"/>
                <w:bCs/>
              </w:rPr>
              <w:fldChar w:fldCharType="separate"/>
            </w:r>
            <w:r>
              <w:rPr>
                <w:rFonts w:cs="Calibri"/>
                <w:bCs/>
                <w:noProof/>
              </w:rPr>
              <w:t>Enter Final Comments on Occupational Therapy Process Competencies Here</w:t>
            </w:r>
            <w:r>
              <w:rPr>
                <w:rFonts w:cs="Calibri"/>
                <w:bCs/>
              </w:rPr>
              <w:fldChar w:fldCharType="end"/>
            </w:r>
            <w:r w:rsidRPr="00C03E1F">
              <w:rPr>
                <w:rFonts w:cs="Calibri"/>
                <w:b/>
                <w:bCs/>
                <w:color w:val="7030A0"/>
              </w:rPr>
              <w:t>COMME</w:t>
            </w:r>
            <w:r>
              <w:rPr>
                <w:rFonts w:cs="Calibri"/>
                <w:b/>
                <w:bCs/>
                <w:color w:val="7030A0"/>
              </w:rPr>
              <w:t xml:space="preserve">NT HERE ON STUDENTS </w:t>
            </w:r>
            <w:r w:rsidRPr="00C50F1E">
              <w:rPr>
                <w:rFonts w:cs="Calibri"/>
                <w:b/>
                <w:bCs/>
                <w:color w:val="7030A0"/>
              </w:rPr>
              <w:t>STRENGTHS</w:t>
            </w:r>
            <w:r>
              <w:rPr>
                <w:rFonts w:cs="Calibri"/>
                <w:b/>
                <w:bCs/>
                <w:color w:val="7030A0"/>
              </w:rPr>
              <w:t xml:space="preserve"> AND COMPETENCIES WHERE THE STUDENT SHOULD FOCUS IN THEIR FUTURE DEVELOPMENT</w:t>
            </w:r>
            <w:r>
              <w:rPr>
                <w:rFonts w:cs="Calibri"/>
                <w:b/>
                <w:bCs/>
              </w:rPr>
              <w:t xml:space="preserve">. </w:t>
            </w:r>
          </w:p>
          <w:p w14:paraId="60965CEA" w14:textId="77777777" w:rsidR="00374B92" w:rsidRPr="003E109A" w:rsidRDefault="00374B92" w:rsidP="00374B92">
            <w:pPr>
              <w:spacing w:after="0"/>
              <w:rPr>
                <w:b/>
                <w:color w:val="7030A0"/>
                <w:u w:val="single"/>
              </w:rPr>
            </w:pPr>
            <w:r w:rsidRPr="003E109A">
              <w:rPr>
                <w:rFonts w:cs="Calibri"/>
                <w:b/>
                <w:bCs/>
                <w:color w:val="7030A0"/>
              </w:rPr>
              <w:t xml:space="preserve">REMEMBER THAT </w:t>
            </w:r>
            <w:r w:rsidRPr="003E109A">
              <w:rPr>
                <w:b/>
                <w:color w:val="7030A0"/>
                <w:u w:val="single"/>
              </w:rPr>
              <w:t>For fourth year placement:</w:t>
            </w:r>
          </w:p>
          <w:p w14:paraId="037772A6" w14:textId="77777777" w:rsidR="00374B92" w:rsidRPr="007B4032" w:rsidRDefault="00374B92" w:rsidP="00374B92">
            <w:pPr>
              <w:spacing w:before="120"/>
              <w:jc w:val="both"/>
              <w:rPr>
                <w:rFonts w:cs="Calibri"/>
                <w:b/>
                <w:bCs/>
              </w:rPr>
            </w:pPr>
            <w:r w:rsidRPr="003E109A">
              <w:rPr>
                <w:b/>
                <w:color w:val="7030A0"/>
              </w:rPr>
              <w:t>When marking the final year student as competent in their final assessment form you are confirming that the student has met the CORU Standards of Proficiency and therefore is competent to practice as an entry-level occupational therapist</w:t>
            </w:r>
          </w:p>
        </w:tc>
      </w:tr>
    </w:tbl>
    <w:p w14:paraId="029867B1" w14:textId="77777777" w:rsidR="00374B92" w:rsidRDefault="00374B92" w:rsidP="00374B92"/>
    <w:tbl>
      <w:tblPr>
        <w:tblW w:w="0" w:type="auto"/>
        <w:tblLook w:val="00A0" w:firstRow="1" w:lastRow="0" w:firstColumn="1" w:lastColumn="0" w:noHBand="0" w:noVBand="0"/>
      </w:tblPr>
      <w:tblGrid>
        <w:gridCol w:w="4467"/>
        <w:gridCol w:w="568"/>
        <w:gridCol w:w="568"/>
        <w:gridCol w:w="568"/>
        <w:gridCol w:w="568"/>
        <w:gridCol w:w="568"/>
        <w:gridCol w:w="568"/>
        <w:gridCol w:w="568"/>
        <w:gridCol w:w="568"/>
      </w:tblGrid>
      <w:tr w:rsidR="00374B92" w:rsidRPr="007B4032" w14:paraId="664CC509" w14:textId="77777777" w:rsidTr="00374B92">
        <w:tc>
          <w:tcPr>
            <w:tcW w:w="5026" w:type="dxa"/>
            <w:tcBorders>
              <w:right w:val="single" w:sz="12" w:space="0" w:color="auto"/>
            </w:tcBorders>
          </w:tcPr>
          <w:p w14:paraId="2BCEB111" w14:textId="77777777" w:rsidR="00374B92" w:rsidRPr="007B4032" w:rsidRDefault="00374B92" w:rsidP="00374B92">
            <w:pPr>
              <w:jc w:val="both"/>
              <w:rPr>
                <w:rFonts w:cs="Calibri"/>
                <w:iCs/>
              </w:rPr>
            </w:pPr>
          </w:p>
        </w:tc>
        <w:tc>
          <w:tcPr>
            <w:tcW w:w="2108" w:type="dxa"/>
            <w:gridSpan w:val="4"/>
            <w:tcBorders>
              <w:top w:val="single" w:sz="12" w:space="0" w:color="auto"/>
              <w:left w:val="single" w:sz="12" w:space="0" w:color="auto"/>
              <w:bottom w:val="single" w:sz="2" w:space="0" w:color="auto"/>
              <w:right w:val="single" w:sz="18" w:space="0" w:color="auto"/>
            </w:tcBorders>
          </w:tcPr>
          <w:p w14:paraId="336BA2C2" w14:textId="77777777" w:rsidR="00374B92" w:rsidRPr="007B4032" w:rsidRDefault="00374B92" w:rsidP="00374B92">
            <w:pPr>
              <w:jc w:val="center"/>
              <w:rPr>
                <w:rFonts w:cs="Calibri"/>
                <w:b/>
                <w:iCs/>
              </w:rPr>
            </w:pPr>
            <w:r w:rsidRPr="007B4032">
              <w:rPr>
                <w:rFonts w:cs="Calibri"/>
                <w:b/>
                <w:iCs/>
              </w:rPr>
              <w:t>Half Way</w:t>
            </w:r>
          </w:p>
        </w:tc>
        <w:tc>
          <w:tcPr>
            <w:tcW w:w="2108" w:type="dxa"/>
            <w:gridSpan w:val="4"/>
            <w:tcBorders>
              <w:top w:val="single" w:sz="12" w:space="0" w:color="auto"/>
              <w:left w:val="single" w:sz="18" w:space="0" w:color="auto"/>
              <w:bottom w:val="single" w:sz="2" w:space="0" w:color="auto"/>
              <w:right w:val="single" w:sz="12" w:space="0" w:color="auto"/>
            </w:tcBorders>
          </w:tcPr>
          <w:p w14:paraId="434FC531" w14:textId="77777777" w:rsidR="00374B92" w:rsidRPr="007B4032" w:rsidRDefault="00374B92" w:rsidP="00374B92">
            <w:pPr>
              <w:jc w:val="center"/>
              <w:rPr>
                <w:rFonts w:cs="Calibri"/>
                <w:b/>
                <w:iCs/>
              </w:rPr>
            </w:pPr>
            <w:r w:rsidRPr="007B4032">
              <w:rPr>
                <w:rFonts w:cs="Calibri"/>
                <w:b/>
                <w:iCs/>
              </w:rPr>
              <w:t>End of Placement</w:t>
            </w:r>
          </w:p>
        </w:tc>
      </w:tr>
      <w:tr w:rsidR="00374B92" w:rsidRPr="007B4032" w14:paraId="39434F34" w14:textId="77777777" w:rsidTr="00374B92">
        <w:tc>
          <w:tcPr>
            <w:tcW w:w="5026" w:type="dxa"/>
            <w:tcBorders>
              <w:bottom w:val="single" w:sz="12" w:space="0" w:color="auto"/>
              <w:right w:val="single" w:sz="12" w:space="0" w:color="auto"/>
            </w:tcBorders>
          </w:tcPr>
          <w:p w14:paraId="2A2FDB1D" w14:textId="77777777" w:rsidR="00374B92" w:rsidRPr="007B4032" w:rsidRDefault="00374B92" w:rsidP="00374B92">
            <w:pPr>
              <w:jc w:val="both"/>
              <w:rPr>
                <w:rFonts w:cs="Calibri"/>
                <w:iCs/>
              </w:rPr>
            </w:pPr>
          </w:p>
        </w:tc>
        <w:tc>
          <w:tcPr>
            <w:tcW w:w="1054" w:type="dxa"/>
            <w:gridSpan w:val="2"/>
            <w:tcBorders>
              <w:top w:val="single" w:sz="2" w:space="0" w:color="auto"/>
              <w:left w:val="single" w:sz="12" w:space="0" w:color="auto"/>
              <w:bottom w:val="single" w:sz="12" w:space="0" w:color="auto"/>
              <w:right w:val="single" w:sz="2" w:space="0" w:color="auto"/>
            </w:tcBorders>
            <w:shd w:val="clear" w:color="auto" w:fill="EAEAEA"/>
            <w:vAlign w:val="bottom"/>
          </w:tcPr>
          <w:p w14:paraId="08F5B025" w14:textId="77777777" w:rsidR="00374B92" w:rsidRPr="007B4032" w:rsidRDefault="00374B92" w:rsidP="00374B92">
            <w:pPr>
              <w:jc w:val="center"/>
              <w:rPr>
                <w:rFonts w:cs="Calibri"/>
                <w:b/>
                <w:iCs/>
                <w:sz w:val="18"/>
                <w:szCs w:val="18"/>
              </w:rPr>
            </w:pPr>
            <w:r w:rsidRPr="007B4032">
              <w:rPr>
                <w:rFonts w:cs="Calibri"/>
                <w:b/>
                <w:iCs/>
                <w:sz w:val="18"/>
                <w:szCs w:val="18"/>
              </w:rPr>
              <w:t>Not Competent</w:t>
            </w:r>
          </w:p>
        </w:tc>
        <w:tc>
          <w:tcPr>
            <w:tcW w:w="1054" w:type="dxa"/>
            <w:gridSpan w:val="2"/>
            <w:tcBorders>
              <w:top w:val="single" w:sz="2" w:space="0" w:color="auto"/>
              <w:left w:val="single" w:sz="2" w:space="0" w:color="auto"/>
              <w:bottom w:val="single" w:sz="12" w:space="0" w:color="auto"/>
              <w:right w:val="single" w:sz="18" w:space="0" w:color="auto"/>
            </w:tcBorders>
            <w:vAlign w:val="bottom"/>
          </w:tcPr>
          <w:p w14:paraId="54732F4A" w14:textId="77777777" w:rsidR="00374B92" w:rsidRPr="007B4032" w:rsidRDefault="00374B92" w:rsidP="00374B92">
            <w:pPr>
              <w:jc w:val="center"/>
              <w:rPr>
                <w:rFonts w:cs="Calibri"/>
                <w:b/>
                <w:iCs/>
                <w:sz w:val="18"/>
                <w:szCs w:val="18"/>
              </w:rPr>
            </w:pPr>
            <w:r w:rsidRPr="007B4032">
              <w:rPr>
                <w:rFonts w:cs="Calibri"/>
                <w:b/>
                <w:iCs/>
                <w:sz w:val="18"/>
                <w:szCs w:val="18"/>
              </w:rPr>
              <w:t>Competent</w:t>
            </w:r>
          </w:p>
        </w:tc>
        <w:tc>
          <w:tcPr>
            <w:tcW w:w="1054" w:type="dxa"/>
            <w:gridSpan w:val="2"/>
            <w:tcBorders>
              <w:top w:val="single" w:sz="2" w:space="0" w:color="auto"/>
              <w:left w:val="single" w:sz="18" w:space="0" w:color="auto"/>
              <w:bottom w:val="single" w:sz="12" w:space="0" w:color="auto"/>
              <w:right w:val="single" w:sz="2" w:space="0" w:color="auto"/>
            </w:tcBorders>
            <w:shd w:val="clear" w:color="auto" w:fill="EAEAEA"/>
            <w:vAlign w:val="bottom"/>
          </w:tcPr>
          <w:p w14:paraId="61EA1E65" w14:textId="77777777" w:rsidR="00374B92" w:rsidRPr="007B4032" w:rsidRDefault="00374B92" w:rsidP="00374B92">
            <w:pPr>
              <w:jc w:val="center"/>
              <w:rPr>
                <w:rFonts w:cs="Calibri"/>
                <w:b/>
                <w:iCs/>
                <w:sz w:val="18"/>
                <w:szCs w:val="18"/>
              </w:rPr>
            </w:pPr>
            <w:r w:rsidRPr="007B4032">
              <w:rPr>
                <w:rFonts w:cs="Calibri"/>
                <w:b/>
                <w:iCs/>
                <w:sz w:val="18"/>
                <w:szCs w:val="18"/>
              </w:rPr>
              <w:t>Not Competent</w:t>
            </w:r>
          </w:p>
        </w:tc>
        <w:tc>
          <w:tcPr>
            <w:tcW w:w="1054" w:type="dxa"/>
            <w:gridSpan w:val="2"/>
            <w:tcBorders>
              <w:top w:val="single" w:sz="2" w:space="0" w:color="auto"/>
              <w:left w:val="single" w:sz="2" w:space="0" w:color="auto"/>
              <w:bottom w:val="single" w:sz="12" w:space="0" w:color="auto"/>
              <w:right w:val="single" w:sz="12" w:space="0" w:color="auto"/>
            </w:tcBorders>
            <w:vAlign w:val="bottom"/>
          </w:tcPr>
          <w:p w14:paraId="6D9CF3D6" w14:textId="77777777" w:rsidR="00374B92" w:rsidRPr="007B4032" w:rsidRDefault="00374B92" w:rsidP="00374B92">
            <w:pPr>
              <w:jc w:val="center"/>
              <w:rPr>
                <w:rFonts w:cs="Calibri"/>
                <w:b/>
                <w:iCs/>
                <w:sz w:val="18"/>
                <w:szCs w:val="18"/>
              </w:rPr>
            </w:pPr>
            <w:r w:rsidRPr="007B4032">
              <w:rPr>
                <w:rFonts w:cs="Calibri"/>
                <w:b/>
                <w:iCs/>
                <w:sz w:val="18"/>
                <w:szCs w:val="18"/>
              </w:rPr>
              <w:t>Competent</w:t>
            </w:r>
          </w:p>
        </w:tc>
      </w:tr>
      <w:tr w:rsidR="00374B92" w:rsidRPr="007B4032" w14:paraId="678E3C10" w14:textId="77777777" w:rsidTr="00374B92">
        <w:trPr>
          <w:cantSplit/>
          <w:trHeight w:val="1134"/>
        </w:trPr>
        <w:tc>
          <w:tcPr>
            <w:tcW w:w="5026" w:type="dxa"/>
            <w:tcBorders>
              <w:top w:val="single" w:sz="12" w:space="0" w:color="auto"/>
              <w:left w:val="single" w:sz="12" w:space="0" w:color="auto"/>
              <w:bottom w:val="single" w:sz="2" w:space="0" w:color="auto"/>
              <w:right w:val="single" w:sz="12" w:space="0" w:color="auto"/>
            </w:tcBorders>
            <w:vAlign w:val="center"/>
          </w:tcPr>
          <w:p w14:paraId="66425E79" w14:textId="77777777" w:rsidR="00374B92" w:rsidRPr="007B4032" w:rsidRDefault="00374B92" w:rsidP="00374B92">
            <w:pPr>
              <w:rPr>
                <w:rFonts w:cs="Calibri"/>
                <w:b/>
                <w:iCs/>
                <w:sz w:val="32"/>
                <w:szCs w:val="32"/>
              </w:rPr>
            </w:pPr>
            <w:r w:rsidRPr="007B4032">
              <w:rPr>
                <w:rFonts w:cs="Calibri"/>
                <w:b/>
                <w:iCs/>
                <w:sz w:val="32"/>
                <w:szCs w:val="32"/>
              </w:rPr>
              <w:t>Professional Behaviour Competencies</w:t>
            </w:r>
          </w:p>
        </w:tc>
        <w:tc>
          <w:tcPr>
            <w:tcW w:w="527"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1B2F26F8" w14:textId="77777777" w:rsidR="00374B92" w:rsidRPr="007B4032" w:rsidRDefault="00374B92" w:rsidP="00374B92">
            <w:pPr>
              <w:ind w:left="113" w:right="113"/>
              <w:jc w:val="both"/>
              <w:rPr>
                <w:rFonts w:cs="Calibri"/>
                <w:b/>
                <w:iCs/>
                <w:sz w:val="18"/>
                <w:szCs w:val="18"/>
              </w:rPr>
            </w:pPr>
            <w:r w:rsidRPr="007B4032">
              <w:rPr>
                <w:rFonts w:cs="Calibri"/>
                <w:b/>
                <w:iCs/>
                <w:sz w:val="18"/>
                <w:szCs w:val="18"/>
              </w:rPr>
              <w:t>Not Evident</w:t>
            </w:r>
          </w:p>
        </w:tc>
        <w:tc>
          <w:tcPr>
            <w:tcW w:w="527" w:type="dxa"/>
            <w:tcBorders>
              <w:top w:val="single" w:sz="12" w:space="0" w:color="auto"/>
              <w:left w:val="single" w:sz="2" w:space="0" w:color="auto"/>
              <w:bottom w:val="single" w:sz="2" w:space="0" w:color="auto"/>
              <w:right w:val="single" w:sz="2" w:space="0" w:color="auto"/>
            </w:tcBorders>
            <w:shd w:val="clear" w:color="auto" w:fill="EAEAEA"/>
            <w:textDirection w:val="btLr"/>
          </w:tcPr>
          <w:p w14:paraId="7AF6B7DB"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Emerging</w:t>
            </w:r>
          </w:p>
        </w:tc>
        <w:tc>
          <w:tcPr>
            <w:tcW w:w="527" w:type="dxa"/>
            <w:tcBorders>
              <w:top w:val="single" w:sz="12" w:space="0" w:color="auto"/>
              <w:left w:val="single" w:sz="2" w:space="0" w:color="auto"/>
              <w:bottom w:val="single" w:sz="2" w:space="0" w:color="auto"/>
              <w:right w:val="single" w:sz="2" w:space="0" w:color="auto"/>
            </w:tcBorders>
            <w:textDirection w:val="btLr"/>
          </w:tcPr>
          <w:p w14:paraId="65F83C80"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Evident</w:t>
            </w:r>
          </w:p>
        </w:tc>
        <w:tc>
          <w:tcPr>
            <w:tcW w:w="527" w:type="dxa"/>
            <w:tcBorders>
              <w:top w:val="single" w:sz="12" w:space="0" w:color="auto"/>
              <w:left w:val="single" w:sz="2" w:space="0" w:color="auto"/>
              <w:bottom w:val="single" w:sz="2" w:space="0" w:color="auto"/>
              <w:right w:val="single" w:sz="18" w:space="0" w:color="auto"/>
            </w:tcBorders>
            <w:textDirection w:val="btLr"/>
          </w:tcPr>
          <w:p w14:paraId="7F35E2B9"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Enhanced</w:t>
            </w:r>
          </w:p>
        </w:tc>
        <w:tc>
          <w:tcPr>
            <w:tcW w:w="527" w:type="dxa"/>
            <w:tcBorders>
              <w:top w:val="single" w:sz="12" w:space="0" w:color="auto"/>
              <w:left w:val="single" w:sz="18" w:space="0" w:color="auto"/>
              <w:bottom w:val="single" w:sz="2" w:space="0" w:color="auto"/>
              <w:right w:val="single" w:sz="2" w:space="0" w:color="auto"/>
            </w:tcBorders>
            <w:shd w:val="clear" w:color="auto" w:fill="EAEAEA"/>
            <w:textDirection w:val="btLr"/>
          </w:tcPr>
          <w:p w14:paraId="5147C672" w14:textId="77777777" w:rsidR="00374B92" w:rsidRPr="007B4032" w:rsidRDefault="00374B92" w:rsidP="00374B92">
            <w:pPr>
              <w:ind w:left="113" w:right="113"/>
              <w:jc w:val="both"/>
              <w:rPr>
                <w:rFonts w:cs="Calibri"/>
                <w:b/>
                <w:iCs/>
                <w:sz w:val="18"/>
                <w:szCs w:val="18"/>
              </w:rPr>
            </w:pPr>
            <w:r w:rsidRPr="007B4032">
              <w:rPr>
                <w:rFonts w:cs="Calibri"/>
                <w:b/>
                <w:iCs/>
                <w:sz w:val="18"/>
                <w:szCs w:val="18"/>
              </w:rPr>
              <w:t>Not Evident</w:t>
            </w:r>
          </w:p>
        </w:tc>
        <w:tc>
          <w:tcPr>
            <w:tcW w:w="527" w:type="dxa"/>
            <w:tcBorders>
              <w:top w:val="single" w:sz="12" w:space="0" w:color="auto"/>
              <w:left w:val="single" w:sz="2" w:space="0" w:color="auto"/>
              <w:bottom w:val="single" w:sz="2" w:space="0" w:color="auto"/>
              <w:right w:val="single" w:sz="2" w:space="0" w:color="auto"/>
            </w:tcBorders>
            <w:shd w:val="clear" w:color="auto" w:fill="EAEAEA"/>
            <w:textDirection w:val="btLr"/>
          </w:tcPr>
          <w:p w14:paraId="4994EB57"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Emerging</w:t>
            </w:r>
          </w:p>
        </w:tc>
        <w:tc>
          <w:tcPr>
            <w:tcW w:w="527" w:type="dxa"/>
            <w:tcBorders>
              <w:top w:val="single" w:sz="12" w:space="0" w:color="auto"/>
              <w:left w:val="single" w:sz="2" w:space="0" w:color="auto"/>
              <w:bottom w:val="single" w:sz="2" w:space="0" w:color="auto"/>
              <w:right w:val="single" w:sz="2" w:space="0" w:color="auto"/>
            </w:tcBorders>
            <w:textDirection w:val="btLr"/>
          </w:tcPr>
          <w:p w14:paraId="71153FF8"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Evident</w:t>
            </w:r>
          </w:p>
        </w:tc>
        <w:tc>
          <w:tcPr>
            <w:tcW w:w="527" w:type="dxa"/>
            <w:tcBorders>
              <w:top w:val="single" w:sz="12" w:space="0" w:color="auto"/>
              <w:left w:val="single" w:sz="2" w:space="0" w:color="auto"/>
              <w:bottom w:val="single" w:sz="2" w:space="0" w:color="auto"/>
              <w:right w:val="single" w:sz="12" w:space="0" w:color="auto"/>
            </w:tcBorders>
            <w:textDirection w:val="btLr"/>
          </w:tcPr>
          <w:p w14:paraId="5744055A"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Enhanced</w:t>
            </w:r>
          </w:p>
        </w:tc>
      </w:tr>
      <w:tr w:rsidR="00374B92" w:rsidRPr="007B4032" w14:paraId="7C9C28B0" w14:textId="77777777" w:rsidTr="00374B92">
        <w:tc>
          <w:tcPr>
            <w:tcW w:w="5026" w:type="dxa"/>
            <w:tcBorders>
              <w:top w:val="single" w:sz="2" w:space="0" w:color="auto"/>
              <w:left w:val="single" w:sz="12" w:space="0" w:color="auto"/>
              <w:bottom w:val="single" w:sz="2" w:space="0" w:color="auto"/>
              <w:right w:val="single" w:sz="12" w:space="0" w:color="auto"/>
            </w:tcBorders>
          </w:tcPr>
          <w:p w14:paraId="56A32101" w14:textId="77777777" w:rsidR="00374B92" w:rsidRDefault="00374B92" w:rsidP="00374B92">
            <w:pPr>
              <w:spacing w:after="60"/>
              <w:ind w:left="450" w:hanging="450"/>
              <w:rPr>
                <w:rFonts w:cs="Calibri"/>
                <w:iCs/>
              </w:rPr>
            </w:pPr>
            <w:r>
              <w:rPr>
                <w:rFonts w:cs="Calibri"/>
                <w:iCs/>
              </w:rPr>
              <w:t>43</w:t>
            </w:r>
            <w:r w:rsidRPr="007B4032">
              <w:rPr>
                <w:rFonts w:cs="Calibri"/>
                <w:iCs/>
              </w:rPr>
              <w:t>.</w:t>
            </w:r>
            <w:r w:rsidRPr="007B4032">
              <w:rPr>
                <w:rFonts w:cs="Calibri"/>
                <w:iCs/>
              </w:rPr>
              <w:tab/>
              <w:t xml:space="preserve">Work safely in compliance with health and safety regulations as specified in the practice setting.  </w:t>
            </w:r>
          </w:p>
          <w:p w14:paraId="4B36127B" w14:textId="77777777" w:rsidR="00374B92" w:rsidRDefault="00374B92" w:rsidP="00374B92">
            <w:pPr>
              <w:spacing w:after="0"/>
              <w:rPr>
                <w:rFonts w:cs="Calibri"/>
                <w:b/>
                <w:bCs/>
                <w:color w:val="7030A0"/>
                <w:u w:val="single"/>
              </w:rPr>
            </w:pPr>
            <w:r w:rsidRPr="00C1466F">
              <w:rPr>
                <w:rFonts w:cs="Calibri"/>
                <w:b/>
                <w:bCs/>
                <w:color w:val="7030A0"/>
                <w:u w:val="single"/>
              </w:rPr>
              <w:t xml:space="preserve">CORU Standards of Proficiency: </w:t>
            </w:r>
          </w:p>
          <w:p w14:paraId="746FE0D5" w14:textId="77777777" w:rsidR="00374B92" w:rsidRPr="00C1466F" w:rsidRDefault="00374B92" w:rsidP="00374B92">
            <w:pPr>
              <w:spacing w:after="0"/>
              <w:rPr>
                <w:rFonts w:cs="Calibri"/>
                <w:b/>
                <w:bCs/>
                <w:color w:val="7030A0"/>
                <w:u w:val="single"/>
              </w:rPr>
            </w:pPr>
            <w:r>
              <w:rPr>
                <w:rFonts w:cs="Calibri"/>
                <w:b/>
                <w:bCs/>
                <w:color w:val="7030A0"/>
                <w:u w:val="single"/>
              </w:rPr>
              <w:t>1. Professional Autonomy &amp;</w:t>
            </w:r>
            <w:r w:rsidRPr="00C1466F">
              <w:rPr>
                <w:rFonts w:cs="Calibri"/>
                <w:b/>
                <w:bCs/>
                <w:color w:val="7030A0"/>
                <w:u w:val="single"/>
              </w:rPr>
              <w:t xml:space="preserve"> Accountability</w:t>
            </w:r>
          </w:p>
          <w:p w14:paraId="031137A8" w14:textId="77777777" w:rsidR="00374B92" w:rsidRPr="00C1466F" w:rsidRDefault="00374B92" w:rsidP="00374B92">
            <w:pPr>
              <w:rPr>
                <w:color w:val="7030A0"/>
              </w:rPr>
            </w:pPr>
            <w:r w:rsidRPr="004025EE">
              <w:rPr>
                <w:color w:val="7030A0"/>
              </w:rPr>
              <w:t>1.6.</w:t>
            </w:r>
            <w:r w:rsidRPr="00296250">
              <w:rPr>
                <w:color w:val="7030A0"/>
              </w:rPr>
              <w:t xml:space="preserve"> Be</w:t>
            </w:r>
            <w:r w:rsidRPr="00C1466F">
              <w:rPr>
                <w:color w:val="7030A0"/>
              </w:rPr>
              <w:t xml:space="preserve"> able to exercise a professional duty of care</w:t>
            </w:r>
            <w:r>
              <w:rPr>
                <w:color w:val="7030A0"/>
              </w:rPr>
              <w:t>.</w:t>
            </w:r>
          </w:p>
          <w:p w14:paraId="4690C747" w14:textId="77777777" w:rsidR="00374B92" w:rsidRDefault="00374B92" w:rsidP="00374B92">
            <w:pPr>
              <w:spacing w:after="0"/>
              <w:ind w:left="450" w:hanging="450"/>
              <w:jc w:val="both"/>
              <w:rPr>
                <w:rFonts w:cs="Calibri"/>
                <w:b/>
                <w:bCs/>
                <w:color w:val="943634" w:themeColor="accent2" w:themeShade="BF"/>
                <w:u w:val="single"/>
              </w:rPr>
            </w:pPr>
            <w:r w:rsidRPr="00C2722C">
              <w:rPr>
                <w:rFonts w:cs="Calibri"/>
                <w:b/>
                <w:bCs/>
                <w:color w:val="943634" w:themeColor="accent2" w:themeShade="BF"/>
                <w:u w:val="single"/>
              </w:rPr>
              <w:t xml:space="preserve">CORU Standards of Proficiency: </w:t>
            </w:r>
          </w:p>
          <w:p w14:paraId="3B39BED2" w14:textId="77777777" w:rsidR="00374B92" w:rsidRPr="00C2722C" w:rsidRDefault="00374B92" w:rsidP="00374B92">
            <w:pPr>
              <w:spacing w:after="0"/>
              <w:ind w:left="450" w:hanging="450"/>
              <w:jc w:val="both"/>
              <w:rPr>
                <w:rFonts w:cs="Calibri"/>
                <w:iCs/>
                <w:color w:val="943634" w:themeColor="accent2" w:themeShade="BF"/>
              </w:rPr>
            </w:pPr>
            <w:r>
              <w:rPr>
                <w:rFonts w:cs="Calibri"/>
                <w:b/>
                <w:bCs/>
                <w:color w:val="943634" w:themeColor="accent2" w:themeShade="BF"/>
                <w:u w:val="single"/>
              </w:rPr>
              <w:t xml:space="preserve">3. </w:t>
            </w:r>
            <w:r w:rsidRPr="00C2722C">
              <w:rPr>
                <w:rFonts w:cs="Calibri"/>
                <w:b/>
                <w:bCs/>
                <w:color w:val="943634" w:themeColor="accent2" w:themeShade="BF"/>
                <w:u w:val="single"/>
              </w:rPr>
              <w:t>Safety and Quality</w:t>
            </w:r>
          </w:p>
          <w:p w14:paraId="315A4878" w14:textId="77777777" w:rsidR="00374B92" w:rsidRPr="00C2722C" w:rsidRDefault="00374B92" w:rsidP="00374B92">
            <w:pPr>
              <w:rPr>
                <w:color w:val="943634" w:themeColor="accent2" w:themeShade="BF"/>
              </w:rPr>
            </w:pPr>
            <w:r>
              <w:rPr>
                <w:color w:val="943634" w:themeColor="accent2" w:themeShade="BF"/>
              </w:rPr>
              <w:t xml:space="preserve">3.7 </w:t>
            </w:r>
            <w:r w:rsidRPr="00C2722C">
              <w:rPr>
                <w:color w:val="943634" w:themeColor="accent2" w:themeShade="BF"/>
              </w:rPr>
              <w:t>Be able to prioritise and maintain the safety of both service users and those involved in their care</w:t>
            </w:r>
            <w:r>
              <w:rPr>
                <w:color w:val="943634" w:themeColor="accent2" w:themeShade="BF"/>
              </w:rPr>
              <w:t>.</w:t>
            </w:r>
          </w:p>
          <w:p w14:paraId="6F9AF6B0" w14:textId="77777777" w:rsidR="00374B92" w:rsidRDefault="00374B92" w:rsidP="00374B92">
            <w:pPr>
              <w:spacing w:after="60"/>
              <w:jc w:val="both"/>
              <w:rPr>
                <w:rFonts w:cs="Calibri"/>
                <w:iCs/>
                <w:color w:val="943634" w:themeColor="accent2" w:themeShade="BF"/>
              </w:rPr>
            </w:pPr>
            <w:r>
              <w:rPr>
                <w:rFonts w:cs="Calibri"/>
                <w:iCs/>
                <w:color w:val="943634" w:themeColor="accent2" w:themeShade="BF"/>
              </w:rPr>
              <w:t xml:space="preserve">3.12 </w:t>
            </w:r>
            <w:r w:rsidRPr="00C2722C">
              <w:rPr>
                <w:rFonts w:cs="Calibri"/>
                <w:iCs/>
                <w:color w:val="943634" w:themeColor="accent2" w:themeShade="BF"/>
              </w:rPr>
              <w:t>Be able to carry out and document a risk analysis and implement effective risk management controls and strategies; be able to clearly communicate any identified risk, adverse events or near misses in line with current legislation/guidelines</w:t>
            </w:r>
            <w:r>
              <w:rPr>
                <w:rFonts w:cs="Calibri"/>
                <w:iCs/>
                <w:color w:val="943634" w:themeColor="accent2" w:themeShade="BF"/>
              </w:rPr>
              <w:t>.</w:t>
            </w:r>
          </w:p>
          <w:p w14:paraId="26F6A8A3" w14:textId="77777777" w:rsidR="00374B92" w:rsidRPr="00C2722C" w:rsidRDefault="00374B92" w:rsidP="00374B92">
            <w:pPr>
              <w:spacing w:after="60"/>
              <w:jc w:val="both"/>
              <w:rPr>
                <w:rFonts w:cs="Calibri"/>
                <w:iCs/>
                <w:color w:val="943634" w:themeColor="accent2" w:themeShade="BF"/>
              </w:rPr>
            </w:pPr>
          </w:p>
          <w:p w14:paraId="5FB041DD" w14:textId="77777777" w:rsidR="00374B92" w:rsidRPr="00C2722C" w:rsidRDefault="00374B92" w:rsidP="00374B92">
            <w:pPr>
              <w:rPr>
                <w:color w:val="943634" w:themeColor="accent2" w:themeShade="BF"/>
              </w:rPr>
            </w:pPr>
            <w:r>
              <w:rPr>
                <w:color w:val="943634" w:themeColor="accent2" w:themeShade="BF"/>
              </w:rPr>
              <w:t>3.13</w:t>
            </w:r>
            <w:r w:rsidRPr="00C2722C">
              <w:rPr>
                <w:color w:val="943634" w:themeColor="accent2" w:themeShade="BF"/>
              </w:rPr>
              <w:t xml:space="preserve"> Be able to comply with relevant and current health and safety legislation and guidelines</w:t>
            </w:r>
            <w:r>
              <w:rPr>
                <w:color w:val="943634" w:themeColor="accent2" w:themeShade="BF"/>
              </w:rPr>
              <w:t>.</w:t>
            </w:r>
          </w:p>
          <w:p w14:paraId="07DBB486" w14:textId="77777777" w:rsidR="00374B92" w:rsidRDefault="00374B92" w:rsidP="00374B92">
            <w:pPr>
              <w:spacing w:after="0"/>
              <w:rPr>
                <w:rFonts w:cs="Calibri"/>
                <w:b/>
                <w:bCs/>
                <w:color w:val="0070C0"/>
                <w:u w:val="single"/>
              </w:rPr>
            </w:pPr>
            <w:r>
              <w:rPr>
                <w:rFonts w:cs="Calibri"/>
                <w:b/>
                <w:bCs/>
                <w:color w:val="0070C0"/>
                <w:u w:val="single"/>
              </w:rPr>
              <w:t>CORU S</w:t>
            </w:r>
            <w:r w:rsidRPr="004850AF">
              <w:rPr>
                <w:rFonts w:cs="Calibri"/>
                <w:b/>
                <w:bCs/>
                <w:color w:val="0070C0"/>
                <w:u w:val="single"/>
              </w:rPr>
              <w:t xml:space="preserve">tandards of Proficiency: </w:t>
            </w:r>
          </w:p>
          <w:p w14:paraId="12A9281D" w14:textId="77777777" w:rsidR="00374B92" w:rsidRPr="004850AF" w:rsidRDefault="00374B92" w:rsidP="00374B92">
            <w:pPr>
              <w:spacing w:after="0"/>
              <w:rPr>
                <w:rFonts w:cs="Calibri"/>
                <w:b/>
                <w:bCs/>
                <w:color w:val="0070C0"/>
                <w:u w:val="single"/>
              </w:rPr>
            </w:pPr>
            <w:r>
              <w:rPr>
                <w:rFonts w:cs="Calibri"/>
                <w:b/>
                <w:bCs/>
                <w:color w:val="0070C0"/>
                <w:u w:val="single"/>
              </w:rPr>
              <w:t xml:space="preserve">5. </w:t>
            </w:r>
            <w:r w:rsidRPr="004850AF">
              <w:rPr>
                <w:rFonts w:cs="Calibri"/>
                <w:b/>
                <w:bCs/>
                <w:color w:val="0070C0"/>
                <w:u w:val="single"/>
              </w:rPr>
              <w:t>Professional Knowledge and Skills</w:t>
            </w:r>
          </w:p>
          <w:p w14:paraId="7E74932F" w14:textId="77777777" w:rsidR="00374B92" w:rsidRDefault="00374B92" w:rsidP="00374B92">
            <w:pPr>
              <w:rPr>
                <w:color w:val="0070C0"/>
              </w:rPr>
            </w:pPr>
            <w:r>
              <w:rPr>
                <w:color w:val="0070C0"/>
              </w:rPr>
              <w:t>5.21</w:t>
            </w:r>
            <w:r w:rsidRPr="00756707">
              <w:rPr>
                <w:color w:val="0070C0"/>
              </w:rPr>
              <w:t xml:space="preserve"> Be able to use manual handling skills appropriately; be able to identify the need for and be able to use aids for manual handling in a variety of practice settings </w:t>
            </w:r>
          </w:p>
          <w:p w14:paraId="593F6A2F" w14:textId="77777777" w:rsidR="00374B92" w:rsidRDefault="00374B92" w:rsidP="00374B92">
            <w:pPr>
              <w:spacing w:after="0"/>
              <w:rPr>
                <w:color w:val="0070C0"/>
              </w:rPr>
            </w:pPr>
            <w:r>
              <w:rPr>
                <w:color w:val="0070C0"/>
              </w:rPr>
              <w:t>5.25</w:t>
            </w:r>
            <w:r w:rsidRPr="006436B4">
              <w:rPr>
                <w:color w:val="0070C0"/>
              </w:rPr>
              <w:t xml:space="preserve"> Demonstrate safe and effective implementation of practical, technical and clinical skills</w:t>
            </w:r>
            <w:r>
              <w:rPr>
                <w:color w:val="0070C0"/>
              </w:rPr>
              <w:t>.</w:t>
            </w:r>
          </w:p>
          <w:p w14:paraId="70D96D81" w14:textId="77777777" w:rsidR="00374B92" w:rsidRPr="007B4032" w:rsidRDefault="00374B92" w:rsidP="00374B92">
            <w:pPr>
              <w:spacing w:after="0"/>
              <w:rPr>
                <w:rFonts w:cs="Calibri"/>
                <w:iCs/>
              </w:rPr>
            </w:pPr>
          </w:p>
        </w:tc>
        <w:bookmarkStart w:id="140" w:name="Check5"/>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604AE54C"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bookmarkEnd w:id="140"/>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344B8321"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4FF25FC1"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205055FE"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44FFB3CF"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20A1F16E"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7FB7CBA5"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490C6C1B"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605C6AEB" w14:textId="77777777" w:rsidTr="00374B92">
        <w:tc>
          <w:tcPr>
            <w:tcW w:w="5026" w:type="dxa"/>
            <w:tcBorders>
              <w:top w:val="single" w:sz="2" w:space="0" w:color="auto"/>
              <w:left w:val="single" w:sz="12" w:space="0" w:color="auto"/>
              <w:bottom w:val="single" w:sz="2" w:space="0" w:color="auto"/>
              <w:right w:val="single" w:sz="12" w:space="0" w:color="auto"/>
            </w:tcBorders>
          </w:tcPr>
          <w:p w14:paraId="0DD1E2D3" w14:textId="77777777" w:rsidR="00374B92" w:rsidRDefault="00374B92" w:rsidP="00374B92">
            <w:pPr>
              <w:spacing w:after="60"/>
              <w:ind w:left="450" w:hanging="450"/>
              <w:rPr>
                <w:rFonts w:cs="Calibri"/>
                <w:iCs/>
              </w:rPr>
            </w:pPr>
            <w:r>
              <w:rPr>
                <w:rFonts w:cs="Calibri"/>
                <w:iCs/>
              </w:rPr>
              <w:t>44</w:t>
            </w:r>
            <w:r w:rsidRPr="007B4032">
              <w:rPr>
                <w:rFonts w:cs="Calibri"/>
                <w:iCs/>
              </w:rPr>
              <w:t>.</w:t>
            </w:r>
            <w:r w:rsidRPr="007B4032">
              <w:rPr>
                <w:rFonts w:cs="Calibri"/>
                <w:iCs/>
              </w:rPr>
              <w:tab/>
              <w:t>Adhere to the ethical, legal, professional and local practice contexts that inform occupational therapy practice.</w:t>
            </w:r>
          </w:p>
          <w:p w14:paraId="47F767EF" w14:textId="77777777" w:rsidR="00374B92" w:rsidRPr="00C1466F" w:rsidRDefault="00374B92" w:rsidP="00374B92">
            <w:pPr>
              <w:spacing w:after="0"/>
              <w:rPr>
                <w:rFonts w:cs="Calibri"/>
                <w:b/>
                <w:bCs/>
                <w:color w:val="7030A0"/>
                <w:u w:val="single"/>
              </w:rPr>
            </w:pPr>
            <w:r w:rsidRPr="00C1466F">
              <w:rPr>
                <w:rFonts w:cs="Calibri"/>
                <w:b/>
                <w:bCs/>
                <w:color w:val="7030A0"/>
                <w:u w:val="single"/>
              </w:rPr>
              <w:t>CORU Standards of Proficiency: Professional Autonomy and Accountability</w:t>
            </w:r>
          </w:p>
          <w:p w14:paraId="795B06E6" w14:textId="77777777" w:rsidR="00374B92" w:rsidRPr="00C1466F" w:rsidRDefault="00374B92" w:rsidP="00374B92">
            <w:pPr>
              <w:rPr>
                <w:color w:val="7030A0"/>
              </w:rPr>
            </w:pPr>
            <w:r>
              <w:rPr>
                <w:color w:val="7030A0"/>
              </w:rPr>
              <w:t xml:space="preserve">1.1 </w:t>
            </w:r>
            <w:r w:rsidRPr="00C1466F">
              <w:rPr>
                <w:color w:val="7030A0"/>
              </w:rPr>
              <w:t>Be able to practise safely and effectively within the legal, ethical and practice boundaries of the profession</w:t>
            </w:r>
          </w:p>
          <w:p w14:paraId="3424A5E8" w14:textId="77777777" w:rsidR="00374B92" w:rsidRDefault="00374B92" w:rsidP="00374B92">
            <w:pPr>
              <w:spacing w:after="0"/>
              <w:rPr>
                <w:color w:val="7030A0"/>
              </w:rPr>
            </w:pPr>
            <w:r>
              <w:rPr>
                <w:color w:val="7030A0"/>
              </w:rPr>
              <w:t>1.7</w:t>
            </w:r>
            <w:r w:rsidRPr="00C1466F">
              <w:rPr>
                <w:color w:val="7030A0"/>
              </w:rPr>
              <w:t xml:space="preserve"> Understand what is required of them by the Registration Board and be familiar with the provisions of the current Code of Professional Conduct and Ethics for the profession issued by the Registration Board</w:t>
            </w:r>
            <w:r>
              <w:rPr>
                <w:color w:val="7030A0"/>
              </w:rPr>
              <w:t>.</w:t>
            </w:r>
          </w:p>
          <w:p w14:paraId="7CFD94F6" w14:textId="77777777" w:rsidR="00374B92" w:rsidRPr="00C1466F" w:rsidRDefault="00374B92" w:rsidP="00374B92">
            <w:pPr>
              <w:spacing w:after="0"/>
              <w:rPr>
                <w:color w:val="7030A0"/>
              </w:rPr>
            </w:pPr>
          </w:p>
          <w:p w14:paraId="27489FD9" w14:textId="77777777" w:rsidR="00374B92" w:rsidRDefault="00374B92" w:rsidP="00374B92">
            <w:pPr>
              <w:spacing w:after="60"/>
              <w:rPr>
                <w:rFonts w:cs="Calibri"/>
                <w:b/>
                <w:iCs/>
              </w:rPr>
            </w:pPr>
            <w:r>
              <w:rPr>
                <w:color w:val="7030A0"/>
              </w:rPr>
              <w:t>1.9 U</w:t>
            </w:r>
            <w:r w:rsidRPr="00C1466F">
              <w:rPr>
                <w:rFonts w:cs="Calibri"/>
                <w:iCs/>
                <w:color w:val="7030A0"/>
              </w:rPr>
              <w:t>nderstand the role of policies and systems to protect the health, safety, welfare, equality and dignity of service users, staff and volunteers</w:t>
            </w:r>
            <w:r w:rsidRPr="00537BB5">
              <w:rPr>
                <w:rFonts w:cs="Calibri"/>
                <w:b/>
                <w:iCs/>
              </w:rPr>
              <w:t>.</w:t>
            </w:r>
          </w:p>
          <w:p w14:paraId="282912B0" w14:textId="77777777" w:rsidR="00374B92" w:rsidRPr="00F009D2" w:rsidRDefault="00374B92" w:rsidP="00374B92">
            <w:pPr>
              <w:spacing w:after="60"/>
              <w:rPr>
                <w:rFonts w:cs="Calibri"/>
                <w:b/>
                <w:iCs/>
                <w:sz w:val="16"/>
                <w:szCs w:val="16"/>
              </w:rPr>
            </w:pPr>
          </w:p>
          <w:p w14:paraId="4ABEAF05" w14:textId="77777777" w:rsidR="00374B92" w:rsidRDefault="00374B92" w:rsidP="00374B92">
            <w:pPr>
              <w:spacing w:after="0"/>
              <w:rPr>
                <w:rFonts w:cs="Calibri"/>
                <w:b/>
                <w:bCs/>
                <w:color w:val="0070C0"/>
                <w:u w:val="single"/>
              </w:rPr>
            </w:pPr>
            <w:r>
              <w:rPr>
                <w:rFonts w:cs="Calibri"/>
                <w:b/>
                <w:bCs/>
                <w:color w:val="0070C0"/>
                <w:u w:val="single"/>
              </w:rPr>
              <w:t>CORU S</w:t>
            </w:r>
            <w:r w:rsidRPr="004850AF">
              <w:rPr>
                <w:rFonts w:cs="Calibri"/>
                <w:b/>
                <w:bCs/>
                <w:color w:val="0070C0"/>
                <w:u w:val="single"/>
              </w:rPr>
              <w:t xml:space="preserve">tandards of Proficiency: </w:t>
            </w:r>
          </w:p>
          <w:p w14:paraId="104D3ECB" w14:textId="77777777" w:rsidR="00374B92" w:rsidRPr="004850AF" w:rsidRDefault="00374B92" w:rsidP="00374B92">
            <w:pPr>
              <w:spacing w:after="0"/>
              <w:rPr>
                <w:rFonts w:cs="Calibri"/>
                <w:b/>
                <w:bCs/>
                <w:color w:val="0070C0"/>
                <w:u w:val="single"/>
              </w:rPr>
            </w:pPr>
            <w:r>
              <w:rPr>
                <w:rFonts w:cs="Calibri"/>
                <w:b/>
                <w:bCs/>
                <w:color w:val="0070C0"/>
                <w:u w:val="single"/>
              </w:rPr>
              <w:t xml:space="preserve">5. </w:t>
            </w:r>
            <w:r w:rsidRPr="004850AF">
              <w:rPr>
                <w:rFonts w:cs="Calibri"/>
                <w:b/>
                <w:bCs/>
                <w:color w:val="0070C0"/>
                <w:u w:val="single"/>
              </w:rPr>
              <w:t>Professional Knowledge and Skills</w:t>
            </w:r>
          </w:p>
          <w:p w14:paraId="7E6E9B67" w14:textId="77777777" w:rsidR="00374B92" w:rsidRDefault="00374B92" w:rsidP="00374B92">
            <w:pPr>
              <w:spacing w:after="0"/>
              <w:rPr>
                <w:color w:val="0070C0"/>
              </w:rPr>
            </w:pPr>
            <w:r>
              <w:rPr>
                <w:color w:val="0070C0"/>
              </w:rPr>
              <w:t>5.25</w:t>
            </w:r>
            <w:r w:rsidRPr="006436B4">
              <w:rPr>
                <w:color w:val="0070C0"/>
              </w:rPr>
              <w:t xml:space="preserve"> Demonstrate safe and effective implementation of practical, technical and clinical skills</w:t>
            </w:r>
            <w:r>
              <w:rPr>
                <w:color w:val="0070C0"/>
              </w:rPr>
              <w:t>.</w:t>
            </w:r>
          </w:p>
          <w:p w14:paraId="744CBE51" w14:textId="77777777" w:rsidR="00374B92" w:rsidRPr="007B4032" w:rsidRDefault="00374B92" w:rsidP="00374B92">
            <w:pPr>
              <w:spacing w:after="0"/>
              <w:rPr>
                <w:rFonts w:cs="Calibri"/>
                <w:iCs/>
              </w:rPr>
            </w:pP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3F2E2C07"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695BD318"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02BE35A9"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561D441F"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3BCB4E27"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1820670"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743DA91D"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7C8DA0BD"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7174D109" w14:textId="77777777" w:rsidTr="00374B92">
        <w:tc>
          <w:tcPr>
            <w:tcW w:w="5026" w:type="dxa"/>
            <w:tcBorders>
              <w:top w:val="single" w:sz="2" w:space="0" w:color="auto"/>
              <w:left w:val="single" w:sz="12" w:space="0" w:color="auto"/>
              <w:bottom w:val="single" w:sz="2" w:space="0" w:color="auto"/>
              <w:right w:val="single" w:sz="12" w:space="0" w:color="auto"/>
            </w:tcBorders>
          </w:tcPr>
          <w:p w14:paraId="547EA7BD" w14:textId="77777777" w:rsidR="00374B92" w:rsidRDefault="00374B92" w:rsidP="00374B92">
            <w:pPr>
              <w:spacing w:after="60"/>
              <w:ind w:left="450" w:hanging="450"/>
              <w:jc w:val="both"/>
              <w:rPr>
                <w:b/>
                <w:iCs/>
                <w:color w:val="7030A0"/>
              </w:rPr>
            </w:pPr>
            <w:r>
              <w:rPr>
                <w:rFonts w:cs="Calibri"/>
                <w:iCs/>
              </w:rPr>
              <w:t>45</w:t>
            </w:r>
            <w:r w:rsidRPr="007B4032">
              <w:rPr>
                <w:rFonts w:cs="Calibri"/>
                <w:iCs/>
              </w:rPr>
              <w:t>.</w:t>
            </w:r>
            <w:r w:rsidRPr="007B4032">
              <w:rPr>
                <w:rFonts w:cs="Calibri"/>
                <w:iCs/>
              </w:rPr>
              <w:tab/>
            </w:r>
            <w:r>
              <w:rPr>
                <w:rFonts w:cs="Calibri"/>
                <w:iCs/>
              </w:rPr>
              <w:t>Demonstrate an understanding of policy and legislation on local practice context.</w:t>
            </w:r>
            <w:r>
              <w:rPr>
                <w:b/>
                <w:iCs/>
                <w:color w:val="7030A0"/>
              </w:rPr>
              <w:t xml:space="preserve"> </w:t>
            </w:r>
          </w:p>
          <w:p w14:paraId="19F5ECDB" w14:textId="77777777" w:rsidR="00374B92" w:rsidRDefault="00374B92" w:rsidP="00374B92">
            <w:pPr>
              <w:spacing w:after="0"/>
              <w:rPr>
                <w:rFonts w:cs="Calibri"/>
                <w:b/>
                <w:bCs/>
                <w:color w:val="7030A0"/>
                <w:u w:val="single"/>
              </w:rPr>
            </w:pPr>
            <w:r w:rsidRPr="00C1466F">
              <w:rPr>
                <w:rFonts w:cs="Calibri"/>
                <w:b/>
                <w:bCs/>
                <w:color w:val="7030A0"/>
                <w:u w:val="single"/>
              </w:rPr>
              <w:t xml:space="preserve">CORU Standards of Proficiency: </w:t>
            </w:r>
          </w:p>
          <w:p w14:paraId="0A8C5651" w14:textId="77777777" w:rsidR="00374B92" w:rsidRPr="00C1466F" w:rsidRDefault="00374B92" w:rsidP="00374B92">
            <w:pPr>
              <w:spacing w:after="0"/>
              <w:rPr>
                <w:rFonts w:cs="Calibri"/>
                <w:b/>
                <w:bCs/>
                <w:color w:val="7030A0"/>
                <w:u w:val="single"/>
              </w:rPr>
            </w:pPr>
            <w:r>
              <w:rPr>
                <w:rFonts w:cs="Calibri"/>
                <w:b/>
                <w:bCs/>
                <w:color w:val="7030A0"/>
                <w:u w:val="single"/>
              </w:rPr>
              <w:t>1. Professional Autonomy &amp;</w:t>
            </w:r>
            <w:r w:rsidRPr="00C1466F">
              <w:rPr>
                <w:rFonts w:cs="Calibri"/>
                <w:b/>
                <w:bCs/>
                <w:color w:val="7030A0"/>
                <w:u w:val="single"/>
              </w:rPr>
              <w:t xml:space="preserve"> Accountability</w:t>
            </w:r>
          </w:p>
          <w:p w14:paraId="44D82336" w14:textId="77777777" w:rsidR="00374B92" w:rsidRDefault="00374B92" w:rsidP="00374B92">
            <w:pPr>
              <w:spacing w:after="0"/>
              <w:rPr>
                <w:iCs/>
                <w:color w:val="7030A0"/>
              </w:rPr>
            </w:pPr>
            <w:r w:rsidRPr="00F009D2">
              <w:rPr>
                <w:iCs/>
                <w:color w:val="7030A0"/>
              </w:rPr>
              <w:t>1.13 Be aware of current data protection, freedom of information and other legislation relevant to the profession and be able to access new and emerging legislation</w:t>
            </w:r>
            <w:r>
              <w:rPr>
                <w:iCs/>
                <w:color w:val="7030A0"/>
              </w:rPr>
              <w:t>.</w:t>
            </w:r>
          </w:p>
          <w:p w14:paraId="32CBBAE4" w14:textId="77777777" w:rsidR="00374B92" w:rsidRPr="00F009D2" w:rsidRDefault="00374B92" w:rsidP="00374B92">
            <w:pPr>
              <w:spacing w:after="0"/>
              <w:rPr>
                <w:rFonts w:cs="Calibri"/>
                <w:iCs/>
              </w:rPr>
            </w:pP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4CCD825C"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30EF2D8"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6F86FFC3"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290EDDFF"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3A67374F"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24C1A9F7"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34A24186"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4FB86E85"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504798BB" w14:textId="77777777" w:rsidTr="00374B92">
        <w:tc>
          <w:tcPr>
            <w:tcW w:w="5026" w:type="dxa"/>
            <w:tcBorders>
              <w:top w:val="single" w:sz="2" w:space="0" w:color="auto"/>
              <w:left w:val="single" w:sz="12" w:space="0" w:color="auto"/>
              <w:bottom w:val="single" w:sz="2" w:space="0" w:color="auto"/>
              <w:right w:val="single" w:sz="12" w:space="0" w:color="auto"/>
            </w:tcBorders>
          </w:tcPr>
          <w:p w14:paraId="2984359D" w14:textId="77777777" w:rsidR="00374B92" w:rsidRDefault="00374B92" w:rsidP="00374B92">
            <w:pPr>
              <w:spacing w:after="60"/>
              <w:ind w:left="450" w:hanging="450"/>
              <w:rPr>
                <w:rFonts w:cs="Calibri"/>
                <w:iCs/>
              </w:rPr>
            </w:pPr>
            <w:r>
              <w:rPr>
                <w:rFonts w:cs="Calibri"/>
                <w:iCs/>
              </w:rPr>
              <w:t>46</w:t>
            </w:r>
            <w:r w:rsidRPr="007B4032">
              <w:rPr>
                <w:rFonts w:cs="Calibri"/>
                <w:iCs/>
              </w:rPr>
              <w:t>.</w:t>
            </w:r>
            <w:r w:rsidRPr="007B4032">
              <w:rPr>
                <w:rFonts w:cs="Calibri"/>
                <w:iCs/>
              </w:rPr>
              <w:tab/>
            </w:r>
            <w:r>
              <w:rPr>
                <w:rFonts w:cs="Calibri"/>
                <w:iCs/>
              </w:rPr>
              <w:t>Adhere to confidentiality as described in the local context.</w:t>
            </w:r>
          </w:p>
          <w:p w14:paraId="50099EE0" w14:textId="77777777" w:rsidR="00374B92" w:rsidRPr="00C1466F" w:rsidRDefault="00374B92" w:rsidP="00374B92">
            <w:pPr>
              <w:spacing w:after="0"/>
              <w:rPr>
                <w:rFonts w:cs="Calibri"/>
                <w:b/>
                <w:bCs/>
                <w:color w:val="7030A0"/>
                <w:u w:val="single"/>
              </w:rPr>
            </w:pPr>
            <w:r w:rsidRPr="00C1466F">
              <w:rPr>
                <w:rFonts w:cs="Calibri"/>
                <w:b/>
                <w:bCs/>
                <w:color w:val="7030A0"/>
                <w:u w:val="single"/>
              </w:rPr>
              <w:t xml:space="preserve">CORU Standards of Proficiency: </w:t>
            </w:r>
            <w:r>
              <w:rPr>
                <w:rFonts w:cs="Calibri"/>
                <w:b/>
                <w:bCs/>
                <w:color w:val="7030A0"/>
                <w:u w:val="single"/>
              </w:rPr>
              <w:t>1. Professional Autonomy &amp;</w:t>
            </w:r>
            <w:r w:rsidRPr="00C1466F">
              <w:rPr>
                <w:rFonts w:cs="Calibri"/>
                <w:b/>
                <w:bCs/>
                <w:color w:val="7030A0"/>
                <w:u w:val="single"/>
              </w:rPr>
              <w:t xml:space="preserve"> Accountability</w:t>
            </w:r>
          </w:p>
          <w:p w14:paraId="1C20E539" w14:textId="77777777" w:rsidR="00374B92" w:rsidRDefault="00374B92" w:rsidP="00374B92">
            <w:pPr>
              <w:spacing w:after="0"/>
              <w:jc w:val="both"/>
              <w:rPr>
                <w:rFonts w:cs="Calibri"/>
                <w:iCs/>
                <w:color w:val="7030A0"/>
              </w:rPr>
            </w:pPr>
            <w:r>
              <w:rPr>
                <w:rFonts w:cs="Calibri"/>
                <w:iCs/>
                <w:color w:val="7030A0"/>
              </w:rPr>
              <w:t xml:space="preserve">1.10 </w:t>
            </w:r>
            <w:r w:rsidRPr="00C1466F">
              <w:rPr>
                <w:rFonts w:cs="Calibri"/>
                <w:iCs/>
                <w:color w:val="7030A0"/>
              </w:rPr>
              <w:t>Understand and respect the confidentiality of service users and use information only for the purpose for which it was given</w:t>
            </w:r>
            <w:r>
              <w:rPr>
                <w:rFonts w:cs="Calibri"/>
                <w:iCs/>
                <w:color w:val="7030A0"/>
              </w:rPr>
              <w:t>.</w:t>
            </w:r>
          </w:p>
          <w:p w14:paraId="35067A20" w14:textId="77777777" w:rsidR="00374B92" w:rsidRPr="00F009D2" w:rsidRDefault="00374B92" w:rsidP="00374B92">
            <w:pPr>
              <w:spacing w:after="60"/>
              <w:jc w:val="both"/>
              <w:rPr>
                <w:rFonts w:cs="Calibri"/>
                <w:iCs/>
                <w:color w:val="7030A0"/>
                <w:sz w:val="16"/>
                <w:szCs w:val="16"/>
              </w:rPr>
            </w:pPr>
          </w:p>
          <w:p w14:paraId="5487DCDD" w14:textId="77777777" w:rsidR="00374B92" w:rsidRDefault="00374B92" w:rsidP="00374B92">
            <w:pPr>
              <w:spacing w:after="0"/>
              <w:jc w:val="both"/>
              <w:rPr>
                <w:rFonts w:cs="Calibri"/>
                <w:iCs/>
                <w:color w:val="7030A0"/>
              </w:rPr>
            </w:pPr>
            <w:r>
              <w:rPr>
                <w:rFonts w:cs="Calibri"/>
                <w:iCs/>
                <w:color w:val="7030A0"/>
              </w:rPr>
              <w:t xml:space="preserve">1.11 </w:t>
            </w:r>
            <w:r w:rsidRPr="00C1466F">
              <w:rPr>
                <w:rFonts w:cs="Calibri"/>
                <w:iCs/>
                <w:color w:val="7030A0"/>
              </w:rPr>
              <w:t>Understand confidentiality in the context of the team setting</w:t>
            </w:r>
            <w:r>
              <w:rPr>
                <w:rFonts w:cs="Calibri"/>
                <w:iCs/>
                <w:color w:val="7030A0"/>
              </w:rPr>
              <w:t>.</w:t>
            </w:r>
          </w:p>
          <w:p w14:paraId="7B30EFCF" w14:textId="77777777" w:rsidR="00374B92" w:rsidRPr="00C1466F" w:rsidRDefault="00374B92" w:rsidP="00374B92">
            <w:pPr>
              <w:spacing w:after="0"/>
              <w:jc w:val="both"/>
              <w:rPr>
                <w:rFonts w:cs="Calibri"/>
                <w:iCs/>
                <w:color w:val="7030A0"/>
              </w:rPr>
            </w:pPr>
            <w:r w:rsidRPr="00C1466F">
              <w:rPr>
                <w:rFonts w:cs="Calibri"/>
                <w:iCs/>
                <w:color w:val="7030A0"/>
              </w:rPr>
              <w:t xml:space="preserve"> </w:t>
            </w:r>
          </w:p>
          <w:p w14:paraId="1F6CDD20" w14:textId="77777777" w:rsidR="00374B92" w:rsidRDefault="00374B92" w:rsidP="00374B92">
            <w:pPr>
              <w:spacing w:after="0"/>
              <w:jc w:val="both"/>
              <w:rPr>
                <w:rFonts w:cs="Calibri"/>
                <w:iCs/>
                <w:color w:val="7030A0"/>
              </w:rPr>
            </w:pPr>
            <w:r>
              <w:rPr>
                <w:rFonts w:cs="Calibri"/>
                <w:iCs/>
                <w:color w:val="7030A0"/>
              </w:rPr>
              <w:t>1.12</w:t>
            </w:r>
            <w:r w:rsidRPr="00C1466F">
              <w:rPr>
                <w:rFonts w:cs="Calibri"/>
                <w:iCs/>
                <w:color w:val="7030A0"/>
              </w:rPr>
              <w:t>Understand and be able to apply the limits of the concept of confidentiality particularly in relation to child protection, vulnerable adults and elder abuse</w:t>
            </w:r>
            <w:r>
              <w:rPr>
                <w:rFonts w:cs="Calibri"/>
                <w:iCs/>
                <w:color w:val="7030A0"/>
              </w:rPr>
              <w:t>.</w:t>
            </w:r>
          </w:p>
          <w:p w14:paraId="2E6BD118" w14:textId="77777777" w:rsidR="00374B92" w:rsidRPr="00C1466F" w:rsidRDefault="00374B92" w:rsidP="00374B92">
            <w:pPr>
              <w:spacing w:after="0"/>
              <w:jc w:val="both"/>
              <w:rPr>
                <w:rFonts w:cs="Calibri"/>
                <w:iCs/>
                <w:color w:val="7030A0"/>
              </w:rPr>
            </w:pPr>
          </w:p>
          <w:p w14:paraId="79414F98" w14:textId="77777777" w:rsidR="00374B92" w:rsidRPr="007B4032" w:rsidRDefault="00374B92" w:rsidP="00374B92">
            <w:pPr>
              <w:spacing w:after="0"/>
              <w:jc w:val="both"/>
              <w:rPr>
                <w:rFonts w:cs="Calibri"/>
                <w:iCs/>
              </w:rPr>
            </w:pPr>
            <w:r>
              <w:rPr>
                <w:rFonts w:cs="Calibri"/>
                <w:iCs/>
                <w:color w:val="7030A0"/>
              </w:rPr>
              <w:t xml:space="preserve">1.14 </w:t>
            </w:r>
            <w:r w:rsidRPr="00C1466F">
              <w:rPr>
                <w:rFonts w:cs="Calibri"/>
                <w:iCs/>
                <w:color w:val="7030A0"/>
              </w:rPr>
              <w:t>Be able to recognise and manage the potential conflict that can arise between confidentiality and whistle-blowing</w:t>
            </w:r>
            <w:r>
              <w:rPr>
                <w:rFonts w:cs="Calibri"/>
                <w:iCs/>
                <w:color w:val="7030A0"/>
              </w:rPr>
              <w:t>.</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59977E2B"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23D00C84"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7F7CF612"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77F913BC"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29771599"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588463A0"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69EED12E"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09DBCCAC"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2435FCEF" w14:textId="77777777" w:rsidTr="00374B92">
        <w:tc>
          <w:tcPr>
            <w:tcW w:w="5026" w:type="dxa"/>
            <w:tcBorders>
              <w:top w:val="single" w:sz="2" w:space="0" w:color="auto"/>
              <w:left w:val="single" w:sz="12" w:space="0" w:color="auto"/>
              <w:bottom w:val="single" w:sz="2" w:space="0" w:color="auto"/>
              <w:right w:val="single" w:sz="12" w:space="0" w:color="auto"/>
            </w:tcBorders>
          </w:tcPr>
          <w:p w14:paraId="65BB2B41" w14:textId="77777777" w:rsidR="00374B92" w:rsidRDefault="00374B92" w:rsidP="00374B92">
            <w:pPr>
              <w:spacing w:after="60"/>
              <w:ind w:left="450" w:hanging="450"/>
              <w:rPr>
                <w:rFonts w:cs="Calibri"/>
                <w:iCs/>
              </w:rPr>
            </w:pPr>
            <w:r>
              <w:rPr>
                <w:rFonts w:cs="Calibri"/>
                <w:iCs/>
              </w:rPr>
              <w:t>47</w:t>
            </w:r>
            <w:r w:rsidRPr="007B4032">
              <w:rPr>
                <w:rFonts w:cs="Calibri"/>
                <w:iCs/>
              </w:rPr>
              <w:t>.</w:t>
            </w:r>
            <w:r w:rsidRPr="007B4032">
              <w:rPr>
                <w:rFonts w:cs="Calibri"/>
                <w:iCs/>
              </w:rPr>
              <w:tab/>
            </w:r>
            <w:r>
              <w:rPr>
                <w:rFonts w:cs="Calibri"/>
                <w:iCs/>
              </w:rPr>
              <w:t>Present self in a manner appropriate to the working environment.</w:t>
            </w:r>
          </w:p>
          <w:p w14:paraId="587736FA" w14:textId="77777777" w:rsidR="00374B92" w:rsidRDefault="00374B92" w:rsidP="00374B92">
            <w:pPr>
              <w:spacing w:after="0"/>
              <w:rPr>
                <w:rFonts w:cs="Calibri"/>
                <w:b/>
                <w:bCs/>
                <w:color w:val="7030A0"/>
                <w:u w:val="single"/>
              </w:rPr>
            </w:pPr>
            <w:r w:rsidRPr="00A632EB">
              <w:rPr>
                <w:rFonts w:cs="Calibri"/>
                <w:b/>
                <w:bCs/>
                <w:color w:val="7030A0"/>
                <w:u w:val="single"/>
              </w:rPr>
              <w:t xml:space="preserve">CORU Standards of Proficiency: </w:t>
            </w:r>
          </w:p>
          <w:p w14:paraId="7084F0E8" w14:textId="77777777" w:rsidR="00374B92" w:rsidRPr="00A632EB" w:rsidRDefault="00374B92" w:rsidP="00374B92">
            <w:pPr>
              <w:spacing w:after="0"/>
              <w:rPr>
                <w:rFonts w:cs="Calibri"/>
                <w:b/>
                <w:bCs/>
                <w:color w:val="7030A0"/>
                <w:u w:val="single"/>
              </w:rPr>
            </w:pPr>
            <w:r>
              <w:rPr>
                <w:rFonts w:cs="Calibri"/>
                <w:b/>
                <w:bCs/>
                <w:color w:val="7030A0"/>
                <w:u w:val="single"/>
              </w:rPr>
              <w:t>1. Professional Autonomy &amp;</w:t>
            </w:r>
            <w:r w:rsidRPr="00A632EB">
              <w:rPr>
                <w:rFonts w:cs="Calibri"/>
                <w:b/>
                <w:bCs/>
                <w:color w:val="7030A0"/>
                <w:u w:val="single"/>
              </w:rPr>
              <w:t xml:space="preserve"> Accountability</w:t>
            </w:r>
          </w:p>
          <w:p w14:paraId="371AD730" w14:textId="77777777" w:rsidR="00374B92" w:rsidRDefault="00374B92" w:rsidP="00374B92">
            <w:pPr>
              <w:spacing w:after="0"/>
              <w:jc w:val="both"/>
              <w:rPr>
                <w:rFonts w:cs="Arial"/>
                <w:iCs/>
                <w:color w:val="7030A0"/>
                <w:sz w:val="20"/>
                <w:szCs w:val="20"/>
              </w:rPr>
            </w:pPr>
            <w:r w:rsidRPr="00F009D2">
              <w:rPr>
                <w:rFonts w:cs="Arial"/>
                <w:iCs/>
                <w:color w:val="7030A0"/>
                <w:sz w:val="20"/>
                <w:szCs w:val="20"/>
              </w:rPr>
              <w:t>Be able to practice safely and effectively within the legal, ethical and practice boundaries of the profession</w:t>
            </w:r>
            <w:r>
              <w:rPr>
                <w:rFonts w:cs="Arial"/>
                <w:iCs/>
                <w:color w:val="7030A0"/>
                <w:sz w:val="20"/>
                <w:szCs w:val="20"/>
              </w:rPr>
              <w:t>.</w:t>
            </w:r>
          </w:p>
          <w:p w14:paraId="1BBE1D4A" w14:textId="77777777" w:rsidR="00374B92" w:rsidRPr="00F009D2" w:rsidRDefault="00374B92" w:rsidP="00374B92">
            <w:pPr>
              <w:spacing w:after="0"/>
              <w:jc w:val="both"/>
              <w:rPr>
                <w:rFonts w:cs="Arial"/>
                <w:iCs/>
                <w:color w:val="7030A0"/>
                <w:sz w:val="20"/>
                <w:szCs w:val="20"/>
              </w:rPr>
            </w:pPr>
          </w:p>
          <w:p w14:paraId="677652FB" w14:textId="77777777" w:rsidR="00374B92" w:rsidRDefault="00374B92" w:rsidP="00374B92">
            <w:pPr>
              <w:spacing w:after="0"/>
              <w:ind w:left="450" w:hanging="450"/>
              <w:jc w:val="both"/>
              <w:rPr>
                <w:rFonts w:cs="Calibri"/>
                <w:b/>
                <w:bCs/>
                <w:color w:val="943634" w:themeColor="accent2" w:themeShade="BF"/>
                <w:u w:val="single"/>
              </w:rPr>
            </w:pPr>
            <w:r w:rsidRPr="00C2722C">
              <w:rPr>
                <w:rFonts w:cs="Calibri"/>
                <w:b/>
                <w:bCs/>
                <w:color w:val="943634" w:themeColor="accent2" w:themeShade="BF"/>
                <w:u w:val="single"/>
              </w:rPr>
              <w:t xml:space="preserve">CORU Standards of Proficiency: </w:t>
            </w:r>
          </w:p>
          <w:p w14:paraId="415A62BE" w14:textId="77777777" w:rsidR="00374B92" w:rsidRPr="00C2722C" w:rsidRDefault="00374B92" w:rsidP="00374B92">
            <w:pPr>
              <w:spacing w:after="0"/>
              <w:ind w:left="450" w:hanging="450"/>
              <w:jc w:val="both"/>
              <w:rPr>
                <w:rFonts w:cs="Calibri"/>
                <w:iCs/>
                <w:color w:val="943634" w:themeColor="accent2" w:themeShade="BF"/>
              </w:rPr>
            </w:pPr>
            <w:r>
              <w:rPr>
                <w:rFonts w:cs="Calibri"/>
                <w:b/>
                <w:bCs/>
                <w:color w:val="943634" w:themeColor="accent2" w:themeShade="BF"/>
                <w:u w:val="single"/>
              </w:rPr>
              <w:t xml:space="preserve">3. </w:t>
            </w:r>
            <w:r w:rsidRPr="00C2722C">
              <w:rPr>
                <w:rFonts w:cs="Calibri"/>
                <w:b/>
                <w:bCs/>
                <w:color w:val="943634" w:themeColor="accent2" w:themeShade="BF"/>
                <w:u w:val="single"/>
              </w:rPr>
              <w:t>Safety and Quality</w:t>
            </w:r>
          </w:p>
          <w:p w14:paraId="438ADAA8" w14:textId="77777777" w:rsidR="00374B92" w:rsidRPr="007B4032" w:rsidRDefault="00374B92" w:rsidP="00374B92">
            <w:pPr>
              <w:spacing w:after="0"/>
              <w:jc w:val="both"/>
              <w:rPr>
                <w:rFonts w:cs="Calibri"/>
                <w:iCs/>
              </w:rPr>
            </w:pPr>
            <w:r w:rsidRPr="00C2722C">
              <w:rPr>
                <w:rFonts w:cstheme="minorHAnsi"/>
                <w:color w:val="943634" w:themeColor="accent2" w:themeShade="BF"/>
              </w:rPr>
              <w:t>7. Be able to prioritise and maintain the safety of both service users and those involved in their care</w:t>
            </w:r>
            <w:r>
              <w:rPr>
                <w:rFonts w:cstheme="minorHAnsi"/>
                <w:color w:val="943634" w:themeColor="accent2" w:themeShade="BF"/>
              </w:rPr>
              <w:t>.</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40F32B62"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4BD42BF6"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25A762A5"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21802B76"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4D100756"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7AF6544B"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570CAA38"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1BEB129E"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63F7444B" w14:textId="77777777" w:rsidTr="00374B92">
        <w:tc>
          <w:tcPr>
            <w:tcW w:w="5026" w:type="dxa"/>
            <w:tcBorders>
              <w:top w:val="single" w:sz="2" w:space="0" w:color="auto"/>
              <w:left w:val="single" w:sz="12" w:space="0" w:color="auto"/>
              <w:bottom w:val="single" w:sz="2" w:space="0" w:color="auto"/>
              <w:right w:val="single" w:sz="12" w:space="0" w:color="auto"/>
            </w:tcBorders>
          </w:tcPr>
          <w:p w14:paraId="463525E1" w14:textId="77777777" w:rsidR="00374B92" w:rsidRDefault="00374B92" w:rsidP="00374B92">
            <w:pPr>
              <w:spacing w:after="60"/>
              <w:ind w:left="450" w:hanging="450"/>
              <w:rPr>
                <w:rFonts w:cs="Calibri"/>
                <w:iCs/>
              </w:rPr>
            </w:pPr>
            <w:r>
              <w:rPr>
                <w:rFonts w:cs="Calibri"/>
                <w:iCs/>
              </w:rPr>
              <w:t>48</w:t>
            </w:r>
            <w:r w:rsidRPr="007B4032">
              <w:rPr>
                <w:rFonts w:cs="Calibri"/>
                <w:iCs/>
              </w:rPr>
              <w:t>.</w:t>
            </w:r>
            <w:r w:rsidRPr="007B4032">
              <w:rPr>
                <w:rFonts w:cs="Calibri"/>
                <w:iCs/>
              </w:rPr>
              <w:tab/>
            </w:r>
            <w:r>
              <w:rPr>
                <w:rFonts w:cs="Calibri"/>
                <w:iCs/>
              </w:rPr>
              <w:t>Respond constructively to changing circumstances and demands.</w:t>
            </w:r>
          </w:p>
          <w:p w14:paraId="7FFB0665" w14:textId="77777777" w:rsidR="00374B92" w:rsidRDefault="00374B92" w:rsidP="00374B92">
            <w:pPr>
              <w:spacing w:after="0"/>
              <w:rPr>
                <w:rFonts w:cs="Calibri"/>
                <w:b/>
                <w:bCs/>
                <w:color w:val="7030A0"/>
                <w:u w:val="single"/>
              </w:rPr>
            </w:pPr>
            <w:r w:rsidRPr="00A632EB">
              <w:rPr>
                <w:rFonts w:cs="Calibri"/>
                <w:b/>
                <w:bCs/>
                <w:color w:val="7030A0"/>
                <w:u w:val="single"/>
              </w:rPr>
              <w:t>CORU Standards of Proficiency: Professional Autonomy and Accountability</w:t>
            </w:r>
          </w:p>
          <w:p w14:paraId="5C3152D7" w14:textId="77777777" w:rsidR="00374B92" w:rsidRDefault="00374B92" w:rsidP="00374B92">
            <w:pPr>
              <w:spacing w:after="0"/>
              <w:rPr>
                <w:rFonts w:cstheme="minorHAnsi"/>
                <w:color w:val="7030A0"/>
              </w:rPr>
            </w:pPr>
            <w:r>
              <w:rPr>
                <w:rFonts w:cstheme="minorHAnsi"/>
                <w:color w:val="7030A0"/>
              </w:rPr>
              <w:t>1.2</w:t>
            </w:r>
            <w:r w:rsidRPr="007B5063">
              <w:rPr>
                <w:rFonts w:cstheme="minorHAnsi"/>
                <w:color w:val="7030A0"/>
              </w:rPr>
              <w:t xml:space="preserve"> Be able to identify the limits of their practice and know when to seek advice and additional expertise or refer to another professional</w:t>
            </w:r>
            <w:r>
              <w:rPr>
                <w:rFonts w:cstheme="minorHAnsi"/>
                <w:color w:val="7030A0"/>
              </w:rPr>
              <w:t>.</w:t>
            </w:r>
          </w:p>
          <w:p w14:paraId="6B43EF93" w14:textId="77777777" w:rsidR="00374B92" w:rsidRDefault="00374B92" w:rsidP="00374B92">
            <w:pPr>
              <w:spacing w:after="0"/>
              <w:rPr>
                <w:rFonts w:cstheme="minorHAnsi"/>
                <w:color w:val="7030A0"/>
              </w:rPr>
            </w:pPr>
          </w:p>
          <w:p w14:paraId="284AC2B4" w14:textId="77777777" w:rsidR="00374B92" w:rsidRDefault="00374B92" w:rsidP="00374B92">
            <w:pPr>
              <w:spacing w:after="0"/>
              <w:rPr>
                <w:rFonts w:cstheme="minorHAnsi"/>
                <w:color w:val="7030A0"/>
              </w:rPr>
            </w:pPr>
            <w:r>
              <w:rPr>
                <w:rFonts w:cstheme="minorHAnsi"/>
                <w:color w:val="7030A0"/>
              </w:rPr>
              <w:t>1.18</w:t>
            </w:r>
            <w:r w:rsidRPr="00504DBB">
              <w:rPr>
                <w:rFonts w:cstheme="minorHAnsi"/>
                <w:color w:val="7030A0"/>
              </w:rPr>
              <w:t>Be able to take responsibility for managing one’s own workload as appropriate</w:t>
            </w:r>
            <w:r>
              <w:rPr>
                <w:rFonts w:cstheme="minorHAnsi"/>
                <w:color w:val="7030A0"/>
              </w:rPr>
              <w:t>.</w:t>
            </w:r>
          </w:p>
          <w:p w14:paraId="571C473C" w14:textId="77777777" w:rsidR="00374B92" w:rsidRPr="00504DBB" w:rsidRDefault="00374B92" w:rsidP="00374B92">
            <w:pPr>
              <w:spacing w:after="0"/>
              <w:rPr>
                <w:rFonts w:cstheme="minorHAnsi"/>
                <w:color w:val="7030A0"/>
              </w:rPr>
            </w:pPr>
          </w:p>
          <w:p w14:paraId="72E5AC73" w14:textId="77777777" w:rsidR="00374B92" w:rsidRDefault="00374B92" w:rsidP="00374B92">
            <w:pPr>
              <w:spacing w:after="0"/>
              <w:rPr>
                <w:rFonts w:cstheme="minorHAnsi"/>
                <w:bCs/>
                <w:color w:val="7030A0"/>
                <w:u w:val="single"/>
              </w:rPr>
            </w:pPr>
            <w:r>
              <w:rPr>
                <w:rFonts w:cstheme="minorHAnsi"/>
                <w:color w:val="7030A0"/>
              </w:rPr>
              <w:t xml:space="preserve">1.20 </w:t>
            </w:r>
            <w:r w:rsidRPr="00504DBB">
              <w:rPr>
                <w:rFonts w:cstheme="minorHAnsi"/>
                <w:color w:val="7030A0"/>
              </w:rPr>
              <w:t>Be aware of and be able to take responsibility for managing one’s own health and wellbeing.</w:t>
            </w:r>
            <w:r w:rsidRPr="00504DBB">
              <w:rPr>
                <w:rFonts w:cstheme="minorHAnsi"/>
                <w:bCs/>
                <w:color w:val="7030A0"/>
                <w:u w:val="single"/>
              </w:rPr>
              <w:t xml:space="preserve"> </w:t>
            </w:r>
          </w:p>
          <w:p w14:paraId="7015A7F1" w14:textId="77777777" w:rsidR="00374B92" w:rsidRDefault="00374B92" w:rsidP="00374B92">
            <w:pPr>
              <w:spacing w:after="0"/>
              <w:ind w:left="450" w:hanging="450"/>
              <w:rPr>
                <w:rFonts w:cstheme="minorHAnsi"/>
                <w:b/>
                <w:bCs/>
                <w:color w:val="943634" w:themeColor="accent2" w:themeShade="BF"/>
                <w:u w:val="single"/>
              </w:rPr>
            </w:pPr>
            <w:r w:rsidRPr="00EE1160">
              <w:rPr>
                <w:rFonts w:cstheme="minorHAnsi"/>
                <w:b/>
                <w:bCs/>
                <w:color w:val="943634" w:themeColor="accent2" w:themeShade="BF"/>
                <w:u w:val="single"/>
              </w:rPr>
              <w:t xml:space="preserve">CORU Standards of Proficiency: </w:t>
            </w:r>
          </w:p>
          <w:p w14:paraId="09D8C59C" w14:textId="77777777" w:rsidR="00374B92" w:rsidRPr="00EE1160" w:rsidRDefault="00374B92" w:rsidP="00374B92">
            <w:pPr>
              <w:spacing w:after="0"/>
              <w:ind w:left="450" w:hanging="450"/>
              <w:rPr>
                <w:rFonts w:cstheme="minorHAnsi"/>
                <w:iCs/>
                <w:color w:val="943634" w:themeColor="accent2" w:themeShade="BF"/>
              </w:rPr>
            </w:pPr>
            <w:r>
              <w:rPr>
                <w:rFonts w:cstheme="minorHAnsi"/>
                <w:b/>
                <w:bCs/>
                <w:color w:val="943634" w:themeColor="accent2" w:themeShade="BF"/>
                <w:u w:val="single"/>
              </w:rPr>
              <w:t xml:space="preserve">3. </w:t>
            </w:r>
            <w:r w:rsidRPr="00EE1160">
              <w:rPr>
                <w:rFonts w:cstheme="minorHAnsi"/>
                <w:b/>
                <w:bCs/>
                <w:color w:val="943634" w:themeColor="accent2" w:themeShade="BF"/>
                <w:u w:val="single"/>
              </w:rPr>
              <w:t>Safety and Quality</w:t>
            </w:r>
          </w:p>
          <w:p w14:paraId="5C21AB4A" w14:textId="77777777" w:rsidR="00374B92" w:rsidRDefault="00374B92" w:rsidP="00374B92">
            <w:pPr>
              <w:spacing w:after="0"/>
              <w:rPr>
                <w:rFonts w:cstheme="minorHAnsi"/>
                <w:color w:val="943634" w:themeColor="accent2" w:themeShade="BF"/>
              </w:rPr>
            </w:pPr>
            <w:r w:rsidRPr="00EE1160">
              <w:rPr>
                <w:rFonts w:cstheme="minorHAnsi"/>
                <w:color w:val="943634" w:themeColor="accent2" w:themeShade="BF"/>
              </w:rPr>
              <w:t>7. Be able to prioritise and maintain the safety of both service users and those involved in their care</w:t>
            </w:r>
            <w:r>
              <w:rPr>
                <w:rFonts w:cstheme="minorHAnsi"/>
                <w:color w:val="943634" w:themeColor="accent2" w:themeShade="BF"/>
              </w:rPr>
              <w:t>.</w:t>
            </w:r>
          </w:p>
          <w:p w14:paraId="12B529E0" w14:textId="77777777" w:rsidR="00374B92" w:rsidRPr="007B4032" w:rsidRDefault="00374B92" w:rsidP="00374B92">
            <w:pPr>
              <w:spacing w:after="0"/>
              <w:rPr>
                <w:rFonts w:cs="Calibri"/>
                <w:iCs/>
              </w:rPr>
            </w:pP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4B1430BE"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609ED5F8"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488368FB"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745F2F82"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02AE95A0"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7EAED74A"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14862C9F"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7A6A882E"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2A62DDD1" w14:textId="77777777" w:rsidTr="00374B92">
        <w:tc>
          <w:tcPr>
            <w:tcW w:w="5026" w:type="dxa"/>
            <w:tcBorders>
              <w:top w:val="single" w:sz="2" w:space="0" w:color="auto"/>
              <w:left w:val="single" w:sz="12" w:space="0" w:color="auto"/>
              <w:bottom w:val="single" w:sz="2" w:space="0" w:color="auto"/>
              <w:right w:val="single" w:sz="12" w:space="0" w:color="auto"/>
            </w:tcBorders>
          </w:tcPr>
          <w:p w14:paraId="2003ED8E" w14:textId="77777777" w:rsidR="00374B92" w:rsidRDefault="00374B92" w:rsidP="00374B92">
            <w:pPr>
              <w:spacing w:after="60"/>
              <w:ind w:left="450" w:hanging="450"/>
              <w:rPr>
                <w:rFonts w:cs="Calibri"/>
                <w:iCs/>
              </w:rPr>
            </w:pPr>
            <w:r>
              <w:rPr>
                <w:rFonts w:cs="Calibri"/>
                <w:iCs/>
              </w:rPr>
              <w:t>49</w:t>
            </w:r>
            <w:r w:rsidRPr="007B4032">
              <w:rPr>
                <w:rFonts w:cs="Calibri"/>
                <w:iCs/>
              </w:rPr>
              <w:t>.</w:t>
            </w:r>
            <w:r w:rsidRPr="007B4032">
              <w:rPr>
                <w:rFonts w:cs="Calibri"/>
                <w:iCs/>
              </w:rPr>
              <w:tab/>
            </w:r>
            <w:r>
              <w:rPr>
                <w:rFonts w:cs="Calibri"/>
                <w:iCs/>
              </w:rPr>
              <w:t>Demonstrate an awareness of personal and professional boundaries within practice.</w:t>
            </w:r>
          </w:p>
          <w:p w14:paraId="51BD212C" w14:textId="77777777" w:rsidR="00374B92" w:rsidRDefault="00374B92" w:rsidP="00374B92">
            <w:pPr>
              <w:spacing w:after="0"/>
              <w:rPr>
                <w:rFonts w:cs="Calibri"/>
                <w:b/>
                <w:bCs/>
                <w:color w:val="7030A0"/>
                <w:u w:val="single"/>
              </w:rPr>
            </w:pPr>
            <w:r w:rsidRPr="00A632EB">
              <w:rPr>
                <w:rFonts w:cs="Calibri"/>
                <w:b/>
                <w:bCs/>
                <w:color w:val="7030A0"/>
                <w:u w:val="single"/>
              </w:rPr>
              <w:t xml:space="preserve">CORU Standards of Proficiency: </w:t>
            </w:r>
          </w:p>
          <w:p w14:paraId="5FAE84DA" w14:textId="77777777" w:rsidR="00374B92" w:rsidRPr="00A632EB" w:rsidRDefault="00374B92" w:rsidP="00374B92">
            <w:pPr>
              <w:spacing w:after="0"/>
              <w:rPr>
                <w:rFonts w:cs="Calibri"/>
                <w:b/>
                <w:bCs/>
                <w:color w:val="7030A0"/>
                <w:u w:val="single"/>
              </w:rPr>
            </w:pPr>
            <w:r>
              <w:rPr>
                <w:rFonts w:cs="Calibri"/>
                <w:b/>
                <w:bCs/>
                <w:color w:val="7030A0"/>
                <w:u w:val="single"/>
              </w:rPr>
              <w:t xml:space="preserve">1. Professional Autonomy &amp; </w:t>
            </w:r>
            <w:r w:rsidRPr="00A632EB">
              <w:rPr>
                <w:rFonts w:cs="Calibri"/>
                <w:b/>
                <w:bCs/>
                <w:color w:val="7030A0"/>
                <w:u w:val="single"/>
              </w:rPr>
              <w:t>Accountability</w:t>
            </w:r>
          </w:p>
          <w:p w14:paraId="452B804D" w14:textId="77777777" w:rsidR="00374B92" w:rsidRDefault="00374B92" w:rsidP="00374B92">
            <w:pPr>
              <w:spacing w:after="0"/>
              <w:rPr>
                <w:rFonts w:cs="Calibri"/>
                <w:bCs/>
                <w:color w:val="7030A0"/>
              </w:rPr>
            </w:pPr>
            <w:r>
              <w:rPr>
                <w:rFonts w:cs="Calibri"/>
                <w:bCs/>
                <w:color w:val="7030A0"/>
              </w:rPr>
              <w:t>1.</w:t>
            </w:r>
            <w:r w:rsidRPr="009C7A76">
              <w:rPr>
                <w:rFonts w:cs="Calibri"/>
                <w:bCs/>
                <w:color w:val="7030A0"/>
              </w:rPr>
              <w:t>2 Be able to identify the limits of their practice and know when to seek advice and additional expertise or refer to another professional</w:t>
            </w:r>
            <w:r>
              <w:rPr>
                <w:rFonts w:cs="Calibri"/>
                <w:bCs/>
                <w:color w:val="7030A0"/>
              </w:rPr>
              <w:t>.</w:t>
            </w:r>
          </w:p>
          <w:p w14:paraId="30E5F366" w14:textId="77777777" w:rsidR="00374B92" w:rsidRPr="009C7A76" w:rsidRDefault="00374B92" w:rsidP="00374B92">
            <w:pPr>
              <w:spacing w:after="0"/>
              <w:rPr>
                <w:rFonts w:cs="Calibri"/>
                <w:iCs/>
              </w:rPr>
            </w:pP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00B75957"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14EB0472"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171658D8"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4F5B03C3"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71AC3541"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7683E5DD"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3D1634D0"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17F4EE33"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4EFAE07A" w14:textId="77777777" w:rsidTr="00374B92">
        <w:tc>
          <w:tcPr>
            <w:tcW w:w="5026" w:type="dxa"/>
            <w:tcBorders>
              <w:top w:val="single" w:sz="2" w:space="0" w:color="auto"/>
              <w:left w:val="single" w:sz="12" w:space="0" w:color="auto"/>
              <w:bottom w:val="single" w:sz="2" w:space="0" w:color="auto"/>
              <w:right w:val="single" w:sz="12" w:space="0" w:color="auto"/>
            </w:tcBorders>
          </w:tcPr>
          <w:p w14:paraId="2DE452C0" w14:textId="77777777" w:rsidR="00374B92" w:rsidRDefault="00374B92" w:rsidP="00374B92">
            <w:pPr>
              <w:spacing w:after="60"/>
              <w:ind w:left="450" w:hanging="450"/>
              <w:rPr>
                <w:rFonts w:cs="Calibri"/>
                <w:iCs/>
              </w:rPr>
            </w:pPr>
            <w:r>
              <w:rPr>
                <w:rFonts w:cs="Calibri"/>
                <w:iCs/>
              </w:rPr>
              <w:t>50</w:t>
            </w:r>
            <w:r w:rsidRPr="007B4032">
              <w:rPr>
                <w:rFonts w:cs="Calibri"/>
                <w:iCs/>
              </w:rPr>
              <w:t>.</w:t>
            </w:r>
            <w:r w:rsidRPr="007B4032">
              <w:rPr>
                <w:rFonts w:cs="Calibri"/>
                <w:iCs/>
              </w:rPr>
              <w:tab/>
              <w:t xml:space="preserve">Demonstrate </w:t>
            </w:r>
            <w:r>
              <w:rPr>
                <w:rFonts w:cs="Calibri"/>
                <w:iCs/>
              </w:rPr>
              <w:t>a positive approach to clients and team members.</w:t>
            </w:r>
          </w:p>
          <w:p w14:paraId="2B474F97" w14:textId="77777777" w:rsidR="00374B92" w:rsidRDefault="00374B92" w:rsidP="00374B92">
            <w:pPr>
              <w:spacing w:after="0"/>
              <w:rPr>
                <w:rFonts w:cs="Calibri"/>
                <w:b/>
                <w:bCs/>
                <w:color w:val="FF0000"/>
                <w:u w:val="single"/>
              </w:rPr>
            </w:pPr>
            <w:r w:rsidRPr="00991314">
              <w:rPr>
                <w:rFonts w:cs="Calibri"/>
                <w:b/>
                <w:bCs/>
                <w:color w:val="FF0000"/>
                <w:u w:val="single"/>
              </w:rPr>
              <w:t xml:space="preserve">CORU Standards of Proficiency: </w:t>
            </w:r>
          </w:p>
          <w:p w14:paraId="69C52467" w14:textId="77777777" w:rsidR="00374B92" w:rsidRPr="00991314" w:rsidRDefault="00374B92" w:rsidP="00374B92">
            <w:pPr>
              <w:spacing w:after="0"/>
              <w:rPr>
                <w:rFonts w:cs="Calibri"/>
                <w:b/>
                <w:bCs/>
                <w:color w:val="FF0000"/>
                <w:u w:val="single"/>
              </w:rPr>
            </w:pPr>
            <w:r>
              <w:rPr>
                <w:rFonts w:cs="Calibri"/>
                <w:b/>
                <w:bCs/>
                <w:color w:val="FF0000"/>
                <w:u w:val="single"/>
              </w:rPr>
              <w:t xml:space="preserve">2. Communication, </w:t>
            </w:r>
            <w:r w:rsidRPr="00991314">
              <w:rPr>
                <w:rFonts w:cs="Calibri"/>
                <w:b/>
                <w:bCs/>
                <w:color w:val="FF0000"/>
                <w:u w:val="single"/>
              </w:rPr>
              <w:t>Collaborative Practice and Team working</w:t>
            </w:r>
          </w:p>
          <w:p w14:paraId="4B12675F" w14:textId="77777777" w:rsidR="00374B92" w:rsidRDefault="00374B92" w:rsidP="00374B92">
            <w:pPr>
              <w:spacing w:after="60"/>
              <w:rPr>
                <w:rFonts w:cs="Calibri"/>
                <w:iCs/>
                <w:color w:val="FF0000"/>
              </w:rPr>
            </w:pPr>
            <w:r>
              <w:rPr>
                <w:rFonts w:cs="Calibri"/>
                <w:iCs/>
                <w:color w:val="FF0000"/>
              </w:rPr>
              <w:t xml:space="preserve">2.14 </w:t>
            </w:r>
            <w:r w:rsidRPr="00EE036C">
              <w:rPr>
                <w:rFonts w:cs="Calibri"/>
                <w:iCs/>
                <w:color w:val="FF0000"/>
              </w:rPr>
              <w:t>Understand the role and impact of effective interdisciplinary team working in meeting service user needs and be able to effectively contribute to decision</w:t>
            </w:r>
            <w:r>
              <w:rPr>
                <w:rFonts w:cs="Calibri"/>
                <w:iCs/>
                <w:color w:val="FF0000"/>
              </w:rPr>
              <w:t xml:space="preserve"> </w:t>
            </w:r>
            <w:r w:rsidRPr="00EE036C">
              <w:rPr>
                <w:rFonts w:cs="Calibri"/>
                <w:iCs/>
                <w:color w:val="FF0000"/>
              </w:rPr>
              <w:t>making within a team setting</w:t>
            </w:r>
            <w:r>
              <w:rPr>
                <w:rFonts w:cs="Calibri"/>
                <w:iCs/>
                <w:color w:val="FF0000"/>
              </w:rPr>
              <w:t>.</w:t>
            </w:r>
          </w:p>
          <w:p w14:paraId="1C148D31" w14:textId="77777777" w:rsidR="00374B92" w:rsidRPr="009C7A76" w:rsidRDefault="00374B92" w:rsidP="00374B92">
            <w:pPr>
              <w:spacing w:after="60"/>
              <w:rPr>
                <w:rFonts w:cs="Calibri"/>
                <w:iCs/>
                <w:sz w:val="16"/>
                <w:szCs w:val="16"/>
              </w:rPr>
            </w:pP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5B7956EF"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5908E943"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45E99265"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2CA20B7A"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5F9F188A"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757D6270"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663649A3"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4BB3E23B" w14:textId="77777777" w:rsidR="00374B92" w:rsidRPr="007B4032" w:rsidRDefault="00374B92" w:rsidP="00374B92">
            <w:pPr>
              <w:spacing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2B8288BF" w14:textId="77777777" w:rsidTr="00374B92">
        <w:tc>
          <w:tcPr>
            <w:tcW w:w="5026" w:type="dxa"/>
            <w:tcBorders>
              <w:top w:val="single" w:sz="2" w:space="0" w:color="auto"/>
              <w:left w:val="single" w:sz="12" w:space="0" w:color="auto"/>
              <w:bottom w:val="single" w:sz="2" w:space="0" w:color="auto"/>
              <w:right w:val="single" w:sz="12" w:space="0" w:color="auto"/>
            </w:tcBorders>
          </w:tcPr>
          <w:p w14:paraId="09828982" w14:textId="77777777" w:rsidR="00374B92" w:rsidRDefault="00374B92" w:rsidP="00374B92">
            <w:pPr>
              <w:spacing w:before="60" w:after="60"/>
              <w:ind w:left="450" w:hanging="450"/>
              <w:rPr>
                <w:rFonts w:cs="Calibri"/>
                <w:iCs/>
              </w:rPr>
            </w:pPr>
            <w:r>
              <w:rPr>
                <w:rFonts w:cs="Calibri"/>
                <w:iCs/>
              </w:rPr>
              <w:t>51</w:t>
            </w:r>
            <w:r w:rsidRPr="007B4032">
              <w:rPr>
                <w:rFonts w:cs="Calibri"/>
                <w:iCs/>
              </w:rPr>
              <w:t>.</w:t>
            </w:r>
            <w:r w:rsidRPr="007B4032">
              <w:rPr>
                <w:rFonts w:cs="Calibri"/>
                <w:iCs/>
              </w:rPr>
              <w:tab/>
            </w:r>
            <w:r>
              <w:rPr>
                <w:rFonts w:cs="Calibri"/>
                <w:iCs/>
              </w:rPr>
              <w:t>Demonstrate effective time management.</w:t>
            </w:r>
          </w:p>
          <w:p w14:paraId="6FE1E3E4" w14:textId="77777777" w:rsidR="00374B92" w:rsidRDefault="00374B92" w:rsidP="00374B92">
            <w:pPr>
              <w:spacing w:after="0"/>
              <w:rPr>
                <w:rFonts w:cs="Calibri"/>
                <w:b/>
                <w:bCs/>
                <w:color w:val="7030A0"/>
                <w:u w:val="single"/>
              </w:rPr>
            </w:pPr>
            <w:r w:rsidRPr="00A632EB">
              <w:rPr>
                <w:rFonts w:cs="Calibri"/>
                <w:b/>
                <w:bCs/>
                <w:color w:val="7030A0"/>
                <w:u w:val="single"/>
              </w:rPr>
              <w:t xml:space="preserve">CORU Standards of Proficiency: </w:t>
            </w:r>
          </w:p>
          <w:p w14:paraId="47F08D5A" w14:textId="77777777" w:rsidR="00374B92" w:rsidRPr="00A632EB" w:rsidRDefault="00374B92" w:rsidP="00374B92">
            <w:pPr>
              <w:spacing w:after="0"/>
              <w:rPr>
                <w:rFonts w:cs="Calibri"/>
                <w:b/>
                <w:bCs/>
                <w:color w:val="7030A0"/>
                <w:u w:val="single"/>
              </w:rPr>
            </w:pPr>
            <w:r>
              <w:rPr>
                <w:rFonts w:cs="Calibri"/>
                <w:b/>
                <w:bCs/>
                <w:color w:val="7030A0"/>
                <w:u w:val="single"/>
              </w:rPr>
              <w:t xml:space="preserve">1. Professional Autonomy &amp; </w:t>
            </w:r>
            <w:r w:rsidRPr="00A632EB">
              <w:rPr>
                <w:rFonts w:cs="Calibri"/>
                <w:b/>
                <w:bCs/>
                <w:color w:val="7030A0"/>
                <w:u w:val="single"/>
              </w:rPr>
              <w:t>Accountability</w:t>
            </w:r>
          </w:p>
          <w:p w14:paraId="726B8258" w14:textId="77777777" w:rsidR="00374B92" w:rsidRPr="009C7A76" w:rsidRDefault="00374B92" w:rsidP="00374B92">
            <w:pPr>
              <w:rPr>
                <w:rFonts w:ascii="Arial" w:hAnsi="Arial" w:cs="Arial"/>
                <w:color w:val="7030A0"/>
              </w:rPr>
            </w:pPr>
            <w:r w:rsidRPr="009C7A76">
              <w:rPr>
                <w:rFonts w:cs="Arial"/>
                <w:color w:val="7030A0"/>
              </w:rPr>
              <w:t>1.18 Be able to take responsibility for managing one’s own workload as appropriate</w:t>
            </w:r>
            <w:r>
              <w:rPr>
                <w:rFonts w:ascii="Arial" w:hAnsi="Arial" w:cs="Arial"/>
                <w:color w:val="7030A0"/>
              </w:rPr>
              <w:t>.</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21746334" w14:textId="77777777" w:rsidR="00374B92" w:rsidRPr="007B4032" w:rsidRDefault="00374B92" w:rsidP="00374B92">
            <w:pPr>
              <w:spacing w:before="60"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90E97D6" w14:textId="77777777" w:rsidR="00374B92" w:rsidRPr="007B4032" w:rsidRDefault="00374B92" w:rsidP="00374B92">
            <w:pPr>
              <w:spacing w:before="60"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0FE3AD55" w14:textId="77777777" w:rsidR="00374B92" w:rsidRPr="007B4032" w:rsidRDefault="00374B92" w:rsidP="00374B92">
            <w:pPr>
              <w:spacing w:before="60"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2C7D5F63" w14:textId="77777777" w:rsidR="00374B92" w:rsidRPr="007B4032" w:rsidRDefault="00374B92" w:rsidP="00374B92">
            <w:pPr>
              <w:spacing w:before="60"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60C113B5" w14:textId="77777777" w:rsidR="00374B92" w:rsidRPr="007B4032" w:rsidRDefault="00374B92" w:rsidP="00374B92">
            <w:pPr>
              <w:spacing w:before="60"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6A1DF02D" w14:textId="77777777" w:rsidR="00374B92" w:rsidRPr="007B4032" w:rsidRDefault="00374B92" w:rsidP="00374B92">
            <w:pPr>
              <w:spacing w:before="60"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1993DDFE" w14:textId="77777777" w:rsidR="00374B92" w:rsidRPr="007B4032" w:rsidRDefault="00374B92" w:rsidP="00374B92">
            <w:pPr>
              <w:spacing w:before="60"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58B82579" w14:textId="77777777" w:rsidR="00374B92" w:rsidRPr="007B4032" w:rsidRDefault="00374B92" w:rsidP="00374B92">
            <w:pPr>
              <w:spacing w:before="60" w:after="60"/>
              <w:jc w:val="center"/>
              <w:rPr>
                <w:rFonts w:cs="Calibri"/>
                <w:iCs/>
              </w:rPr>
            </w:pPr>
            <w:r w:rsidRPr="007B4032">
              <w:rPr>
                <w:rFonts w:cs="Calibri"/>
                <w:iCs/>
              </w:rPr>
              <w:fldChar w:fldCharType="begin">
                <w:ffData>
                  <w:name w:val="Check5"/>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2BA31B35" w14:textId="77777777" w:rsidTr="00374B92">
        <w:tc>
          <w:tcPr>
            <w:tcW w:w="5026" w:type="dxa"/>
            <w:tcBorders>
              <w:top w:val="single" w:sz="2" w:space="0" w:color="auto"/>
              <w:left w:val="single" w:sz="12" w:space="0" w:color="auto"/>
              <w:bottom w:val="single" w:sz="2" w:space="0" w:color="auto"/>
              <w:right w:val="single" w:sz="12" w:space="0" w:color="auto"/>
            </w:tcBorders>
          </w:tcPr>
          <w:p w14:paraId="49C4CF8B" w14:textId="77777777" w:rsidR="00374B92" w:rsidRDefault="00374B92" w:rsidP="00374B92">
            <w:pPr>
              <w:spacing w:before="120" w:after="0"/>
              <w:jc w:val="both"/>
              <w:rPr>
                <w:rFonts w:cs="Calibri"/>
                <w:iCs/>
              </w:rPr>
            </w:pPr>
            <w:r>
              <w:rPr>
                <w:rFonts w:cs="Calibri"/>
                <w:iCs/>
              </w:rPr>
              <w:t>52. Demonstrate best use of resources available.</w:t>
            </w:r>
          </w:p>
          <w:p w14:paraId="1E5ADE44" w14:textId="77777777" w:rsidR="00374B92" w:rsidRDefault="00374B92" w:rsidP="00374B92">
            <w:pPr>
              <w:spacing w:after="0"/>
              <w:rPr>
                <w:rFonts w:cs="Calibri"/>
                <w:b/>
                <w:bCs/>
                <w:color w:val="7030A0"/>
                <w:u w:val="single"/>
              </w:rPr>
            </w:pPr>
            <w:r w:rsidRPr="00C1466F">
              <w:rPr>
                <w:rFonts w:cs="Calibri"/>
                <w:b/>
                <w:bCs/>
                <w:color w:val="7030A0"/>
                <w:u w:val="single"/>
              </w:rPr>
              <w:t xml:space="preserve">CORU Standards of Proficiency: </w:t>
            </w:r>
          </w:p>
          <w:p w14:paraId="1F0D9738" w14:textId="77777777" w:rsidR="00374B92" w:rsidRPr="00C1466F" w:rsidRDefault="00374B92" w:rsidP="00374B92">
            <w:pPr>
              <w:spacing w:after="0"/>
              <w:rPr>
                <w:rFonts w:cs="Calibri"/>
                <w:b/>
                <w:bCs/>
                <w:color w:val="7030A0"/>
                <w:u w:val="single"/>
              </w:rPr>
            </w:pPr>
            <w:r>
              <w:rPr>
                <w:rFonts w:cs="Calibri"/>
                <w:b/>
                <w:bCs/>
                <w:color w:val="7030A0"/>
                <w:u w:val="single"/>
              </w:rPr>
              <w:t>1. Professional Autonomy &amp;</w:t>
            </w:r>
            <w:r w:rsidRPr="00C1466F">
              <w:rPr>
                <w:rFonts w:cs="Calibri"/>
                <w:b/>
                <w:bCs/>
                <w:color w:val="7030A0"/>
                <w:u w:val="single"/>
              </w:rPr>
              <w:t xml:space="preserve"> Accountability</w:t>
            </w:r>
          </w:p>
          <w:p w14:paraId="676F01E1" w14:textId="77777777" w:rsidR="00374B92" w:rsidRDefault="00374B92" w:rsidP="00374B92">
            <w:pPr>
              <w:spacing w:after="0"/>
              <w:rPr>
                <w:rFonts w:cs="Calibri"/>
                <w:iCs/>
                <w:color w:val="7030A0"/>
              </w:rPr>
            </w:pPr>
            <w:r>
              <w:rPr>
                <w:rFonts w:cs="Calibri"/>
                <w:iCs/>
                <w:color w:val="7030A0"/>
              </w:rPr>
              <w:t xml:space="preserve">1.19 </w:t>
            </w:r>
            <w:r w:rsidRPr="00C1466F">
              <w:rPr>
                <w:rFonts w:cs="Calibri"/>
                <w:iCs/>
                <w:color w:val="7030A0"/>
              </w:rPr>
              <w:t>Understand the principles of professional decision-making and be able to make informed decisions within the context of competing demands including those relating to ethical conflicts and available resources</w:t>
            </w:r>
            <w:r>
              <w:rPr>
                <w:rFonts w:cs="Calibri"/>
                <w:iCs/>
                <w:color w:val="7030A0"/>
              </w:rPr>
              <w:t>.</w:t>
            </w:r>
          </w:p>
          <w:p w14:paraId="28A7F9F8" w14:textId="77777777" w:rsidR="00374B92" w:rsidRPr="007B4032" w:rsidRDefault="00374B92" w:rsidP="00374B92">
            <w:pPr>
              <w:spacing w:after="0"/>
              <w:rPr>
                <w:rFonts w:cs="Calibri"/>
                <w:iCs/>
              </w:rPr>
            </w:pP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4F2D61C8"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1B0D0276"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5D24234F"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4E6B819D"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0D583DCD"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D47AC2E"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11A517DC"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059120C7"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0FA7D97D" w14:textId="77777777" w:rsidTr="00374B92">
        <w:tc>
          <w:tcPr>
            <w:tcW w:w="5026" w:type="dxa"/>
            <w:tcBorders>
              <w:top w:val="single" w:sz="2" w:space="0" w:color="auto"/>
              <w:left w:val="single" w:sz="12" w:space="0" w:color="auto"/>
              <w:bottom w:val="single" w:sz="12" w:space="0" w:color="auto"/>
              <w:right w:val="single" w:sz="12" w:space="0" w:color="auto"/>
            </w:tcBorders>
          </w:tcPr>
          <w:p w14:paraId="2B577A7A" w14:textId="77777777" w:rsidR="00374B92" w:rsidRDefault="00374B92" w:rsidP="00374B92">
            <w:pPr>
              <w:spacing w:after="60"/>
              <w:ind w:left="450" w:hanging="450"/>
              <w:rPr>
                <w:rFonts w:cs="Calibri"/>
                <w:iCs/>
              </w:rPr>
            </w:pPr>
            <w:r>
              <w:rPr>
                <w:rFonts w:cs="Calibri"/>
                <w:iCs/>
              </w:rPr>
              <w:t>53.</w:t>
            </w:r>
            <w:r>
              <w:rPr>
                <w:rFonts w:cs="Calibri"/>
                <w:iCs/>
              </w:rPr>
              <w:tab/>
              <w:t>Demonstrate an ability to source, analyse and critique literature and research findings.</w:t>
            </w:r>
          </w:p>
          <w:p w14:paraId="560252F7" w14:textId="77777777" w:rsidR="00374B92" w:rsidRDefault="00374B92" w:rsidP="00374B92">
            <w:pPr>
              <w:spacing w:after="0"/>
              <w:ind w:left="450" w:hanging="450"/>
              <w:rPr>
                <w:rFonts w:cs="Calibri"/>
                <w:b/>
                <w:bCs/>
                <w:color w:val="0070C0"/>
                <w:u w:val="single"/>
              </w:rPr>
            </w:pPr>
            <w:r>
              <w:rPr>
                <w:rFonts w:cs="Calibri"/>
                <w:b/>
                <w:bCs/>
                <w:color w:val="0070C0"/>
                <w:u w:val="single"/>
              </w:rPr>
              <w:t>CORU Standards of Proficiency:</w:t>
            </w:r>
          </w:p>
          <w:p w14:paraId="3235B3DC" w14:textId="77777777" w:rsidR="00374B92" w:rsidRDefault="00374B92" w:rsidP="00374B92">
            <w:pPr>
              <w:spacing w:after="0"/>
              <w:ind w:left="450" w:hanging="450"/>
              <w:rPr>
                <w:rFonts w:cs="Calibri"/>
                <w:b/>
                <w:bCs/>
                <w:color w:val="0070C0"/>
                <w:u w:val="single"/>
              </w:rPr>
            </w:pPr>
            <w:r>
              <w:rPr>
                <w:rFonts w:cs="Calibri"/>
                <w:b/>
                <w:bCs/>
                <w:color w:val="0070C0"/>
                <w:u w:val="single"/>
              </w:rPr>
              <w:t xml:space="preserve">5. </w:t>
            </w:r>
            <w:r w:rsidRPr="004850AF">
              <w:rPr>
                <w:rFonts w:cs="Calibri"/>
                <w:b/>
                <w:bCs/>
                <w:color w:val="0070C0"/>
                <w:u w:val="single"/>
              </w:rPr>
              <w:t>Professional Knowledge and Skills</w:t>
            </w:r>
          </w:p>
          <w:p w14:paraId="5141C880" w14:textId="77777777" w:rsidR="00374B92" w:rsidRDefault="00374B92" w:rsidP="00374B92">
            <w:pPr>
              <w:spacing w:after="0"/>
              <w:rPr>
                <w:rFonts w:cs="Calibri"/>
                <w:b/>
                <w:bCs/>
                <w:color w:val="0070C0"/>
              </w:rPr>
            </w:pPr>
            <w:r>
              <w:rPr>
                <w:rFonts w:cs="Calibri"/>
                <w:b/>
                <w:bCs/>
                <w:color w:val="0070C0"/>
              </w:rPr>
              <w:t xml:space="preserve">5.22 </w:t>
            </w:r>
            <w:r w:rsidRPr="00756707">
              <w:rPr>
                <w:rFonts w:cs="Calibri"/>
                <w:b/>
                <w:bCs/>
                <w:color w:val="0070C0"/>
              </w:rPr>
              <w:t>Know and understand the principles and applications of scientific enquiry, including the evaluation of treatment/intervention efficacy, the research process and evidence-informed practice</w:t>
            </w:r>
            <w:r>
              <w:rPr>
                <w:rFonts w:cs="Calibri"/>
                <w:b/>
                <w:bCs/>
                <w:color w:val="0070C0"/>
              </w:rPr>
              <w:t>.</w:t>
            </w:r>
          </w:p>
          <w:p w14:paraId="63B5BE93" w14:textId="77777777" w:rsidR="00374B92" w:rsidRDefault="00374B92" w:rsidP="00374B92">
            <w:pPr>
              <w:spacing w:after="0"/>
              <w:rPr>
                <w:rFonts w:cs="Calibri"/>
                <w:iCs/>
              </w:rPr>
            </w:pPr>
          </w:p>
        </w:tc>
        <w:tc>
          <w:tcPr>
            <w:tcW w:w="527" w:type="dxa"/>
            <w:tcBorders>
              <w:top w:val="single" w:sz="2" w:space="0" w:color="auto"/>
              <w:left w:val="single" w:sz="12" w:space="0" w:color="auto"/>
              <w:bottom w:val="single" w:sz="12" w:space="0" w:color="auto"/>
              <w:right w:val="single" w:sz="2" w:space="0" w:color="auto"/>
            </w:tcBorders>
            <w:shd w:val="clear" w:color="auto" w:fill="EAEAEA"/>
            <w:vAlign w:val="center"/>
          </w:tcPr>
          <w:p w14:paraId="4E5CF2B4"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12" w:space="0" w:color="auto"/>
              <w:right w:val="single" w:sz="2" w:space="0" w:color="auto"/>
            </w:tcBorders>
            <w:shd w:val="clear" w:color="auto" w:fill="EAEAEA"/>
            <w:vAlign w:val="center"/>
          </w:tcPr>
          <w:p w14:paraId="5ED7D368"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12" w:space="0" w:color="auto"/>
              <w:right w:val="single" w:sz="2" w:space="0" w:color="auto"/>
            </w:tcBorders>
            <w:vAlign w:val="center"/>
          </w:tcPr>
          <w:p w14:paraId="18D62BD4"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12" w:space="0" w:color="auto"/>
              <w:right w:val="single" w:sz="18" w:space="0" w:color="auto"/>
            </w:tcBorders>
            <w:vAlign w:val="center"/>
          </w:tcPr>
          <w:p w14:paraId="6B5C1ED5"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12" w:space="0" w:color="auto"/>
              <w:right w:val="single" w:sz="2" w:space="0" w:color="auto"/>
            </w:tcBorders>
            <w:shd w:val="clear" w:color="auto" w:fill="EAEAEA"/>
            <w:vAlign w:val="center"/>
          </w:tcPr>
          <w:p w14:paraId="4817C1C5"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12" w:space="0" w:color="auto"/>
              <w:right w:val="single" w:sz="2" w:space="0" w:color="auto"/>
            </w:tcBorders>
            <w:shd w:val="clear" w:color="auto" w:fill="EAEAEA"/>
            <w:vAlign w:val="center"/>
          </w:tcPr>
          <w:p w14:paraId="52718E16"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12" w:space="0" w:color="auto"/>
              <w:right w:val="single" w:sz="2" w:space="0" w:color="auto"/>
            </w:tcBorders>
            <w:vAlign w:val="center"/>
          </w:tcPr>
          <w:p w14:paraId="6964D4EE"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12" w:space="0" w:color="auto"/>
              <w:right w:val="single" w:sz="12" w:space="0" w:color="auto"/>
            </w:tcBorders>
            <w:vAlign w:val="center"/>
          </w:tcPr>
          <w:p w14:paraId="5C49A0BA" w14:textId="77777777" w:rsidR="00374B92" w:rsidRPr="007B4032" w:rsidRDefault="00374B92" w:rsidP="00374B92">
            <w:pPr>
              <w:spacing w:after="60"/>
              <w:jc w:val="center"/>
              <w:rPr>
                <w:rFonts w:cs="Calibri"/>
                <w:iCs/>
              </w:rPr>
            </w:pPr>
            <w:r w:rsidRPr="007B4032">
              <w:rPr>
                <w:rFonts w:cs="Calibri"/>
                <w:iCs/>
              </w:rPr>
              <w:fldChar w:fldCharType="begin">
                <w:ffData>
                  <w:name w:val="Check4"/>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bl>
    <w:p w14:paraId="354F42B0" w14:textId="77777777" w:rsidR="00374B92" w:rsidRPr="007B4032" w:rsidRDefault="00374B92" w:rsidP="00374B92">
      <w:pPr>
        <w:tabs>
          <w:tab w:val="right" w:pos="8307"/>
        </w:tabs>
        <w:jc w:val="both"/>
        <w:rPr>
          <w:rFonts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74B92" w:rsidRPr="007B4032" w14:paraId="4AE8FD42" w14:textId="77777777" w:rsidTr="00374B92">
        <w:tc>
          <w:tcPr>
            <w:tcW w:w="9242" w:type="dxa"/>
          </w:tcPr>
          <w:p w14:paraId="3CBE2F35" w14:textId="77777777" w:rsidR="00374B92" w:rsidRPr="007B4032" w:rsidRDefault="00374B92" w:rsidP="00374B92">
            <w:pPr>
              <w:spacing w:before="120"/>
              <w:jc w:val="both"/>
              <w:rPr>
                <w:rFonts w:cs="Calibri"/>
                <w:b/>
                <w:bCs/>
                <w:caps/>
              </w:rPr>
            </w:pPr>
            <w:r w:rsidRPr="007B4032">
              <w:rPr>
                <w:rFonts w:cs="Calibri"/>
                <w:b/>
                <w:bCs/>
                <w:caps/>
              </w:rPr>
              <w:t>Halfway Comments on PROFESSIONAL BEHAVIOUR Competencies</w:t>
            </w:r>
          </w:p>
          <w:bookmarkStart w:id="141" w:name="Text15"/>
          <w:p w14:paraId="6725D2DA" w14:textId="77777777" w:rsidR="00374B92" w:rsidRDefault="00374B92" w:rsidP="00374B92">
            <w:pPr>
              <w:spacing w:after="0"/>
              <w:jc w:val="both"/>
              <w:rPr>
                <w:rFonts w:cs="Calibri"/>
                <w:bCs/>
              </w:rPr>
            </w:pPr>
            <w:r w:rsidRPr="00A7772C">
              <w:rPr>
                <w:rFonts w:cs="Calibri"/>
                <w:bCs/>
              </w:rPr>
              <w:fldChar w:fldCharType="begin">
                <w:ffData>
                  <w:name w:val="Text15"/>
                  <w:enabled/>
                  <w:calcOnExit w:val="0"/>
                  <w:textInput>
                    <w:default w:val="Enter Halfway Comments on Professional Behaviour Competencies Here"/>
                  </w:textInput>
                </w:ffData>
              </w:fldChar>
            </w:r>
            <w:r w:rsidRPr="00A7772C">
              <w:rPr>
                <w:rFonts w:cs="Calibri"/>
                <w:bCs/>
              </w:rPr>
              <w:instrText xml:space="preserve"> FORMTEXT </w:instrText>
            </w:r>
            <w:r w:rsidRPr="00A7772C">
              <w:rPr>
                <w:rFonts w:cs="Calibri"/>
                <w:bCs/>
              </w:rPr>
            </w:r>
            <w:r w:rsidRPr="00A7772C">
              <w:rPr>
                <w:rFonts w:cs="Calibri"/>
                <w:bCs/>
              </w:rPr>
              <w:fldChar w:fldCharType="separate"/>
            </w:r>
            <w:r w:rsidRPr="00A7772C">
              <w:rPr>
                <w:rFonts w:cs="Calibri"/>
                <w:bCs/>
                <w:noProof/>
              </w:rPr>
              <w:t>Enter Halfway Comments on Professional Behaviour Competencies Here</w:t>
            </w:r>
            <w:r w:rsidRPr="00A7772C">
              <w:rPr>
                <w:rFonts w:cs="Calibri"/>
                <w:bCs/>
              </w:rPr>
              <w:fldChar w:fldCharType="end"/>
            </w:r>
            <w:bookmarkEnd w:id="141"/>
          </w:p>
          <w:p w14:paraId="3116E3CA" w14:textId="77777777" w:rsidR="00374B92" w:rsidRDefault="00374B92" w:rsidP="00374B92">
            <w:pPr>
              <w:spacing w:after="0"/>
              <w:jc w:val="both"/>
              <w:rPr>
                <w:rFonts w:cs="Calibri"/>
                <w:b/>
                <w:bCs/>
              </w:rPr>
            </w:pPr>
            <w:r w:rsidRPr="00C03E1F">
              <w:rPr>
                <w:rFonts w:cs="Calibri"/>
                <w:b/>
                <w:bCs/>
                <w:color w:val="7030A0"/>
              </w:rPr>
              <w:t>COMMENT HERE ON HOW STUDENTS ARE PROGRESSING TOWARDS THEIR COMPETENCIES</w:t>
            </w:r>
            <w:r>
              <w:rPr>
                <w:rFonts w:cs="Calibri"/>
                <w:b/>
                <w:bCs/>
              </w:rPr>
              <w:t xml:space="preserve">. </w:t>
            </w:r>
          </w:p>
          <w:p w14:paraId="562D9A1E" w14:textId="77777777" w:rsidR="00374B92" w:rsidRDefault="00374B92" w:rsidP="00374B92">
            <w:pPr>
              <w:spacing w:after="0"/>
              <w:jc w:val="both"/>
              <w:rPr>
                <w:rFonts w:cs="Calibri"/>
                <w:b/>
                <w:bCs/>
                <w:color w:val="7030A0"/>
              </w:rPr>
            </w:pPr>
            <w:r>
              <w:rPr>
                <w:rFonts w:cs="Calibri"/>
                <w:b/>
                <w:bCs/>
                <w:color w:val="7030A0"/>
              </w:rPr>
              <w:t>PROVIDE SPECIFIC EXAMPLES OF WHERE THE STUDENT IS PROGRESSING WELL AND BE SPECIFIC WHERE FURTHER FOCUS ON WORK IS NEEDED.</w:t>
            </w:r>
          </w:p>
          <w:p w14:paraId="2E7E53A8" w14:textId="77777777" w:rsidR="00374B92" w:rsidRDefault="00374B92" w:rsidP="00374B92">
            <w:pPr>
              <w:spacing w:after="0"/>
              <w:jc w:val="both"/>
              <w:rPr>
                <w:rFonts w:cs="Calibri"/>
                <w:b/>
                <w:bCs/>
                <w:color w:val="7030A0"/>
              </w:rPr>
            </w:pPr>
            <w:r>
              <w:rPr>
                <w:rFonts w:cs="Calibri"/>
                <w:b/>
                <w:bCs/>
                <w:color w:val="7030A0"/>
              </w:rPr>
              <w:t>REMEMBER AT HALFWAY THAT STUDENTS SHOULD BE SHOWING ‘CONSISTENCY’ AND TO STANDARD TO BE AWARDED AN ‘EVIDENT’ GRADE. STUDENTS MAY BE SHOWING PROMISE AND PROGRESSING WELL BUT AN EMERGING GRADE MAY STILL BE RELEVANT IF THEY HAVE NOT YET SHOWN CONSISTENCY WITH A RANGE OF PEOPLE OR WORK TASKS.</w:t>
            </w:r>
          </w:p>
          <w:p w14:paraId="3F5C16F1" w14:textId="77777777" w:rsidR="00374B92" w:rsidRPr="007B4032" w:rsidRDefault="00374B92" w:rsidP="00374B92">
            <w:pPr>
              <w:spacing w:after="0"/>
              <w:jc w:val="both"/>
              <w:rPr>
                <w:rFonts w:cs="Calibri"/>
                <w:b/>
                <w:bCs/>
              </w:rPr>
            </w:pPr>
            <w:r>
              <w:rPr>
                <w:rFonts w:cs="Calibri"/>
                <w:bCs/>
                <w:color w:val="7030A0"/>
              </w:rPr>
              <w:t xml:space="preserve">REFER TO THE CORU CODES OF CONDUCT, THE AOTI CODE OF CONDUCT (ON NUIG THE PRACTICE EDUCATION WEBSITE) OR THE NUIG CODE OF CONDUCT (SEE BELOW) WHERE APPLICABLE. CONTACT THE NUIG PRACTICE EDUCATION COORDINATOR IF CONCERNS PERSIST </w:t>
            </w:r>
          </w:p>
        </w:tc>
      </w:tr>
    </w:tbl>
    <w:p w14:paraId="6748A16B" w14:textId="77777777" w:rsidR="00374B92" w:rsidRDefault="00374B92" w:rsidP="00374B92">
      <w:pPr>
        <w:jc w:val="both"/>
        <w:rPr>
          <w:rFonts w:cs="Calibri"/>
        </w:rPr>
      </w:pPr>
    </w:p>
    <w:p w14:paraId="68657AE8" w14:textId="77777777" w:rsidR="00374B92" w:rsidRDefault="00374B92" w:rsidP="00374B92">
      <w:pPr>
        <w:jc w:val="both"/>
        <w:rPr>
          <w:rFonts w:cs="Calibri"/>
        </w:rPr>
      </w:pPr>
    </w:p>
    <w:p w14:paraId="18290BD9" w14:textId="77777777" w:rsidR="00374B92" w:rsidRDefault="00374B92" w:rsidP="00374B92">
      <w:pPr>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74B92" w:rsidRPr="007B4032" w14:paraId="6236F767" w14:textId="77777777" w:rsidTr="00374B92">
        <w:tc>
          <w:tcPr>
            <w:tcW w:w="9016" w:type="dxa"/>
          </w:tcPr>
          <w:p w14:paraId="79B83714" w14:textId="77777777" w:rsidR="00374B92" w:rsidRDefault="00374B92" w:rsidP="00374B92">
            <w:pPr>
              <w:jc w:val="both"/>
              <w:rPr>
                <w:rFonts w:cs="Calibri"/>
                <w:bCs/>
              </w:rPr>
            </w:pPr>
            <w:r w:rsidRPr="007B4032">
              <w:rPr>
                <w:rFonts w:cs="Calibri"/>
                <w:b/>
                <w:bCs/>
                <w:caps/>
              </w:rPr>
              <w:t>final Comments on PROFESSIONAL BEHAVIOUR Competencies</w:t>
            </w:r>
            <w:r>
              <w:rPr>
                <w:rFonts w:cs="Calibri"/>
                <w:bCs/>
              </w:rPr>
              <w:t xml:space="preserve"> </w:t>
            </w:r>
          </w:p>
          <w:p w14:paraId="2B2603C3" w14:textId="77777777" w:rsidR="00374B92" w:rsidRPr="003E109A" w:rsidRDefault="00374B92" w:rsidP="00374B92">
            <w:pPr>
              <w:spacing w:after="0"/>
              <w:jc w:val="both"/>
              <w:rPr>
                <w:b/>
                <w:color w:val="7030A0"/>
                <w:u w:val="single"/>
              </w:rPr>
            </w:pPr>
            <w:r>
              <w:rPr>
                <w:rFonts w:cs="Calibri"/>
                <w:bCs/>
              </w:rPr>
              <w:fldChar w:fldCharType="begin">
                <w:ffData>
                  <w:name w:val=""/>
                  <w:enabled/>
                  <w:calcOnExit w:val="0"/>
                  <w:textInput>
                    <w:default w:val="Enter Final Comments on Professional Behaviour Competencies Here"/>
                  </w:textInput>
                </w:ffData>
              </w:fldChar>
            </w:r>
            <w:r>
              <w:rPr>
                <w:rFonts w:cs="Calibri"/>
                <w:bCs/>
              </w:rPr>
              <w:instrText xml:space="preserve"> FORMTEXT </w:instrText>
            </w:r>
            <w:r>
              <w:rPr>
                <w:rFonts w:cs="Calibri"/>
                <w:bCs/>
              </w:rPr>
            </w:r>
            <w:r>
              <w:rPr>
                <w:rFonts w:cs="Calibri"/>
                <w:bCs/>
              </w:rPr>
              <w:fldChar w:fldCharType="separate"/>
            </w:r>
            <w:r>
              <w:rPr>
                <w:rFonts w:cs="Calibri"/>
                <w:bCs/>
                <w:noProof/>
              </w:rPr>
              <w:t>Enter Final Comments on Professional Behaviour Competencies Here</w:t>
            </w:r>
            <w:r>
              <w:rPr>
                <w:rFonts w:cs="Calibri"/>
                <w:bCs/>
              </w:rPr>
              <w:fldChar w:fldCharType="end"/>
            </w:r>
            <w:r w:rsidRPr="00C03E1F">
              <w:rPr>
                <w:rFonts w:cs="Calibri"/>
                <w:b/>
                <w:bCs/>
                <w:color w:val="7030A0"/>
              </w:rPr>
              <w:t xml:space="preserve"> COMME</w:t>
            </w:r>
            <w:r>
              <w:rPr>
                <w:rFonts w:cs="Calibri"/>
                <w:b/>
                <w:bCs/>
                <w:color w:val="7030A0"/>
              </w:rPr>
              <w:t xml:space="preserve">NT HERE ON STUDENTS </w:t>
            </w:r>
            <w:r w:rsidRPr="00E47159">
              <w:rPr>
                <w:rFonts w:cs="Calibri"/>
                <w:b/>
                <w:bCs/>
                <w:color w:val="7030A0"/>
              </w:rPr>
              <w:t>STRENGTHS</w:t>
            </w:r>
            <w:r>
              <w:rPr>
                <w:rFonts w:cs="Calibri"/>
                <w:b/>
                <w:bCs/>
                <w:color w:val="7030A0"/>
              </w:rPr>
              <w:t xml:space="preserve"> AND COMPETENCIES WHERE THE STUDENT SHOULD FOCUS IN THEIR FUTURE DEVELOPMENT</w:t>
            </w:r>
            <w:r>
              <w:rPr>
                <w:rFonts w:cs="Calibri"/>
                <w:b/>
                <w:bCs/>
              </w:rPr>
              <w:t xml:space="preserve">. </w:t>
            </w:r>
            <w:r w:rsidRPr="003E109A">
              <w:rPr>
                <w:rFonts w:cs="Calibri"/>
                <w:b/>
                <w:bCs/>
                <w:color w:val="7030A0"/>
              </w:rPr>
              <w:t xml:space="preserve">REMEMBER THAT </w:t>
            </w:r>
            <w:r w:rsidRPr="003E109A">
              <w:rPr>
                <w:b/>
                <w:color w:val="7030A0"/>
                <w:u w:val="single"/>
              </w:rPr>
              <w:t>For fourth year placement:</w:t>
            </w:r>
          </w:p>
          <w:p w14:paraId="6C6B0F4D" w14:textId="77777777" w:rsidR="00374B92" w:rsidRPr="007B4032" w:rsidRDefault="00374B92" w:rsidP="00374B92">
            <w:pPr>
              <w:rPr>
                <w:rFonts w:cs="Calibri"/>
                <w:b/>
                <w:bCs/>
              </w:rPr>
            </w:pPr>
            <w:r w:rsidRPr="003E109A">
              <w:rPr>
                <w:b/>
                <w:color w:val="7030A0"/>
              </w:rPr>
              <w:t>When marking the final year student as competent in their final assessment form you are confirming that the student has met the CORU Standards of Proficiency and therefore is competent to practice as an entry-level occupational therapist.</w:t>
            </w:r>
          </w:p>
        </w:tc>
      </w:tr>
    </w:tbl>
    <w:p w14:paraId="71BE2320" w14:textId="77777777" w:rsidR="00374B92" w:rsidRPr="00374B92" w:rsidRDefault="00374B92" w:rsidP="00374B92">
      <w:bookmarkStart w:id="142" w:name="_Toc493518029"/>
      <w:bookmarkStart w:id="143" w:name="_Toc3885049"/>
    </w:p>
    <w:p w14:paraId="2656745E" w14:textId="77777777" w:rsidR="00374B92" w:rsidRPr="00374B92" w:rsidRDefault="00374B92" w:rsidP="00374B92"/>
    <w:p w14:paraId="5DBB09CC" w14:textId="77777777" w:rsidR="00374B92" w:rsidRPr="00CA0F35" w:rsidRDefault="00374B92" w:rsidP="00374B92">
      <w:r w:rsidRPr="00CA0F35">
        <w:t>Code of Conduct</w:t>
      </w:r>
      <w:bookmarkEnd w:id="142"/>
      <w:bookmarkEnd w:id="143"/>
    </w:p>
    <w:p w14:paraId="6B73B42B" w14:textId="77777777" w:rsidR="00374B92" w:rsidRPr="00CA0F35" w:rsidRDefault="00374B92" w:rsidP="00374B92">
      <w:pPr>
        <w:pStyle w:val="NormalPEC"/>
        <w:spacing w:after="0"/>
      </w:pPr>
      <w:r w:rsidRPr="00CA0F35">
        <w:t>There is a new Code of Conduct for students attending NUI Galway that includes professional behaviour on placement</w:t>
      </w:r>
      <w:r>
        <w:t>. T</w:t>
      </w:r>
      <w:r w:rsidRPr="00CA0F35">
        <w:t xml:space="preserve">his can be found at </w:t>
      </w:r>
      <w:hyperlink r:id="rId62" w:history="1">
        <w:r w:rsidRPr="001006F5">
          <w:rPr>
            <w:rStyle w:val="Hyperlink"/>
            <w:rFonts w:eastAsiaTheme="majorEastAsia"/>
          </w:rPr>
          <w:t>http://www.nuigalway.ie/codeofconduct</w:t>
        </w:r>
      </w:hyperlink>
      <w:r w:rsidRPr="00763929">
        <w:t>.  B</w:t>
      </w:r>
      <w:r w:rsidRPr="00CA0F35">
        <w:t>reaches of this Code and of any University regulations make students liable to the imposition of sanctions</w:t>
      </w:r>
      <w:r>
        <w:t>.</w:t>
      </w:r>
    </w:p>
    <w:p w14:paraId="50D3C663" w14:textId="77777777" w:rsidR="00374B92" w:rsidRPr="00C55F2A" w:rsidRDefault="00374B92" w:rsidP="00374B92">
      <w:pPr>
        <w:pStyle w:val="NormalPEC"/>
        <w:spacing w:after="0"/>
        <w:jc w:val="both"/>
        <w:rPr>
          <w:b/>
          <w:i/>
        </w:rPr>
      </w:pPr>
      <w:r w:rsidRPr="00C55F2A">
        <w:rPr>
          <w:b/>
          <w:i/>
        </w:rPr>
        <w:t>This code states that:</w:t>
      </w:r>
    </w:p>
    <w:p w14:paraId="676EAC0A" w14:textId="77777777" w:rsidR="00374B92" w:rsidRPr="00CA0F35" w:rsidRDefault="00374B92" w:rsidP="00374B92">
      <w:pPr>
        <w:pStyle w:val="NormalPEC"/>
        <w:spacing w:after="0"/>
        <w:jc w:val="both"/>
      </w:pPr>
      <w:r w:rsidRPr="00CA0F35">
        <w:t>Student behaviour in the wider community reflects on the University and the University will deal with complaints brought by members of the public to the University in respect of student behaviour under this Student Code of Conduct. In particular, students are obliged to behave in a manner that will not bring the University into disrepute when outside the precincts of the University. This includes, but is not limited to, a student’s place of residence and during a work placement, fieldwork or clinical practice.</w:t>
      </w:r>
    </w:p>
    <w:p w14:paraId="1BCAE0F0" w14:textId="77777777" w:rsidR="00374B92" w:rsidRDefault="00374B92" w:rsidP="00374B92">
      <w:pPr>
        <w:pStyle w:val="NormalPEC"/>
      </w:pPr>
      <w:r w:rsidRPr="00CA0F35">
        <w:t xml:space="preserve">Students will behave in a professional manner at all times.  They will be particularly cognisant of issues relating to confidentiality and will be careful to respect the client/professional boundaries that exist in a therapeutic relationship.  Students should be familiar with and will abide by the Association of Occupational Therapists of Ireland Code of Ethics and Professional Conduct </w:t>
      </w:r>
      <w:hyperlink r:id="rId63" w:history="1">
        <w:r w:rsidRPr="001006F5">
          <w:rPr>
            <w:rStyle w:val="Hyperlink"/>
            <w:rFonts w:eastAsiaTheme="majorEastAsia"/>
          </w:rPr>
          <w:t>http://www.aoti.ie/page.aspx?contentid=859</w:t>
        </w:r>
      </w:hyperlink>
      <w:r w:rsidRPr="00CA0F35">
        <w:t xml:space="preserve"> and the Codes of Conduct as published by CORU </w:t>
      </w:r>
      <w:hyperlink r:id="rId64" w:history="1">
        <w:r w:rsidRPr="001006F5">
          <w:rPr>
            <w:rStyle w:val="Hyperlink"/>
            <w:rFonts w:eastAsiaTheme="majorEastAsia"/>
          </w:rPr>
          <w:t>http://www.coru.ie/uploads/Framework%20Code%20of%20Professional%20Conduct%20and%20Ethics.pdf</w:t>
        </w:r>
      </w:hyperlink>
    </w:p>
    <w:p w14:paraId="512420D7" w14:textId="77777777" w:rsidR="00374B92" w:rsidRPr="00CA0F35" w:rsidRDefault="00374B92" w:rsidP="00374B92">
      <w:bookmarkStart w:id="144" w:name="_Toc392062452"/>
      <w:bookmarkStart w:id="145" w:name="_Toc493518030"/>
      <w:bookmarkStart w:id="146" w:name="_Toc3885050"/>
      <w:r w:rsidRPr="00CA0F35">
        <w:t>Punctuality and Time Management</w:t>
      </w:r>
      <w:bookmarkEnd w:id="144"/>
      <w:bookmarkEnd w:id="145"/>
      <w:bookmarkEnd w:id="146"/>
    </w:p>
    <w:p w14:paraId="6F40DDFC" w14:textId="77777777" w:rsidR="00374B92" w:rsidRPr="00CA0F35" w:rsidRDefault="00374B92" w:rsidP="00374B92">
      <w:bookmarkStart w:id="147" w:name="_Toc392062455"/>
      <w:bookmarkStart w:id="148" w:name="_Toc493518033"/>
      <w:bookmarkStart w:id="149" w:name="_Toc3885053"/>
      <w:r w:rsidRPr="00CA0F35">
        <w:t>Dress Code</w:t>
      </w:r>
      <w:bookmarkEnd w:id="147"/>
      <w:bookmarkEnd w:id="148"/>
      <w:bookmarkEnd w:id="149"/>
    </w:p>
    <w:p w14:paraId="243FC346" w14:textId="4DDD4AFA" w:rsidR="00374B92" w:rsidRDefault="00374B92" w:rsidP="00374B92">
      <w:r>
        <w:t>See Protocol 14</w:t>
      </w:r>
      <w:r w:rsidR="00685CC6">
        <w:t>: Student dress and presentation</w:t>
      </w:r>
    </w:p>
    <w:p w14:paraId="49E30BB7" w14:textId="77777777" w:rsidR="00374B92" w:rsidRPr="00207DC6" w:rsidRDefault="00374B92" w:rsidP="00374B92"/>
    <w:tbl>
      <w:tblPr>
        <w:tblW w:w="0" w:type="auto"/>
        <w:tblLook w:val="00A0" w:firstRow="1" w:lastRow="0" w:firstColumn="1" w:lastColumn="0" w:noHBand="0" w:noVBand="0"/>
      </w:tblPr>
      <w:tblGrid>
        <w:gridCol w:w="4795"/>
        <w:gridCol w:w="1054"/>
        <w:gridCol w:w="1054"/>
        <w:gridCol w:w="1054"/>
        <w:gridCol w:w="1054"/>
      </w:tblGrid>
      <w:tr w:rsidR="00374B92" w:rsidRPr="007B4032" w14:paraId="434FF73C" w14:textId="77777777" w:rsidTr="00374B92">
        <w:tc>
          <w:tcPr>
            <w:tcW w:w="5026" w:type="dxa"/>
            <w:tcBorders>
              <w:right w:val="single" w:sz="12" w:space="0" w:color="auto"/>
            </w:tcBorders>
          </w:tcPr>
          <w:p w14:paraId="26454B9E" w14:textId="77777777" w:rsidR="00374B92" w:rsidRPr="007B4032" w:rsidRDefault="00374B92" w:rsidP="00374B92">
            <w:pPr>
              <w:jc w:val="both"/>
              <w:rPr>
                <w:rFonts w:cs="Calibri"/>
                <w:iCs/>
              </w:rPr>
            </w:pPr>
          </w:p>
        </w:tc>
        <w:tc>
          <w:tcPr>
            <w:tcW w:w="2108" w:type="dxa"/>
            <w:gridSpan w:val="2"/>
            <w:tcBorders>
              <w:top w:val="single" w:sz="12" w:space="0" w:color="auto"/>
              <w:left w:val="single" w:sz="12" w:space="0" w:color="auto"/>
              <w:bottom w:val="single" w:sz="2" w:space="0" w:color="auto"/>
              <w:right w:val="single" w:sz="18" w:space="0" w:color="auto"/>
            </w:tcBorders>
          </w:tcPr>
          <w:p w14:paraId="4B72A199" w14:textId="77777777" w:rsidR="00374B92" w:rsidRPr="007B4032" w:rsidRDefault="00374B92" w:rsidP="00374B92">
            <w:pPr>
              <w:jc w:val="center"/>
              <w:rPr>
                <w:rFonts w:cs="Calibri"/>
                <w:b/>
                <w:iCs/>
              </w:rPr>
            </w:pPr>
            <w:r w:rsidRPr="007B4032">
              <w:rPr>
                <w:rFonts w:cs="Calibri"/>
                <w:b/>
                <w:iCs/>
              </w:rPr>
              <w:t>Half Way</w:t>
            </w:r>
          </w:p>
        </w:tc>
        <w:tc>
          <w:tcPr>
            <w:tcW w:w="2108" w:type="dxa"/>
            <w:gridSpan w:val="2"/>
            <w:tcBorders>
              <w:top w:val="single" w:sz="12" w:space="0" w:color="auto"/>
              <w:left w:val="single" w:sz="18" w:space="0" w:color="auto"/>
              <w:bottom w:val="single" w:sz="2" w:space="0" w:color="auto"/>
              <w:right w:val="single" w:sz="12" w:space="0" w:color="auto"/>
            </w:tcBorders>
          </w:tcPr>
          <w:p w14:paraId="07AE4313" w14:textId="77777777" w:rsidR="00374B92" w:rsidRPr="007B4032" w:rsidRDefault="00374B92" w:rsidP="00374B92">
            <w:pPr>
              <w:jc w:val="center"/>
              <w:rPr>
                <w:rFonts w:cs="Calibri"/>
                <w:b/>
                <w:iCs/>
              </w:rPr>
            </w:pPr>
            <w:r w:rsidRPr="007B4032">
              <w:rPr>
                <w:rFonts w:cs="Calibri"/>
                <w:b/>
                <w:iCs/>
              </w:rPr>
              <w:t>End of Placement</w:t>
            </w:r>
          </w:p>
        </w:tc>
      </w:tr>
      <w:tr w:rsidR="00374B92" w:rsidRPr="007B4032" w14:paraId="03DD55CD" w14:textId="77777777" w:rsidTr="00374B92">
        <w:tc>
          <w:tcPr>
            <w:tcW w:w="5026" w:type="dxa"/>
            <w:tcBorders>
              <w:bottom w:val="single" w:sz="12" w:space="0" w:color="auto"/>
              <w:right w:val="single" w:sz="12" w:space="0" w:color="auto"/>
            </w:tcBorders>
          </w:tcPr>
          <w:p w14:paraId="6DCC8FA3" w14:textId="77777777" w:rsidR="00374B92" w:rsidRPr="007B4032" w:rsidRDefault="00374B92" w:rsidP="00374B92">
            <w:pPr>
              <w:jc w:val="both"/>
              <w:rPr>
                <w:rFonts w:cs="Calibri"/>
                <w:iCs/>
              </w:rPr>
            </w:pPr>
          </w:p>
        </w:tc>
        <w:tc>
          <w:tcPr>
            <w:tcW w:w="1054" w:type="dxa"/>
            <w:tcBorders>
              <w:top w:val="single" w:sz="2" w:space="0" w:color="auto"/>
              <w:left w:val="single" w:sz="12" w:space="0" w:color="auto"/>
              <w:bottom w:val="single" w:sz="12" w:space="0" w:color="auto"/>
              <w:right w:val="single" w:sz="2" w:space="0" w:color="auto"/>
            </w:tcBorders>
            <w:shd w:val="clear" w:color="auto" w:fill="EAEAEA"/>
            <w:vAlign w:val="bottom"/>
          </w:tcPr>
          <w:p w14:paraId="5BAF4E0F" w14:textId="77777777" w:rsidR="00374B92" w:rsidRPr="007B4032" w:rsidRDefault="00374B92" w:rsidP="00374B92">
            <w:pPr>
              <w:jc w:val="center"/>
              <w:rPr>
                <w:rFonts w:cs="Calibri"/>
                <w:b/>
                <w:iCs/>
                <w:sz w:val="18"/>
                <w:szCs w:val="18"/>
              </w:rPr>
            </w:pPr>
            <w:r w:rsidRPr="007B4032">
              <w:rPr>
                <w:rFonts w:cs="Calibri"/>
                <w:b/>
                <w:iCs/>
                <w:sz w:val="18"/>
                <w:szCs w:val="18"/>
              </w:rPr>
              <w:t>Not Competent</w:t>
            </w:r>
          </w:p>
        </w:tc>
        <w:tc>
          <w:tcPr>
            <w:tcW w:w="1054" w:type="dxa"/>
            <w:tcBorders>
              <w:top w:val="single" w:sz="2" w:space="0" w:color="auto"/>
              <w:left w:val="single" w:sz="2" w:space="0" w:color="auto"/>
              <w:bottom w:val="single" w:sz="12" w:space="0" w:color="auto"/>
              <w:right w:val="single" w:sz="18" w:space="0" w:color="auto"/>
            </w:tcBorders>
            <w:vAlign w:val="bottom"/>
          </w:tcPr>
          <w:p w14:paraId="6F527A60" w14:textId="77777777" w:rsidR="00374B92" w:rsidRPr="007B4032" w:rsidRDefault="00374B92" w:rsidP="00374B92">
            <w:pPr>
              <w:jc w:val="center"/>
              <w:rPr>
                <w:rFonts w:cs="Calibri"/>
                <w:b/>
                <w:iCs/>
                <w:sz w:val="18"/>
                <w:szCs w:val="18"/>
              </w:rPr>
            </w:pPr>
            <w:r w:rsidRPr="007B4032">
              <w:rPr>
                <w:rFonts w:cs="Calibri"/>
                <w:b/>
                <w:iCs/>
                <w:sz w:val="18"/>
                <w:szCs w:val="18"/>
              </w:rPr>
              <w:t>Competent</w:t>
            </w:r>
          </w:p>
        </w:tc>
        <w:tc>
          <w:tcPr>
            <w:tcW w:w="1054" w:type="dxa"/>
            <w:tcBorders>
              <w:top w:val="single" w:sz="2" w:space="0" w:color="auto"/>
              <w:left w:val="single" w:sz="18" w:space="0" w:color="auto"/>
              <w:bottom w:val="single" w:sz="12" w:space="0" w:color="auto"/>
              <w:right w:val="single" w:sz="2" w:space="0" w:color="auto"/>
            </w:tcBorders>
            <w:shd w:val="clear" w:color="auto" w:fill="EAEAEA"/>
            <w:vAlign w:val="bottom"/>
          </w:tcPr>
          <w:p w14:paraId="4A2DA86A" w14:textId="77777777" w:rsidR="00374B92" w:rsidRPr="007B4032" w:rsidRDefault="00374B92" w:rsidP="00374B92">
            <w:pPr>
              <w:jc w:val="center"/>
              <w:rPr>
                <w:rFonts w:cs="Calibri"/>
                <w:b/>
                <w:iCs/>
                <w:sz w:val="18"/>
                <w:szCs w:val="18"/>
              </w:rPr>
            </w:pPr>
            <w:r w:rsidRPr="007B4032">
              <w:rPr>
                <w:rFonts w:cs="Calibri"/>
                <w:b/>
                <w:iCs/>
                <w:sz w:val="18"/>
                <w:szCs w:val="18"/>
              </w:rPr>
              <w:t>Not Competent</w:t>
            </w:r>
          </w:p>
        </w:tc>
        <w:tc>
          <w:tcPr>
            <w:tcW w:w="1054" w:type="dxa"/>
            <w:tcBorders>
              <w:top w:val="single" w:sz="2" w:space="0" w:color="auto"/>
              <w:left w:val="single" w:sz="2" w:space="0" w:color="auto"/>
              <w:bottom w:val="single" w:sz="12" w:space="0" w:color="auto"/>
              <w:right w:val="single" w:sz="12" w:space="0" w:color="auto"/>
            </w:tcBorders>
            <w:vAlign w:val="bottom"/>
          </w:tcPr>
          <w:p w14:paraId="54A2C7F1" w14:textId="77777777" w:rsidR="00374B92" w:rsidRPr="007B4032" w:rsidRDefault="00374B92" w:rsidP="00374B92">
            <w:pPr>
              <w:jc w:val="center"/>
              <w:rPr>
                <w:rFonts w:cs="Calibri"/>
                <w:b/>
                <w:iCs/>
                <w:sz w:val="18"/>
                <w:szCs w:val="18"/>
              </w:rPr>
            </w:pPr>
            <w:r w:rsidRPr="007B4032">
              <w:rPr>
                <w:rFonts w:cs="Calibri"/>
                <w:b/>
                <w:iCs/>
                <w:sz w:val="18"/>
                <w:szCs w:val="18"/>
              </w:rPr>
              <w:t>Competent</w:t>
            </w:r>
          </w:p>
        </w:tc>
      </w:tr>
    </w:tbl>
    <w:p w14:paraId="5D314681" w14:textId="77777777" w:rsidR="00374B92" w:rsidRPr="00F92C3F" w:rsidRDefault="00374B92" w:rsidP="00374B92"/>
    <w:tbl>
      <w:tblPr>
        <w:tblW w:w="0" w:type="auto"/>
        <w:tblLook w:val="00A0" w:firstRow="1" w:lastRow="0" w:firstColumn="1" w:lastColumn="0" w:noHBand="0" w:noVBand="0"/>
      </w:tblPr>
      <w:tblGrid>
        <w:gridCol w:w="4452"/>
        <w:gridCol w:w="568"/>
        <w:gridCol w:w="568"/>
        <w:gridCol w:w="568"/>
        <w:gridCol w:w="568"/>
        <w:gridCol w:w="568"/>
        <w:gridCol w:w="568"/>
        <w:gridCol w:w="568"/>
        <w:gridCol w:w="568"/>
      </w:tblGrid>
      <w:tr w:rsidR="00374B92" w:rsidRPr="007B4032" w14:paraId="1BEE9CFB" w14:textId="77777777" w:rsidTr="00374B92">
        <w:trPr>
          <w:cantSplit/>
          <w:trHeight w:val="1134"/>
        </w:trPr>
        <w:tc>
          <w:tcPr>
            <w:tcW w:w="5026" w:type="dxa"/>
            <w:tcBorders>
              <w:top w:val="single" w:sz="12" w:space="0" w:color="auto"/>
              <w:left w:val="single" w:sz="12" w:space="0" w:color="auto"/>
              <w:bottom w:val="single" w:sz="2" w:space="0" w:color="auto"/>
              <w:right w:val="single" w:sz="12" w:space="0" w:color="auto"/>
            </w:tcBorders>
            <w:vAlign w:val="center"/>
          </w:tcPr>
          <w:p w14:paraId="466AA312" w14:textId="77777777" w:rsidR="00374B92" w:rsidRPr="007B4032" w:rsidRDefault="00374B92" w:rsidP="00374B92">
            <w:pPr>
              <w:rPr>
                <w:rFonts w:cs="Calibri"/>
                <w:b/>
                <w:iCs/>
                <w:sz w:val="32"/>
                <w:szCs w:val="32"/>
              </w:rPr>
            </w:pPr>
            <w:r w:rsidRPr="007B4032">
              <w:rPr>
                <w:rFonts w:cs="Calibri"/>
                <w:b/>
                <w:iCs/>
                <w:sz w:val="32"/>
                <w:szCs w:val="32"/>
              </w:rPr>
              <w:t>Professional Development Competencies</w:t>
            </w:r>
          </w:p>
        </w:tc>
        <w:tc>
          <w:tcPr>
            <w:tcW w:w="527" w:type="dxa"/>
            <w:tcBorders>
              <w:top w:val="single" w:sz="12" w:space="0" w:color="auto"/>
              <w:left w:val="single" w:sz="12" w:space="0" w:color="auto"/>
              <w:bottom w:val="single" w:sz="2" w:space="0" w:color="auto"/>
              <w:right w:val="single" w:sz="2" w:space="0" w:color="auto"/>
            </w:tcBorders>
            <w:shd w:val="clear" w:color="auto" w:fill="EAEAEA"/>
            <w:textDirection w:val="btLr"/>
          </w:tcPr>
          <w:p w14:paraId="03FECC13" w14:textId="77777777" w:rsidR="00374B92" w:rsidRPr="007B4032" w:rsidRDefault="00374B92" w:rsidP="00374B92">
            <w:pPr>
              <w:ind w:left="113" w:right="113"/>
              <w:jc w:val="both"/>
              <w:rPr>
                <w:rFonts w:cs="Calibri"/>
                <w:b/>
                <w:iCs/>
                <w:sz w:val="18"/>
                <w:szCs w:val="18"/>
              </w:rPr>
            </w:pPr>
            <w:r w:rsidRPr="007B4032">
              <w:rPr>
                <w:rFonts w:cs="Calibri"/>
                <w:b/>
                <w:iCs/>
                <w:sz w:val="18"/>
                <w:szCs w:val="18"/>
              </w:rPr>
              <w:t>Not Evident</w:t>
            </w:r>
          </w:p>
        </w:tc>
        <w:tc>
          <w:tcPr>
            <w:tcW w:w="527" w:type="dxa"/>
            <w:tcBorders>
              <w:top w:val="single" w:sz="12" w:space="0" w:color="auto"/>
              <w:left w:val="single" w:sz="2" w:space="0" w:color="auto"/>
              <w:bottom w:val="single" w:sz="2" w:space="0" w:color="auto"/>
              <w:right w:val="single" w:sz="2" w:space="0" w:color="auto"/>
            </w:tcBorders>
            <w:shd w:val="clear" w:color="auto" w:fill="EAEAEA"/>
            <w:textDirection w:val="btLr"/>
          </w:tcPr>
          <w:p w14:paraId="60E7A2E8"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Emerging</w:t>
            </w:r>
          </w:p>
        </w:tc>
        <w:tc>
          <w:tcPr>
            <w:tcW w:w="527" w:type="dxa"/>
            <w:tcBorders>
              <w:top w:val="single" w:sz="12" w:space="0" w:color="auto"/>
              <w:left w:val="single" w:sz="2" w:space="0" w:color="auto"/>
              <w:bottom w:val="single" w:sz="2" w:space="0" w:color="auto"/>
              <w:right w:val="single" w:sz="2" w:space="0" w:color="auto"/>
            </w:tcBorders>
            <w:textDirection w:val="btLr"/>
          </w:tcPr>
          <w:p w14:paraId="31618C5A"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Evident</w:t>
            </w:r>
          </w:p>
        </w:tc>
        <w:tc>
          <w:tcPr>
            <w:tcW w:w="527" w:type="dxa"/>
            <w:tcBorders>
              <w:top w:val="single" w:sz="12" w:space="0" w:color="auto"/>
              <w:left w:val="single" w:sz="2" w:space="0" w:color="auto"/>
              <w:bottom w:val="single" w:sz="2" w:space="0" w:color="auto"/>
              <w:right w:val="single" w:sz="18" w:space="0" w:color="auto"/>
            </w:tcBorders>
            <w:textDirection w:val="btLr"/>
          </w:tcPr>
          <w:p w14:paraId="06522C05"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Enhanced</w:t>
            </w:r>
          </w:p>
        </w:tc>
        <w:tc>
          <w:tcPr>
            <w:tcW w:w="527" w:type="dxa"/>
            <w:tcBorders>
              <w:top w:val="single" w:sz="12" w:space="0" w:color="auto"/>
              <w:left w:val="single" w:sz="18" w:space="0" w:color="auto"/>
              <w:bottom w:val="single" w:sz="2" w:space="0" w:color="auto"/>
              <w:right w:val="single" w:sz="2" w:space="0" w:color="auto"/>
            </w:tcBorders>
            <w:shd w:val="clear" w:color="auto" w:fill="EAEAEA"/>
            <w:textDirection w:val="btLr"/>
          </w:tcPr>
          <w:p w14:paraId="196F6EB2" w14:textId="77777777" w:rsidR="00374B92" w:rsidRPr="007B4032" w:rsidRDefault="00374B92" w:rsidP="00374B92">
            <w:pPr>
              <w:ind w:left="113" w:right="113"/>
              <w:jc w:val="both"/>
              <w:rPr>
                <w:rFonts w:cs="Calibri"/>
                <w:b/>
                <w:iCs/>
                <w:sz w:val="18"/>
                <w:szCs w:val="18"/>
              </w:rPr>
            </w:pPr>
            <w:r w:rsidRPr="007B4032">
              <w:rPr>
                <w:rFonts w:cs="Calibri"/>
                <w:b/>
                <w:iCs/>
                <w:sz w:val="18"/>
                <w:szCs w:val="18"/>
              </w:rPr>
              <w:t>Not Evident</w:t>
            </w:r>
          </w:p>
        </w:tc>
        <w:tc>
          <w:tcPr>
            <w:tcW w:w="527" w:type="dxa"/>
            <w:tcBorders>
              <w:top w:val="single" w:sz="12" w:space="0" w:color="auto"/>
              <w:left w:val="single" w:sz="2" w:space="0" w:color="auto"/>
              <w:bottom w:val="single" w:sz="2" w:space="0" w:color="auto"/>
              <w:right w:val="single" w:sz="2" w:space="0" w:color="auto"/>
            </w:tcBorders>
            <w:shd w:val="clear" w:color="auto" w:fill="EAEAEA"/>
            <w:textDirection w:val="btLr"/>
          </w:tcPr>
          <w:p w14:paraId="62F662F3"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Emerging</w:t>
            </w:r>
          </w:p>
        </w:tc>
        <w:tc>
          <w:tcPr>
            <w:tcW w:w="527" w:type="dxa"/>
            <w:tcBorders>
              <w:top w:val="single" w:sz="12" w:space="0" w:color="auto"/>
              <w:left w:val="single" w:sz="2" w:space="0" w:color="auto"/>
              <w:bottom w:val="single" w:sz="2" w:space="0" w:color="auto"/>
              <w:right w:val="single" w:sz="2" w:space="0" w:color="auto"/>
            </w:tcBorders>
            <w:textDirection w:val="btLr"/>
          </w:tcPr>
          <w:p w14:paraId="213EFEA3"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Evident</w:t>
            </w:r>
          </w:p>
        </w:tc>
        <w:tc>
          <w:tcPr>
            <w:tcW w:w="527" w:type="dxa"/>
            <w:tcBorders>
              <w:top w:val="single" w:sz="12" w:space="0" w:color="auto"/>
              <w:left w:val="single" w:sz="2" w:space="0" w:color="auto"/>
              <w:bottom w:val="single" w:sz="2" w:space="0" w:color="auto"/>
              <w:right w:val="single" w:sz="12" w:space="0" w:color="auto"/>
            </w:tcBorders>
            <w:textDirection w:val="btLr"/>
          </w:tcPr>
          <w:p w14:paraId="08BB7E72" w14:textId="77777777" w:rsidR="00374B92" w:rsidRPr="007B4032" w:rsidRDefault="00374B92" w:rsidP="00374B92">
            <w:pPr>
              <w:ind w:left="113" w:right="113"/>
              <w:jc w:val="both"/>
              <w:rPr>
                <w:rFonts w:cs="Calibri"/>
                <w:b/>
                <w:iCs/>
                <w:sz w:val="18"/>
                <w:szCs w:val="18"/>
              </w:rPr>
            </w:pPr>
            <w:r w:rsidRPr="007B4032">
              <w:rPr>
                <w:rFonts w:cs="Calibri"/>
                <w:b/>
                <w:iCs/>
                <w:sz w:val="18"/>
                <w:szCs w:val="18"/>
              </w:rPr>
              <w:t>Enhanced</w:t>
            </w:r>
          </w:p>
        </w:tc>
      </w:tr>
      <w:tr w:rsidR="00374B92" w:rsidRPr="007B4032" w14:paraId="3B719192" w14:textId="77777777" w:rsidTr="00374B92">
        <w:tc>
          <w:tcPr>
            <w:tcW w:w="5026" w:type="dxa"/>
            <w:tcBorders>
              <w:top w:val="single" w:sz="2" w:space="0" w:color="auto"/>
              <w:left w:val="single" w:sz="12" w:space="0" w:color="auto"/>
              <w:bottom w:val="single" w:sz="2" w:space="0" w:color="auto"/>
              <w:right w:val="single" w:sz="12" w:space="0" w:color="auto"/>
            </w:tcBorders>
          </w:tcPr>
          <w:p w14:paraId="2C08FA30" w14:textId="77777777" w:rsidR="00374B92" w:rsidRPr="00FB2A40" w:rsidRDefault="00374B92" w:rsidP="00374B92">
            <w:pPr>
              <w:spacing w:after="60"/>
              <w:ind w:left="450" w:hanging="450"/>
              <w:rPr>
                <w:rFonts w:cs="Calibri"/>
                <w:iCs/>
              </w:rPr>
            </w:pPr>
            <w:r>
              <w:rPr>
                <w:rFonts w:cs="Calibri"/>
                <w:iCs/>
              </w:rPr>
              <w:t>54</w:t>
            </w:r>
            <w:r w:rsidRPr="007B4032">
              <w:rPr>
                <w:rFonts w:cs="Calibri"/>
                <w:iCs/>
              </w:rPr>
              <w:t>.</w:t>
            </w:r>
            <w:r w:rsidRPr="007B4032">
              <w:rPr>
                <w:rFonts w:cs="Calibri"/>
                <w:iCs/>
              </w:rPr>
              <w:tab/>
              <w:t>Take responsibility for personal and professional development.</w:t>
            </w:r>
          </w:p>
          <w:p w14:paraId="6F72D555" w14:textId="77777777" w:rsidR="00374B92" w:rsidRDefault="00374B92" w:rsidP="00374B92">
            <w:pPr>
              <w:spacing w:after="0"/>
              <w:ind w:left="450" w:hanging="450"/>
              <w:rPr>
                <w:rFonts w:cs="Calibri"/>
                <w:b/>
                <w:bCs/>
                <w:color w:val="00B050"/>
                <w:u w:val="single"/>
              </w:rPr>
            </w:pPr>
            <w:r>
              <w:rPr>
                <w:rFonts w:cs="Calibri"/>
                <w:b/>
                <w:bCs/>
                <w:color w:val="00B050"/>
                <w:u w:val="single"/>
              </w:rPr>
              <w:t>CORU Standards of Proficiency:</w:t>
            </w:r>
          </w:p>
          <w:p w14:paraId="236F0C2D" w14:textId="77777777" w:rsidR="00374B92" w:rsidRPr="009C7A76" w:rsidRDefault="00374B92" w:rsidP="00374B92">
            <w:pPr>
              <w:spacing w:after="0"/>
              <w:rPr>
                <w:iCs/>
                <w:color w:val="00B050"/>
              </w:rPr>
            </w:pPr>
            <w:r>
              <w:rPr>
                <w:b/>
                <w:bCs/>
                <w:color w:val="00B050"/>
                <w:u w:val="single"/>
              </w:rPr>
              <w:t>4.</w:t>
            </w:r>
            <w:r w:rsidRPr="009C7A76">
              <w:rPr>
                <w:b/>
                <w:bCs/>
                <w:color w:val="00B050"/>
                <w:u w:val="single"/>
              </w:rPr>
              <w:t>Professional Development</w:t>
            </w:r>
          </w:p>
          <w:p w14:paraId="7632DC35" w14:textId="77777777" w:rsidR="00374B92" w:rsidRPr="007B4032" w:rsidRDefault="00374B92" w:rsidP="00374B92">
            <w:pPr>
              <w:spacing w:after="0"/>
              <w:rPr>
                <w:rFonts w:cs="Calibri"/>
                <w:iCs/>
              </w:rPr>
            </w:pPr>
            <w:r>
              <w:rPr>
                <w:rFonts w:cs="Calibri"/>
                <w:iCs/>
                <w:color w:val="00B050"/>
              </w:rPr>
              <w:t xml:space="preserve">4.1 </w:t>
            </w:r>
            <w:r w:rsidRPr="00C2722C">
              <w:rPr>
                <w:rFonts w:cs="Calibri"/>
                <w:iCs/>
                <w:color w:val="00B050"/>
              </w:rPr>
              <w:t>Be able to engage in and take responsibility for their own professional development</w:t>
            </w:r>
            <w:r>
              <w:rPr>
                <w:rFonts w:cs="Calibri"/>
                <w:iCs/>
                <w:color w:val="00B050"/>
              </w:rPr>
              <w:t>.</w:t>
            </w:r>
          </w:p>
        </w:tc>
        <w:bookmarkStart w:id="150" w:name="Check6"/>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1836D07F"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bookmarkEnd w:id="150"/>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9E959B4"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5822FF65"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51AC9796"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654043C9"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6D755E3E"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4AAD63C3"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78D917C3"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35B60CE1" w14:textId="77777777" w:rsidTr="00374B92">
        <w:tc>
          <w:tcPr>
            <w:tcW w:w="5026" w:type="dxa"/>
            <w:tcBorders>
              <w:top w:val="single" w:sz="2" w:space="0" w:color="auto"/>
              <w:left w:val="single" w:sz="12" w:space="0" w:color="auto"/>
              <w:bottom w:val="single" w:sz="2" w:space="0" w:color="auto"/>
              <w:right w:val="single" w:sz="12" w:space="0" w:color="auto"/>
            </w:tcBorders>
          </w:tcPr>
          <w:p w14:paraId="0EEA6017" w14:textId="77777777" w:rsidR="00374B92" w:rsidRPr="00FB2A40" w:rsidRDefault="00374B92" w:rsidP="00374B92">
            <w:pPr>
              <w:spacing w:after="60"/>
              <w:ind w:left="450" w:hanging="450"/>
              <w:rPr>
                <w:rFonts w:cs="Calibri"/>
                <w:iCs/>
              </w:rPr>
            </w:pPr>
            <w:r>
              <w:rPr>
                <w:rFonts w:cs="Calibri"/>
                <w:iCs/>
              </w:rPr>
              <w:t>55</w:t>
            </w:r>
            <w:r w:rsidRPr="007B4032">
              <w:rPr>
                <w:rFonts w:cs="Calibri"/>
                <w:iCs/>
              </w:rPr>
              <w:t>.</w:t>
            </w:r>
            <w:r w:rsidRPr="007B4032">
              <w:rPr>
                <w:rFonts w:cs="Calibri"/>
                <w:iCs/>
              </w:rPr>
              <w:tab/>
              <w:t>Actively engage in supervision and request and utilise professional support.</w:t>
            </w:r>
          </w:p>
          <w:p w14:paraId="507501DC" w14:textId="77777777" w:rsidR="00374B92" w:rsidRDefault="00374B92" w:rsidP="00374B92">
            <w:pPr>
              <w:spacing w:after="0"/>
              <w:rPr>
                <w:rFonts w:cs="Calibri"/>
                <w:b/>
                <w:bCs/>
                <w:color w:val="7030A0"/>
                <w:u w:val="single"/>
              </w:rPr>
            </w:pPr>
            <w:r w:rsidRPr="00933EC8">
              <w:rPr>
                <w:rFonts w:cs="Calibri"/>
                <w:b/>
                <w:bCs/>
                <w:color w:val="7030A0"/>
                <w:u w:val="single"/>
              </w:rPr>
              <w:t xml:space="preserve">CORU Standards of Proficiency: </w:t>
            </w:r>
          </w:p>
          <w:p w14:paraId="33D534E8" w14:textId="77777777" w:rsidR="00374B92" w:rsidRPr="00933EC8" w:rsidRDefault="00374B92" w:rsidP="00374B92">
            <w:pPr>
              <w:spacing w:after="0"/>
              <w:rPr>
                <w:rFonts w:cs="Calibri"/>
                <w:b/>
                <w:bCs/>
                <w:color w:val="7030A0"/>
                <w:u w:val="single"/>
              </w:rPr>
            </w:pPr>
            <w:r>
              <w:rPr>
                <w:rFonts w:cs="Calibri"/>
                <w:b/>
                <w:bCs/>
                <w:color w:val="7030A0"/>
                <w:u w:val="single"/>
              </w:rPr>
              <w:t>1. Professional Autonomy &amp;</w:t>
            </w:r>
            <w:r w:rsidRPr="00933EC8">
              <w:rPr>
                <w:rFonts w:cs="Calibri"/>
                <w:b/>
                <w:bCs/>
                <w:color w:val="7030A0"/>
                <w:u w:val="single"/>
              </w:rPr>
              <w:t xml:space="preserve"> Accountability</w:t>
            </w:r>
          </w:p>
          <w:p w14:paraId="155B75E9" w14:textId="77777777" w:rsidR="00374B92" w:rsidRDefault="00374B92" w:rsidP="00374B92">
            <w:pPr>
              <w:spacing w:after="0"/>
              <w:jc w:val="both"/>
              <w:rPr>
                <w:rFonts w:cs="Calibri"/>
                <w:iCs/>
                <w:color w:val="7030A0"/>
              </w:rPr>
            </w:pPr>
            <w:r>
              <w:rPr>
                <w:rFonts w:cs="Calibri"/>
                <w:iCs/>
                <w:color w:val="7030A0"/>
              </w:rPr>
              <w:t xml:space="preserve">1.2 </w:t>
            </w:r>
            <w:r w:rsidRPr="00933EC8">
              <w:rPr>
                <w:rFonts w:cs="Calibri"/>
                <w:iCs/>
                <w:color w:val="7030A0"/>
              </w:rPr>
              <w:t>Be able to identify the limits of their practice and know when to seek advice and additional expertise or refer to another professional</w:t>
            </w:r>
            <w:r>
              <w:rPr>
                <w:rFonts w:cs="Calibri"/>
                <w:iCs/>
                <w:color w:val="7030A0"/>
              </w:rPr>
              <w:t>.</w:t>
            </w:r>
          </w:p>
          <w:p w14:paraId="70C72603" w14:textId="77777777" w:rsidR="00374B92" w:rsidRPr="00933EC8" w:rsidRDefault="00374B92" w:rsidP="00374B92">
            <w:pPr>
              <w:spacing w:after="0"/>
              <w:jc w:val="both"/>
              <w:rPr>
                <w:rFonts w:cs="Calibri"/>
                <w:iCs/>
                <w:color w:val="7030A0"/>
              </w:rPr>
            </w:pPr>
          </w:p>
          <w:p w14:paraId="230A2E0A" w14:textId="77777777" w:rsidR="00374B92" w:rsidRDefault="00374B92" w:rsidP="00374B92">
            <w:pPr>
              <w:spacing w:after="0"/>
              <w:jc w:val="both"/>
              <w:rPr>
                <w:rFonts w:cs="Calibri"/>
                <w:iCs/>
                <w:color w:val="7030A0"/>
              </w:rPr>
            </w:pPr>
            <w:r>
              <w:rPr>
                <w:rFonts w:cs="Calibri"/>
                <w:iCs/>
                <w:color w:val="7030A0"/>
              </w:rPr>
              <w:t xml:space="preserve">1.17 </w:t>
            </w:r>
            <w:r w:rsidRPr="00933EC8">
              <w:rPr>
                <w:rFonts w:cs="Calibri"/>
                <w:iCs/>
                <w:color w:val="7030A0"/>
              </w:rPr>
              <w:t>Recognise personal responsibility and professional accountability for one’s actions and be able to justify professional decisions made</w:t>
            </w:r>
            <w:r>
              <w:rPr>
                <w:rFonts w:cs="Calibri"/>
                <w:iCs/>
                <w:color w:val="7030A0"/>
              </w:rPr>
              <w:t>.</w:t>
            </w:r>
          </w:p>
          <w:p w14:paraId="5894ED4E" w14:textId="77777777" w:rsidR="00374B92" w:rsidRPr="00933EC8" w:rsidRDefault="00374B92" w:rsidP="00374B92">
            <w:pPr>
              <w:spacing w:after="0"/>
              <w:jc w:val="both"/>
              <w:rPr>
                <w:rFonts w:cs="Calibri"/>
                <w:iCs/>
                <w:color w:val="7030A0"/>
              </w:rPr>
            </w:pPr>
          </w:p>
          <w:p w14:paraId="6460A199" w14:textId="77777777" w:rsidR="00374B92" w:rsidRDefault="00374B92" w:rsidP="00374B92">
            <w:pPr>
              <w:spacing w:after="0"/>
              <w:jc w:val="both"/>
              <w:rPr>
                <w:rFonts w:cs="Calibri"/>
                <w:iCs/>
                <w:color w:val="7030A0"/>
              </w:rPr>
            </w:pPr>
            <w:r>
              <w:rPr>
                <w:rFonts w:cs="Calibri"/>
                <w:iCs/>
                <w:color w:val="7030A0"/>
              </w:rPr>
              <w:t xml:space="preserve">1.19 </w:t>
            </w:r>
            <w:r w:rsidRPr="00933EC8">
              <w:rPr>
                <w:rFonts w:cs="Calibri"/>
                <w:iCs/>
                <w:color w:val="7030A0"/>
              </w:rPr>
              <w:t>Understand the principles of professional decision-making and be able to make informed decisions within the context of competing demands including those relating to ethical conflicts and available resources</w:t>
            </w:r>
            <w:r>
              <w:rPr>
                <w:rFonts w:cs="Calibri"/>
                <w:iCs/>
                <w:color w:val="7030A0"/>
              </w:rPr>
              <w:t>.</w:t>
            </w:r>
          </w:p>
          <w:p w14:paraId="6A2469BC" w14:textId="77777777" w:rsidR="00374B92" w:rsidRPr="00933EC8" w:rsidRDefault="00374B92" w:rsidP="00374B92">
            <w:pPr>
              <w:spacing w:after="0"/>
              <w:jc w:val="both"/>
              <w:rPr>
                <w:rFonts w:cs="Calibri"/>
                <w:iCs/>
                <w:color w:val="7030A0"/>
              </w:rPr>
            </w:pPr>
          </w:p>
          <w:p w14:paraId="11F93481" w14:textId="77777777" w:rsidR="00374B92" w:rsidRDefault="00374B92" w:rsidP="00374B92">
            <w:pPr>
              <w:spacing w:after="0"/>
              <w:rPr>
                <w:rFonts w:cs="Calibri"/>
                <w:b/>
                <w:bCs/>
                <w:color w:val="00B050"/>
                <w:u w:val="single"/>
              </w:rPr>
            </w:pPr>
            <w:r w:rsidRPr="00C2722C">
              <w:rPr>
                <w:rFonts w:cs="Calibri"/>
                <w:b/>
                <w:bCs/>
                <w:color w:val="00B050"/>
                <w:u w:val="single"/>
              </w:rPr>
              <w:t xml:space="preserve">CORU Standards of Proficiency: </w:t>
            </w:r>
          </w:p>
          <w:p w14:paraId="205FFF39" w14:textId="77777777" w:rsidR="00374B92" w:rsidRPr="00C2722C" w:rsidRDefault="00374B92" w:rsidP="00374B92">
            <w:pPr>
              <w:spacing w:after="0"/>
              <w:rPr>
                <w:rFonts w:cs="Calibri"/>
                <w:b/>
                <w:bCs/>
                <w:color w:val="00B050"/>
                <w:u w:val="single"/>
              </w:rPr>
            </w:pPr>
            <w:r>
              <w:rPr>
                <w:rFonts w:cs="Calibri"/>
                <w:b/>
                <w:bCs/>
                <w:color w:val="00B050"/>
                <w:u w:val="single"/>
              </w:rPr>
              <w:t xml:space="preserve">4. </w:t>
            </w:r>
            <w:r w:rsidRPr="00C2722C">
              <w:rPr>
                <w:rFonts w:cs="Calibri"/>
                <w:b/>
                <w:bCs/>
                <w:color w:val="00B050"/>
                <w:u w:val="single"/>
              </w:rPr>
              <w:t>Professional Development</w:t>
            </w:r>
          </w:p>
          <w:p w14:paraId="1DCEF6B1" w14:textId="77777777" w:rsidR="00374B92" w:rsidRPr="00C2722C" w:rsidRDefault="00374B92" w:rsidP="00374B92">
            <w:pPr>
              <w:spacing w:after="60"/>
              <w:rPr>
                <w:rFonts w:cs="Calibri"/>
                <w:iCs/>
                <w:color w:val="00B050"/>
              </w:rPr>
            </w:pPr>
            <w:r>
              <w:rPr>
                <w:rFonts w:cs="Calibri"/>
                <w:iCs/>
                <w:color w:val="00B050"/>
              </w:rPr>
              <w:t xml:space="preserve">4.5 </w:t>
            </w:r>
            <w:r w:rsidRPr="00C2722C">
              <w:rPr>
                <w:rFonts w:cs="Calibri"/>
                <w:iCs/>
                <w:color w:val="00B050"/>
              </w:rPr>
              <w:t>Understand the importance of and be able to seek professional development, supervision, feedback and peer review opportunities in order to continuously improve practice</w:t>
            </w:r>
            <w:r>
              <w:rPr>
                <w:rFonts w:cs="Calibri"/>
                <w:iCs/>
                <w:color w:val="00B050"/>
              </w:rPr>
              <w:t>.</w:t>
            </w:r>
          </w:p>
          <w:p w14:paraId="27DA94A2" w14:textId="77777777" w:rsidR="00374B92" w:rsidRPr="00FB2A40" w:rsidRDefault="00374B92" w:rsidP="00374B92">
            <w:pPr>
              <w:spacing w:after="0"/>
              <w:rPr>
                <w:iCs/>
                <w:color w:val="00B050"/>
              </w:rPr>
            </w:pPr>
            <w:r>
              <w:rPr>
                <w:iCs/>
                <w:color w:val="00B050"/>
              </w:rPr>
              <w:t xml:space="preserve">4.6 </w:t>
            </w:r>
            <w:r w:rsidRPr="00FB2A40">
              <w:rPr>
                <w:iCs/>
                <w:color w:val="00B050"/>
              </w:rPr>
              <w:t>Understand the importance of participation in performance management activities for effective service delivery.</w:t>
            </w: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0784C466"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B6F43B7"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468581F8"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0AD7F3AB"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19ABA22B"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68790431"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05A2AAF7"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4C856D11"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3A12B37C" w14:textId="77777777" w:rsidTr="00374B92">
        <w:tc>
          <w:tcPr>
            <w:tcW w:w="5026" w:type="dxa"/>
            <w:tcBorders>
              <w:top w:val="single" w:sz="2" w:space="0" w:color="auto"/>
              <w:left w:val="single" w:sz="12" w:space="0" w:color="auto"/>
              <w:bottom w:val="single" w:sz="2" w:space="0" w:color="auto"/>
              <w:right w:val="single" w:sz="12" w:space="0" w:color="auto"/>
            </w:tcBorders>
          </w:tcPr>
          <w:p w14:paraId="2418D634" w14:textId="77777777" w:rsidR="00374B92" w:rsidRDefault="00374B92" w:rsidP="00374B92">
            <w:pPr>
              <w:spacing w:before="120" w:after="0"/>
              <w:rPr>
                <w:rFonts w:cs="Calibri"/>
                <w:iCs/>
              </w:rPr>
            </w:pPr>
            <w:r w:rsidRPr="00FB2A40">
              <w:rPr>
                <w:rFonts w:cs="Calibri"/>
                <w:iCs/>
              </w:rPr>
              <w:t>56.</w:t>
            </w:r>
            <w:r w:rsidRPr="00FB2A40">
              <w:rPr>
                <w:rFonts w:cs="Calibri"/>
                <w:iCs/>
              </w:rPr>
              <w:tab/>
              <w:t xml:space="preserve">Implement a learning contract. </w:t>
            </w:r>
          </w:p>
          <w:p w14:paraId="67DE40C9" w14:textId="77777777" w:rsidR="00374B92" w:rsidRDefault="00374B92" w:rsidP="00374B92">
            <w:pPr>
              <w:spacing w:after="0"/>
              <w:rPr>
                <w:rFonts w:cs="Calibri"/>
                <w:b/>
                <w:bCs/>
                <w:color w:val="00B050"/>
                <w:u w:val="single"/>
              </w:rPr>
            </w:pPr>
            <w:r w:rsidRPr="00C2722C">
              <w:rPr>
                <w:rFonts w:cs="Calibri"/>
                <w:b/>
                <w:bCs/>
                <w:color w:val="00B050"/>
                <w:u w:val="single"/>
              </w:rPr>
              <w:t xml:space="preserve">CORU Standards of Proficiency: </w:t>
            </w:r>
          </w:p>
          <w:p w14:paraId="54684C30" w14:textId="77777777" w:rsidR="00374B92" w:rsidRPr="00C2722C" w:rsidRDefault="00374B92" w:rsidP="00374B92">
            <w:pPr>
              <w:spacing w:after="0"/>
              <w:rPr>
                <w:rFonts w:cs="Calibri"/>
                <w:b/>
                <w:bCs/>
                <w:color w:val="00B050"/>
                <w:u w:val="single"/>
              </w:rPr>
            </w:pPr>
            <w:r>
              <w:rPr>
                <w:rFonts w:cs="Calibri"/>
                <w:b/>
                <w:bCs/>
                <w:color w:val="00B050"/>
                <w:u w:val="single"/>
              </w:rPr>
              <w:t xml:space="preserve">4. </w:t>
            </w:r>
            <w:r w:rsidRPr="00C2722C">
              <w:rPr>
                <w:rFonts w:cs="Calibri"/>
                <w:b/>
                <w:bCs/>
                <w:color w:val="00B050"/>
                <w:u w:val="single"/>
              </w:rPr>
              <w:t>Professional Development</w:t>
            </w:r>
          </w:p>
          <w:p w14:paraId="403FC03A" w14:textId="77777777" w:rsidR="00374B92" w:rsidRDefault="00374B92" w:rsidP="00374B92">
            <w:pPr>
              <w:spacing w:after="0"/>
              <w:rPr>
                <w:rFonts w:cs="Calibri"/>
                <w:iCs/>
                <w:color w:val="00B050"/>
              </w:rPr>
            </w:pPr>
            <w:r>
              <w:rPr>
                <w:rFonts w:cs="Calibri"/>
                <w:iCs/>
                <w:color w:val="00B050"/>
              </w:rPr>
              <w:t xml:space="preserve">4.3 </w:t>
            </w:r>
            <w:r w:rsidRPr="00C2722C">
              <w:rPr>
                <w:rFonts w:cs="Calibri"/>
                <w:iCs/>
                <w:color w:val="00B050"/>
              </w:rPr>
              <w:t>Be able to evaluate and reflect critically on own professional practice to identify learning and development needs; be able to select appropriate learning activities to achieve professional development goals and be able to integrate new knowledge and skills into professional practice</w:t>
            </w:r>
            <w:r>
              <w:rPr>
                <w:rFonts w:cs="Calibri"/>
                <w:iCs/>
                <w:color w:val="00B050"/>
              </w:rPr>
              <w:t>.</w:t>
            </w:r>
          </w:p>
          <w:p w14:paraId="68BE5566" w14:textId="77777777" w:rsidR="00374B92" w:rsidRPr="00C2722C" w:rsidRDefault="00374B92" w:rsidP="00374B92">
            <w:pPr>
              <w:spacing w:after="0"/>
              <w:rPr>
                <w:rFonts w:cs="Calibri"/>
                <w:iCs/>
                <w:color w:val="00B050"/>
              </w:rPr>
            </w:pPr>
          </w:p>
        </w:tc>
        <w:tc>
          <w:tcPr>
            <w:tcW w:w="527" w:type="dxa"/>
            <w:tcBorders>
              <w:top w:val="single" w:sz="2" w:space="0" w:color="auto"/>
              <w:left w:val="single" w:sz="12" w:space="0" w:color="auto"/>
              <w:bottom w:val="single" w:sz="2" w:space="0" w:color="auto"/>
              <w:right w:val="single" w:sz="2" w:space="0" w:color="auto"/>
            </w:tcBorders>
            <w:shd w:val="clear" w:color="auto" w:fill="EAEAEA"/>
            <w:vAlign w:val="bottom"/>
          </w:tcPr>
          <w:p w14:paraId="68DF0C35"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bottom"/>
          </w:tcPr>
          <w:p w14:paraId="4FE44B82"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bottom"/>
          </w:tcPr>
          <w:p w14:paraId="0431968B"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bottom"/>
          </w:tcPr>
          <w:p w14:paraId="7D68FD94"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bottom"/>
          </w:tcPr>
          <w:p w14:paraId="3FD5019D"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bottom"/>
          </w:tcPr>
          <w:p w14:paraId="69ABBEC5"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bottom"/>
          </w:tcPr>
          <w:p w14:paraId="7CC28A7E"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bottom"/>
          </w:tcPr>
          <w:p w14:paraId="4E47F870"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2F6FC119" w14:textId="77777777" w:rsidTr="00374B92">
        <w:tc>
          <w:tcPr>
            <w:tcW w:w="5026" w:type="dxa"/>
            <w:tcBorders>
              <w:top w:val="single" w:sz="2" w:space="0" w:color="auto"/>
              <w:left w:val="single" w:sz="12" w:space="0" w:color="auto"/>
              <w:bottom w:val="single" w:sz="2" w:space="0" w:color="auto"/>
              <w:right w:val="single" w:sz="12" w:space="0" w:color="auto"/>
            </w:tcBorders>
          </w:tcPr>
          <w:p w14:paraId="7A7C6ADE" w14:textId="77777777" w:rsidR="00374B92" w:rsidRDefault="00374B92" w:rsidP="00374B92">
            <w:pPr>
              <w:spacing w:after="0"/>
              <w:ind w:left="450" w:hanging="450"/>
              <w:rPr>
                <w:rFonts w:cs="Calibri"/>
                <w:iCs/>
              </w:rPr>
            </w:pPr>
            <w:r>
              <w:rPr>
                <w:rFonts w:cs="Calibri"/>
                <w:iCs/>
              </w:rPr>
              <w:t>57</w:t>
            </w:r>
            <w:r w:rsidRPr="007B4032">
              <w:rPr>
                <w:rFonts w:cs="Calibri"/>
                <w:iCs/>
              </w:rPr>
              <w:t>.</w:t>
            </w:r>
            <w:r w:rsidRPr="007B4032">
              <w:rPr>
                <w:rFonts w:cs="Calibri"/>
                <w:iCs/>
              </w:rPr>
              <w:tab/>
              <w:t>Identify own personal and professional strengths and limitations.</w:t>
            </w:r>
          </w:p>
          <w:p w14:paraId="121CCA27" w14:textId="77777777" w:rsidR="00374B92" w:rsidRDefault="00374B92" w:rsidP="00374B92">
            <w:pPr>
              <w:spacing w:after="0"/>
              <w:rPr>
                <w:rFonts w:cs="Calibri"/>
                <w:b/>
                <w:bCs/>
                <w:color w:val="00B050"/>
                <w:u w:val="single"/>
              </w:rPr>
            </w:pPr>
            <w:r w:rsidRPr="00C2722C">
              <w:rPr>
                <w:rFonts w:cs="Calibri"/>
                <w:b/>
                <w:bCs/>
                <w:color w:val="00B050"/>
                <w:u w:val="single"/>
              </w:rPr>
              <w:t xml:space="preserve">CORU Standards of Proficiency: </w:t>
            </w:r>
          </w:p>
          <w:p w14:paraId="7583E540" w14:textId="77777777" w:rsidR="00374B92" w:rsidRPr="00C2722C" w:rsidRDefault="00374B92" w:rsidP="00374B92">
            <w:pPr>
              <w:spacing w:after="0"/>
              <w:rPr>
                <w:rFonts w:cs="Calibri"/>
                <w:b/>
                <w:bCs/>
                <w:color w:val="00B050"/>
                <w:u w:val="single"/>
              </w:rPr>
            </w:pPr>
            <w:r>
              <w:rPr>
                <w:rFonts w:cs="Calibri"/>
                <w:b/>
                <w:bCs/>
                <w:color w:val="00B050"/>
                <w:u w:val="single"/>
              </w:rPr>
              <w:t xml:space="preserve">4. </w:t>
            </w:r>
            <w:r w:rsidRPr="00C2722C">
              <w:rPr>
                <w:rFonts w:cs="Calibri"/>
                <w:b/>
                <w:bCs/>
                <w:color w:val="00B050"/>
                <w:u w:val="single"/>
              </w:rPr>
              <w:t>Professional Development</w:t>
            </w:r>
          </w:p>
          <w:p w14:paraId="5FFEB319" w14:textId="77777777" w:rsidR="00374B92" w:rsidRDefault="00374B92" w:rsidP="00374B92">
            <w:pPr>
              <w:spacing w:after="0"/>
              <w:rPr>
                <w:rFonts w:cs="Calibri"/>
                <w:iCs/>
                <w:color w:val="00B050"/>
              </w:rPr>
            </w:pPr>
            <w:r>
              <w:rPr>
                <w:rFonts w:cs="Calibri"/>
                <w:iCs/>
                <w:color w:val="00B050"/>
              </w:rPr>
              <w:t xml:space="preserve">4.4 </w:t>
            </w:r>
            <w:r w:rsidRPr="00C2722C">
              <w:rPr>
                <w:rFonts w:cs="Calibri"/>
                <w:iCs/>
                <w:color w:val="00B050"/>
              </w:rPr>
              <w:t>Understand and recognise the impact of personal values and life experience on professional practice and be able to manage this impact appropriately</w:t>
            </w:r>
            <w:r>
              <w:rPr>
                <w:rFonts w:cs="Calibri"/>
                <w:iCs/>
                <w:color w:val="00B050"/>
              </w:rPr>
              <w:t>.</w:t>
            </w:r>
          </w:p>
          <w:p w14:paraId="4929A0D2" w14:textId="77777777" w:rsidR="00374B92" w:rsidRPr="007B4032" w:rsidRDefault="00374B92" w:rsidP="00374B92">
            <w:pPr>
              <w:spacing w:after="0"/>
              <w:rPr>
                <w:rFonts w:cs="Calibri"/>
                <w:iCs/>
              </w:rPr>
            </w:pPr>
          </w:p>
        </w:tc>
        <w:tc>
          <w:tcPr>
            <w:tcW w:w="527" w:type="dxa"/>
            <w:tcBorders>
              <w:top w:val="single" w:sz="2" w:space="0" w:color="auto"/>
              <w:left w:val="single" w:sz="12" w:space="0" w:color="auto"/>
              <w:bottom w:val="single" w:sz="2" w:space="0" w:color="auto"/>
              <w:right w:val="single" w:sz="2" w:space="0" w:color="auto"/>
            </w:tcBorders>
            <w:shd w:val="clear" w:color="auto" w:fill="EAEAEA"/>
            <w:vAlign w:val="center"/>
          </w:tcPr>
          <w:p w14:paraId="5D0B70DA"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1AF54FDC"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50057DA4"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8" w:space="0" w:color="auto"/>
            </w:tcBorders>
            <w:vAlign w:val="center"/>
          </w:tcPr>
          <w:p w14:paraId="7DB1EACB"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2" w:space="0" w:color="auto"/>
              <w:right w:val="single" w:sz="2" w:space="0" w:color="auto"/>
            </w:tcBorders>
            <w:shd w:val="clear" w:color="auto" w:fill="EAEAEA"/>
            <w:vAlign w:val="center"/>
          </w:tcPr>
          <w:p w14:paraId="2D89755E"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shd w:val="clear" w:color="auto" w:fill="EAEAEA"/>
            <w:vAlign w:val="center"/>
          </w:tcPr>
          <w:p w14:paraId="0D68684D"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2" w:space="0" w:color="auto"/>
            </w:tcBorders>
            <w:vAlign w:val="center"/>
          </w:tcPr>
          <w:p w14:paraId="7975FA95"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2" w:space="0" w:color="auto"/>
              <w:right w:val="single" w:sz="12" w:space="0" w:color="auto"/>
            </w:tcBorders>
            <w:vAlign w:val="center"/>
          </w:tcPr>
          <w:p w14:paraId="3E1B1134"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r w:rsidR="00374B92" w:rsidRPr="007B4032" w14:paraId="75942AC3" w14:textId="77777777" w:rsidTr="00374B92">
        <w:trPr>
          <w:trHeight w:val="260"/>
        </w:trPr>
        <w:tc>
          <w:tcPr>
            <w:tcW w:w="5026" w:type="dxa"/>
            <w:tcBorders>
              <w:top w:val="single" w:sz="2" w:space="0" w:color="auto"/>
              <w:left w:val="single" w:sz="12" w:space="0" w:color="auto"/>
              <w:bottom w:val="single" w:sz="12" w:space="0" w:color="auto"/>
              <w:right w:val="single" w:sz="12" w:space="0" w:color="auto"/>
            </w:tcBorders>
          </w:tcPr>
          <w:p w14:paraId="6D4FA150" w14:textId="77777777" w:rsidR="00374B92" w:rsidRDefault="00374B92" w:rsidP="00374B92">
            <w:pPr>
              <w:spacing w:after="60"/>
              <w:ind w:left="450" w:hanging="450"/>
              <w:rPr>
                <w:rFonts w:cs="Calibri"/>
                <w:iCs/>
              </w:rPr>
            </w:pPr>
            <w:r>
              <w:rPr>
                <w:rFonts w:cs="Calibri"/>
                <w:iCs/>
              </w:rPr>
              <w:t>58</w:t>
            </w:r>
            <w:r w:rsidRPr="007B4032">
              <w:rPr>
                <w:rFonts w:cs="Calibri"/>
                <w:iCs/>
              </w:rPr>
              <w:t>.</w:t>
            </w:r>
            <w:r w:rsidRPr="007B4032">
              <w:rPr>
                <w:rFonts w:cs="Calibri"/>
                <w:iCs/>
              </w:rPr>
              <w:tab/>
              <w:t>Maintain a record of personal and professional development (i.e. portfolio)</w:t>
            </w:r>
            <w:r>
              <w:rPr>
                <w:rFonts w:cs="Calibri"/>
                <w:iCs/>
              </w:rPr>
              <w:t xml:space="preserve"> </w:t>
            </w:r>
          </w:p>
          <w:p w14:paraId="22EC73F9" w14:textId="77777777" w:rsidR="00374B92" w:rsidRDefault="00374B92" w:rsidP="00374B92">
            <w:pPr>
              <w:spacing w:after="0"/>
              <w:ind w:left="450" w:hanging="450"/>
              <w:rPr>
                <w:rFonts w:cs="Calibri"/>
                <w:b/>
                <w:bCs/>
                <w:color w:val="00B050"/>
                <w:u w:val="single"/>
              </w:rPr>
            </w:pPr>
            <w:r>
              <w:rPr>
                <w:rFonts w:cs="Calibri"/>
                <w:b/>
                <w:bCs/>
                <w:color w:val="00B050"/>
                <w:u w:val="single"/>
              </w:rPr>
              <w:t>CORU Standards of Proficiency:</w:t>
            </w:r>
          </w:p>
          <w:p w14:paraId="6429DF50" w14:textId="77777777" w:rsidR="00374B92" w:rsidRPr="00C2722C" w:rsidRDefault="00374B92" w:rsidP="00374B92">
            <w:pPr>
              <w:spacing w:after="0"/>
              <w:ind w:left="450" w:hanging="450"/>
              <w:rPr>
                <w:rFonts w:cs="Calibri"/>
                <w:iCs/>
                <w:color w:val="00B050"/>
              </w:rPr>
            </w:pPr>
            <w:r>
              <w:rPr>
                <w:rFonts w:cs="Calibri"/>
                <w:b/>
                <w:bCs/>
                <w:color w:val="00B050"/>
                <w:u w:val="single"/>
              </w:rPr>
              <w:t xml:space="preserve">4. </w:t>
            </w:r>
            <w:r w:rsidRPr="00C2722C">
              <w:rPr>
                <w:rFonts w:cs="Calibri"/>
                <w:b/>
                <w:bCs/>
                <w:color w:val="00B050"/>
                <w:u w:val="single"/>
              </w:rPr>
              <w:t>Professional Development</w:t>
            </w:r>
          </w:p>
          <w:p w14:paraId="3568E152" w14:textId="77777777" w:rsidR="00374B92" w:rsidRDefault="00374B92" w:rsidP="00374B92">
            <w:pPr>
              <w:spacing w:after="0"/>
              <w:rPr>
                <w:rFonts w:cs="Calibri"/>
                <w:iCs/>
                <w:color w:val="00B050"/>
              </w:rPr>
            </w:pPr>
            <w:r>
              <w:rPr>
                <w:rFonts w:cs="Calibri"/>
                <w:iCs/>
                <w:color w:val="00B050"/>
              </w:rPr>
              <w:t xml:space="preserve">4.2 </w:t>
            </w:r>
            <w:r w:rsidRPr="00C2722C">
              <w:rPr>
                <w:rFonts w:cs="Calibri"/>
                <w:iCs/>
                <w:color w:val="00B050"/>
              </w:rPr>
              <w:t>Understand the need to demonstrate evidence of ongoing continuing professional development and education, be aware of professional regulation requirements and understand the benefits of continuing professional development to professional practice</w:t>
            </w:r>
            <w:r>
              <w:rPr>
                <w:rFonts w:cs="Calibri"/>
                <w:iCs/>
                <w:color w:val="00B050"/>
              </w:rPr>
              <w:t>.</w:t>
            </w:r>
          </w:p>
          <w:p w14:paraId="1398D7CA" w14:textId="77777777" w:rsidR="00374B92" w:rsidRPr="007B4032" w:rsidRDefault="00374B92" w:rsidP="00374B92">
            <w:pPr>
              <w:spacing w:after="0"/>
              <w:rPr>
                <w:rFonts w:cs="Calibri"/>
                <w:iCs/>
              </w:rPr>
            </w:pPr>
          </w:p>
        </w:tc>
        <w:tc>
          <w:tcPr>
            <w:tcW w:w="527" w:type="dxa"/>
            <w:tcBorders>
              <w:top w:val="single" w:sz="2" w:space="0" w:color="auto"/>
              <w:left w:val="single" w:sz="12" w:space="0" w:color="auto"/>
              <w:bottom w:val="single" w:sz="12" w:space="0" w:color="auto"/>
              <w:right w:val="single" w:sz="2" w:space="0" w:color="auto"/>
            </w:tcBorders>
            <w:shd w:val="clear" w:color="auto" w:fill="EAEAEA"/>
            <w:vAlign w:val="center"/>
          </w:tcPr>
          <w:p w14:paraId="699B216B"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12" w:space="0" w:color="auto"/>
              <w:right w:val="single" w:sz="2" w:space="0" w:color="auto"/>
            </w:tcBorders>
            <w:shd w:val="clear" w:color="auto" w:fill="EAEAEA"/>
            <w:vAlign w:val="center"/>
          </w:tcPr>
          <w:p w14:paraId="7F5DF92F"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12" w:space="0" w:color="auto"/>
              <w:right w:val="single" w:sz="2" w:space="0" w:color="auto"/>
            </w:tcBorders>
            <w:vAlign w:val="center"/>
          </w:tcPr>
          <w:p w14:paraId="532D6ED1"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12" w:space="0" w:color="auto"/>
              <w:right w:val="single" w:sz="18" w:space="0" w:color="auto"/>
            </w:tcBorders>
            <w:vAlign w:val="center"/>
          </w:tcPr>
          <w:p w14:paraId="110133C0"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18" w:space="0" w:color="auto"/>
              <w:bottom w:val="single" w:sz="12" w:space="0" w:color="auto"/>
              <w:right w:val="single" w:sz="2" w:space="0" w:color="auto"/>
            </w:tcBorders>
            <w:shd w:val="clear" w:color="auto" w:fill="EAEAEA"/>
            <w:vAlign w:val="center"/>
          </w:tcPr>
          <w:p w14:paraId="762B0ED5"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12" w:space="0" w:color="auto"/>
              <w:right w:val="single" w:sz="2" w:space="0" w:color="auto"/>
            </w:tcBorders>
            <w:shd w:val="clear" w:color="auto" w:fill="EAEAEA"/>
            <w:vAlign w:val="center"/>
          </w:tcPr>
          <w:p w14:paraId="6CE50985"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12" w:space="0" w:color="auto"/>
              <w:right w:val="single" w:sz="2" w:space="0" w:color="auto"/>
            </w:tcBorders>
            <w:vAlign w:val="center"/>
          </w:tcPr>
          <w:p w14:paraId="29AB352B"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c>
          <w:tcPr>
            <w:tcW w:w="527" w:type="dxa"/>
            <w:tcBorders>
              <w:top w:val="single" w:sz="2" w:space="0" w:color="auto"/>
              <w:left w:val="single" w:sz="2" w:space="0" w:color="auto"/>
              <w:bottom w:val="single" w:sz="12" w:space="0" w:color="auto"/>
              <w:right w:val="single" w:sz="12" w:space="0" w:color="auto"/>
            </w:tcBorders>
            <w:vAlign w:val="center"/>
          </w:tcPr>
          <w:p w14:paraId="28238438" w14:textId="77777777" w:rsidR="00374B92" w:rsidRPr="007B4032" w:rsidRDefault="00374B92" w:rsidP="00374B92">
            <w:pPr>
              <w:spacing w:after="60"/>
              <w:jc w:val="center"/>
              <w:rPr>
                <w:rFonts w:cs="Calibri"/>
                <w:iCs/>
              </w:rPr>
            </w:pPr>
            <w:r w:rsidRPr="007B4032">
              <w:rPr>
                <w:rFonts w:cs="Calibri"/>
                <w:iCs/>
              </w:rPr>
              <w:fldChar w:fldCharType="begin">
                <w:ffData>
                  <w:name w:val="Check6"/>
                  <w:enabled/>
                  <w:calcOnExit w:val="0"/>
                  <w:checkBox>
                    <w:sizeAuto/>
                    <w:default w:val="0"/>
                  </w:checkBox>
                </w:ffData>
              </w:fldChar>
            </w:r>
            <w:r w:rsidRPr="007B4032">
              <w:rPr>
                <w:rFonts w:cs="Calibri"/>
                <w:iCs/>
              </w:rPr>
              <w:instrText xml:space="preserve"> FORMCHECKBOX </w:instrText>
            </w:r>
            <w:r w:rsidR="008B69A8">
              <w:rPr>
                <w:rFonts w:cs="Calibri"/>
                <w:iCs/>
              </w:rPr>
            </w:r>
            <w:r w:rsidR="008B69A8">
              <w:rPr>
                <w:rFonts w:cs="Calibri"/>
                <w:iCs/>
              </w:rPr>
              <w:fldChar w:fldCharType="separate"/>
            </w:r>
            <w:r w:rsidRPr="007B4032">
              <w:rPr>
                <w:rFonts w:cs="Calibri"/>
                <w:iCs/>
              </w:rPr>
              <w:fldChar w:fldCharType="end"/>
            </w:r>
          </w:p>
        </w:tc>
      </w:tr>
    </w:tbl>
    <w:p w14:paraId="5039738C" w14:textId="77777777" w:rsidR="00374B92" w:rsidRDefault="00374B92" w:rsidP="00374B92">
      <w:pPr>
        <w:pStyle w:val="PEC2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74B92" w:rsidRPr="005E5A3A" w14:paraId="1A6B2FC8" w14:textId="77777777" w:rsidTr="00374B92">
        <w:tc>
          <w:tcPr>
            <w:tcW w:w="9242" w:type="dxa"/>
          </w:tcPr>
          <w:p w14:paraId="4712B3AD" w14:textId="77777777" w:rsidR="00374B92" w:rsidRDefault="00374B92" w:rsidP="00374B92">
            <w:pPr>
              <w:spacing w:before="120" w:after="0"/>
              <w:jc w:val="both"/>
              <w:rPr>
                <w:rFonts w:cs="Calibri"/>
                <w:bCs/>
              </w:rPr>
            </w:pPr>
            <w:r w:rsidRPr="005E5A3A">
              <w:rPr>
                <w:rFonts w:cs="Calibri"/>
                <w:b/>
                <w:bCs/>
                <w:caps/>
              </w:rPr>
              <w:t>Hal</w:t>
            </w:r>
            <w:r>
              <w:rPr>
                <w:rFonts w:cs="Calibri"/>
                <w:b/>
                <w:bCs/>
                <w:caps/>
              </w:rPr>
              <w:t>fway Comments on PROFESSIONAL dEVELOPMENT</w:t>
            </w:r>
            <w:r w:rsidRPr="005E5A3A">
              <w:rPr>
                <w:rFonts w:cs="Calibri"/>
                <w:b/>
                <w:bCs/>
                <w:caps/>
              </w:rPr>
              <w:t xml:space="preserve"> Competencies</w:t>
            </w:r>
          </w:p>
          <w:p w14:paraId="3383CA51" w14:textId="77777777" w:rsidR="00374B92" w:rsidRDefault="00374B92" w:rsidP="00374B92">
            <w:pPr>
              <w:spacing w:before="120"/>
              <w:jc w:val="both"/>
              <w:rPr>
                <w:rFonts w:cs="Calibri"/>
                <w:b/>
                <w:bCs/>
              </w:rPr>
            </w:pPr>
            <w:r w:rsidRPr="00C03E1F">
              <w:rPr>
                <w:rFonts w:cs="Calibri"/>
                <w:b/>
                <w:bCs/>
                <w:color w:val="7030A0"/>
              </w:rPr>
              <w:t>COMMENT HERE ON HOW STUDENTS ARE PROGRESSING TOWARDS THEIR COMPETENCIES</w:t>
            </w:r>
            <w:r>
              <w:rPr>
                <w:rFonts w:cs="Calibri"/>
                <w:b/>
                <w:bCs/>
              </w:rPr>
              <w:t xml:space="preserve">. </w:t>
            </w:r>
          </w:p>
          <w:p w14:paraId="61F5506D" w14:textId="77777777" w:rsidR="00374B92" w:rsidRDefault="00374B92" w:rsidP="00374B92">
            <w:pPr>
              <w:spacing w:before="120"/>
              <w:jc w:val="both"/>
              <w:rPr>
                <w:rFonts w:cs="Calibri"/>
                <w:b/>
                <w:bCs/>
                <w:color w:val="7030A0"/>
              </w:rPr>
            </w:pPr>
            <w:r>
              <w:rPr>
                <w:rFonts w:cs="Calibri"/>
                <w:b/>
                <w:bCs/>
                <w:color w:val="7030A0"/>
              </w:rPr>
              <w:t>PROVIDE SPECIFIC EXAMPLES OF WHERE THE STUDENT IS PROGRESSING WELL AND BE SPECIFIC WHERE FURTHER FOCUS ON WORK IS NEEDED.</w:t>
            </w:r>
          </w:p>
          <w:p w14:paraId="1B1B5EFC" w14:textId="77777777" w:rsidR="00374B92" w:rsidRDefault="00374B92" w:rsidP="00374B92">
            <w:pPr>
              <w:spacing w:before="120" w:after="0"/>
              <w:jc w:val="both"/>
              <w:rPr>
                <w:rFonts w:cs="Calibri"/>
                <w:b/>
                <w:bCs/>
                <w:color w:val="7030A0"/>
              </w:rPr>
            </w:pPr>
            <w:r>
              <w:rPr>
                <w:rFonts w:cs="Calibri"/>
                <w:b/>
                <w:bCs/>
                <w:color w:val="7030A0"/>
              </w:rPr>
              <w:t>REMEMBER AT HALFWAY THAT STUDENTS SHOULD BE SHOWING ‘CONSISTENCY’ AND TO STANDARD TO BE AWARDED AN ‘EVIDENT’ GRADE. STUDENTS MAY BE SHOWING PROMISE AND PROGRESSING WELL BUT AN EMERGING GRADE MAY STILL BE RELEVANT IF THEY HAVE NOT YET SHOWN CONSISTENCY WITH A RANGE OF PEOPLE OR WORK TASKS</w:t>
            </w:r>
          </w:p>
          <w:p w14:paraId="0417A6EB" w14:textId="77777777" w:rsidR="00374B92" w:rsidRPr="005E5A3A" w:rsidRDefault="00374B92" w:rsidP="00374B92">
            <w:pPr>
              <w:spacing w:before="120" w:after="0"/>
              <w:jc w:val="both"/>
              <w:rPr>
                <w:rFonts w:cs="Calibri"/>
                <w:b/>
                <w:bCs/>
              </w:rPr>
            </w:pPr>
          </w:p>
        </w:tc>
      </w:tr>
    </w:tbl>
    <w:p w14:paraId="1D14DE28" w14:textId="77777777" w:rsidR="00374B92" w:rsidRPr="005E5A3A" w:rsidRDefault="00374B92" w:rsidP="00374B92">
      <w:pPr>
        <w:spacing w:after="0"/>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374B92" w:rsidRPr="005E5A3A" w14:paraId="4E5E1283" w14:textId="77777777" w:rsidTr="00374B92">
        <w:tc>
          <w:tcPr>
            <w:tcW w:w="9242" w:type="dxa"/>
          </w:tcPr>
          <w:p w14:paraId="449B577C" w14:textId="77777777" w:rsidR="00374B92" w:rsidRDefault="00374B92" w:rsidP="00374B92">
            <w:pPr>
              <w:spacing w:before="120" w:after="0"/>
              <w:jc w:val="both"/>
              <w:rPr>
                <w:rFonts w:cs="Calibri"/>
                <w:b/>
                <w:bCs/>
              </w:rPr>
            </w:pPr>
            <w:r w:rsidRPr="005E5A3A">
              <w:rPr>
                <w:rFonts w:cs="Calibri"/>
                <w:b/>
                <w:bCs/>
                <w:caps/>
              </w:rPr>
              <w:t>final Com</w:t>
            </w:r>
            <w:r>
              <w:rPr>
                <w:rFonts w:cs="Calibri"/>
                <w:b/>
                <w:bCs/>
                <w:caps/>
              </w:rPr>
              <w:t xml:space="preserve">ments on PROFESSIONAL dEVELOPMENT </w:t>
            </w:r>
            <w:r w:rsidRPr="005E5A3A">
              <w:rPr>
                <w:rFonts w:cs="Calibri"/>
                <w:b/>
                <w:bCs/>
                <w:caps/>
              </w:rPr>
              <w:t>Competencies</w:t>
            </w:r>
          </w:p>
          <w:p w14:paraId="1677F74E" w14:textId="77777777" w:rsidR="00374B92" w:rsidRDefault="00374B92" w:rsidP="00374B92">
            <w:pPr>
              <w:spacing w:before="120"/>
              <w:jc w:val="both"/>
              <w:rPr>
                <w:rFonts w:cs="Calibri"/>
                <w:b/>
                <w:bCs/>
              </w:rPr>
            </w:pPr>
            <w:r w:rsidRPr="00C03E1F">
              <w:rPr>
                <w:rFonts w:cs="Calibri"/>
                <w:b/>
                <w:bCs/>
                <w:color w:val="7030A0"/>
              </w:rPr>
              <w:t>COMME</w:t>
            </w:r>
            <w:r>
              <w:rPr>
                <w:rFonts w:cs="Calibri"/>
                <w:b/>
                <w:bCs/>
                <w:color w:val="7030A0"/>
              </w:rPr>
              <w:t xml:space="preserve">NT HERE ON STUDENTS </w:t>
            </w:r>
            <w:r w:rsidRPr="00E47159">
              <w:rPr>
                <w:rFonts w:cs="Calibri"/>
                <w:b/>
                <w:bCs/>
                <w:color w:val="7030A0"/>
              </w:rPr>
              <w:t>STRENGTHS</w:t>
            </w:r>
            <w:r>
              <w:rPr>
                <w:rFonts w:cs="Calibri"/>
                <w:b/>
                <w:bCs/>
                <w:color w:val="7030A0"/>
              </w:rPr>
              <w:t xml:space="preserve"> AND COMPETENCIES WHERE THE STUDENT SHOULD FOCUS IN THEIR FUTURE DEVELOPMENT</w:t>
            </w:r>
            <w:r>
              <w:rPr>
                <w:rFonts w:cs="Calibri"/>
                <w:b/>
                <w:bCs/>
              </w:rPr>
              <w:t xml:space="preserve">. </w:t>
            </w:r>
          </w:p>
          <w:p w14:paraId="13573B36" w14:textId="77777777" w:rsidR="00374B92" w:rsidRPr="003E109A" w:rsidRDefault="00374B92" w:rsidP="00374B92">
            <w:pPr>
              <w:spacing w:after="0"/>
              <w:rPr>
                <w:b/>
                <w:color w:val="7030A0"/>
                <w:u w:val="single"/>
              </w:rPr>
            </w:pPr>
            <w:r w:rsidRPr="003E109A">
              <w:rPr>
                <w:rFonts w:cs="Calibri"/>
                <w:b/>
                <w:bCs/>
                <w:color w:val="7030A0"/>
              </w:rPr>
              <w:t xml:space="preserve">REMEMBER THAT </w:t>
            </w:r>
            <w:r w:rsidRPr="003E109A">
              <w:rPr>
                <w:b/>
                <w:color w:val="7030A0"/>
                <w:u w:val="single"/>
              </w:rPr>
              <w:t>For fourth year placement:</w:t>
            </w:r>
          </w:p>
          <w:p w14:paraId="266A12C0" w14:textId="3BB8F88D" w:rsidR="00374B92" w:rsidRPr="005E5A3A" w:rsidRDefault="00374B92" w:rsidP="00374B92">
            <w:pPr>
              <w:spacing w:before="120" w:after="0"/>
              <w:jc w:val="both"/>
              <w:rPr>
                <w:rFonts w:cs="Calibri"/>
                <w:b/>
                <w:bCs/>
              </w:rPr>
            </w:pPr>
            <w:r w:rsidRPr="003E109A">
              <w:rPr>
                <w:b/>
                <w:color w:val="7030A0"/>
              </w:rPr>
              <w:t>When marking the final year student as competent in their final assessment form you are confirming that the student has met the CORU Standards of Proficiency and therefore is competent to practice as an entry-level occupational therapist</w:t>
            </w:r>
          </w:p>
        </w:tc>
      </w:tr>
    </w:tbl>
    <w:p w14:paraId="3EB80321" w14:textId="77777777" w:rsidR="00B209C9" w:rsidRDefault="00B209C9" w:rsidP="00B209C9">
      <w:pPr>
        <w:jc w:val="both"/>
        <w:sectPr w:rsidR="00B209C9" w:rsidSect="00876512">
          <w:pgSz w:w="11906" w:h="16838" w:code="9"/>
          <w:pgMar w:top="1440" w:right="1440" w:bottom="1440" w:left="1440" w:header="708" w:footer="708" w:gutter="0"/>
          <w:cols w:space="708"/>
          <w:docGrid w:linePitch="360"/>
        </w:sectPr>
      </w:pPr>
      <w:bookmarkStart w:id="151" w:name="_Toc389645998"/>
      <w:bookmarkStart w:id="152" w:name="_Toc389656136"/>
      <w:bookmarkEnd w:id="105"/>
      <w:bookmarkEnd w:id="106"/>
      <w:bookmarkEnd w:id="107"/>
      <w:bookmarkEnd w:id="108"/>
    </w:p>
    <w:tbl>
      <w:tblPr>
        <w:tblpPr w:leftFromText="180" w:rightFromText="180" w:horzAnchor="margin" w:tblpY="-465"/>
        <w:tblW w:w="0" w:type="auto"/>
        <w:tblLook w:val="00A0" w:firstRow="1" w:lastRow="0" w:firstColumn="1" w:lastColumn="0" w:noHBand="0" w:noVBand="0"/>
      </w:tblPr>
      <w:tblGrid>
        <w:gridCol w:w="3685"/>
        <w:gridCol w:w="5781"/>
      </w:tblGrid>
      <w:tr w:rsidR="000071AF" w:rsidRPr="00B326BE" w14:paraId="349A631C" w14:textId="77777777" w:rsidTr="000071AF">
        <w:trPr>
          <w:trHeight w:val="330"/>
        </w:trPr>
        <w:tc>
          <w:tcPr>
            <w:tcW w:w="3685" w:type="dxa"/>
          </w:tcPr>
          <w:p w14:paraId="44DAF003" w14:textId="77777777" w:rsidR="000071AF" w:rsidRPr="00B326BE" w:rsidRDefault="000071AF" w:rsidP="000071AF">
            <w:pPr>
              <w:pStyle w:val="Header"/>
              <w:tabs>
                <w:tab w:val="clear" w:pos="4513"/>
              </w:tabs>
              <w:jc w:val="both"/>
              <w:rPr>
                <w:rFonts w:ascii="Times New Roman" w:hAnsi="Times New Roman"/>
              </w:rPr>
            </w:pPr>
            <w:bookmarkStart w:id="153" w:name="_Toc389645999"/>
            <w:bookmarkStart w:id="154" w:name="_Toc389656137"/>
            <w:bookmarkEnd w:id="151"/>
            <w:bookmarkEnd w:id="152"/>
            <w:r>
              <w:rPr>
                <w:rFonts w:ascii="Times New Roman" w:hAnsi="Times New Roman"/>
                <w:noProof/>
                <w:lang w:val="en-IE" w:eastAsia="en-IE"/>
              </w:rPr>
              <w:drawing>
                <wp:inline distT="0" distB="0" distL="0" distR="0" wp14:anchorId="21D8ED35" wp14:editId="1A10E166">
                  <wp:extent cx="1438275" cy="409575"/>
                  <wp:effectExtent l="0" t="0" r="9525" b="9525"/>
                  <wp:docPr id="2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781" w:type="dxa"/>
            <w:vAlign w:val="bottom"/>
          </w:tcPr>
          <w:p w14:paraId="1E366B8C" w14:textId="38A9C541" w:rsidR="000071AF" w:rsidRPr="0045060E" w:rsidRDefault="006C140B" w:rsidP="000071AF">
            <w:pPr>
              <w:pStyle w:val="Header"/>
              <w:tabs>
                <w:tab w:val="clear" w:pos="4513"/>
              </w:tabs>
              <w:jc w:val="both"/>
              <w:rPr>
                <w:rFonts w:asciiTheme="minorHAnsi" w:hAnsiTheme="minorHAnsi" w:cstheme="minorHAnsi"/>
                <w:b/>
                <w:caps/>
                <w:sz w:val="28"/>
                <w:szCs w:val="28"/>
              </w:rPr>
            </w:pPr>
            <w:r>
              <w:rPr>
                <w:rFonts w:asciiTheme="minorHAnsi" w:hAnsiTheme="minorHAnsi" w:cstheme="minorHAnsi"/>
                <w:b/>
              </w:rPr>
              <w:t xml:space="preserve">                         </w:t>
            </w:r>
            <w:r w:rsidR="000071AF" w:rsidRPr="0045060E">
              <w:rPr>
                <w:rFonts w:asciiTheme="minorHAnsi" w:hAnsiTheme="minorHAnsi" w:cstheme="minorHAnsi"/>
                <w:b/>
              </w:rPr>
              <w:t>Discipline of occupational therapy</w:t>
            </w:r>
            <w:r w:rsidR="000071AF" w:rsidRPr="0045060E">
              <w:rPr>
                <w:rFonts w:asciiTheme="minorHAnsi" w:hAnsiTheme="minorHAnsi" w:cstheme="minorHAnsi"/>
                <w:b/>
                <w:caps/>
                <w:sz w:val="28"/>
                <w:szCs w:val="28"/>
              </w:rPr>
              <w:t xml:space="preserve"> </w:t>
            </w:r>
          </w:p>
          <w:p w14:paraId="28C8A623" w14:textId="4083E2B5" w:rsidR="000071AF" w:rsidRPr="00B326BE" w:rsidRDefault="006C140B" w:rsidP="000071AF">
            <w:pPr>
              <w:pStyle w:val="Header"/>
              <w:tabs>
                <w:tab w:val="clear" w:pos="4513"/>
              </w:tabs>
              <w:jc w:val="both"/>
              <w:rPr>
                <w:rFonts w:ascii="Times New Roman" w:hAnsi="Times New Roman"/>
                <w:caps/>
              </w:rPr>
            </w:pPr>
            <w:r>
              <w:rPr>
                <w:rFonts w:asciiTheme="minorHAnsi" w:hAnsiTheme="minorHAnsi" w:cstheme="minorHAnsi"/>
                <w:b/>
                <w:caps/>
                <w:sz w:val="28"/>
                <w:szCs w:val="28"/>
              </w:rPr>
              <w:t xml:space="preserve">                     </w:t>
            </w:r>
            <w:r w:rsidR="000071AF" w:rsidRPr="0045060E">
              <w:rPr>
                <w:rFonts w:asciiTheme="minorHAnsi" w:hAnsiTheme="minorHAnsi" w:cstheme="minorHAnsi"/>
                <w:b/>
                <w:caps/>
                <w:sz w:val="28"/>
                <w:szCs w:val="28"/>
              </w:rPr>
              <w:t>fact sheet</w:t>
            </w:r>
          </w:p>
        </w:tc>
      </w:tr>
      <w:tr w:rsidR="006C140B" w:rsidRPr="00B326BE" w14:paraId="57EE5D68" w14:textId="77777777" w:rsidTr="000071AF">
        <w:trPr>
          <w:trHeight w:val="330"/>
        </w:trPr>
        <w:tc>
          <w:tcPr>
            <w:tcW w:w="3685" w:type="dxa"/>
          </w:tcPr>
          <w:p w14:paraId="3E320F5A" w14:textId="77777777" w:rsidR="006C140B" w:rsidRDefault="006C140B" w:rsidP="000071AF">
            <w:pPr>
              <w:pStyle w:val="Header"/>
              <w:tabs>
                <w:tab w:val="clear" w:pos="4513"/>
              </w:tabs>
              <w:jc w:val="both"/>
              <w:rPr>
                <w:rFonts w:ascii="Times New Roman" w:hAnsi="Times New Roman"/>
                <w:noProof/>
                <w:lang w:val="en-IE" w:eastAsia="en-IE"/>
              </w:rPr>
            </w:pPr>
          </w:p>
        </w:tc>
        <w:tc>
          <w:tcPr>
            <w:tcW w:w="5781" w:type="dxa"/>
            <w:vAlign w:val="bottom"/>
          </w:tcPr>
          <w:p w14:paraId="2183CA23" w14:textId="77777777" w:rsidR="006C140B" w:rsidRPr="0045060E" w:rsidRDefault="006C140B" w:rsidP="000071AF">
            <w:pPr>
              <w:pStyle w:val="Header"/>
              <w:tabs>
                <w:tab w:val="clear" w:pos="4513"/>
              </w:tabs>
              <w:jc w:val="both"/>
              <w:rPr>
                <w:rFonts w:asciiTheme="minorHAnsi" w:hAnsiTheme="minorHAnsi" w:cstheme="minorHAnsi"/>
                <w:b/>
              </w:rPr>
            </w:pPr>
          </w:p>
        </w:tc>
      </w:tr>
    </w:tbl>
    <w:p w14:paraId="1F198589" w14:textId="5DF9732F" w:rsidR="0045060E" w:rsidRPr="00787DEF" w:rsidRDefault="002D427D" w:rsidP="002D427D">
      <w:pPr>
        <w:pStyle w:val="Heading3"/>
        <w:rPr>
          <w:szCs w:val="28"/>
        </w:rPr>
      </w:pPr>
      <w:bookmarkStart w:id="155" w:name="_Toc66700963"/>
      <w:r>
        <w:t>FACT SHEET</w:t>
      </w:r>
      <w:r w:rsidR="00642B4F">
        <w:t xml:space="preserve"> 3</w:t>
      </w:r>
      <w:r>
        <w:t>: PRACTICE EDUCATION PLACEMENTS AND YOUR CPD PORTFOLIO FOR CORU</w:t>
      </w:r>
      <w:bookmarkEnd w:id="155"/>
      <w:r>
        <w:t xml:space="preserve"> </w:t>
      </w:r>
      <w:r w:rsidR="0045060E" w:rsidRPr="00787DEF">
        <w:rPr>
          <w:szCs w:val="28"/>
        </w:rPr>
        <w:t xml:space="preserve">  </w:t>
      </w:r>
    </w:p>
    <w:p w14:paraId="31248F9E" w14:textId="77777777" w:rsidR="0045060E" w:rsidRDefault="0045060E" w:rsidP="0045060E">
      <w:pPr>
        <w:spacing w:after="0"/>
        <w:rPr>
          <w:b/>
          <w:sz w:val="20"/>
          <w:szCs w:val="20"/>
          <w:u w:val="single"/>
        </w:rPr>
      </w:pPr>
    </w:p>
    <w:p w14:paraId="62A678BD" w14:textId="77777777" w:rsidR="0045060E" w:rsidRPr="0045060E" w:rsidRDefault="0045060E" w:rsidP="0045060E">
      <w:pPr>
        <w:spacing w:after="0"/>
        <w:rPr>
          <w:b/>
          <w:sz w:val="20"/>
          <w:szCs w:val="20"/>
          <w:u w:val="single"/>
        </w:rPr>
      </w:pPr>
      <w:r w:rsidRPr="0045060E">
        <w:rPr>
          <w:b/>
          <w:sz w:val="20"/>
          <w:szCs w:val="20"/>
          <w:u w:val="single"/>
        </w:rPr>
        <w:t>What is a Continuous Professional Development (CPD) Portfolio?</w:t>
      </w:r>
    </w:p>
    <w:p w14:paraId="2772CA6C" w14:textId="77777777" w:rsidR="0045060E" w:rsidRPr="00431223" w:rsidRDefault="0045060E" w:rsidP="0045060E">
      <w:pPr>
        <w:spacing w:after="0"/>
        <w:rPr>
          <w:sz w:val="20"/>
          <w:szCs w:val="20"/>
        </w:rPr>
      </w:pPr>
      <w:r w:rsidRPr="0045060E">
        <w:rPr>
          <w:sz w:val="20"/>
          <w:szCs w:val="20"/>
        </w:rPr>
        <w:t xml:space="preserve">All Occupational Therapists registered with CORU must engage in a range of CPD activities on an on-going basis and maintain an up-to-date CPD portfolio. CORU specify that the CPD portfolio must include: (i) description of your </w:t>
      </w:r>
      <w:r w:rsidRPr="00431223">
        <w:rPr>
          <w:sz w:val="20"/>
          <w:szCs w:val="20"/>
        </w:rPr>
        <w:t xml:space="preserve">current professional role and practice setting; (ii) personal learning plan; (iii) record of CPD activities; (iv) reflections on a number of CPD activities; and (v) evidence of undertaking CPD activities. </w:t>
      </w:r>
      <w:r w:rsidRPr="00431223">
        <w:rPr>
          <w:rFonts w:cs="Tms Rmn"/>
          <w:color w:val="000000"/>
          <w:sz w:val="20"/>
          <w:szCs w:val="20"/>
        </w:rPr>
        <w:t xml:space="preserve">Refer to </w:t>
      </w:r>
      <w:hyperlink r:id="rId65" w:history="1">
        <w:r w:rsidRPr="00431223">
          <w:rPr>
            <w:rStyle w:val="Hyperlink"/>
            <w:sz w:val="20"/>
            <w:szCs w:val="20"/>
          </w:rPr>
          <w:t>http://www.coru.ie/en/education/cpd_for_occupational_therapists</w:t>
        </w:r>
      </w:hyperlink>
    </w:p>
    <w:p w14:paraId="2D3E02BD" w14:textId="77777777" w:rsidR="0045060E" w:rsidRPr="00431223" w:rsidRDefault="0045060E" w:rsidP="0045060E">
      <w:pPr>
        <w:spacing w:after="0"/>
        <w:rPr>
          <w:b/>
          <w:sz w:val="20"/>
          <w:szCs w:val="20"/>
          <w:u w:val="single"/>
        </w:rPr>
      </w:pPr>
      <w:r w:rsidRPr="00431223">
        <w:rPr>
          <w:b/>
          <w:sz w:val="20"/>
          <w:szCs w:val="20"/>
          <w:u w:val="single"/>
        </w:rPr>
        <w:t>What counts as a CPD activity?</w:t>
      </w:r>
    </w:p>
    <w:p w14:paraId="3EFBD21E" w14:textId="77777777" w:rsidR="0045060E" w:rsidRPr="00431223" w:rsidRDefault="0045060E" w:rsidP="0045060E">
      <w:pPr>
        <w:spacing w:after="0"/>
        <w:rPr>
          <w:rFonts w:cs="Tms Rmn"/>
          <w:color w:val="000000"/>
          <w:sz w:val="20"/>
          <w:szCs w:val="20"/>
        </w:rPr>
      </w:pPr>
      <w:r w:rsidRPr="00431223">
        <w:rPr>
          <w:sz w:val="20"/>
          <w:szCs w:val="20"/>
        </w:rPr>
        <w:t xml:space="preserve">CPD activities may be structured learning activities (formal/professional/work-based) or unstructured learning activities (informal/self-directed). One hour of learning equals one CPD credit. CORU registrants must complete 30 CPD credits in a 12 month period. The </w:t>
      </w:r>
      <w:r w:rsidRPr="00431223">
        <w:rPr>
          <w:b/>
          <w:sz w:val="20"/>
          <w:szCs w:val="20"/>
        </w:rPr>
        <w:t>OTRB CPD Standard &amp; Requirements (2017)</w:t>
      </w:r>
      <w:r w:rsidRPr="00431223">
        <w:rPr>
          <w:sz w:val="20"/>
          <w:szCs w:val="20"/>
        </w:rPr>
        <w:t xml:space="preserve"> states that </w:t>
      </w:r>
      <w:r w:rsidRPr="00431223">
        <w:rPr>
          <w:rFonts w:cs="Tms Rmn"/>
          <w:color w:val="000000"/>
          <w:sz w:val="20"/>
          <w:szCs w:val="20"/>
        </w:rPr>
        <w:t xml:space="preserve">“the key point when allocating credits is to allocate credits on the basis of ‘new’ learning as CPD is about enhancing knowledge, skills and professional qualities” (p. 14). Refer to </w:t>
      </w:r>
      <w:hyperlink r:id="rId66" w:history="1">
        <w:r w:rsidRPr="00431223">
          <w:rPr>
            <w:rStyle w:val="Hyperlink"/>
            <w:sz w:val="20"/>
            <w:szCs w:val="20"/>
          </w:rPr>
          <w:t>http://coru.ie/uploads/documents/OTRB_CPD_Req_22.3.17.pdf</w:t>
        </w:r>
      </w:hyperlink>
    </w:p>
    <w:p w14:paraId="1178851E" w14:textId="77777777" w:rsidR="0045060E" w:rsidRPr="0045060E" w:rsidRDefault="0045060E" w:rsidP="0045060E">
      <w:pPr>
        <w:spacing w:after="0"/>
        <w:rPr>
          <w:b/>
          <w:sz w:val="20"/>
          <w:szCs w:val="20"/>
          <w:u w:val="single"/>
        </w:rPr>
      </w:pPr>
      <w:r w:rsidRPr="00431223">
        <w:rPr>
          <w:b/>
          <w:sz w:val="20"/>
          <w:szCs w:val="20"/>
          <w:u w:val="single"/>
        </w:rPr>
        <w:t>How are Occupational Therapy practice education placements relevant to my CPD Portfolio?</w:t>
      </w:r>
    </w:p>
    <w:p w14:paraId="579784F2" w14:textId="77777777" w:rsidR="0045060E" w:rsidRPr="0045060E" w:rsidRDefault="0045060E" w:rsidP="0045060E">
      <w:pPr>
        <w:spacing w:after="0"/>
        <w:rPr>
          <w:sz w:val="20"/>
          <w:szCs w:val="20"/>
        </w:rPr>
      </w:pPr>
      <w:r w:rsidRPr="0045060E">
        <w:rPr>
          <w:sz w:val="20"/>
          <w:szCs w:val="20"/>
        </w:rPr>
        <w:t xml:space="preserve">There are numerous structured and unstructured CPD activities and learning opportunities recognised by CORU that are integral to facilitating a practice education placement. Examples are outlined in the boxes below, including how to document appropriate evidence of the CPD activity. </w:t>
      </w:r>
      <w:r w:rsidRPr="0045060E">
        <w:rPr>
          <w:i/>
          <w:sz w:val="20"/>
          <w:szCs w:val="20"/>
        </w:rPr>
        <w:t>(Note: This list is not exhaustive).</w:t>
      </w:r>
    </w:p>
    <w:p w14:paraId="6AD428D4" w14:textId="77777777" w:rsidR="0045060E" w:rsidRPr="0045060E" w:rsidRDefault="0045060E" w:rsidP="0045060E">
      <w:pPr>
        <w:spacing w:after="0"/>
        <w:rPr>
          <w:sz w:val="20"/>
          <w:szCs w:val="20"/>
        </w:rPr>
      </w:pPr>
    </w:p>
    <w:tbl>
      <w:tblPr>
        <w:tblStyle w:val="TableGrid"/>
        <w:tblW w:w="15417" w:type="dxa"/>
        <w:tblLook w:val="04A0" w:firstRow="1" w:lastRow="0" w:firstColumn="1" w:lastColumn="0" w:noHBand="0" w:noVBand="1"/>
      </w:tblPr>
      <w:tblGrid>
        <w:gridCol w:w="3085"/>
        <w:gridCol w:w="3969"/>
        <w:gridCol w:w="284"/>
        <w:gridCol w:w="4252"/>
        <w:gridCol w:w="3827"/>
      </w:tblGrid>
      <w:tr w:rsidR="0045060E" w:rsidRPr="0045060E" w14:paraId="3E9163C6" w14:textId="77777777" w:rsidTr="003602E5">
        <w:tc>
          <w:tcPr>
            <w:tcW w:w="3085" w:type="dxa"/>
            <w:tcBorders>
              <w:bottom w:val="single" w:sz="4" w:space="0" w:color="auto"/>
            </w:tcBorders>
            <w:shd w:val="clear" w:color="auto" w:fill="7030A0"/>
          </w:tcPr>
          <w:p w14:paraId="682F42F3" w14:textId="77777777" w:rsidR="0045060E" w:rsidRPr="0045060E" w:rsidRDefault="0045060E" w:rsidP="003602E5">
            <w:pPr>
              <w:contextualSpacing/>
              <w:jc w:val="center"/>
              <w:rPr>
                <w:rFonts w:asciiTheme="minorHAnsi" w:hAnsiTheme="minorHAnsi"/>
                <w:b/>
                <w:color w:val="FFFFFF" w:themeColor="background1"/>
                <w:sz w:val="20"/>
                <w:szCs w:val="20"/>
              </w:rPr>
            </w:pPr>
            <w:r w:rsidRPr="0045060E">
              <w:rPr>
                <w:rFonts w:asciiTheme="minorHAnsi" w:hAnsiTheme="minorHAnsi"/>
                <w:b/>
                <w:color w:val="FFFFFF" w:themeColor="background1"/>
                <w:sz w:val="20"/>
                <w:szCs w:val="20"/>
              </w:rPr>
              <w:t>Structured Learning Activities from Facilitating a Practice Education Placement</w:t>
            </w:r>
          </w:p>
        </w:tc>
        <w:tc>
          <w:tcPr>
            <w:tcW w:w="3969" w:type="dxa"/>
            <w:tcBorders>
              <w:bottom w:val="single" w:sz="4" w:space="0" w:color="auto"/>
            </w:tcBorders>
            <w:shd w:val="clear" w:color="auto" w:fill="7030A0"/>
          </w:tcPr>
          <w:p w14:paraId="782860E1" w14:textId="77777777" w:rsidR="0045060E" w:rsidRPr="0045060E" w:rsidRDefault="0045060E" w:rsidP="003602E5">
            <w:pPr>
              <w:contextualSpacing/>
              <w:jc w:val="center"/>
              <w:rPr>
                <w:rFonts w:asciiTheme="minorHAnsi" w:hAnsiTheme="minorHAnsi"/>
                <w:b/>
                <w:color w:val="FFFFFF" w:themeColor="background1"/>
                <w:sz w:val="20"/>
                <w:szCs w:val="20"/>
              </w:rPr>
            </w:pPr>
            <w:r w:rsidRPr="0045060E">
              <w:rPr>
                <w:rFonts w:asciiTheme="minorHAnsi" w:hAnsiTheme="minorHAnsi"/>
                <w:b/>
                <w:color w:val="FFFFFF" w:themeColor="background1"/>
                <w:sz w:val="20"/>
                <w:szCs w:val="20"/>
              </w:rPr>
              <w:t>Appropriate Evidence</w:t>
            </w:r>
          </w:p>
        </w:tc>
        <w:tc>
          <w:tcPr>
            <w:tcW w:w="284" w:type="dxa"/>
            <w:tcBorders>
              <w:top w:val="nil"/>
              <w:bottom w:val="nil"/>
            </w:tcBorders>
            <w:shd w:val="clear" w:color="auto" w:fill="FFFFFF" w:themeFill="background1"/>
          </w:tcPr>
          <w:p w14:paraId="40199A90" w14:textId="77777777" w:rsidR="0045060E" w:rsidRPr="0045060E" w:rsidRDefault="0045060E" w:rsidP="003602E5">
            <w:pPr>
              <w:contextualSpacing/>
              <w:jc w:val="center"/>
              <w:rPr>
                <w:b/>
                <w:color w:val="FFFFFF" w:themeColor="background1"/>
                <w:sz w:val="20"/>
                <w:szCs w:val="20"/>
              </w:rPr>
            </w:pPr>
          </w:p>
        </w:tc>
        <w:tc>
          <w:tcPr>
            <w:tcW w:w="4252" w:type="dxa"/>
            <w:tcBorders>
              <w:bottom w:val="single" w:sz="4" w:space="0" w:color="auto"/>
            </w:tcBorders>
            <w:shd w:val="clear" w:color="auto" w:fill="943634" w:themeFill="accent2" w:themeFillShade="BF"/>
          </w:tcPr>
          <w:p w14:paraId="314B65D9" w14:textId="77777777" w:rsidR="0045060E" w:rsidRPr="0045060E" w:rsidRDefault="0045060E" w:rsidP="003602E5">
            <w:pPr>
              <w:contextualSpacing/>
              <w:jc w:val="center"/>
              <w:rPr>
                <w:rFonts w:asciiTheme="minorHAnsi" w:hAnsiTheme="minorHAnsi"/>
                <w:b/>
                <w:color w:val="FFFFFF" w:themeColor="background1"/>
                <w:sz w:val="20"/>
                <w:szCs w:val="20"/>
              </w:rPr>
            </w:pPr>
            <w:r w:rsidRPr="0045060E">
              <w:rPr>
                <w:rFonts w:asciiTheme="minorHAnsi" w:hAnsiTheme="minorHAnsi"/>
                <w:b/>
                <w:color w:val="FFFFFF" w:themeColor="background1"/>
                <w:sz w:val="20"/>
                <w:szCs w:val="20"/>
              </w:rPr>
              <w:t>Unstructured Learning Activities from</w:t>
            </w:r>
          </w:p>
          <w:p w14:paraId="348F0003" w14:textId="77777777" w:rsidR="0045060E" w:rsidRPr="0045060E" w:rsidRDefault="0045060E" w:rsidP="003602E5">
            <w:pPr>
              <w:contextualSpacing/>
              <w:jc w:val="center"/>
              <w:rPr>
                <w:rFonts w:asciiTheme="minorHAnsi" w:hAnsiTheme="minorHAnsi"/>
                <w:b/>
                <w:color w:val="FFFFFF" w:themeColor="background1"/>
                <w:sz w:val="20"/>
                <w:szCs w:val="20"/>
              </w:rPr>
            </w:pPr>
            <w:r w:rsidRPr="0045060E">
              <w:rPr>
                <w:rFonts w:asciiTheme="minorHAnsi" w:hAnsiTheme="minorHAnsi"/>
                <w:b/>
                <w:color w:val="FFFFFF" w:themeColor="background1"/>
                <w:sz w:val="20"/>
                <w:szCs w:val="20"/>
              </w:rPr>
              <w:t>Facilitating a Practice Education Placement</w:t>
            </w:r>
          </w:p>
        </w:tc>
        <w:tc>
          <w:tcPr>
            <w:tcW w:w="3827" w:type="dxa"/>
            <w:tcBorders>
              <w:bottom w:val="single" w:sz="4" w:space="0" w:color="auto"/>
            </w:tcBorders>
            <w:shd w:val="clear" w:color="auto" w:fill="943634" w:themeFill="accent2" w:themeFillShade="BF"/>
          </w:tcPr>
          <w:p w14:paraId="6D00462F" w14:textId="77777777" w:rsidR="0045060E" w:rsidRPr="0045060E" w:rsidRDefault="0045060E" w:rsidP="003602E5">
            <w:pPr>
              <w:contextualSpacing/>
              <w:jc w:val="center"/>
              <w:rPr>
                <w:rFonts w:asciiTheme="minorHAnsi" w:hAnsiTheme="minorHAnsi"/>
                <w:b/>
                <w:color w:val="FFFFFF" w:themeColor="background1"/>
                <w:sz w:val="20"/>
                <w:szCs w:val="20"/>
              </w:rPr>
            </w:pPr>
            <w:r w:rsidRPr="0045060E">
              <w:rPr>
                <w:rFonts w:asciiTheme="minorHAnsi" w:hAnsiTheme="minorHAnsi"/>
                <w:b/>
                <w:color w:val="FFFFFF" w:themeColor="background1"/>
                <w:sz w:val="20"/>
                <w:szCs w:val="20"/>
              </w:rPr>
              <w:t>Appropriate Evidence</w:t>
            </w:r>
          </w:p>
        </w:tc>
      </w:tr>
      <w:tr w:rsidR="0045060E" w:rsidRPr="0045060E" w14:paraId="143123DA" w14:textId="77777777" w:rsidTr="003602E5">
        <w:tc>
          <w:tcPr>
            <w:tcW w:w="3085" w:type="dxa"/>
            <w:shd w:val="clear" w:color="auto" w:fill="DBE5F1" w:themeFill="accent1" w:themeFillTint="33"/>
          </w:tcPr>
          <w:p w14:paraId="6AAD6F94" w14:textId="77777777" w:rsidR="0045060E" w:rsidRPr="0045060E" w:rsidRDefault="0045060E" w:rsidP="0045060E">
            <w:pPr>
              <w:spacing w:after="0"/>
              <w:contextualSpacing/>
              <w:rPr>
                <w:rFonts w:asciiTheme="minorHAnsi" w:hAnsiTheme="minorHAnsi"/>
                <w:sz w:val="20"/>
                <w:szCs w:val="20"/>
              </w:rPr>
            </w:pPr>
            <w:r w:rsidRPr="0045060E">
              <w:rPr>
                <w:rFonts w:asciiTheme="minorHAnsi" w:hAnsiTheme="minorHAnsi" w:cs="Arial"/>
                <w:sz w:val="20"/>
                <w:szCs w:val="20"/>
              </w:rPr>
              <w:t>Active engagement in supervision of student.</w:t>
            </w:r>
          </w:p>
        </w:tc>
        <w:tc>
          <w:tcPr>
            <w:tcW w:w="3969" w:type="dxa"/>
            <w:shd w:val="clear" w:color="auto" w:fill="DBE5F1" w:themeFill="accent1" w:themeFillTint="33"/>
          </w:tcPr>
          <w:p w14:paraId="1A9E7A01" w14:textId="77777777" w:rsidR="0045060E" w:rsidRPr="0045060E" w:rsidRDefault="0045060E" w:rsidP="0045060E">
            <w:pPr>
              <w:spacing w:after="0"/>
              <w:contextualSpacing/>
              <w:rPr>
                <w:rFonts w:asciiTheme="minorHAnsi" w:hAnsiTheme="minorHAnsi"/>
                <w:sz w:val="20"/>
                <w:szCs w:val="20"/>
              </w:rPr>
            </w:pPr>
            <w:r w:rsidRPr="0045060E">
              <w:rPr>
                <w:rFonts w:asciiTheme="minorHAnsi" w:hAnsiTheme="minorHAnsi" w:cs="Arial"/>
                <w:sz w:val="20"/>
                <w:szCs w:val="20"/>
              </w:rPr>
              <w:t>Details of supervision and the impact on your role.</w:t>
            </w:r>
          </w:p>
        </w:tc>
        <w:tc>
          <w:tcPr>
            <w:tcW w:w="284" w:type="dxa"/>
            <w:tcBorders>
              <w:top w:val="nil"/>
              <w:bottom w:val="nil"/>
            </w:tcBorders>
            <w:shd w:val="clear" w:color="auto" w:fill="FFFFFF" w:themeFill="background1"/>
          </w:tcPr>
          <w:p w14:paraId="4CBB27CB" w14:textId="77777777" w:rsidR="0045060E" w:rsidRPr="0045060E" w:rsidRDefault="0045060E" w:rsidP="0045060E">
            <w:pPr>
              <w:spacing w:after="0"/>
              <w:rPr>
                <w:sz w:val="20"/>
                <w:szCs w:val="20"/>
              </w:rPr>
            </w:pPr>
          </w:p>
        </w:tc>
        <w:tc>
          <w:tcPr>
            <w:tcW w:w="4252" w:type="dxa"/>
            <w:shd w:val="clear" w:color="auto" w:fill="F2DBDB" w:themeFill="accent2" w:themeFillTint="33"/>
          </w:tcPr>
          <w:p w14:paraId="42F26FC3" w14:textId="77777777" w:rsidR="0045060E" w:rsidRPr="0045060E" w:rsidRDefault="0045060E" w:rsidP="0045060E">
            <w:pPr>
              <w:spacing w:after="0"/>
              <w:rPr>
                <w:rFonts w:asciiTheme="minorHAnsi" w:hAnsiTheme="minorHAnsi"/>
                <w:sz w:val="20"/>
                <w:szCs w:val="20"/>
              </w:rPr>
            </w:pPr>
            <w:r w:rsidRPr="0045060E">
              <w:rPr>
                <w:rFonts w:asciiTheme="minorHAnsi" w:hAnsiTheme="minorHAnsi"/>
                <w:sz w:val="20"/>
                <w:szCs w:val="20"/>
              </w:rPr>
              <w:t>Discussing a specific topic with students.</w:t>
            </w:r>
          </w:p>
        </w:tc>
        <w:tc>
          <w:tcPr>
            <w:tcW w:w="3827" w:type="dxa"/>
            <w:shd w:val="clear" w:color="auto" w:fill="F2DBDB" w:themeFill="accent2" w:themeFillTint="33"/>
          </w:tcPr>
          <w:p w14:paraId="69B65D96" w14:textId="77777777" w:rsidR="0045060E" w:rsidRPr="0045060E" w:rsidRDefault="0045060E" w:rsidP="0045060E">
            <w:pPr>
              <w:spacing w:after="0"/>
              <w:rPr>
                <w:rFonts w:asciiTheme="minorHAnsi" w:hAnsiTheme="minorHAnsi"/>
                <w:sz w:val="20"/>
                <w:szCs w:val="20"/>
              </w:rPr>
            </w:pPr>
            <w:r w:rsidRPr="0045060E">
              <w:rPr>
                <w:rFonts w:asciiTheme="minorHAnsi" w:hAnsiTheme="minorHAnsi"/>
                <w:sz w:val="20"/>
                <w:szCs w:val="20"/>
              </w:rPr>
              <w:t>Identify topic discussed, learning gained and the impact on your professional role.</w:t>
            </w:r>
          </w:p>
        </w:tc>
      </w:tr>
      <w:tr w:rsidR="0045060E" w:rsidRPr="0045060E" w14:paraId="47F0AD06" w14:textId="77777777" w:rsidTr="003602E5">
        <w:tc>
          <w:tcPr>
            <w:tcW w:w="3085" w:type="dxa"/>
            <w:shd w:val="clear" w:color="auto" w:fill="DBE5F1" w:themeFill="accent1" w:themeFillTint="33"/>
          </w:tcPr>
          <w:p w14:paraId="3C392C4D" w14:textId="77777777" w:rsidR="0045060E" w:rsidRPr="0045060E" w:rsidRDefault="0045060E" w:rsidP="0045060E">
            <w:pPr>
              <w:spacing w:after="0"/>
              <w:contextualSpacing/>
              <w:rPr>
                <w:rFonts w:asciiTheme="minorHAnsi" w:hAnsiTheme="minorHAnsi"/>
                <w:sz w:val="20"/>
                <w:szCs w:val="20"/>
              </w:rPr>
            </w:pPr>
            <w:r w:rsidRPr="0045060E">
              <w:rPr>
                <w:rFonts w:asciiTheme="minorHAnsi" w:hAnsiTheme="minorHAnsi" w:cs="Arial"/>
                <w:sz w:val="20"/>
                <w:szCs w:val="20"/>
              </w:rPr>
              <w:t>Completing a course or workshop in relation to practice education.</w:t>
            </w:r>
          </w:p>
        </w:tc>
        <w:tc>
          <w:tcPr>
            <w:tcW w:w="3969" w:type="dxa"/>
            <w:shd w:val="clear" w:color="auto" w:fill="DBE5F1" w:themeFill="accent1" w:themeFillTint="33"/>
          </w:tcPr>
          <w:p w14:paraId="78655219" w14:textId="77777777" w:rsidR="0045060E" w:rsidRPr="0045060E" w:rsidRDefault="0045060E" w:rsidP="0045060E">
            <w:pPr>
              <w:spacing w:after="0"/>
              <w:contextualSpacing/>
              <w:rPr>
                <w:rFonts w:asciiTheme="minorHAnsi" w:hAnsiTheme="minorHAnsi"/>
                <w:sz w:val="20"/>
                <w:szCs w:val="20"/>
              </w:rPr>
            </w:pPr>
            <w:r w:rsidRPr="0045060E">
              <w:rPr>
                <w:rFonts w:asciiTheme="minorHAnsi" w:hAnsiTheme="minorHAnsi" w:cs="Arial"/>
                <w:sz w:val="20"/>
                <w:szCs w:val="20"/>
              </w:rPr>
              <w:t>Certificate of attendance &amp; evaluation of the course in relation to your role.</w:t>
            </w:r>
          </w:p>
        </w:tc>
        <w:tc>
          <w:tcPr>
            <w:tcW w:w="284" w:type="dxa"/>
            <w:tcBorders>
              <w:top w:val="nil"/>
              <w:bottom w:val="nil"/>
            </w:tcBorders>
            <w:shd w:val="clear" w:color="auto" w:fill="FFFFFF" w:themeFill="background1"/>
          </w:tcPr>
          <w:p w14:paraId="620B77E6" w14:textId="77777777" w:rsidR="0045060E" w:rsidRPr="0045060E" w:rsidRDefault="0045060E" w:rsidP="0045060E">
            <w:pPr>
              <w:spacing w:after="0"/>
              <w:rPr>
                <w:sz w:val="20"/>
                <w:szCs w:val="20"/>
              </w:rPr>
            </w:pPr>
          </w:p>
        </w:tc>
        <w:tc>
          <w:tcPr>
            <w:tcW w:w="4252" w:type="dxa"/>
            <w:shd w:val="clear" w:color="auto" w:fill="F2DBDB" w:themeFill="accent2" w:themeFillTint="33"/>
          </w:tcPr>
          <w:p w14:paraId="6D03A544" w14:textId="77777777" w:rsidR="0045060E" w:rsidRPr="0045060E" w:rsidRDefault="0045060E" w:rsidP="0045060E">
            <w:pPr>
              <w:spacing w:after="0"/>
              <w:rPr>
                <w:rFonts w:asciiTheme="minorHAnsi" w:hAnsiTheme="minorHAnsi"/>
                <w:sz w:val="20"/>
                <w:szCs w:val="20"/>
              </w:rPr>
            </w:pPr>
            <w:r w:rsidRPr="0045060E">
              <w:rPr>
                <w:rFonts w:asciiTheme="minorHAnsi" w:hAnsiTheme="minorHAnsi"/>
                <w:sz w:val="20"/>
                <w:szCs w:val="20"/>
              </w:rPr>
              <w:t>Keeping up to date with research evidence in support of best practice for student placements.</w:t>
            </w:r>
          </w:p>
        </w:tc>
        <w:tc>
          <w:tcPr>
            <w:tcW w:w="3827" w:type="dxa"/>
            <w:shd w:val="clear" w:color="auto" w:fill="F2DBDB" w:themeFill="accent2" w:themeFillTint="33"/>
          </w:tcPr>
          <w:p w14:paraId="3FE8256D" w14:textId="77777777" w:rsidR="0045060E" w:rsidRPr="0045060E" w:rsidRDefault="0045060E" w:rsidP="0045060E">
            <w:pPr>
              <w:spacing w:after="0"/>
              <w:rPr>
                <w:rFonts w:asciiTheme="minorHAnsi" w:hAnsiTheme="minorHAnsi"/>
                <w:sz w:val="20"/>
                <w:szCs w:val="20"/>
              </w:rPr>
            </w:pPr>
            <w:r w:rsidRPr="0045060E">
              <w:rPr>
                <w:rFonts w:asciiTheme="minorHAnsi" w:hAnsiTheme="minorHAnsi"/>
                <w:sz w:val="20"/>
                <w:szCs w:val="20"/>
              </w:rPr>
              <w:t>Include details of your research &amp; identify its contribution to your professional role</w:t>
            </w:r>
          </w:p>
        </w:tc>
      </w:tr>
      <w:tr w:rsidR="0045060E" w:rsidRPr="0045060E" w14:paraId="17C81D56" w14:textId="77777777" w:rsidTr="003602E5">
        <w:tc>
          <w:tcPr>
            <w:tcW w:w="3085" w:type="dxa"/>
            <w:shd w:val="clear" w:color="auto" w:fill="DBE5F1" w:themeFill="accent1" w:themeFillTint="33"/>
          </w:tcPr>
          <w:p w14:paraId="772AA4A1" w14:textId="77777777" w:rsidR="0045060E" w:rsidRPr="0045060E" w:rsidRDefault="0045060E" w:rsidP="0045060E">
            <w:pPr>
              <w:spacing w:after="0"/>
              <w:contextualSpacing/>
              <w:rPr>
                <w:rFonts w:asciiTheme="minorHAnsi" w:hAnsiTheme="minorHAnsi"/>
                <w:sz w:val="20"/>
                <w:szCs w:val="20"/>
              </w:rPr>
            </w:pPr>
            <w:r w:rsidRPr="0045060E">
              <w:rPr>
                <w:rFonts w:asciiTheme="minorHAnsi" w:hAnsiTheme="minorHAnsi" w:cs="Arial"/>
                <w:sz w:val="20"/>
                <w:szCs w:val="20"/>
              </w:rPr>
              <w:t>Designing a learning activity for students.</w:t>
            </w:r>
          </w:p>
        </w:tc>
        <w:tc>
          <w:tcPr>
            <w:tcW w:w="3969" w:type="dxa"/>
            <w:shd w:val="clear" w:color="auto" w:fill="DBE5F1" w:themeFill="accent1" w:themeFillTint="33"/>
          </w:tcPr>
          <w:p w14:paraId="39FAB272" w14:textId="77777777" w:rsidR="0045060E" w:rsidRPr="0045060E" w:rsidRDefault="0045060E" w:rsidP="0045060E">
            <w:pPr>
              <w:spacing w:after="0"/>
              <w:contextualSpacing/>
              <w:rPr>
                <w:rFonts w:asciiTheme="minorHAnsi" w:hAnsiTheme="minorHAnsi"/>
                <w:sz w:val="20"/>
                <w:szCs w:val="20"/>
              </w:rPr>
            </w:pPr>
            <w:r w:rsidRPr="0045060E">
              <w:rPr>
                <w:rFonts w:asciiTheme="minorHAnsi" w:hAnsiTheme="minorHAnsi" w:cs="Arial"/>
                <w:sz w:val="20"/>
                <w:szCs w:val="20"/>
              </w:rPr>
              <w:t>Documentation about activity and evaluation.</w:t>
            </w:r>
          </w:p>
        </w:tc>
        <w:tc>
          <w:tcPr>
            <w:tcW w:w="284" w:type="dxa"/>
            <w:tcBorders>
              <w:top w:val="nil"/>
              <w:bottom w:val="nil"/>
            </w:tcBorders>
            <w:shd w:val="clear" w:color="auto" w:fill="FFFFFF" w:themeFill="background1"/>
          </w:tcPr>
          <w:p w14:paraId="619C7FED" w14:textId="77777777" w:rsidR="0045060E" w:rsidRPr="0045060E" w:rsidRDefault="0045060E" w:rsidP="0045060E">
            <w:pPr>
              <w:spacing w:after="0"/>
              <w:contextualSpacing/>
              <w:jc w:val="center"/>
              <w:rPr>
                <w:b/>
                <w:color w:val="FFFFFF" w:themeColor="background1"/>
                <w:sz w:val="20"/>
                <w:szCs w:val="20"/>
              </w:rPr>
            </w:pPr>
          </w:p>
        </w:tc>
        <w:tc>
          <w:tcPr>
            <w:tcW w:w="4252" w:type="dxa"/>
            <w:shd w:val="clear" w:color="auto" w:fill="F2DBDB" w:themeFill="accent2" w:themeFillTint="33"/>
          </w:tcPr>
          <w:p w14:paraId="4BE48FFF" w14:textId="77777777" w:rsidR="0045060E" w:rsidRPr="0045060E" w:rsidRDefault="0045060E" w:rsidP="0045060E">
            <w:pPr>
              <w:spacing w:after="0"/>
              <w:rPr>
                <w:rFonts w:asciiTheme="minorHAnsi" w:hAnsiTheme="minorHAnsi"/>
                <w:sz w:val="20"/>
                <w:szCs w:val="20"/>
              </w:rPr>
            </w:pPr>
            <w:r w:rsidRPr="0045060E">
              <w:rPr>
                <w:rFonts w:asciiTheme="minorHAnsi" w:hAnsiTheme="minorHAnsi"/>
                <w:sz w:val="20"/>
                <w:szCs w:val="20"/>
              </w:rPr>
              <w:t>Reading and reflecting on case studies/projects with student.</w:t>
            </w:r>
          </w:p>
        </w:tc>
        <w:tc>
          <w:tcPr>
            <w:tcW w:w="3827" w:type="dxa"/>
            <w:shd w:val="clear" w:color="auto" w:fill="F2DBDB" w:themeFill="accent2" w:themeFillTint="33"/>
          </w:tcPr>
          <w:p w14:paraId="1A750EDE" w14:textId="77777777" w:rsidR="0045060E" w:rsidRPr="0045060E" w:rsidRDefault="0045060E" w:rsidP="0045060E">
            <w:pPr>
              <w:spacing w:after="0"/>
              <w:rPr>
                <w:rFonts w:asciiTheme="minorHAnsi" w:hAnsiTheme="minorHAnsi"/>
                <w:sz w:val="20"/>
                <w:szCs w:val="20"/>
              </w:rPr>
            </w:pPr>
            <w:r w:rsidRPr="0045060E">
              <w:rPr>
                <w:rFonts w:asciiTheme="minorHAnsi" w:hAnsiTheme="minorHAnsi"/>
                <w:sz w:val="20"/>
                <w:szCs w:val="20"/>
              </w:rPr>
              <w:t>Details of case studies/projects &amp; indicate contribution to your professional role.</w:t>
            </w:r>
          </w:p>
        </w:tc>
      </w:tr>
      <w:tr w:rsidR="0045060E" w:rsidRPr="0045060E" w14:paraId="79EAC8B9" w14:textId="77777777" w:rsidTr="003602E5">
        <w:tc>
          <w:tcPr>
            <w:tcW w:w="3085" w:type="dxa"/>
            <w:shd w:val="clear" w:color="auto" w:fill="DBE5F1" w:themeFill="accent1" w:themeFillTint="33"/>
            <w:vAlign w:val="center"/>
          </w:tcPr>
          <w:p w14:paraId="731A390A" w14:textId="77777777" w:rsidR="0045060E" w:rsidRPr="0045060E" w:rsidRDefault="0045060E" w:rsidP="0045060E">
            <w:pPr>
              <w:spacing w:after="0"/>
              <w:contextualSpacing/>
              <w:rPr>
                <w:rFonts w:asciiTheme="minorHAnsi" w:hAnsiTheme="minorHAnsi" w:cs="Arial"/>
                <w:sz w:val="20"/>
                <w:szCs w:val="20"/>
              </w:rPr>
            </w:pPr>
            <w:r w:rsidRPr="0045060E">
              <w:rPr>
                <w:rFonts w:asciiTheme="minorHAnsi" w:hAnsiTheme="minorHAnsi" w:cs="Arial"/>
                <w:sz w:val="20"/>
                <w:szCs w:val="20"/>
              </w:rPr>
              <w:t>Development of information or support resources for students.</w:t>
            </w:r>
          </w:p>
        </w:tc>
        <w:tc>
          <w:tcPr>
            <w:tcW w:w="3969" w:type="dxa"/>
            <w:shd w:val="clear" w:color="auto" w:fill="DBE5F1" w:themeFill="accent1" w:themeFillTint="33"/>
            <w:vAlign w:val="center"/>
          </w:tcPr>
          <w:p w14:paraId="500B3BCE" w14:textId="77777777" w:rsidR="0045060E" w:rsidRPr="0045060E" w:rsidRDefault="0045060E" w:rsidP="0045060E">
            <w:pPr>
              <w:spacing w:after="0"/>
              <w:contextualSpacing/>
              <w:rPr>
                <w:rFonts w:asciiTheme="minorHAnsi" w:hAnsiTheme="minorHAnsi" w:cs="Arial"/>
                <w:sz w:val="20"/>
                <w:szCs w:val="20"/>
              </w:rPr>
            </w:pPr>
            <w:r w:rsidRPr="0045060E">
              <w:rPr>
                <w:rFonts w:asciiTheme="minorHAnsi" w:hAnsiTheme="minorHAnsi" w:cs="Arial"/>
                <w:sz w:val="20"/>
                <w:szCs w:val="20"/>
              </w:rPr>
              <w:t>Outline basis for development, review of implementation; include a copy of resources.</w:t>
            </w:r>
          </w:p>
        </w:tc>
        <w:tc>
          <w:tcPr>
            <w:tcW w:w="284" w:type="dxa"/>
            <w:tcBorders>
              <w:top w:val="nil"/>
              <w:bottom w:val="nil"/>
            </w:tcBorders>
            <w:shd w:val="clear" w:color="auto" w:fill="FFFFFF" w:themeFill="background1"/>
          </w:tcPr>
          <w:p w14:paraId="5A021B63" w14:textId="77777777" w:rsidR="0045060E" w:rsidRPr="0045060E" w:rsidRDefault="0045060E" w:rsidP="0045060E">
            <w:pPr>
              <w:spacing w:after="0"/>
              <w:rPr>
                <w:sz w:val="20"/>
                <w:szCs w:val="20"/>
              </w:rPr>
            </w:pPr>
          </w:p>
        </w:tc>
        <w:tc>
          <w:tcPr>
            <w:tcW w:w="4252" w:type="dxa"/>
            <w:shd w:val="clear" w:color="auto" w:fill="F2DBDB" w:themeFill="accent2" w:themeFillTint="33"/>
          </w:tcPr>
          <w:p w14:paraId="1DE17EBB" w14:textId="77777777" w:rsidR="0045060E" w:rsidRPr="0045060E" w:rsidRDefault="0045060E" w:rsidP="0045060E">
            <w:pPr>
              <w:spacing w:after="0"/>
              <w:rPr>
                <w:rFonts w:asciiTheme="minorHAnsi" w:hAnsiTheme="minorHAnsi"/>
                <w:sz w:val="20"/>
                <w:szCs w:val="20"/>
              </w:rPr>
            </w:pPr>
            <w:r w:rsidRPr="0045060E">
              <w:rPr>
                <w:rFonts w:asciiTheme="minorHAnsi" w:hAnsiTheme="minorHAnsi"/>
                <w:sz w:val="20"/>
                <w:szCs w:val="20"/>
              </w:rPr>
              <w:t>Reflection on critical incidences or complex cases with student.</w:t>
            </w:r>
          </w:p>
        </w:tc>
        <w:tc>
          <w:tcPr>
            <w:tcW w:w="3827" w:type="dxa"/>
            <w:shd w:val="clear" w:color="auto" w:fill="F2DBDB" w:themeFill="accent2" w:themeFillTint="33"/>
          </w:tcPr>
          <w:p w14:paraId="6EC796A2" w14:textId="77777777" w:rsidR="0045060E" w:rsidRPr="0045060E" w:rsidRDefault="0045060E" w:rsidP="0045060E">
            <w:pPr>
              <w:spacing w:after="0"/>
              <w:rPr>
                <w:rFonts w:asciiTheme="minorHAnsi" w:hAnsiTheme="minorHAnsi"/>
                <w:sz w:val="20"/>
                <w:szCs w:val="20"/>
              </w:rPr>
            </w:pPr>
            <w:r w:rsidRPr="0045060E">
              <w:rPr>
                <w:rFonts w:asciiTheme="minorHAnsi" w:hAnsiTheme="minorHAnsi"/>
                <w:sz w:val="20"/>
                <w:szCs w:val="20"/>
              </w:rPr>
              <w:t>Summary of situation, discussion &amp; outcome. Ensure confidentiality is maintained.</w:t>
            </w:r>
          </w:p>
        </w:tc>
      </w:tr>
      <w:tr w:rsidR="0045060E" w:rsidRPr="0045060E" w14:paraId="71BB458C" w14:textId="77777777" w:rsidTr="003602E5">
        <w:tc>
          <w:tcPr>
            <w:tcW w:w="3085" w:type="dxa"/>
            <w:shd w:val="clear" w:color="auto" w:fill="DBE5F1" w:themeFill="accent1" w:themeFillTint="33"/>
            <w:vAlign w:val="center"/>
          </w:tcPr>
          <w:p w14:paraId="3F23556C" w14:textId="77777777" w:rsidR="0045060E" w:rsidRPr="0045060E" w:rsidRDefault="0045060E" w:rsidP="003602E5">
            <w:pPr>
              <w:contextualSpacing/>
              <w:rPr>
                <w:rFonts w:cs="Arial"/>
                <w:sz w:val="20"/>
                <w:szCs w:val="20"/>
              </w:rPr>
            </w:pPr>
            <w:r w:rsidRPr="0045060E">
              <w:rPr>
                <w:rFonts w:asciiTheme="minorHAnsi" w:hAnsiTheme="minorHAnsi" w:cs="Arial"/>
                <w:sz w:val="20"/>
                <w:szCs w:val="20"/>
              </w:rPr>
              <w:t>Involvement in student practice education &amp; providing placements.</w:t>
            </w:r>
          </w:p>
        </w:tc>
        <w:tc>
          <w:tcPr>
            <w:tcW w:w="3969" w:type="dxa"/>
            <w:shd w:val="clear" w:color="auto" w:fill="DBE5F1" w:themeFill="accent1" w:themeFillTint="33"/>
            <w:vAlign w:val="center"/>
          </w:tcPr>
          <w:p w14:paraId="4990DF95" w14:textId="77777777" w:rsidR="0045060E" w:rsidRPr="0045060E" w:rsidRDefault="0045060E" w:rsidP="003602E5">
            <w:pPr>
              <w:contextualSpacing/>
              <w:rPr>
                <w:rFonts w:asciiTheme="minorHAnsi" w:hAnsiTheme="minorHAnsi" w:cs="Arial"/>
                <w:sz w:val="20"/>
                <w:szCs w:val="20"/>
              </w:rPr>
            </w:pPr>
            <w:r w:rsidRPr="0045060E">
              <w:rPr>
                <w:rFonts w:asciiTheme="minorHAnsi" w:hAnsiTheme="minorHAnsi" w:cs="Arial"/>
                <w:sz w:val="20"/>
                <w:szCs w:val="20"/>
              </w:rPr>
              <w:t>Verification of placement, your contribution &amp; the impact on your role.</w:t>
            </w:r>
          </w:p>
        </w:tc>
        <w:tc>
          <w:tcPr>
            <w:tcW w:w="284" w:type="dxa"/>
            <w:tcBorders>
              <w:top w:val="nil"/>
              <w:bottom w:val="nil"/>
            </w:tcBorders>
            <w:shd w:val="clear" w:color="auto" w:fill="FFFFFF" w:themeFill="background1"/>
          </w:tcPr>
          <w:p w14:paraId="55DE3EAE" w14:textId="77777777" w:rsidR="0045060E" w:rsidRPr="0045060E" w:rsidRDefault="0045060E" w:rsidP="003602E5">
            <w:pPr>
              <w:rPr>
                <w:sz w:val="20"/>
                <w:szCs w:val="20"/>
              </w:rPr>
            </w:pPr>
          </w:p>
        </w:tc>
        <w:tc>
          <w:tcPr>
            <w:tcW w:w="4252" w:type="dxa"/>
            <w:shd w:val="clear" w:color="auto" w:fill="F2DBDB" w:themeFill="accent2" w:themeFillTint="33"/>
          </w:tcPr>
          <w:p w14:paraId="4A177419" w14:textId="77777777" w:rsidR="0045060E" w:rsidRPr="0045060E" w:rsidRDefault="0045060E" w:rsidP="003602E5">
            <w:pPr>
              <w:rPr>
                <w:rFonts w:asciiTheme="minorHAnsi" w:hAnsiTheme="minorHAnsi"/>
                <w:sz w:val="20"/>
                <w:szCs w:val="20"/>
              </w:rPr>
            </w:pPr>
            <w:r w:rsidRPr="0045060E">
              <w:rPr>
                <w:rFonts w:asciiTheme="minorHAnsi" w:hAnsiTheme="minorHAnsi"/>
                <w:sz w:val="20"/>
                <w:szCs w:val="20"/>
              </w:rPr>
              <w:t>Sharing information/learning from CPD activities with students.</w:t>
            </w:r>
          </w:p>
        </w:tc>
        <w:tc>
          <w:tcPr>
            <w:tcW w:w="3827" w:type="dxa"/>
            <w:shd w:val="clear" w:color="auto" w:fill="F2DBDB" w:themeFill="accent2" w:themeFillTint="33"/>
          </w:tcPr>
          <w:p w14:paraId="00CDC997" w14:textId="77777777" w:rsidR="0045060E" w:rsidRPr="0045060E" w:rsidRDefault="0045060E" w:rsidP="003602E5">
            <w:pPr>
              <w:rPr>
                <w:rFonts w:asciiTheme="minorHAnsi" w:hAnsiTheme="minorHAnsi"/>
                <w:sz w:val="20"/>
                <w:szCs w:val="20"/>
              </w:rPr>
            </w:pPr>
            <w:r w:rsidRPr="0045060E">
              <w:rPr>
                <w:rFonts w:asciiTheme="minorHAnsi" w:hAnsiTheme="minorHAnsi"/>
                <w:sz w:val="20"/>
                <w:szCs w:val="20"/>
              </w:rPr>
              <w:t>Copy of presentation/information shared.</w:t>
            </w:r>
          </w:p>
        </w:tc>
      </w:tr>
      <w:tr w:rsidR="0045060E" w:rsidRPr="0045060E" w14:paraId="6BB9A845" w14:textId="77777777" w:rsidTr="003602E5">
        <w:tc>
          <w:tcPr>
            <w:tcW w:w="3085" w:type="dxa"/>
            <w:shd w:val="clear" w:color="auto" w:fill="DBE5F1" w:themeFill="accent1" w:themeFillTint="33"/>
            <w:vAlign w:val="center"/>
          </w:tcPr>
          <w:p w14:paraId="386805B2" w14:textId="77777777" w:rsidR="0045060E" w:rsidRPr="0045060E" w:rsidRDefault="0045060E" w:rsidP="003602E5">
            <w:pPr>
              <w:contextualSpacing/>
              <w:rPr>
                <w:rFonts w:asciiTheme="minorHAnsi" w:hAnsiTheme="minorHAnsi" w:cstheme="minorHAnsi"/>
                <w:sz w:val="20"/>
                <w:szCs w:val="20"/>
              </w:rPr>
            </w:pPr>
            <w:r w:rsidRPr="0045060E">
              <w:rPr>
                <w:rFonts w:asciiTheme="minorHAnsi" w:hAnsiTheme="minorHAnsi" w:cstheme="minorHAnsi"/>
                <w:sz w:val="20"/>
                <w:szCs w:val="20"/>
              </w:rPr>
              <w:t xml:space="preserve">Provision of a tutorial/lecture for students. </w:t>
            </w:r>
          </w:p>
        </w:tc>
        <w:tc>
          <w:tcPr>
            <w:tcW w:w="3969" w:type="dxa"/>
            <w:shd w:val="clear" w:color="auto" w:fill="DBE5F1" w:themeFill="accent1" w:themeFillTint="33"/>
            <w:vAlign w:val="center"/>
          </w:tcPr>
          <w:p w14:paraId="09AF4A05" w14:textId="77777777" w:rsidR="0045060E" w:rsidRPr="0045060E" w:rsidRDefault="0045060E" w:rsidP="003602E5">
            <w:pPr>
              <w:contextualSpacing/>
              <w:rPr>
                <w:rFonts w:asciiTheme="minorHAnsi" w:hAnsiTheme="minorHAnsi" w:cs="Arial"/>
                <w:sz w:val="20"/>
                <w:szCs w:val="20"/>
              </w:rPr>
            </w:pPr>
            <w:r w:rsidRPr="0045060E">
              <w:rPr>
                <w:rFonts w:asciiTheme="minorHAnsi" w:hAnsiTheme="minorHAnsi" w:cs="Arial"/>
                <w:sz w:val="20"/>
                <w:szCs w:val="20"/>
              </w:rPr>
              <w:t>Copy of the lecture or tutorial provided and evaluation of same.</w:t>
            </w:r>
          </w:p>
        </w:tc>
        <w:tc>
          <w:tcPr>
            <w:tcW w:w="284" w:type="dxa"/>
            <w:tcBorders>
              <w:top w:val="nil"/>
              <w:bottom w:val="nil"/>
            </w:tcBorders>
            <w:shd w:val="clear" w:color="auto" w:fill="FFFFFF" w:themeFill="background1"/>
          </w:tcPr>
          <w:p w14:paraId="24B758D1" w14:textId="77777777" w:rsidR="0045060E" w:rsidRPr="0045060E" w:rsidRDefault="0045060E" w:rsidP="003602E5">
            <w:pPr>
              <w:rPr>
                <w:sz w:val="20"/>
                <w:szCs w:val="20"/>
              </w:rPr>
            </w:pPr>
          </w:p>
        </w:tc>
        <w:tc>
          <w:tcPr>
            <w:tcW w:w="4252" w:type="dxa"/>
            <w:shd w:val="clear" w:color="auto" w:fill="F2DBDB" w:themeFill="accent2" w:themeFillTint="33"/>
          </w:tcPr>
          <w:p w14:paraId="28D709D7" w14:textId="77777777" w:rsidR="0045060E" w:rsidRPr="0045060E" w:rsidRDefault="0045060E" w:rsidP="003602E5">
            <w:pPr>
              <w:rPr>
                <w:rFonts w:asciiTheme="minorHAnsi" w:hAnsiTheme="minorHAnsi"/>
                <w:sz w:val="20"/>
                <w:szCs w:val="20"/>
              </w:rPr>
            </w:pPr>
            <w:r w:rsidRPr="0045060E">
              <w:rPr>
                <w:rFonts w:asciiTheme="minorHAnsi" w:hAnsiTheme="minorHAnsi"/>
                <w:sz w:val="20"/>
                <w:szCs w:val="20"/>
              </w:rPr>
              <w:t>Professional reading and study, e.g. CORU website and publications, journal articles, webinar, on-line libraries, educational videos.</w:t>
            </w:r>
          </w:p>
        </w:tc>
        <w:tc>
          <w:tcPr>
            <w:tcW w:w="3827" w:type="dxa"/>
            <w:shd w:val="clear" w:color="auto" w:fill="F2DBDB" w:themeFill="accent2" w:themeFillTint="33"/>
          </w:tcPr>
          <w:p w14:paraId="5CA1549F" w14:textId="77777777" w:rsidR="0045060E" w:rsidRPr="0045060E" w:rsidRDefault="0045060E" w:rsidP="003602E5">
            <w:pPr>
              <w:rPr>
                <w:rFonts w:asciiTheme="minorHAnsi" w:hAnsiTheme="minorHAnsi"/>
                <w:sz w:val="20"/>
                <w:szCs w:val="20"/>
              </w:rPr>
            </w:pPr>
            <w:r w:rsidRPr="0045060E">
              <w:rPr>
                <w:rFonts w:asciiTheme="minorHAnsi" w:hAnsiTheme="minorHAnsi"/>
                <w:sz w:val="20"/>
                <w:szCs w:val="20"/>
              </w:rPr>
              <w:t xml:space="preserve">Details of materials read and personal notes </w:t>
            </w:r>
          </w:p>
          <w:p w14:paraId="34383799" w14:textId="77777777" w:rsidR="0045060E" w:rsidRPr="0045060E" w:rsidRDefault="0045060E" w:rsidP="003602E5">
            <w:pPr>
              <w:rPr>
                <w:rFonts w:asciiTheme="minorHAnsi" w:hAnsiTheme="minorHAnsi"/>
                <w:sz w:val="20"/>
                <w:szCs w:val="20"/>
              </w:rPr>
            </w:pPr>
            <w:r w:rsidRPr="0045060E">
              <w:rPr>
                <w:rFonts w:asciiTheme="minorHAnsi" w:hAnsiTheme="minorHAnsi"/>
                <w:sz w:val="20"/>
                <w:szCs w:val="20"/>
              </w:rPr>
              <w:t>on contribution to professional role.</w:t>
            </w:r>
          </w:p>
        </w:tc>
      </w:tr>
    </w:tbl>
    <w:p w14:paraId="6C4A4AB7" w14:textId="77777777" w:rsidR="00642B4F" w:rsidRDefault="00642B4F" w:rsidP="0045060E">
      <w:pPr>
        <w:ind w:left="142"/>
        <w:rPr>
          <w:rFonts w:cstheme="minorHAnsi"/>
          <w:b/>
        </w:rPr>
        <w:sectPr w:rsidR="00642B4F" w:rsidSect="001C2EEE">
          <w:pgSz w:w="16838" w:h="11906" w:orient="landscape" w:code="9"/>
          <w:pgMar w:top="720" w:right="720" w:bottom="720" w:left="720" w:header="708" w:footer="708" w:gutter="0"/>
          <w:cols w:space="708"/>
          <w:docGrid w:linePitch="360"/>
        </w:sectPr>
      </w:pPr>
    </w:p>
    <w:p w14:paraId="6D897E6B" w14:textId="272908FB" w:rsidR="0045060E" w:rsidRDefault="0045060E" w:rsidP="0045060E">
      <w:pPr>
        <w:ind w:left="142"/>
        <w:rPr>
          <w:color w:val="7030A0"/>
        </w:rPr>
      </w:pPr>
      <w:r w:rsidRPr="009F4A29">
        <w:rPr>
          <w:rFonts w:cs="Calibri"/>
          <w:noProof/>
          <w:lang w:val="en-IE" w:eastAsia="en-IE"/>
        </w:rPr>
        <w:drawing>
          <wp:inline distT="0" distB="0" distL="0" distR="0" wp14:anchorId="4EC3B359" wp14:editId="44C44D80">
            <wp:extent cx="1209675" cy="371475"/>
            <wp:effectExtent l="0" t="0" r="9525" b="9525"/>
            <wp:docPr id="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Pr="00D67CDF">
        <w:rPr>
          <w:rFonts w:cstheme="minorHAnsi"/>
          <w:b/>
        </w:rPr>
        <w:t>Discipline of Occupational Therapy</w:t>
      </w:r>
      <w:r w:rsidRPr="00D67CDF">
        <w:t xml:space="preserve">      </w:t>
      </w:r>
    </w:p>
    <w:p w14:paraId="58B64AFB" w14:textId="77777777" w:rsidR="0045060E" w:rsidRPr="00787DEF" w:rsidRDefault="0045060E" w:rsidP="0045060E">
      <w:pPr>
        <w:spacing w:after="0"/>
        <w:rPr>
          <w:b/>
          <w:color w:val="7030A0"/>
        </w:rPr>
      </w:pPr>
      <w:r w:rsidRPr="00787DEF">
        <w:rPr>
          <w:b/>
          <w:color w:val="7030A0"/>
        </w:rPr>
        <w:t>How do I document the CPD activities completed for my CPD Portfolio?</w:t>
      </w:r>
    </w:p>
    <w:p w14:paraId="64675CD8" w14:textId="77777777" w:rsidR="0045060E" w:rsidRPr="001744C2" w:rsidRDefault="0045060E" w:rsidP="0045060E">
      <w:pPr>
        <w:spacing w:after="0"/>
        <w:rPr>
          <w:sz w:val="20"/>
          <w:szCs w:val="20"/>
        </w:rPr>
      </w:pPr>
      <w:r w:rsidRPr="00776F77">
        <w:rPr>
          <w:sz w:val="20"/>
          <w:szCs w:val="20"/>
        </w:rPr>
        <w:t xml:space="preserve">The </w:t>
      </w:r>
      <w:r>
        <w:rPr>
          <w:sz w:val="20"/>
          <w:szCs w:val="20"/>
        </w:rPr>
        <w:t xml:space="preserve">two </w:t>
      </w:r>
      <w:r w:rsidRPr="00776F77">
        <w:rPr>
          <w:sz w:val="20"/>
          <w:szCs w:val="20"/>
        </w:rPr>
        <w:t>forms overleaf are designed to help you document CPD activities</w:t>
      </w:r>
      <w:r>
        <w:rPr>
          <w:sz w:val="20"/>
          <w:szCs w:val="20"/>
        </w:rPr>
        <w:t xml:space="preserve"> completed</w:t>
      </w:r>
      <w:r w:rsidRPr="00776F77">
        <w:rPr>
          <w:sz w:val="20"/>
          <w:szCs w:val="20"/>
        </w:rPr>
        <w:t xml:space="preserve"> in relation to </w:t>
      </w:r>
      <w:r>
        <w:rPr>
          <w:sz w:val="20"/>
          <w:szCs w:val="20"/>
        </w:rPr>
        <w:t>facilitating an Occupational Therapy Practice Education P</w:t>
      </w:r>
      <w:r w:rsidRPr="00776F77">
        <w:rPr>
          <w:sz w:val="20"/>
          <w:szCs w:val="20"/>
        </w:rPr>
        <w:t>lacement</w:t>
      </w:r>
      <w:r>
        <w:rPr>
          <w:sz w:val="20"/>
          <w:szCs w:val="20"/>
        </w:rPr>
        <w:t xml:space="preserve">. The forms are based on the CORU CPD Portfolio Template, March 2017. Further information in relation to CPD Portfolios for CORU registrants is available from the CORU website (www.coru.ie). </w:t>
      </w:r>
    </w:p>
    <w:p w14:paraId="6C61A641" w14:textId="77777777" w:rsidR="0045060E" w:rsidRPr="00787DEF" w:rsidRDefault="0045060E" w:rsidP="0045060E">
      <w:pPr>
        <w:spacing w:before="120"/>
        <w:rPr>
          <w:b/>
          <w:color w:val="7030A0"/>
        </w:rPr>
      </w:pPr>
      <w:r w:rsidRPr="00787DEF">
        <w:rPr>
          <w:b/>
          <w:color w:val="7030A0"/>
        </w:rPr>
        <w:t>Record of CPD activities from an Occupational Therapy Practice Education Placement</w:t>
      </w:r>
    </w:p>
    <w:p w14:paraId="7933F901" w14:textId="77777777" w:rsidR="0045060E" w:rsidRPr="006074D1" w:rsidRDefault="0045060E" w:rsidP="0045060E">
      <w:pPr>
        <w:spacing w:before="120"/>
        <w:rPr>
          <w:rFonts w:cs="Arial"/>
          <w:i/>
        </w:rPr>
      </w:pPr>
      <w:r w:rsidRPr="006074D1">
        <w:rPr>
          <w:rFonts w:cs="Arial"/>
          <w:i/>
        </w:rPr>
        <w:t xml:space="preserve">Document here all the </w:t>
      </w:r>
      <w:r>
        <w:rPr>
          <w:rFonts w:cs="Arial"/>
          <w:i/>
        </w:rPr>
        <w:t xml:space="preserve">CPD </w:t>
      </w:r>
      <w:r w:rsidRPr="006074D1">
        <w:rPr>
          <w:rFonts w:cs="Arial"/>
          <w:i/>
        </w:rPr>
        <w:t xml:space="preserve">activities </w:t>
      </w:r>
      <w:r>
        <w:rPr>
          <w:rFonts w:cs="Arial"/>
          <w:i/>
        </w:rPr>
        <w:t xml:space="preserve">that arose from facilitating the practice education placement. They may have </w:t>
      </w:r>
      <w:r w:rsidRPr="006074D1">
        <w:rPr>
          <w:rFonts w:cs="Arial"/>
          <w:i/>
        </w:rPr>
        <w:t>occurred before, during</w:t>
      </w:r>
      <w:r>
        <w:rPr>
          <w:rFonts w:cs="Arial"/>
          <w:i/>
        </w:rPr>
        <w:t>, or after the placement.</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268"/>
        <w:gridCol w:w="1134"/>
        <w:gridCol w:w="1276"/>
        <w:gridCol w:w="1148"/>
        <w:gridCol w:w="8237"/>
      </w:tblGrid>
      <w:tr w:rsidR="0045060E" w:rsidRPr="00D12D2C" w14:paraId="6C625BD5" w14:textId="77777777" w:rsidTr="003602E5">
        <w:trPr>
          <w:trHeight w:val="613"/>
        </w:trPr>
        <w:tc>
          <w:tcPr>
            <w:tcW w:w="959" w:type="dxa"/>
          </w:tcPr>
          <w:p w14:paraId="59E4A30F" w14:textId="77777777" w:rsidR="0045060E" w:rsidRPr="00D12D2C" w:rsidRDefault="0045060E" w:rsidP="003602E5">
            <w:pPr>
              <w:spacing w:after="0"/>
              <w:rPr>
                <w:rFonts w:cs="Arial"/>
                <w:b/>
                <w:sz w:val="20"/>
                <w:szCs w:val="20"/>
              </w:rPr>
            </w:pPr>
            <w:r w:rsidRPr="00D12D2C">
              <w:rPr>
                <w:rFonts w:cs="Arial"/>
                <w:b/>
                <w:sz w:val="20"/>
                <w:szCs w:val="20"/>
              </w:rPr>
              <w:t>No. of activity</w:t>
            </w:r>
          </w:p>
        </w:tc>
        <w:tc>
          <w:tcPr>
            <w:tcW w:w="2268" w:type="dxa"/>
          </w:tcPr>
          <w:p w14:paraId="33504E7E" w14:textId="77777777" w:rsidR="0045060E" w:rsidRPr="00D12D2C" w:rsidRDefault="0045060E" w:rsidP="003602E5">
            <w:pPr>
              <w:spacing w:after="0"/>
              <w:rPr>
                <w:rFonts w:cs="Arial"/>
                <w:b/>
                <w:sz w:val="20"/>
                <w:szCs w:val="20"/>
              </w:rPr>
            </w:pPr>
            <w:r w:rsidRPr="00D12D2C">
              <w:rPr>
                <w:rFonts w:cs="Arial"/>
                <w:b/>
                <w:sz w:val="20"/>
                <w:szCs w:val="20"/>
              </w:rPr>
              <w:t>Title of learning activity</w:t>
            </w:r>
          </w:p>
        </w:tc>
        <w:tc>
          <w:tcPr>
            <w:tcW w:w="1134" w:type="dxa"/>
            <w:vAlign w:val="center"/>
          </w:tcPr>
          <w:p w14:paraId="2ADFFBA9" w14:textId="77777777" w:rsidR="0045060E" w:rsidRPr="00D12D2C" w:rsidRDefault="0045060E" w:rsidP="003602E5">
            <w:pPr>
              <w:spacing w:after="0"/>
              <w:rPr>
                <w:rFonts w:cs="Arial"/>
                <w:b/>
                <w:sz w:val="20"/>
                <w:szCs w:val="20"/>
              </w:rPr>
            </w:pPr>
            <w:r w:rsidRPr="00D12D2C">
              <w:rPr>
                <w:rFonts w:cs="Arial"/>
                <w:b/>
                <w:sz w:val="20"/>
                <w:szCs w:val="20"/>
              </w:rPr>
              <w:t xml:space="preserve">No. of CPD credits </w:t>
            </w:r>
            <w:r>
              <w:rPr>
                <w:rFonts w:cs="Arial"/>
                <w:b/>
                <w:sz w:val="20"/>
                <w:szCs w:val="20"/>
              </w:rPr>
              <w:t>assigned</w:t>
            </w:r>
          </w:p>
        </w:tc>
        <w:tc>
          <w:tcPr>
            <w:tcW w:w="1276" w:type="dxa"/>
            <w:vAlign w:val="center"/>
          </w:tcPr>
          <w:p w14:paraId="6DC64B99" w14:textId="77777777" w:rsidR="0045060E" w:rsidRPr="00015EE4" w:rsidRDefault="0045060E" w:rsidP="003602E5">
            <w:pPr>
              <w:spacing w:after="0"/>
              <w:rPr>
                <w:rFonts w:cs="Arial"/>
                <w:b/>
                <w:sz w:val="20"/>
                <w:szCs w:val="20"/>
              </w:rPr>
            </w:pPr>
            <w:r>
              <w:rPr>
                <w:rFonts w:cs="Arial"/>
                <w:b/>
                <w:sz w:val="20"/>
                <w:szCs w:val="20"/>
              </w:rPr>
              <w:t>Completion date</w:t>
            </w:r>
          </w:p>
        </w:tc>
        <w:tc>
          <w:tcPr>
            <w:tcW w:w="1148" w:type="dxa"/>
            <w:vAlign w:val="center"/>
          </w:tcPr>
          <w:p w14:paraId="6B4F182D" w14:textId="77777777" w:rsidR="0045060E" w:rsidRPr="00D12D2C" w:rsidRDefault="0045060E" w:rsidP="003602E5">
            <w:pPr>
              <w:spacing w:after="0"/>
              <w:rPr>
                <w:rFonts w:cs="Arial"/>
                <w:b/>
                <w:sz w:val="20"/>
                <w:szCs w:val="20"/>
              </w:rPr>
            </w:pPr>
            <w:r>
              <w:rPr>
                <w:rFonts w:cs="Arial"/>
                <w:b/>
                <w:sz w:val="20"/>
                <w:szCs w:val="20"/>
              </w:rPr>
              <w:t>Supporting evidence number</w:t>
            </w:r>
          </w:p>
        </w:tc>
        <w:tc>
          <w:tcPr>
            <w:tcW w:w="8237" w:type="dxa"/>
          </w:tcPr>
          <w:p w14:paraId="545F7041" w14:textId="77777777" w:rsidR="0045060E" w:rsidRPr="00D12D2C" w:rsidRDefault="0045060E" w:rsidP="003602E5">
            <w:pPr>
              <w:spacing w:after="0"/>
              <w:rPr>
                <w:rFonts w:cs="Arial"/>
                <w:b/>
                <w:sz w:val="20"/>
                <w:szCs w:val="20"/>
              </w:rPr>
            </w:pPr>
            <w:r w:rsidRPr="00D12D2C">
              <w:rPr>
                <w:rFonts w:cs="Arial"/>
                <w:b/>
                <w:sz w:val="20"/>
                <w:szCs w:val="20"/>
              </w:rPr>
              <w:t>Learning gained from activity or opportunity</w:t>
            </w:r>
          </w:p>
        </w:tc>
      </w:tr>
      <w:tr w:rsidR="0045060E" w:rsidRPr="00D12D2C" w14:paraId="318116D2" w14:textId="77777777" w:rsidTr="003602E5">
        <w:trPr>
          <w:trHeight w:val="913"/>
        </w:trPr>
        <w:tc>
          <w:tcPr>
            <w:tcW w:w="959" w:type="dxa"/>
          </w:tcPr>
          <w:p w14:paraId="1469DBA4" w14:textId="77777777" w:rsidR="0045060E" w:rsidRPr="00D12D2C" w:rsidRDefault="0045060E" w:rsidP="003602E5">
            <w:pPr>
              <w:jc w:val="center"/>
              <w:rPr>
                <w:rFonts w:cs="Arial"/>
                <w:sz w:val="20"/>
                <w:szCs w:val="20"/>
              </w:rPr>
            </w:pPr>
            <w:r>
              <w:rPr>
                <w:rFonts w:cs="Arial"/>
                <w:sz w:val="20"/>
                <w:szCs w:val="20"/>
              </w:rPr>
              <w:t>1</w:t>
            </w:r>
          </w:p>
        </w:tc>
        <w:tc>
          <w:tcPr>
            <w:tcW w:w="2268" w:type="dxa"/>
          </w:tcPr>
          <w:p w14:paraId="3C1BCD5D" w14:textId="77777777" w:rsidR="0045060E" w:rsidRPr="00D12D2C" w:rsidRDefault="0045060E" w:rsidP="003602E5">
            <w:pPr>
              <w:pStyle w:val="NoSpacing"/>
              <w:rPr>
                <w:rFonts w:asciiTheme="minorHAnsi" w:hAnsiTheme="minorHAnsi" w:cs="Arial"/>
                <w:b/>
                <w:sz w:val="20"/>
                <w:szCs w:val="20"/>
              </w:rPr>
            </w:pPr>
          </w:p>
        </w:tc>
        <w:tc>
          <w:tcPr>
            <w:tcW w:w="1134" w:type="dxa"/>
          </w:tcPr>
          <w:p w14:paraId="11A237C3" w14:textId="77777777" w:rsidR="0045060E" w:rsidRPr="00D12D2C" w:rsidRDefault="0045060E" w:rsidP="003602E5">
            <w:pPr>
              <w:rPr>
                <w:rFonts w:cs="Arial"/>
                <w:sz w:val="20"/>
                <w:szCs w:val="20"/>
              </w:rPr>
            </w:pPr>
          </w:p>
        </w:tc>
        <w:tc>
          <w:tcPr>
            <w:tcW w:w="1276" w:type="dxa"/>
          </w:tcPr>
          <w:p w14:paraId="1741F88D" w14:textId="77777777" w:rsidR="0045060E" w:rsidRPr="00D12D2C" w:rsidRDefault="0045060E" w:rsidP="003602E5">
            <w:pPr>
              <w:rPr>
                <w:rFonts w:cs="Arial"/>
                <w:sz w:val="20"/>
                <w:szCs w:val="20"/>
              </w:rPr>
            </w:pPr>
          </w:p>
        </w:tc>
        <w:tc>
          <w:tcPr>
            <w:tcW w:w="1148" w:type="dxa"/>
          </w:tcPr>
          <w:p w14:paraId="58E9025A" w14:textId="77777777" w:rsidR="0045060E" w:rsidRPr="00D12D2C" w:rsidRDefault="0045060E" w:rsidP="003602E5">
            <w:pPr>
              <w:rPr>
                <w:rFonts w:cs="Arial"/>
                <w:sz w:val="20"/>
                <w:szCs w:val="20"/>
              </w:rPr>
            </w:pPr>
          </w:p>
        </w:tc>
        <w:tc>
          <w:tcPr>
            <w:tcW w:w="8237" w:type="dxa"/>
          </w:tcPr>
          <w:p w14:paraId="7E0C1B52" w14:textId="77777777" w:rsidR="0045060E" w:rsidRPr="00D12D2C" w:rsidRDefault="0045060E" w:rsidP="003602E5">
            <w:pPr>
              <w:rPr>
                <w:rFonts w:cs="Arial"/>
                <w:b/>
                <w:sz w:val="20"/>
                <w:szCs w:val="20"/>
              </w:rPr>
            </w:pPr>
          </w:p>
        </w:tc>
      </w:tr>
      <w:tr w:rsidR="0045060E" w:rsidRPr="00D12D2C" w14:paraId="013BFA83" w14:textId="77777777" w:rsidTr="003602E5">
        <w:trPr>
          <w:trHeight w:val="583"/>
        </w:trPr>
        <w:tc>
          <w:tcPr>
            <w:tcW w:w="959" w:type="dxa"/>
          </w:tcPr>
          <w:p w14:paraId="40553DD9" w14:textId="77777777" w:rsidR="0045060E" w:rsidRPr="00D12D2C" w:rsidRDefault="0045060E" w:rsidP="003602E5">
            <w:pPr>
              <w:jc w:val="center"/>
              <w:rPr>
                <w:rFonts w:cs="Arial"/>
                <w:sz w:val="20"/>
                <w:szCs w:val="20"/>
              </w:rPr>
            </w:pPr>
            <w:r w:rsidRPr="00D12D2C">
              <w:rPr>
                <w:rFonts w:cs="Arial"/>
                <w:sz w:val="20"/>
                <w:szCs w:val="20"/>
              </w:rPr>
              <w:t>2</w:t>
            </w:r>
          </w:p>
          <w:p w14:paraId="21327338" w14:textId="77777777" w:rsidR="0045060E" w:rsidRPr="00D12D2C" w:rsidRDefault="0045060E" w:rsidP="003602E5">
            <w:pPr>
              <w:jc w:val="center"/>
              <w:rPr>
                <w:rFonts w:cs="Arial"/>
                <w:sz w:val="20"/>
                <w:szCs w:val="20"/>
              </w:rPr>
            </w:pPr>
          </w:p>
        </w:tc>
        <w:tc>
          <w:tcPr>
            <w:tcW w:w="2268" w:type="dxa"/>
          </w:tcPr>
          <w:p w14:paraId="277AE677" w14:textId="77777777" w:rsidR="0045060E" w:rsidRPr="00D12D2C" w:rsidRDefault="0045060E" w:rsidP="003602E5">
            <w:pPr>
              <w:rPr>
                <w:rFonts w:cs="Arial"/>
                <w:sz w:val="20"/>
                <w:szCs w:val="20"/>
              </w:rPr>
            </w:pPr>
          </w:p>
          <w:p w14:paraId="30E822C5" w14:textId="77777777" w:rsidR="0045060E" w:rsidRPr="00D12D2C" w:rsidRDefault="0045060E" w:rsidP="003602E5">
            <w:pPr>
              <w:rPr>
                <w:rFonts w:cs="Arial"/>
                <w:sz w:val="20"/>
                <w:szCs w:val="20"/>
              </w:rPr>
            </w:pPr>
          </w:p>
        </w:tc>
        <w:tc>
          <w:tcPr>
            <w:tcW w:w="1134" w:type="dxa"/>
          </w:tcPr>
          <w:p w14:paraId="548ABA9A" w14:textId="77777777" w:rsidR="0045060E" w:rsidRPr="00D12D2C" w:rsidRDefault="0045060E" w:rsidP="003602E5">
            <w:pPr>
              <w:rPr>
                <w:rFonts w:cs="Arial"/>
                <w:sz w:val="20"/>
                <w:szCs w:val="20"/>
              </w:rPr>
            </w:pPr>
          </w:p>
        </w:tc>
        <w:tc>
          <w:tcPr>
            <w:tcW w:w="1276" w:type="dxa"/>
          </w:tcPr>
          <w:p w14:paraId="69259A62" w14:textId="77777777" w:rsidR="0045060E" w:rsidRPr="00D12D2C" w:rsidRDefault="0045060E" w:rsidP="003602E5">
            <w:pPr>
              <w:rPr>
                <w:rFonts w:cs="Arial"/>
                <w:sz w:val="20"/>
                <w:szCs w:val="20"/>
              </w:rPr>
            </w:pPr>
          </w:p>
        </w:tc>
        <w:tc>
          <w:tcPr>
            <w:tcW w:w="1148" w:type="dxa"/>
          </w:tcPr>
          <w:p w14:paraId="62A085C7" w14:textId="77777777" w:rsidR="0045060E" w:rsidRPr="00D12D2C" w:rsidRDefault="0045060E" w:rsidP="003602E5">
            <w:pPr>
              <w:rPr>
                <w:rFonts w:cs="Arial"/>
                <w:sz w:val="20"/>
                <w:szCs w:val="20"/>
              </w:rPr>
            </w:pPr>
          </w:p>
        </w:tc>
        <w:tc>
          <w:tcPr>
            <w:tcW w:w="8237" w:type="dxa"/>
          </w:tcPr>
          <w:p w14:paraId="43391DE0" w14:textId="77777777" w:rsidR="0045060E" w:rsidRPr="00D12D2C" w:rsidRDefault="0045060E" w:rsidP="003602E5">
            <w:pPr>
              <w:rPr>
                <w:rFonts w:cs="Arial"/>
                <w:sz w:val="20"/>
                <w:szCs w:val="20"/>
              </w:rPr>
            </w:pPr>
          </w:p>
        </w:tc>
      </w:tr>
      <w:tr w:rsidR="0045060E" w:rsidRPr="00D12D2C" w14:paraId="2F52AC88" w14:textId="77777777" w:rsidTr="003602E5">
        <w:trPr>
          <w:trHeight w:val="583"/>
        </w:trPr>
        <w:tc>
          <w:tcPr>
            <w:tcW w:w="959" w:type="dxa"/>
          </w:tcPr>
          <w:p w14:paraId="750628C9" w14:textId="77777777" w:rsidR="0045060E" w:rsidRPr="00D12D2C" w:rsidRDefault="0045060E" w:rsidP="003602E5">
            <w:pPr>
              <w:jc w:val="center"/>
              <w:rPr>
                <w:rFonts w:cs="Arial"/>
                <w:sz w:val="20"/>
                <w:szCs w:val="20"/>
              </w:rPr>
            </w:pPr>
            <w:r w:rsidRPr="00D12D2C">
              <w:rPr>
                <w:rFonts w:cs="Arial"/>
                <w:sz w:val="20"/>
                <w:szCs w:val="20"/>
              </w:rPr>
              <w:t>3</w:t>
            </w:r>
          </w:p>
          <w:p w14:paraId="0857A5E1" w14:textId="77777777" w:rsidR="0045060E" w:rsidRPr="00D12D2C" w:rsidRDefault="0045060E" w:rsidP="003602E5">
            <w:pPr>
              <w:rPr>
                <w:rFonts w:cs="Arial"/>
                <w:sz w:val="20"/>
                <w:szCs w:val="20"/>
              </w:rPr>
            </w:pPr>
          </w:p>
        </w:tc>
        <w:tc>
          <w:tcPr>
            <w:tcW w:w="2268" w:type="dxa"/>
          </w:tcPr>
          <w:p w14:paraId="25835553" w14:textId="77777777" w:rsidR="0045060E" w:rsidRPr="00D12D2C" w:rsidRDefault="0045060E" w:rsidP="003602E5">
            <w:pPr>
              <w:rPr>
                <w:rFonts w:cs="Arial"/>
                <w:sz w:val="20"/>
                <w:szCs w:val="20"/>
              </w:rPr>
            </w:pPr>
          </w:p>
        </w:tc>
        <w:tc>
          <w:tcPr>
            <w:tcW w:w="1134" w:type="dxa"/>
          </w:tcPr>
          <w:p w14:paraId="3A6D078D" w14:textId="77777777" w:rsidR="0045060E" w:rsidRPr="00D12D2C" w:rsidRDefault="0045060E" w:rsidP="003602E5">
            <w:pPr>
              <w:rPr>
                <w:rFonts w:cs="Arial"/>
                <w:sz w:val="20"/>
                <w:szCs w:val="20"/>
              </w:rPr>
            </w:pPr>
          </w:p>
        </w:tc>
        <w:tc>
          <w:tcPr>
            <w:tcW w:w="1276" w:type="dxa"/>
          </w:tcPr>
          <w:p w14:paraId="03C7811F" w14:textId="77777777" w:rsidR="0045060E" w:rsidRPr="00D12D2C" w:rsidRDefault="0045060E" w:rsidP="003602E5">
            <w:pPr>
              <w:rPr>
                <w:rFonts w:cs="Arial"/>
                <w:sz w:val="20"/>
                <w:szCs w:val="20"/>
              </w:rPr>
            </w:pPr>
          </w:p>
        </w:tc>
        <w:tc>
          <w:tcPr>
            <w:tcW w:w="1148" w:type="dxa"/>
          </w:tcPr>
          <w:p w14:paraId="17B12E06" w14:textId="77777777" w:rsidR="0045060E" w:rsidRPr="00D12D2C" w:rsidRDefault="0045060E" w:rsidP="003602E5">
            <w:pPr>
              <w:rPr>
                <w:rFonts w:cs="Arial"/>
                <w:sz w:val="20"/>
                <w:szCs w:val="20"/>
              </w:rPr>
            </w:pPr>
          </w:p>
        </w:tc>
        <w:tc>
          <w:tcPr>
            <w:tcW w:w="8237" w:type="dxa"/>
          </w:tcPr>
          <w:p w14:paraId="033F52A8" w14:textId="77777777" w:rsidR="0045060E" w:rsidRPr="00D12D2C" w:rsidRDefault="0045060E" w:rsidP="003602E5">
            <w:pPr>
              <w:rPr>
                <w:rFonts w:cs="Arial"/>
                <w:sz w:val="20"/>
                <w:szCs w:val="20"/>
              </w:rPr>
            </w:pPr>
          </w:p>
        </w:tc>
      </w:tr>
      <w:tr w:rsidR="0045060E" w:rsidRPr="00D12D2C" w14:paraId="21C65C25" w14:textId="77777777" w:rsidTr="003602E5">
        <w:trPr>
          <w:trHeight w:val="583"/>
        </w:trPr>
        <w:tc>
          <w:tcPr>
            <w:tcW w:w="959" w:type="dxa"/>
          </w:tcPr>
          <w:p w14:paraId="11B1AB69" w14:textId="77777777" w:rsidR="0045060E" w:rsidRPr="00D12D2C" w:rsidRDefault="0045060E" w:rsidP="003602E5">
            <w:pPr>
              <w:jc w:val="center"/>
              <w:rPr>
                <w:rFonts w:cs="Arial"/>
                <w:sz w:val="20"/>
                <w:szCs w:val="20"/>
              </w:rPr>
            </w:pPr>
            <w:r w:rsidRPr="00D12D2C">
              <w:rPr>
                <w:rFonts w:cs="Arial"/>
                <w:sz w:val="20"/>
                <w:szCs w:val="20"/>
              </w:rPr>
              <w:t>4</w:t>
            </w:r>
          </w:p>
          <w:p w14:paraId="6809A8FE" w14:textId="77777777" w:rsidR="0045060E" w:rsidRPr="00D12D2C" w:rsidRDefault="0045060E" w:rsidP="003602E5">
            <w:pPr>
              <w:jc w:val="center"/>
              <w:rPr>
                <w:rFonts w:cs="Arial"/>
                <w:sz w:val="20"/>
                <w:szCs w:val="20"/>
              </w:rPr>
            </w:pPr>
          </w:p>
        </w:tc>
        <w:tc>
          <w:tcPr>
            <w:tcW w:w="2268" w:type="dxa"/>
          </w:tcPr>
          <w:p w14:paraId="55A50DE9" w14:textId="77777777" w:rsidR="0045060E" w:rsidRPr="00D12D2C" w:rsidRDefault="0045060E" w:rsidP="003602E5">
            <w:pPr>
              <w:rPr>
                <w:rFonts w:cs="Arial"/>
                <w:sz w:val="20"/>
                <w:szCs w:val="20"/>
              </w:rPr>
            </w:pPr>
          </w:p>
        </w:tc>
        <w:tc>
          <w:tcPr>
            <w:tcW w:w="1134" w:type="dxa"/>
          </w:tcPr>
          <w:p w14:paraId="3813843A" w14:textId="77777777" w:rsidR="0045060E" w:rsidRPr="00D12D2C" w:rsidRDefault="0045060E" w:rsidP="003602E5">
            <w:pPr>
              <w:rPr>
                <w:rFonts w:cs="Arial"/>
                <w:sz w:val="20"/>
                <w:szCs w:val="20"/>
              </w:rPr>
            </w:pPr>
          </w:p>
        </w:tc>
        <w:tc>
          <w:tcPr>
            <w:tcW w:w="1276" w:type="dxa"/>
          </w:tcPr>
          <w:p w14:paraId="5FC48414" w14:textId="77777777" w:rsidR="0045060E" w:rsidRPr="00D12D2C" w:rsidRDefault="0045060E" w:rsidP="003602E5">
            <w:pPr>
              <w:rPr>
                <w:rFonts w:cs="Arial"/>
                <w:sz w:val="20"/>
                <w:szCs w:val="20"/>
              </w:rPr>
            </w:pPr>
          </w:p>
        </w:tc>
        <w:tc>
          <w:tcPr>
            <w:tcW w:w="1148" w:type="dxa"/>
          </w:tcPr>
          <w:p w14:paraId="110BD965" w14:textId="77777777" w:rsidR="0045060E" w:rsidRPr="00D12D2C" w:rsidRDefault="0045060E" w:rsidP="003602E5">
            <w:pPr>
              <w:rPr>
                <w:rFonts w:cs="Arial"/>
                <w:sz w:val="20"/>
                <w:szCs w:val="20"/>
              </w:rPr>
            </w:pPr>
          </w:p>
        </w:tc>
        <w:tc>
          <w:tcPr>
            <w:tcW w:w="8237" w:type="dxa"/>
          </w:tcPr>
          <w:p w14:paraId="0E9FC146" w14:textId="77777777" w:rsidR="0045060E" w:rsidRPr="00D12D2C" w:rsidRDefault="0045060E" w:rsidP="003602E5">
            <w:pPr>
              <w:rPr>
                <w:rFonts w:cs="Arial"/>
                <w:sz w:val="20"/>
                <w:szCs w:val="20"/>
              </w:rPr>
            </w:pPr>
          </w:p>
        </w:tc>
      </w:tr>
      <w:tr w:rsidR="0045060E" w:rsidRPr="00D12D2C" w14:paraId="4364611F" w14:textId="77777777" w:rsidTr="003602E5">
        <w:trPr>
          <w:trHeight w:val="583"/>
        </w:trPr>
        <w:tc>
          <w:tcPr>
            <w:tcW w:w="959" w:type="dxa"/>
          </w:tcPr>
          <w:p w14:paraId="51C9B661" w14:textId="77777777" w:rsidR="0045060E" w:rsidRDefault="0045060E" w:rsidP="003602E5">
            <w:pPr>
              <w:jc w:val="center"/>
              <w:rPr>
                <w:rFonts w:cs="Arial"/>
                <w:sz w:val="20"/>
                <w:szCs w:val="20"/>
              </w:rPr>
            </w:pPr>
            <w:r>
              <w:rPr>
                <w:rFonts w:cs="Arial"/>
                <w:sz w:val="20"/>
                <w:szCs w:val="20"/>
              </w:rPr>
              <w:t>5</w:t>
            </w:r>
          </w:p>
          <w:p w14:paraId="42669742" w14:textId="77777777" w:rsidR="0045060E" w:rsidRPr="00D12D2C" w:rsidRDefault="0045060E" w:rsidP="003602E5">
            <w:pPr>
              <w:jc w:val="center"/>
              <w:rPr>
                <w:rFonts w:cs="Arial"/>
                <w:sz w:val="20"/>
                <w:szCs w:val="20"/>
              </w:rPr>
            </w:pPr>
          </w:p>
        </w:tc>
        <w:tc>
          <w:tcPr>
            <w:tcW w:w="2268" w:type="dxa"/>
          </w:tcPr>
          <w:p w14:paraId="74C587A7" w14:textId="77777777" w:rsidR="0045060E" w:rsidRPr="00D12D2C" w:rsidRDefault="0045060E" w:rsidP="003602E5">
            <w:pPr>
              <w:rPr>
                <w:rFonts w:cs="Arial"/>
                <w:sz w:val="20"/>
                <w:szCs w:val="20"/>
              </w:rPr>
            </w:pPr>
          </w:p>
        </w:tc>
        <w:tc>
          <w:tcPr>
            <w:tcW w:w="1134" w:type="dxa"/>
          </w:tcPr>
          <w:p w14:paraId="58F21936" w14:textId="77777777" w:rsidR="0045060E" w:rsidRPr="00D12D2C" w:rsidRDefault="0045060E" w:rsidP="003602E5">
            <w:pPr>
              <w:rPr>
                <w:rFonts w:cs="Arial"/>
                <w:sz w:val="20"/>
                <w:szCs w:val="20"/>
              </w:rPr>
            </w:pPr>
          </w:p>
        </w:tc>
        <w:tc>
          <w:tcPr>
            <w:tcW w:w="1276" w:type="dxa"/>
          </w:tcPr>
          <w:p w14:paraId="5ABE1D15" w14:textId="77777777" w:rsidR="0045060E" w:rsidRPr="00D12D2C" w:rsidRDefault="0045060E" w:rsidP="003602E5">
            <w:pPr>
              <w:rPr>
                <w:rFonts w:cs="Arial"/>
                <w:sz w:val="20"/>
                <w:szCs w:val="20"/>
              </w:rPr>
            </w:pPr>
          </w:p>
        </w:tc>
        <w:tc>
          <w:tcPr>
            <w:tcW w:w="1148" w:type="dxa"/>
          </w:tcPr>
          <w:p w14:paraId="4A6EA11E" w14:textId="77777777" w:rsidR="0045060E" w:rsidRPr="00D12D2C" w:rsidRDefault="0045060E" w:rsidP="003602E5">
            <w:pPr>
              <w:rPr>
                <w:rFonts w:cs="Arial"/>
                <w:sz w:val="20"/>
                <w:szCs w:val="20"/>
              </w:rPr>
            </w:pPr>
          </w:p>
        </w:tc>
        <w:tc>
          <w:tcPr>
            <w:tcW w:w="8237" w:type="dxa"/>
          </w:tcPr>
          <w:p w14:paraId="1127EAB8" w14:textId="77777777" w:rsidR="0045060E" w:rsidRPr="00D12D2C" w:rsidRDefault="0045060E" w:rsidP="003602E5">
            <w:pPr>
              <w:rPr>
                <w:rFonts w:cs="Arial"/>
                <w:sz w:val="20"/>
                <w:szCs w:val="20"/>
              </w:rPr>
            </w:pPr>
          </w:p>
        </w:tc>
      </w:tr>
      <w:tr w:rsidR="0045060E" w:rsidRPr="00D12D2C" w14:paraId="62F11A18" w14:textId="77777777" w:rsidTr="003602E5">
        <w:trPr>
          <w:trHeight w:val="583"/>
        </w:trPr>
        <w:tc>
          <w:tcPr>
            <w:tcW w:w="959" w:type="dxa"/>
          </w:tcPr>
          <w:p w14:paraId="7CEEB8A7" w14:textId="77777777" w:rsidR="0045060E" w:rsidRDefault="0045060E" w:rsidP="003602E5">
            <w:pPr>
              <w:jc w:val="center"/>
              <w:rPr>
                <w:rFonts w:cs="Arial"/>
                <w:sz w:val="20"/>
                <w:szCs w:val="20"/>
              </w:rPr>
            </w:pPr>
            <w:r>
              <w:rPr>
                <w:rFonts w:cs="Arial"/>
                <w:sz w:val="20"/>
                <w:szCs w:val="20"/>
              </w:rPr>
              <w:t>6</w:t>
            </w:r>
          </w:p>
          <w:p w14:paraId="6D2EC910" w14:textId="77777777" w:rsidR="0045060E" w:rsidRDefault="0045060E" w:rsidP="003602E5">
            <w:pPr>
              <w:jc w:val="center"/>
              <w:rPr>
                <w:rFonts w:cs="Arial"/>
                <w:sz w:val="20"/>
                <w:szCs w:val="20"/>
              </w:rPr>
            </w:pPr>
          </w:p>
        </w:tc>
        <w:tc>
          <w:tcPr>
            <w:tcW w:w="2268" w:type="dxa"/>
          </w:tcPr>
          <w:p w14:paraId="36E46851" w14:textId="77777777" w:rsidR="0045060E" w:rsidRPr="00D12D2C" w:rsidRDefault="0045060E" w:rsidP="003602E5">
            <w:pPr>
              <w:rPr>
                <w:rFonts w:cs="Arial"/>
                <w:sz w:val="20"/>
                <w:szCs w:val="20"/>
              </w:rPr>
            </w:pPr>
          </w:p>
        </w:tc>
        <w:tc>
          <w:tcPr>
            <w:tcW w:w="1134" w:type="dxa"/>
          </w:tcPr>
          <w:p w14:paraId="7382CEDA" w14:textId="77777777" w:rsidR="0045060E" w:rsidRPr="00D12D2C" w:rsidRDefault="0045060E" w:rsidP="003602E5">
            <w:pPr>
              <w:rPr>
                <w:rFonts w:cs="Arial"/>
                <w:sz w:val="20"/>
                <w:szCs w:val="20"/>
              </w:rPr>
            </w:pPr>
          </w:p>
        </w:tc>
        <w:tc>
          <w:tcPr>
            <w:tcW w:w="1276" w:type="dxa"/>
          </w:tcPr>
          <w:p w14:paraId="7C4682D1" w14:textId="77777777" w:rsidR="0045060E" w:rsidRPr="00D12D2C" w:rsidRDefault="0045060E" w:rsidP="003602E5">
            <w:pPr>
              <w:rPr>
                <w:rFonts w:cs="Arial"/>
                <w:sz w:val="20"/>
                <w:szCs w:val="20"/>
              </w:rPr>
            </w:pPr>
          </w:p>
        </w:tc>
        <w:tc>
          <w:tcPr>
            <w:tcW w:w="1148" w:type="dxa"/>
          </w:tcPr>
          <w:p w14:paraId="3815956C" w14:textId="77777777" w:rsidR="0045060E" w:rsidRPr="00D12D2C" w:rsidRDefault="0045060E" w:rsidP="003602E5">
            <w:pPr>
              <w:rPr>
                <w:rFonts w:cs="Arial"/>
                <w:sz w:val="20"/>
                <w:szCs w:val="20"/>
              </w:rPr>
            </w:pPr>
          </w:p>
        </w:tc>
        <w:tc>
          <w:tcPr>
            <w:tcW w:w="8237" w:type="dxa"/>
          </w:tcPr>
          <w:p w14:paraId="2F120FB3" w14:textId="77777777" w:rsidR="0045060E" w:rsidRPr="00D12D2C" w:rsidRDefault="0045060E" w:rsidP="003602E5">
            <w:pPr>
              <w:rPr>
                <w:rFonts w:cs="Arial"/>
                <w:sz w:val="20"/>
                <w:szCs w:val="20"/>
              </w:rPr>
            </w:pPr>
          </w:p>
        </w:tc>
      </w:tr>
    </w:tbl>
    <w:p w14:paraId="53029C2D" w14:textId="77777777" w:rsidR="003472F9" w:rsidRDefault="003472F9" w:rsidP="0045060E">
      <w:pPr>
        <w:ind w:left="142"/>
        <w:rPr>
          <w:rFonts w:cstheme="minorHAnsi"/>
          <w:b/>
        </w:rPr>
        <w:sectPr w:rsidR="003472F9" w:rsidSect="001C2EEE">
          <w:pgSz w:w="16838" w:h="11906" w:orient="landscape" w:code="9"/>
          <w:pgMar w:top="720" w:right="720" w:bottom="720" w:left="720" w:header="708" w:footer="708" w:gutter="0"/>
          <w:cols w:space="708"/>
          <w:docGrid w:linePitch="360"/>
        </w:sectPr>
      </w:pPr>
    </w:p>
    <w:p w14:paraId="33E7DCDE" w14:textId="7A420D3B" w:rsidR="0045060E" w:rsidRDefault="0045060E" w:rsidP="0045060E">
      <w:pPr>
        <w:ind w:left="142"/>
        <w:rPr>
          <w:color w:val="7030A0"/>
        </w:rPr>
      </w:pPr>
      <w:r w:rsidRPr="009F4A29">
        <w:rPr>
          <w:rFonts w:cs="Calibri"/>
          <w:noProof/>
          <w:lang w:val="en-IE" w:eastAsia="en-IE"/>
        </w:rPr>
        <w:drawing>
          <wp:inline distT="0" distB="0" distL="0" distR="0" wp14:anchorId="6111082A" wp14:editId="6573217A">
            <wp:extent cx="1209675" cy="371475"/>
            <wp:effectExtent l="0" t="0" r="9525" b="9525"/>
            <wp:docPr id="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Pr="00D67CDF">
        <w:rPr>
          <w:rFonts w:cstheme="minorHAnsi"/>
          <w:b/>
        </w:rPr>
        <w:t>Discipline of Occupational Therapy</w:t>
      </w:r>
      <w:r w:rsidRPr="00D67CDF">
        <w:t xml:space="preserve">      </w:t>
      </w:r>
    </w:p>
    <w:p w14:paraId="41B92AE6" w14:textId="77777777" w:rsidR="0045060E" w:rsidRPr="006041A6" w:rsidRDefault="0045060E" w:rsidP="0045060E">
      <w:pPr>
        <w:spacing w:before="100" w:after="0"/>
        <w:ind w:left="-142"/>
        <w:rPr>
          <w:rFonts w:cs="Arial"/>
          <w:sz w:val="20"/>
          <w:szCs w:val="20"/>
        </w:rPr>
      </w:pPr>
      <w:r w:rsidRPr="006041A6">
        <w:rPr>
          <w:rFonts w:cs="Arial"/>
          <w:sz w:val="20"/>
          <w:szCs w:val="20"/>
        </w:rPr>
        <w:t xml:space="preserve">  Brief description of the learning activity or learning </w:t>
      </w:r>
      <w:r>
        <w:rPr>
          <w:rFonts w:cs="Arial"/>
          <w:sz w:val="20"/>
          <w:szCs w:val="20"/>
        </w:rPr>
        <w:t>experience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8"/>
      </w:tblGrid>
      <w:tr w:rsidR="0045060E" w:rsidRPr="006041A6" w14:paraId="4D98A125" w14:textId="77777777" w:rsidTr="003602E5">
        <w:trPr>
          <w:trHeight w:val="600"/>
        </w:trPr>
        <w:tc>
          <w:tcPr>
            <w:tcW w:w="5000" w:type="pct"/>
            <w:shd w:val="clear" w:color="auto" w:fill="auto"/>
          </w:tcPr>
          <w:p w14:paraId="22DF1C16" w14:textId="77777777" w:rsidR="0045060E" w:rsidRDefault="0045060E" w:rsidP="003602E5">
            <w:pPr>
              <w:spacing w:after="0"/>
              <w:rPr>
                <w:rFonts w:cs="Arial"/>
                <w:sz w:val="20"/>
                <w:szCs w:val="20"/>
                <w:lang w:val="en-US"/>
              </w:rPr>
            </w:pPr>
          </w:p>
          <w:p w14:paraId="644531E9" w14:textId="77777777" w:rsidR="0045060E" w:rsidRPr="006041A6" w:rsidRDefault="0045060E" w:rsidP="003602E5">
            <w:pPr>
              <w:spacing w:after="0"/>
              <w:rPr>
                <w:rFonts w:cs="Arial"/>
                <w:sz w:val="20"/>
                <w:szCs w:val="20"/>
                <w:lang w:val="en-US"/>
              </w:rPr>
            </w:pPr>
          </w:p>
        </w:tc>
      </w:tr>
    </w:tbl>
    <w:p w14:paraId="736AD8B0" w14:textId="77777777" w:rsidR="0045060E" w:rsidRPr="006041A6" w:rsidRDefault="0045060E" w:rsidP="0045060E">
      <w:pPr>
        <w:spacing w:before="200" w:after="0"/>
        <w:rPr>
          <w:rFonts w:cs="Arial"/>
          <w:sz w:val="20"/>
          <w:szCs w:val="20"/>
        </w:rPr>
      </w:pPr>
      <w:r w:rsidRPr="006041A6">
        <w:rPr>
          <w:rFonts w:cs="Arial"/>
          <w:sz w:val="20"/>
          <w:szCs w:val="20"/>
        </w:rPr>
        <w:t>What learning need was the activity designed to meet (refer to Personal Learning Plan if planned learning activity) or was this an unplanned learning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8"/>
      </w:tblGrid>
      <w:tr w:rsidR="0045060E" w:rsidRPr="006041A6" w14:paraId="14C3282F" w14:textId="77777777" w:rsidTr="003602E5">
        <w:trPr>
          <w:trHeight w:val="735"/>
        </w:trPr>
        <w:tc>
          <w:tcPr>
            <w:tcW w:w="5000" w:type="pct"/>
            <w:shd w:val="clear" w:color="auto" w:fill="auto"/>
          </w:tcPr>
          <w:p w14:paraId="53418CCB" w14:textId="77777777" w:rsidR="0045060E" w:rsidRPr="006041A6" w:rsidRDefault="0045060E" w:rsidP="003602E5">
            <w:pPr>
              <w:spacing w:after="0"/>
              <w:rPr>
                <w:rFonts w:cs="Arial"/>
                <w:sz w:val="20"/>
                <w:szCs w:val="20"/>
                <w:lang w:val="en-US"/>
              </w:rPr>
            </w:pPr>
          </w:p>
        </w:tc>
      </w:tr>
    </w:tbl>
    <w:p w14:paraId="1DE93DC9" w14:textId="77777777" w:rsidR="0045060E" w:rsidRPr="006041A6" w:rsidRDefault="0045060E" w:rsidP="0045060E">
      <w:pPr>
        <w:spacing w:before="200" w:after="0"/>
        <w:ind w:left="-142"/>
        <w:rPr>
          <w:rFonts w:cs="Arial"/>
          <w:sz w:val="20"/>
          <w:szCs w:val="20"/>
        </w:rPr>
      </w:pPr>
      <w:r w:rsidRPr="006041A6">
        <w:rPr>
          <w:rFonts w:cs="Arial"/>
          <w:sz w:val="20"/>
          <w:szCs w:val="20"/>
        </w:rPr>
        <w:t xml:space="preserve"> On reflection, what have I learned from the experience? (skills, knowledge, professional attitudes, other)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8"/>
      </w:tblGrid>
      <w:tr w:rsidR="0045060E" w:rsidRPr="006041A6" w14:paraId="083B3DA4" w14:textId="77777777" w:rsidTr="0045060E">
        <w:trPr>
          <w:trHeight w:val="667"/>
        </w:trPr>
        <w:tc>
          <w:tcPr>
            <w:tcW w:w="5000" w:type="pct"/>
            <w:shd w:val="clear" w:color="auto" w:fill="auto"/>
          </w:tcPr>
          <w:p w14:paraId="17F41007" w14:textId="77777777" w:rsidR="0045060E" w:rsidRPr="006041A6" w:rsidRDefault="0045060E" w:rsidP="003602E5">
            <w:pPr>
              <w:spacing w:after="0"/>
              <w:rPr>
                <w:rFonts w:cs="Arial"/>
                <w:sz w:val="20"/>
                <w:szCs w:val="20"/>
                <w:lang w:val="en-US"/>
              </w:rPr>
            </w:pPr>
          </w:p>
          <w:p w14:paraId="2FC734A4" w14:textId="59EF1E2A" w:rsidR="0045060E" w:rsidRPr="006041A6" w:rsidRDefault="0045060E" w:rsidP="003602E5">
            <w:pPr>
              <w:spacing w:after="0"/>
              <w:rPr>
                <w:rFonts w:cs="Arial"/>
                <w:sz w:val="20"/>
                <w:szCs w:val="20"/>
                <w:lang w:val="en-US"/>
              </w:rPr>
            </w:pPr>
          </w:p>
        </w:tc>
      </w:tr>
    </w:tbl>
    <w:p w14:paraId="63B869AF" w14:textId="77777777" w:rsidR="0045060E" w:rsidRPr="006041A6" w:rsidRDefault="0045060E" w:rsidP="0045060E">
      <w:pPr>
        <w:spacing w:before="200" w:after="0"/>
        <w:rPr>
          <w:rFonts w:cs="Arial"/>
          <w:sz w:val="20"/>
          <w:szCs w:val="20"/>
        </w:rPr>
      </w:pPr>
      <w:r w:rsidRPr="006041A6">
        <w:rPr>
          <w:rFonts w:cs="Arial"/>
          <w:sz w:val="20"/>
          <w:szCs w:val="20"/>
        </w:rPr>
        <w:t>How can this learning impact on my professional practice and the delivery of service to my service users?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8"/>
      </w:tblGrid>
      <w:tr w:rsidR="0045060E" w:rsidRPr="006041A6" w14:paraId="4EF5C2EB" w14:textId="77777777" w:rsidTr="0045060E">
        <w:trPr>
          <w:trHeight w:val="655"/>
        </w:trPr>
        <w:tc>
          <w:tcPr>
            <w:tcW w:w="5000" w:type="pct"/>
            <w:shd w:val="clear" w:color="auto" w:fill="auto"/>
          </w:tcPr>
          <w:p w14:paraId="34BB45C0" w14:textId="77777777" w:rsidR="0045060E" w:rsidRDefault="0045060E" w:rsidP="003602E5">
            <w:pPr>
              <w:spacing w:after="0"/>
              <w:rPr>
                <w:rFonts w:cs="Arial"/>
                <w:sz w:val="20"/>
                <w:szCs w:val="20"/>
                <w:lang w:val="en-US"/>
              </w:rPr>
            </w:pPr>
          </w:p>
          <w:p w14:paraId="6455E9C3" w14:textId="77777777" w:rsidR="0045060E" w:rsidRPr="006041A6" w:rsidRDefault="0045060E" w:rsidP="003602E5">
            <w:pPr>
              <w:spacing w:after="0"/>
              <w:rPr>
                <w:rFonts w:cs="Arial"/>
                <w:sz w:val="20"/>
                <w:szCs w:val="20"/>
                <w:lang w:val="en-US"/>
              </w:rPr>
            </w:pPr>
          </w:p>
        </w:tc>
      </w:tr>
    </w:tbl>
    <w:p w14:paraId="45438C7C" w14:textId="77777777" w:rsidR="0045060E" w:rsidRPr="006041A6" w:rsidRDefault="0045060E" w:rsidP="0045060E">
      <w:pPr>
        <w:spacing w:before="200" w:after="0"/>
        <w:ind w:left="-142" w:right="-188"/>
        <w:rPr>
          <w:rFonts w:cs="Arial"/>
          <w:sz w:val="20"/>
          <w:szCs w:val="20"/>
        </w:rPr>
      </w:pPr>
      <w:r w:rsidRPr="006041A6">
        <w:rPr>
          <w:rFonts w:cs="Arial"/>
          <w:sz w:val="20"/>
          <w:szCs w:val="20"/>
        </w:rPr>
        <w:t>Has this learning activity highlighted any areas for development and new learning needs for 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8"/>
      </w:tblGrid>
      <w:tr w:rsidR="0045060E" w:rsidRPr="006041A6" w14:paraId="3A9DEF68" w14:textId="77777777" w:rsidTr="003602E5">
        <w:trPr>
          <w:trHeight w:val="929"/>
        </w:trPr>
        <w:tc>
          <w:tcPr>
            <w:tcW w:w="5000" w:type="pct"/>
            <w:shd w:val="clear" w:color="auto" w:fill="auto"/>
          </w:tcPr>
          <w:p w14:paraId="4B714617" w14:textId="77777777" w:rsidR="0045060E" w:rsidRPr="006041A6" w:rsidRDefault="0045060E" w:rsidP="003602E5">
            <w:pPr>
              <w:spacing w:after="0"/>
              <w:rPr>
                <w:rFonts w:cs="Arial"/>
                <w:sz w:val="20"/>
                <w:szCs w:val="20"/>
                <w:lang w:val="en-US"/>
              </w:rPr>
            </w:pPr>
          </w:p>
          <w:p w14:paraId="5BE9FD0E" w14:textId="77777777" w:rsidR="0045060E" w:rsidRPr="006041A6" w:rsidRDefault="0045060E" w:rsidP="003602E5">
            <w:pPr>
              <w:spacing w:after="0"/>
              <w:rPr>
                <w:rFonts w:cs="Arial"/>
                <w:sz w:val="20"/>
                <w:szCs w:val="20"/>
                <w:lang w:val="en-US"/>
              </w:rPr>
            </w:pPr>
          </w:p>
        </w:tc>
      </w:tr>
    </w:tbl>
    <w:p w14:paraId="57F64325" w14:textId="77777777" w:rsidR="0045060E" w:rsidRPr="006041A6" w:rsidRDefault="0045060E" w:rsidP="0045060E">
      <w:pPr>
        <w:spacing w:before="200" w:after="0"/>
        <w:ind w:left="-142"/>
        <w:rPr>
          <w:rFonts w:cs="Arial"/>
          <w:sz w:val="20"/>
          <w:szCs w:val="20"/>
        </w:rPr>
      </w:pPr>
      <w:r w:rsidRPr="006041A6">
        <w:rPr>
          <w:rFonts w:cs="Arial"/>
          <w:sz w:val="20"/>
          <w:szCs w:val="20"/>
        </w:rPr>
        <w:t>My action plan resulting from this experience 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0"/>
        <w:gridCol w:w="2988"/>
      </w:tblGrid>
      <w:tr w:rsidR="0045060E" w:rsidRPr="006041A6" w14:paraId="662BF21F" w14:textId="77777777" w:rsidTr="003602E5">
        <w:tc>
          <w:tcPr>
            <w:tcW w:w="4029" w:type="pct"/>
            <w:shd w:val="clear" w:color="auto" w:fill="auto"/>
          </w:tcPr>
          <w:p w14:paraId="1D7ABE88" w14:textId="77777777" w:rsidR="0045060E" w:rsidRPr="006041A6" w:rsidRDefault="0045060E" w:rsidP="003602E5">
            <w:pPr>
              <w:spacing w:before="100" w:after="100"/>
              <w:rPr>
                <w:rFonts w:cs="Arial"/>
                <w:sz w:val="20"/>
                <w:szCs w:val="20"/>
                <w:lang w:val="en-US"/>
              </w:rPr>
            </w:pPr>
            <w:r w:rsidRPr="006041A6">
              <w:rPr>
                <w:rFonts w:cs="Arial"/>
                <w:sz w:val="20"/>
                <w:szCs w:val="20"/>
                <w:lang w:val="en-US"/>
              </w:rPr>
              <w:t>Goal</w:t>
            </w:r>
          </w:p>
        </w:tc>
        <w:tc>
          <w:tcPr>
            <w:tcW w:w="971" w:type="pct"/>
            <w:shd w:val="clear" w:color="auto" w:fill="auto"/>
          </w:tcPr>
          <w:p w14:paraId="08EC23F4" w14:textId="77777777" w:rsidR="0045060E" w:rsidRPr="006041A6" w:rsidRDefault="0045060E" w:rsidP="003602E5">
            <w:pPr>
              <w:spacing w:before="100" w:after="100"/>
              <w:rPr>
                <w:rFonts w:cs="Arial"/>
                <w:sz w:val="20"/>
                <w:szCs w:val="20"/>
                <w:lang w:val="en-US"/>
              </w:rPr>
            </w:pPr>
            <w:r w:rsidRPr="006041A6">
              <w:rPr>
                <w:rFonts w:cs="Arial"/>
                <w:sz w:val="20"/>
                <w:szCs w:val="20"/>
                <w:lang w:val="en-US"/>
              </w:rPr>
              <w:t>Timescale</w:t>
            </w:r>
          </w:p>
        </w:tc>
      </w:tr>
      <w:tr w:rsidR="0045060E" w:rsidRPr="006041A6" w14:paraId="072CFADC" w14:textId="77777777" w:rsidTr="003602E5">
        <w:trPr>
          <w:trHeight w:val="403"/>
        </w:trPr>
        <w:tc>
          <w:tcPr>
            <w:tcW w:w="4029" w:type="pct"/>
            <w:shd w:val="clear" w:color="auto" w:fill="auto"/>
          </w:tcPr>
          <w:p w14:paraId="3EF48F17" w14:textId="77777777" w:rsidR="0045060E" w:rsidRPr="006041A6" w:rsidRDefault="0045060E" w:rsidP="003602E5">
            <w:pPr>
              <w:spacing w:after="0"/>
              <w:rPr>
                <w:rFonts w:cs="Arial"/>
                <w:sz w:val="20"/>
                <w:szCs w:val="20"/>
                <w:lang w:val="en-US"/>
              </w:rPr>
            </w:pPr>
          </w:p>
        </w:tc>
        <w:tc>
          <w:tcPr>
            <w:tcW w:w="971" w:type="pct"/>
            <w:shd w:val="clear" w:color="auto" w:fill="auto"/>
          </w:tcPr>
          <w:p w14:paraId="47223A8C" w14:textId="77777777" w:rsidR="0045060E" w:rsidRPr="006041A6" w:rsidRDefault="0045060E" w:rsidP="003602E5">
            <w:pPr>
              <w:spacing w:after="0"/>
              <w:rPr>
                <w:rFonts w:cs="Arial"/>
                <w:sz w:val="20"/>
                <w:szCs w:val="20"/>
                <w:lang w:val="en-US"/>
              </w:rPr>
            </w:pPr>
          </w:p>
        </w:tc>
      </w:tr>
      <w:tr w:rsidR="0045060E" w:rsidRPr="006041A6" w14:paraId="7BB0FA17" w14:textId="77777777" w:rsidTr="003602E5">
        <w:tc>
          <w:tcPr>
            <w:tcW w:w="4029" w:type="pct"/>
            <w:shd w:val="clear" w:color="auto" w:fill="auto"/>
          </w:tcPr>
          <w:p w14:paraId="63A06FE9" w14:textId="77777777" w:rsidR="0045060E" w:rsidRPr="006041A6" w:rsidRDefault="0045060E" w:rsidP="003602E5">
            <w:pPr>
              <w:spacing w:after="0"/>
              <w:rPr>
                <w:rFonts w:cs="Arial"/>
                <w:sz w:val="20"/>
                <w:szCs w:val="20"/>
                <w:lang w:val="en-US"/>
              </w:rPr>
            </w:pPr>
          </w:p>
          <w:p w14:paraId="1CF21B02" w14:textId="77777777" w:rsidR="0045060E" w:rsidRPr="006041A6" w:rsidRDefault="0045060E" w:rsidP="003602E5">
            <w:pPr>
              <w:spacing w:after="0"/>
              <w:rPr>
                <w:rFonts w:cs="Arial"/>
                <w:sz w:val="20"/>
                <w:szCs w:val="20"/>
                <w:lang w:val="en-US"/>
              </w:rPr>
            </w:pPr>
          </w:p>
        </w:tc>
        <w:tc>
          <w:tcPr>
            <w:tcW w:w="971" w:type="pct"/>
            <w:shd w:val="clear" w:color="auto" w:fill="auto"/>
          </w:tcPr>
          <w:p w14:paraId="0F02DBA5" w14:textId="77777777" w:rsidR="0045060E" w:rsidRPr="006041A6" w:rsidRDefault="0045060E" w:rsidP="003602E5">
            <w:pPr>
              <w:spacing w:after="0"/>
              <w:rPr>
                <w:rFonts w:cs="Arial"/>
                <w:sz w:val="20"/>
                <w:szCs w:val="20"/>
                <w:lang w:val="en-US"/>
              </w:rPr>
            </w:pPr>
          </w:p>
        </w:tc>
      </w:tr>
    </w:tbl>
    <w:p w14:paraId="4F774A8D" w14:textId="77777777" w:rsidR="0045060E" w:rsidRPr="006041A6" w:rsidRDefault="0045060E" w:rsidP="0045060E">
      <w:pPr>
        <w:spacing w:after="0"/>
        <w:rPr>
          <w:b/>
          <w:sz w:val="20"/>
          <w:szCs w:val="20"/>
          <w:u w:val="single"/>
        </w:rPr>
      </w:pPr>
    </w:p>
    <w:p w14:paraId="530C995C" w14:textId="77777777" w:rsidR="00642B4F" w:rsidRDefault="00642B4F" w:rsidP="0045060E">
      <w:pPr>
        <w:ind w:left="142"/>
        <w:rPr>
          <w:rFonts w:cstheme="minorHAnsi"/>
          <w:b/>
        </w:rPr>
        <w:sectPr w:rsidR="00642B4F" w:rsidSect="001C2EEE">
          <w:pgSz w:w="16838" w:h="11906" w:orient="landscape" w:code="9"/>
          <w:pgMar w:top="720" w:right="720" w:bottom="720" w:left="720" w:header="708" w:footer="708" w:gutter="0"/>
          <w:cols w:space="708"/>
          <w:docGrid w:linePitch="360"/>
        </w:sectPr>
      </w:pPr>
    </w:p>
    <w:tbl>
      <w:tblPr>
        <w:tblW w:w="14751" w:type="dxa"/>
        <w:tblLayout w:type="fixed"/>
        <w:tblLook w:val="00A0" w:firstRow="1" w:lastRow="0" w:firstColumn="1" w:lastColumn="0" w:noHBand="0" w:noVBand="0"/>
      </w:tblPr>
      <w:tblGrid>
        <w:gridCol w:w="5745"/>
        <w:gridCol w:w="9006"/>
      </w:tblGrid>
      <w:tr w:rsidR="00642B4F" w:rsidRPr="00B326BE" w14:paraId="58B4F8EB" w14:textId="77777777" w:rsidTr="00642B4F">
        <w:trPr>
          <w:trHeight w:val="330"/>
        </w:trPr>
        <w:tc>
          <w:tcPr>
            <w:tcW w:w="3581" w:type="dxa"/>
          </w:tcPr>
          <w:p w14:paraId="098E9431" w14:textId="77777777" w:rsidR="00642B4F" w:rsidRPr="00B326BE" w:rsidRDefault="00642B4F" w:rsidP="00642B4F">
            <w:pPr>
              <w:pStyle w:val="Header"/>
              <w:tabs>
                <w:tab w:val="clear" w:pos="4513"/>
              </w:tabs>
              <w:jc w:val="both"/>
              <w:rPr>
                <w:rFonts w:ascii="Times New Roman" w:hAnsi="Times New Roman"/>
              </w:rPr>
            </w:pPr>
            <w:r>
              <w:rPr>
                <w:rFonts w:ascii="Times New Roman" w:hAnsi="Times New Roman"/>
                <w:noProof/>
                <w:lang w:val="en-IE" w:eastAsia="en-IE"/>
              </w:rPr>
              <w:drawing>
                <wp:inline distT="0" distB="0" distL="0" distR="0" wp14:anchorId="31BE45AF" wp14:editId="6B841D25">
                  <wp:extent cx="1438275" cy="409575"/>
                  <wp:effectExtent l="0" t="0" r="9525" b="9525"/>
                  <wp:docPr id="12"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614" w:type="dxa"/>
            <w:vAlign w:val="bottom"/>
          </w:tcPr>
          <w:p w14:paraId="3DD7D74B" w14:textId="77777777" w:rsidR="00642B4F" w:rsidRPr="009B36BE" w:rsidRDefault="00642B4F" w:rsidP="00642B4F">
            <w:pPr>
              <w:pStyle w:val="Header"/>
              <w:tabs>
                <w:tab w:val="clear" w:pos="4513"/>
              </w:tabs>
              <w:jc w:val="both"/>
              <w:rPr>
                <w:rFonts w:ascii="Times New Roman" w:hAnsi="Times New Roman"/>
                <w:b/>
                <w:caps/>
                <w:sz w:val="28"/>
                <w:szCs w:val="28"/>
              </w:rPr>
            </w:pPr>
            <w:r w:rsidRPr="009B36BE">
              <w:rPr>
                <w:b/>
              </w:rPr>
              <w:t>Discipline of occupational therapy</w:t>
            </w:r>
            <w:r w:rsidRPr="009B36BE">
              <w:rPr>
                <w:rFonts w:ascii="Times New Roman" w:hAnsi="Times New Roman"/>
                <w:b/>
                <w:caps/>
                <w:sz w:val="28"/>
                <w:szCs w:val="28"/>
              </w:rPr>
              <w:t xml:space="preserve"> </w:t>
            </w:r>
          </w:p>
          <w:p w14:paraId="1C6B3AA1" w14:textId="77777777" w:rsidR="00642B4F" w:rsidRPr="00B326BE" w:rsidRDefault="00642B4F" w:rsidP="00642B4F">
            <w:pPr>
              <w:pStyle w:val="Header"/>
              <w:tabs>
                <w:tab w:val="clear" w:pos="4513"/>
              </w:tabs>
              <w:jc w:val="both"/>
              <w:rPr>
                <w:rFonts w:ascii="Times New Roman" w:hAnsi="Times New Roman"/>
                <w:caps/>
              </w:rPr>
            </w:pPr>
            <w:r w:rsidRPr="000D0DED">
              <w:rPr>
                <w:rFonts w:ascii="Times New Roman" w:hAnsi="Times New Roman"/>
                <w:b/>
                <w:caps/>
                <w:sz w:val="28"/>
                <w:szCs w:val="28"/>
              </w:rPr>
              <w:t>fact sh</w:t>
            </w:r>
            <w:r>
              <w:rPr>
                <w:rFonts w:ascii="Times New Roman" w:hAnsi="Times New Roman"/>
                <w:b/>
                <w:caps/>
                <w:sz w:val="28"/>
                <w:szCs w:val="28"/>
              </w:rPr>
              <w:t>eet</w:t>
            </w:r>
          </w:p>
        </w:tc>
      </w:tr>
    </w:tbl>
    <w:p w14:paraId="345CD052" w14:textId="6EAAC8CF" w:rsidR="00B209C9" w:rsidRPr="00454AE6" w:rsidRDefault="009B36BE" w:rsidP="00454AE6">
      <w:pPr>
        <w:pStyle w:val="Heading3"/>
      </w:pPr>
      <w:bookmarkStart w:id="156" w:name="_Toc66700964"/>
      <w:r>
        <w:t>FACT SHEET</w:t>
      </w:r>
      <w:r w:rsidR="00642B4F">
        <w:t xml:space="preserve"> 4</w:t>
      </w:r>
      <w:r>
        <w:t xml:space="preserve">: </w:t>
      </w:r>
      <w:r w:rsidR="00FD56CE">
        <w:t>EXPECTATIONS OF STUDENTS AT EACH LEVEL OF PLACEMENT</w:t>
      </w:r>
      <w:bookmarkEnd w:id="153"/>
      <w:bookmarkEnd w:id="154"/>
      <w:bookmarkEnd w:id="156"/>
    </w:p>
    <w:tbl>
      <w:tblPr>
        <w:tblW w:w="14751" w:type="dxa"/>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7"/>
        <w:gridCol w:w="2203"/>
        <w:gridCol w:w="2203"/>
        <w:gridCol w:w="2615"/>
        <w:gridCol w:w="5393"/>
      </w:tblGrid>
      <w:tr w:rsidR="00B209C9" w:rsidRPr="009B147C" w14:paraId="60AB2AD0" w14:textId="77777777" w:rsidTr="0045060E">
        <w:trPr>
          <w:trHeight w:val="952"/>
        </w:trPr>
        <w:tc>
          <w:tcPr>
            <w:tcW w:w="2337" w:type="dxa"/>
            <w:tcBorders>
              <w:top w:val="single" w:sz="12" w:space="0" w:color="auto"/>
              <w:bottom w:val="double" w:sz="4" w:space="0" w:color="auto"/>
            </w:tcBorders>
            <w:shd w:val="clear" w:color="auto" w:fill="7030A0"/>
            <w:vAlign w:val="bottom"/>
          </w:tcPr>
          <w:p w14:paraId="67B0B0A1" w14:textId="77777777" w:rsidR="00B209C9" w:rsidRPr="0045060E" w:rsidRDefault="00B209C9" w:rsidP="001F486B">
            <w:pPr>
              <w:spacing w:before="120"/>
              <w:rPr>
                <w:b/>
                <w:color w:val="FFFFFF" w:themeColor="background1"/>
                <w:sz w:val="22"/>
                <w:szCs w:val="22"/>
              </w:rPr>
            </w:pPr>
            <w:r w:rsidRPr="0045060E">
              <w:rPr>
                <w:b/>
                <w:color w:val="FFFFFF" w:themeColor="background1"/>
                <w:sz w:val="22"/>
                <w:szCs w:val="22"/>
              </w:rPr>
              <w:t>Level</w:t>
            </w:r>
          </w:p>
        </w:tc>
        <w:tc>
          <w:tcPr>
            <w:tcW w:w="2203" w:type="dxa"/>
            <w:tcBorders>
              <w:top w:val="single" w:sz="12" w:space="0" w:color="auto"/>
              <w:bottom w:val="double" w:sz="4" w:space="0" w:color="auto"/>
            </w:tcBorders>
            <w:shd w:val="clear" w:color="auto" w:fill="7030A0"/>
            <w:vAlign w:val="bottom"/>
          </w:tcPr>
          <w:p w14:paraId="0074FE56" w14:textId="77777777" w:rsidR="00B209C9" w:rsidRPr="0045060E" w:rsidRDefault="00B209C9" w:rsidP="001F486B">
            <w:pPr>
              <w:spacing w:before="120"/>
              <w:rPr>
                <w:b/>
                <w:color w:val="FFFFFF" w:themeColor="background1"/>
                <w:sz w:val="22"/>
                <w:szCs w:val="22"/>
              </w:rPr>
            </w:pPr>
            <w:r w:rsidRPr="0045060E">
              <w:rPr>
                <w:b/>
                <w:color w:val="FFFFFF" w:themeColor="background1"/>
                <w:sz w:val="22"/>
                <w:szCs w:val="22"/>
              </w:rPr>
              <w:t>Observation Placement</w:t>
            </w:r>
          </w:p>
        </w:tc>
        <w:tc>
          <w:tcPr>
            <w:tcW w:w="2203" w:type="dxa"/>
            <w:tcBorders>
              <w:top w:val="single" w:sz="12" w:space="0" w:color="auto"/>
              <w:bottom w:val="double" w:sz="4" w:space="0" w:color="auto"/>
            </w:tcBorders>
            <w:shd w:val="clear" w:color="auto" w:fill="7030A0"/>
            <w:vAlign w:val="bottom"/>
          </w:tcPr>
          <w:p w14:paraId="234DE7A9" w14:textId="77777777" w:rsidR="00B209C9" w:rsidRPr="0045060E" w:rsidRDefault="00B209C9" w:rsidP="001F486B">
            <w:pPr>
              <w:spacing w:before="120"/>
              <w:rPr>
                <w:b/>
                <w:color w:val="FFFFFF" w:themeColor="background1"/>
                <w:sz w:val="22"/>
                <w:szCs w:val="22"/>
              </w:rPr>
            </w:pPr>
            <w:r w:rsidRPr="0045060E">
              <w:rPr>
                <w:b/>
                <w:color w:val="FFFFFF" w:themeColor="background1"/>
                <w:sz w:val="22"/>
                <w:szCs w:val="22"/>
              </w:rPr>
              <w:t>Year 2</w:t>
            </w:r>
            <w:r w:rsidRPr="0045060E">
              <w:rPr>
                <w:b/>
                <w:color w:val="FFFFFF" w:themeColor="background1"/>
                <w:sz w:val="22"/>
                <w:szCs w:val="22"/>
              </w:rPr>
              <w:br/>
              <w:t>Level 1 Placement</w:t>
            </w:r>
          </w:p>
        </w:tc>
        <w:tc>
          <w:tcPr>
            <w:tcW w:w="2615" w:type="dxa"/>
            <w:tcBorders>
              <w:top w:val="single" w:sz="12" w:space="0" w:color="auto"/>
              <w:bottom w:val="double" w:sz="4" w:space="0" w:color="auto"/>
            </w:tcBorders>
            <w:shd w:val="clear" w:color="auto" w:fill="7030A0"/>
          </w:tcPr>
          <w:p w14:paraId="7EBCFDA2" w14:textId="77777777" w:rsidR="00B209C9" w:rsidRPr="0045060E" w:rsidRDefault="00B209C9" w:rsidP="001F486B">
            <w:pPr>
              <w:spacing w:before="120"/>
              <w:rPr>
                <w:b/>
                <w:color w:val="FFFFFF" w:themeColor="background1"/>
                <w:sz w:val="22"/>
                <w:szCs w:val="22"/>
              </w:rPr>
            </w:pPr>
            <w:r w:rsidRPr="0045060E">
              <w:rPr>
                <w:b/>
                <w:color w:val="FFFFFF" w:themeColor="background1"/>
                <w:sz w:val="22"/>
                <w:szCs w:val="22"/>
              </w:rPr>
              <w:t xml:space="preserve">Year 3 </w:t>
            </w:r>
          </w:p>
          <w:p w14:paraId="335B20E2" w14:textId="77777777" w:rsidR="00B209C9" w:rsidRPr="0045060E" w:rsidRDefault="00B209C9" w:rsidP="001F486B">
            <w:pPr>
              <w:spacing w:before="120"/>
              <w:rPr>
                <w:b/>
                <w:color w:val="FFFFFF" w:themeColor="background1"/>
                <w:sz w:val="22"/>
                <w:szCs w:val="22"/>
              </w:rPr>
            </w:pPr>
            <w:r w:rsidRPr="0045060E">
              <w:rPr>
                <w:b/>
                <w:color w:val="FFFFFF" w:themeColor="background1"/>
                <w:sz w:val="22"/>
                <w:szCs w:val="22"/>
              </w:rPr>
              <w:t>Level 2 Placement</w:t>
            </w:r>
          </w:p>
        </w:tc>
        <w:tc>
          <w:tcPr>
            <w:tcW w:w="5393" w:type="dxa"/>
            <w:tcBorders>
              <w:top w:val="single" w:sz="12" w:space="0" w:color="auto"/>
              <w:bottom w:val="double" w:sz="4" w:space="0" w:color="auto"/>
            </w:tcBorders>
            <w:shd w:val="clear" w:color="auto" w:fill="7030A0"/>
            <w:vAlign w:val="bottom"/>
          </w:tcPr>
          <w:p w14:paraId="4A09450F" w14:textId="77777777" w:rsidR="00B209C9" w:rsidRPr="0045060E" w:rsidRDefault="00B209C9" w:rsidP="001F486B">
            <w:pPr>
              <w:spacing w:before="120"/>
              <w:rPr>
                <w:b/>
                <w:color w:val="FFFFFF" w:themeColor="background1"/>
                <w:sz w:val="22"/>
                <w:szCs w:val="22"/>
              </w:rPr>
            </w:pPr>
            <w:r w:rsidRPr="0045060E">
              <w:rPr>
                <w:b/>
                <w:color w:val="FFFFFF" w:themeColor="background1"/>
                <w:sz w:val="22"/>
                <w:szCs w:val="22"/>
              </w:rPr>
              <w:t>Year 4</w:t>
            </w:r>
            <w:r w:rsidRPr="0045060E">
              <w:rPr>
                <w:b/>
                <w:color w:val="FFFFFF" w:themeColor="background1"/>
                <w:sz w:val="22"/>
                <w:szCs w:val="22"/>
              </w:rPr>
              <w:br/>
              <w:t>Level 2 Placement(s)</w:t>
            </w:r>
          </w:p>
        </w:tc>
      </w:tr>
      <w:tr w:rsidR="00B209C9" w:rsidRPr="009B147C" w14:paraId="7CE98AA0" w14:textId="77777777" w:rsidTr="0045060E">
        <w:trPr>
          <w:trHeight w:val="486"/>
        </w:trPr>
        <w:tc>
          <w:tcPr>
            <w:tcW w:w="2337" w:type="dxa"/>
            <w:tcBorders>
              <w:top w:val="double" w:sz="4" w:space="0" w:color="auto"/>
            </w:tcBorders>
            <w:shd w:val="clear" w:color="auto" w:fill="7030A0"/>
          </w:tcPr>
          <w:p w14:paraId="219649A7" w14:textId="77777777" w:rsidR="00B209C9" w:rsidRPr="0045060E" w:rsidRDefault="00B209C9" w:rsidP="001F486B">
            <w:pPr>
              <w:spacing w:after="0"/>
              <w:rPr>
                <w:b/>
                <w:color w:val="FFFFFF" w:themeColor="background1"/>
                <w:sz w:val="22"/>
                <w:szCs w:val="22"/>
              </w:rPr>
            </w:pPr>
            <w:r w:rsidRPr="0045060E">
              <w:rPr>
                <w:b/>
                <w:color w:val="FFFFFF" w:themeColor="background1"/>
                <w:sz w:val="22"/>
                <w:szCs w:val="22"/>
              </w:rPr>
              <w:t>Purpose of Placement</w:t>
            </w:r>
          </w:p>
        </w:tc>
        <w:tc>
          <w:tcPr>
            <w:tcW w:w="2203" w:type="dxa"/>
            <w:tcBorders>
              <w:top w:val="double" w:sz="4" w:space="0" w:color="auto"/>
            </w:tcBorders>
          </w:tcPr>
          <w:p w14:paraId="1D944836" w14:textId="77777777" w:rsidR="00B209C9" w:rsidRPr="0045060E" w:rsidRDefault="00B209C9" w:rsidP="001F486B">
            <w:pPr>
              <w:spacing w:after="0"/>
              <w:rPr>
                <w:sz w:val="22"/>
                <w:szCs w:val="22"/>
              </w:rPr>
            </w:pPr>
            <w:r w:rsidRPr="0045060E">
              <w:rPr>
                <w:sz w:val="22"/>
                <w:szCs w:val="22"/>
              </w:rPr>
              <w:t>Introduction.</w:t>
            </w:r>
          </w:p>
        </w:tc>
        <w:tc>
          <w:tcPr>
            <w:tcW w:w="2203" w:type="dxa"/>
            <w:tcBorders>
              <w:top w:val="double" w:sz="4" w:space="0" w:color="auto"/>
            </w:tcBorders>
          </w:tcPr>
          <w:p w14:paraId="5CA31077" w14:textId="77777777" w:rsidR="00B209C9" w:rsidRPr="0045060E" w:rsidRDefault="00B209C9" w:rsidP="001F486B">
            <w:pPr>
              <w:spacing w:after="0"/>
              <w:rPr>
                <w:sz w:val="22"/>
                <w:szCs w:val="22"/>
              </w:rPr>
            </w:pPr>
            <w:r w:rsidRPr="0045060E">
              <w:rPr>
                <w:sz w:val="22"/>
                <w:szCs w:val="22"/>
              </w:rPr>
              <w:t>Practice</w:t>
            </w:r>
          </w:p>
        </w:tc>
        <w:tc>
          <w:tcPr>
            <w:tcW w:w="2615" w:type="dxa"/>
            <w:tcBorders>
              <w:top w:val="double" w:sz="4" w:space="0" w:color="auto"/>
            </w:tcBorders>
          </w:tcPr>
          <w:p w14:paraId="76BB7EB1" w14:textId="77777777" w:rsidR="00B209C9" w:rsidRPr="0045060E" w:rsidRDefault="00B209C9" w:rsidP="001F486B">
            <w:pPr>
              <w:spacing w:after="0"/>
              <w:rPr>
                <w:sz w:val="22"/>
                <w:szCs w:val="22"/>
              </w:rPr>
            </w:pPr>
            <w:r w:rsidRPr="0045060E">
              <w:rPr>
                <w:sz w:val="22"/>
                <w:szCs w:val="22"/>
              </w:rPr>
              <w:t xml:space="preserve"> Practice and developing competency</w:t>
            </w:r>
          </w:p>
        </w:tc>
        <w:tc>
          <w:tcPr>
            <w:tcW w:w="5393" w:type="dxa"/>
            <w:tcBorders>
              <w:top w:val="double" w:sz="4" w:space="0" w:color="auto"/>
            </w:tcBorders>
          </w:tcPr>
          <w:p w14:paraId="11F847DC" w14:textId="77777777" w:rsidR="00B209C9" w:rsidRPr="0045060E" w:rsidRDefault="00B209C9" w:rsidP="001F486B">
            <w:pPr>
              <w:spacing w:after="0"/>
              <w:rPr>
                <w:sz w:val="22"/>
                <w:szCs w:val="22"/>
              </w:rPr>
            </w:pPr>
            <w:r w:rsidRPr="0045060E">
              <w:rPr>
                <w:sz w:val="22"/>
                <w:szCs w:val="22"/>
              </w:rPr>
              <w:t>Practice and Competency</w:t>
            </w:r>
          </w:p>
        </w:tc>
      </w:tr>
      <w:tr w:rsidR="00B209C9" w:rsidRPr="009B147C" w14:paraId="29B321E9" w14:textId="77777777" w:rsidTr="0045060E">
        <w:trPr>
          <w:trHeight w:val="349"/>
        </w:trPr>
        <w:tc>
          <w:tcPr>
            <w:tcW w:w="2337" w:type="dxa"/>
            <w:shd w:val="clear" w:color="auto" w:fill="7030A0"/>
          </w:tcPr>
          <w:p w14:paraId="267815CF" w14:textId="77777777" w:rsidR="00B209C9" w:rsidRPr="0045060E" w:rsidRDefault="00B209C9" w:rsidP="001F486B">
            <w:pPr>
              <w:spacing w:after="0"/>
              <w:rPr>
                <w:b/>
                <w:color w:val="FFFFFF" w:themeColor="background1"/>
                <w:sz w:val="22"/>
                <w:szCs w:val="22"/>
              </w:rPr>
            </w:pPr>
            <w:r w:rsidRPr="0045060E">
              <w:rPr>
                <w:b/>
                <w:color w:val="FFFFFF" w:themeColor="background1"/>
                <w:sz w:val="22"/>
                <w:szCs w:val="22"/>
              </w:rPr>
              <w:t>Competency Level</w:t>
            </w:r>
          </w:p>
        </w:tc>
        <w:tc>
          <w:tcPr>
            <w:tcW w:w="2203" w:type="dxa"/>
          </w:tcPr>
          <w:p w14:paraId="67E97F70" w14:textId="77777777" w:rsidR="00B209C9" w:rsidRPr="0045060E" w:rsidRDefault="00B209C9" w:rsidP="001F486B">
            <w:pPr>
              <w:spacing w:after="0"/>
              <w:rPr>
                <w:sz w:val="22"/>
                <w:szCs w:val="22"/>
              </w:rPr>
            </w:pPr>
            <w:r w:rsidRPr="0045060E">
              <w:rPr>
                <w:sz w:val="22"/>
                <w:szCs w:val="22"/>
              </w:rPr>
              <w:t>Novice</w:t>
            </w:r>
          </w:p>
        </w:tc>
        <w:tc>
          <w:tcPr>
            <w:tcW w:w="2203" w:type="dxa"/>
          </w:tcPr>
          <w:p w14:paraId="03CAD258" w14:textId="77777777" w:rsidR="00B209C9" w:rsidRPr="0045060E" w:rsidRDefault="00B209C9" w:rsidP="001F486B">
            <w:pPr>
              <w:spacing w:after="0"/>
              <w:rPr>
                <w:sz w:val="22"/>
                <w:szCs w:val="22"/>
              </w:rPr>
            </w:pPr>
            <w:r w:rsidRPr="0045060E">
              <w:rPr>
                <w:sz w:val="22"/>
                <w:szCs w:val="22"/>
              </w:rPr>
              <w:t>Emerging</w:t>
            </w:r>
          </w:p>
        </w:tc>
        <w:tc>
          <w:tcPr>
            <w:tcW w:w="2615" w:type="dxa"/>
          </w:tcPr>
          <w:p w14:paraId="16F4279A" w14:textId="77777777" w:rsidR="00B209C9" w:rsidRPr="0045060E" w:rsidRDefault="00B209C9" w:rsidP="001F486B">
            <w:pPr>
              <w:spacing w:after="0"/>
              <w:rPr>
                <w:sz w:val="22"/>
                <w:szCs w:val="22"/>
              </w:rPr>
            </w:pPr>
            <w:r w:rsidRPr="0045060E">
              <w:rPr>
                <w:sz w:val="22"/>
                <w:szCs w:val="22"/>
              </w:rPr>
              <w:t>Consolidating.</w:t>
            </w:r>
          </w:p>
        </w:tc>
        <w:tc>
          <w:tcPr>
            <w:tcW w:w="5393" w:type="dxa"/>
          </w:tcPr>
          <w:p w14:paraId="2FA00A2D" w14:textId="77777777" w:rsidR="00B209C9" w:rsidRPr="0045060E" w:rsidRDefault="00B209C9" w:rsidP="001F486B">
            <w:pPr>
              <w:spacing w:after="0"/>
              <w:rPr>
                <w:sz w:val="22"/>
                <w:szCs w:val="22"/>
              </w:rPr>
            </w:pPr>
            <w:r w:rsidRPr="0045060E">
              <w:rPr>
                <w:sz w:val="22"/>
                <w:szCs w:val="22"/>
              </w:rPr>
              <w:t>Competent</w:t>
            </w:r>
          </w:p>
        </w:tc>
      </w:tr>
      <w:tr w:rsidR="00B209C9" w:rsidRPr="009B147C" w14:paraId="124784E4" w14:textId="77777777" w:rsidTr="0045060E">
        <w:trPr>
          <w:trHeight w:val="551"/>
        </w:trPr>
        <w:tc>
          <w:tcPr>
            <w:tcW w:w="2337" w:type="dxa"/>
            <w:shd w:val="clear" w:color="auto" w:fill="7030A0"/>
          </w:tcPr>
          <w:p w14:paraId="5828BF03" w14:textId="77777777" w:rsidR="00B209C9" w:rsidRPr="0045060E" w:rsidRDefault="00B209C9" w:rsidP="001F486B">
            <w:pPr>
              <w:spacing w:after="0"/>
              <w:rPr>
                <w:b/>
                <w:color w:val="FFFFFF" w:themeColor="background1"/>
                <w:sz w:val="22"/>
                <w:szCs w:val="22"/>
              </w:rPr>
            </w:pPr>
            <w:r w:rsidRPr="0045060E">
              <w:rPr>
                <w:b/>
                <w:color w:val="FFFFFF" w:themeColor="background1"/>
                <w:sz w:val="22"/>
                <w:szCs w:val="22"/>
              </w:rPr>
              <w:t>Supervision</w:t>
            </w:r>
          </w:p>
        </w:tc>
        <w:tc>
          <w:tcPr>
            <w:tcW w:w="2203" w:type="dxa"/>
          </w:tcPr>
          <w:p w14:paraId="2E34A7FD" w14:textId="77777777" w:rsidR="00B209C9" w:rsidRPr="0045060E" w:rsidRDefault="00B209C9" w:rsidP="001F486B">
            <w:pPr>
              <w:spacing w:after="0"/>
              <w:rPr>
                <w:sz w:val="22"/>
                <w:szCs w:val="22"/>
              </w:rPr>
            </w:pPr>
            <w:r w:rsidRPr="0045060E">
              <w:rPr>
                <w:sz w:val="22"/>
                <w:szCs w:val="22"/>
              </w:rPr>
              <w:t>Educator is a teacher: Participate in explanatory observations. Ask basic questions</w:t>
            </w:r>
          </w:p>
        </w:tc>
        <w:tc>
          <w:tcPr>
            <w:tcW w:w="2203" w:type="dxa"/>
          </w:tcPr>
          <w:p w14:paraId="351D5CD8" w14:textId="77777777" w:rsidR="00B209C9" w:rsidRPr="0045060E" w:rsidRDefault="00B209C9" w:rsidP="001F486B">
            <w:pPr>
              <w:spacing w:after="0"/>
              <w:rPr>
                <w:sz w:val="22"/>
                <w:szCs w:val="22"/>
              </w:rPr>
            </w:pPr>
            <w:r w:rsidRPr="0045060E">
              <w:rPr>
                <w:sz w:val="22"/>
                <w:szCs w:val="22"/>
              </w:rPr>
              <w:t xml:space="preserve">Educator: direct active supervision of student. </w:t>
            </w:r>
          </w:p>
        </w:tc>
        <w:tc>
          <w:tcPr>
            <w:tcW w:w="2615" w:type="dxa"/>
          </w:tcPr>
          <w:p w14:paraId="427F8C55" w14:textId="0584ACE7" w:rsidR="00B209C9" w:rsidRPr="0045060E" w:rsidRDefault="00B209C9" w:rsidP="001F486B">
            <w:pPr>
              <w:spacing w:after="0"/>
              <w:rPr>
                <w:sz w:val="22"/>
                <w:szCs w:val="22"/>
              </w:rPr>
            </w:pPr>
            <w:r w:rsidRPr="0045060E">
              <w:rPr>
                <w:sz w:val="22"/>
                <w:szCs w:val="22"/>
              </w:rPr>
              <w:t>Facil</w:t>
            </w:r>
            <w:r w:rsidR="003E10D9">
              <w:rPr>
                <w:sz w:val="22"/>
                <w:szCs w:val="22"/>
              </w:rPr>
              <w:t>t</w:t>
            </w:r>
            <w:r w:rsidRPr="0045060E">
              <w:rPr>
                <w:sz w:val="22"/>
                <w:szCs w:val="22"/>
              </w:rPr>
              <w:t>ator: Collaborative approach to  supervision of student .</w:t>
            </w:r>
          </w:p>
        </w:tc>
        <w:tc>
          <w:tcPr>
            <w:tcW w:w="5393" w:type="dxa"/>
          </w:tcPr>
          <w:p w14:paraId="323765C2" w14:textId="77777777" w:rsidR="00B209C9" w:rsidRPr="0045060E" w:rsidRDefault="00B209C9" w:rsidP="001F486B">
            <w:pPr>
              <w:spacing w:after="0"/>
              <w:rPr>
                <w:sz w:val="22"/>
                <w:szCs w:val="22"/>
              </w:rPr>
            </w:pPr>
            <w:r w:rsidRPr="0045060E">
              <w:rPr>
                <w:sz w:val="22"/>
                <w:szCs w:val="22"/>
              </w:rPr>
              <w:t>Mentor: Consultative approach to supervision of student.</w:t>
            </w:r>
          </w:p>
        </w:tc>
      </w:tr>
      <w:tr w:rsidR="00B209C9" w:rsidRPr="009B147C" w14:paraId="2F4B82CE" w14:textId="77777777" w:rsidTr="0045060E">
        <w:trPr>
          <w:trHeight w:val="611"/>
        </w:trPr>
        <w:tc>
          <w:tcPr>
            <w:tcW w:w="2337" w:type="dxa"/>
            <w:shd w:val="clear" w:color="auto" w:fill="7030A0"/>
          </w:tcPr>
          <w:p w14:paraId="5CC1E842" w14:textId="77777777" w:rsidR="00B209C9" w:rsidRPr="0045060E" w:rsidRDefault="00B209C9" w:rsidP="001F486B">
            <w:pPr>
              <w:spacing w:after="0"/>
              <w:rPr>
                <w:b/>
                <w:color w:val="FFFFFF" w:themeColor="background1"/>
                <w:sz w:val="22"/>
                <w:szCs w:val="22"/>
              </w:rPr>
            </w:pPr>
            <w:r w:rsidRPr="0045060E">
              <w:rPr>
                <w:b/>
                <w:color w:val="FFFFFF" w:themeColor="background1"/>
                <w:sz w:val="22"/>
                <w:szCs w:val="22"/>
              </w:rPr>
              <w:t>Students Autonomy</w:t>
            </w:r>
          </w:p>
        </w:tc>
        <w:tc>
          <w:tcPr>
            <w:tcW w:w="2203" w:type="dxa"/>
          </w:tcPr>
          <w:p w14:paraId="15F8061E" w14:textId="77777777" w:rsidR="00B209C9" w:rsidRPr="0045060E" w:rsidRDefault="00B209C9" w:rsidP="001F486B">
            <w:pPr>
              <w:spacing w:after="0"/>
              <w:rPr>
                <w:sz w:val="22"/>
                <w:szCs w:val="22"/>
              </w:rPr>
            </w:pPr>
            <w:r w:rsidRPr="0045060E">
              <w:rPr>
                <w:sz w:val="22"/>
                <w:szCs w:val="22"/>
              </w:rPr>
              <w:t>None.</w:t>
            </w:r>
          </w:p>
        </w:tc>
        <w:tc>
          <w:tcPr>
            <w:tcW w:w="2203" w:type="dxa"/>
          </w:tcPr>
          <w:p w14:paraId="670F7414" w14:textId="77777777" w:rsidR="00B209C9" w:rsidRPr="0045060E" w:rsidRDefault="00B209C9" w:rsidP="001F486B">
            <w:pPr>
              <w:spacing w:after="0"/>
              <w:rPr>
                <w:sz w:val="22"/>
                <w:szCs w:val="22"/>
              </w:rPr>
            </w:pPr>
            <w:r w:rsidRPr="0045060E">
              <w:rPr>
                <w:sz w:val="22"/>
                <w:szCs w:val="22"/>
              </w:rPr>
              <w:t>Guided participation</w:t>
            </w:r>
          </w:p>
        </w:tc>
        <w:tc>
          <w:tcPr>
            <w:tcW w:w="2615" w:type="dxa"/>
          </w:tcPr>
          <w:p w14:paraId="56E51288" w14:textId="77777777" w:rsidR="00B209C9" w:rsidRPr="0045060E" w:rsidRDefault="00B209C9" w:rsidP="001F486B">
            <w:pPr>
              <w:spacing w:after="0"/>
              <w:rPr>
                <w:sz w:val="22"/>
                <w:szCs w:val="22"/>
              </w:rPr>
            </w:pPr>
            <w:r w:rsidRPr="0045060E">
              <w:rPr>
                <w:sz w:val="22"/>
                <w:szCs w:val="22"/>
              </w:rPr>
              <w:t>Developing autonomy in routine tasks</w:t>
            </w:r>
          </w:p>
        </w:tc>
        <w:tc>
          <w:tcPr>
            <w:tcW w:w="5393" w:type="dxa"/>
          </w:tcPr>
          <w:p w14:paraId="2D04E17F" w14:textId="77777777" w:rsidR="00B209C9" w:rsidRPr="0045060E" w:rsidRDefault="00B209C9" w:rsidP="001F486B">
            <w:pPr>
              <w:spacing w:after="0"/>
              <w:rPr>
                <w:sz w:val="22"/>
                <w:szCs w:val="22"/>
              </w:rPr>
            </w:pPr>
            <w:r w:rsidRPr="0045060E">
              <w:rPr>
                <w:sz w:val="22"/>
                <w:szCs w:val="22"/>
              </w:rPr>
              <w:t xml:space="preserve">Autonomous on allocated tasks, seeks guidance and supervision. Contributes to developments </w:t>
            </w:r>
          </w:p>
        </w:tc>
      </w:tr>
      <w:tr w:rsidR="00B209C9" w:rsidRPr="009B147C" w14:paraId="4814C4C9" w14:textId="77777777" w:rsidTr="0045060E">
        <w:trPr>
          <w:trHeight w:val="1041"/>
        </w:trPr>
        <w:tc>
          <w:tcPr>
            <w:tcW w:w="2337" w:type="dxa"/>
            <w:shd w:val="clear" w:color="auto" w:fill="7030A0"/>
          </w:tcPr>
          <w:p w14:paraId="7EE5DF1D" w14:textId="77777777" w:rsidR="00B209C9" w:rsidRPr="0045060E" w:rsidRDefault="00B209C9" w:rsidP="001F486B">
            <w:pPr>
              <w:spacing w:after="0"/>
              <w:rPr>
                <w:b/>
                <w:color w:val="FFFFFF" w:themeColor="background1"/>
                <w:sz w:val="22"/>
                <w:szCs w:val="22"/>
              </w:rPr>
            </w:pPr>
            <w:r w:rsidRPr="0045060E">
              <w:rPr>
                <w:b/>
                <w:color w:val="FFFFFF" w:themeColor="background1"/>
                <w:sz w:val="22"/>
                <w:szCs w:val="22"/>
              </w:rPr>
              <w:t>Clinical Reasoning</w:t>
            </w:r>
          </w:p>
        </w:tc>
        <w:tc>
          <w:tcPr>
            <w:tcW w:w="2203" w:type="dxa"/>
          </w:tcPr>
          <w:p w14:paraId="53AD6A46" w14:textId="77777777" w:rsidR="00B209C9" w:rsidRPr="0045060E" w:rsidRDefault="00B209C9" w:rsidP="001F486B">
            <w:pPr>
              <w:spacing w:after="0"/>
              <w:rPr>
                <w:sz w:val="22"/>
                <w:szCs w:val="22"/>
              </w:rPr>
            </w:pPr>
            <w:r w:rsidRPr="0045060E">
              <w:rPr>
                <w:sz w:val="22"/>
                <w:szCs w:val="22"/>
              </w:rPr>
              <w:t>None.  Student listens to the educator’s reasoning</w:t>
            </w:r>
          </w:p>
        </w:tc>
        <w:tc>
          <w:tcPr>
            <w:tcW w:w="2203" w:type="dxa"/>
          </w:tcPr>
          <w:p w14:paraId="3ED2DA51" w14:textId="77777777" w:rsidR="00B209C9" w:rsidRPr="0045060E" w:rsidRDefault="00B209C9" w:rsidP="001F486B">
            <w:pPr>
              <w:spacing w:after="0"/>
              <w:rPr>
                <w:sz w:val="22"/>
                <w:szCs w:val="22"/>
              </w:rPr>
            </w:pPr>
            <w:r w:rsidRPr="0045060E">
              <w:rPr>
                <w:sz w:val="22"/>
                <w:szCs w:val="22"/>
              </w:rPr>
              <w:t>Student listens and questions/explores educator’s reasoning</w:t>
            </w:r>
          </w:p>
        </w:tc>
        <w:tc>
          <w:tcPr>
            <w:tcW w:w="2615" w:type="dxa"/>
          </w:tcPr>
          <w:p w14:paraId="3A0E3BEE" w14:textId="77777777" w:rsidR="00B209C9" w:rsidRPr="0045060E" w:rsidRDefault="00B209C9" w:rsidP="001F486B">
            <w:pPr>
              <w:spacing w:after="0"/>
              <w:rPr>
                <w:sz w:val="22"/>
                <w:szCs w:val="22"/>
              </w:rPr>
            </w:pPr>
            <w:r w:rsidRPr="0045060E">
              <w:rPr>
                <w:sz w:val="22"/>
                <w:szCs w:val="22"/>
              </w:rPr>
              <w:t>Students participates in clinical reasoning discussions</w:t>
            </w:r>
          </w:p>
        </w:tc>
        <w:tc>
          <w:tcPr>
            <w:tcW w:w="5393" w:type="dxa"/>
          </w:tcPr>
          <w:p w14:paraId="4F1DDF85" w14:textId="1BE13FBB" w:rsidR="00B209C9" w:rsidRPr="0045060E" w:rsidRDefault="003E10D9" w:rsidP="001F486B">
            <w:pPr>
              <w:rPr>
                <w:sz w:val="22"/>
                <w:szCs w:val="22"/>
              </w:rPr>
            </w:pPr>
            <w:r>
              <w:rPr>
                <w:sz w:val="22"/>
                <w:szCs w:val="22"/>
              </w:rPr>
              <w:t>Student takes u</w:t>
            </w:r>
            <w:r w:rsidR="00B209C9" w:rsidRPr="0045060E">
              <w:rPr>
                <w:sz w:val="22"/>
                <w:szCs w:val="22"/>
              </w:rPr>
              <w:t>nprompted lead on clinical reasoning discussions for exploration of alternatives and confirmation of decisions</w:t>
            </w:r>
          </w:p>
        </w:tc>
      </w:tr>
      <w:tr w:rsidR="00B209C9" w:rsidRPr="009B147C" w14:paraId="28CF9206" w14:textId="77777777" w:rsidTr="0045060E">
        <w:trPr>
          <w:trHeight w:val="1041"/>
        </w:trPr>
        <w:tc>
          <w:tcPr>
            <w:tcW w:w="2337" w:type="dxa"/>
            <w:shd w:val="clear" w:color="auto" w:fill="7030A0"/>
          </w:tcPr>
          <w:p w14:paraId="5FCE3A32" w14:textId="77777777" w:rsidR="00B209C9" w:rsidRPr="0045060E" w:rsidRDefault="00B209C9" w:rsidP="001F486B">
            <w:pPr>
              <w:spacing w:after="0"/>
              <w:rPr>
                <w:b/>
                <w:color w:val="FFFFFF" w:themeColor="background1"/>
                <w:sz w:val="22"/>
                <w:szCs w:val="22"/>
              </w:rPr>
            </w:pPr>
            <w:r w:rsidRPr="0045060E">
              <w:rPr>
                <w:b/>
                <w:color w:val="FFFFFF" w:themeColor="background1"/>
                <w:sz w:val="22"/>
                <w:szCs w:val="22"/>
              </w:rPr>
              <w:t>Reflection</w:t>
            </w:r>
          </w:p>
        </w:tc>
        <w:tc>
          <w:tcPr>
            <w:tcW w:w="2203" w:type="dxa"/>
          </w:tcPr>
          <w:p w14:paraId="059B6E94" w14:textId="77777777" w:rsidR="00B209C9" w:rsidRPr="0045060E" w:rsidRDefault="00B209C9" w:rsidP="001F486B">
            <w:pPr>
              <w:spacing w:after="0"/>
              <w:rPr>
                <w:sz w:val="22"/>
                <w:szCs w:val="22"/>
              </w:rPr>
            </w:pPr>
            <w:r w:rsidRPr="0045060E">
              <w:rPr>
                <w:sz w:val="22"/>
                <w:szCs w:val="22"/>
              </w:rPr>
              <w:t xml:space="preserve">Reflect on new experiences </w:t>
            </w:r>
          </w:p>
        </w:tc>
        <w:tc>
          <w:tcPr>
            <w:tcW w:w="2203" w:type="dxa"/>
          </w:tcPr>
          <w:p w14:paraId="36EDD226" w14:textId="77777777" w:rsidR="00B209C9" w:rsidRPr="0045060E" w:rsidRDefault="00B209C9" w:rsidP="001F486B">
            <w:pPr>
              <w:spacing w:after="0"/>
              <w:rPr>
                <w:sz w:val="22"/>
                <w:szCs w:val="22"/>
              </w:rPr>
            </w:pPr>
            <w:r w:rsidRPr="0045060E">
              <w:rPr>
                <w:sz w:val="22"/>
                <w:szCs w:val="22"/>
              </w:rPr>
              <w:t>Reflect on what did go well and not so well, develop a plan</w:t>
            </w:r>
          </w:p>
        </w:tc>
        <w:tc>
          <w:tcPr>
            <w:tcW w:w="2615" w:type="dxa"/>
          </w:tcPr>
          <w:p w14:paraId="5CA3BFFD" w14:textId="77777777" w:rsidR="00B209C9" w:rsidRPr="0045060E" w:rsidRDefault="00B209C9" w:rsidP="001F486B">
            <w:pPr>
              <w:spacing w:after="0"/>
              <w:rPr>
                <w:sz w:val="22"/>
                <w:szCs w:val="22"/>
              </w:rPr>
            </w:pPr>
            <w:r w:rsidRPr="0045060E">
              <w:rPr>
                <w:sz w:val="22"/>
                <w:szCs w:val="22"/>
              </w:rPr>
              <w:t>Reflect on self and others in events. Bring in best practice, develop a plan</w:t>
            </w:r>
          </w:p>
        </w:tc>
        <w:tc>
          <w:tcPr>
            <w:tcW w:w="5393" w:type="dxa"/>
          </w:tcPr>
          <w:p w14:paraId="110931FE" w14:textId="77777777" w:rsidR="00B209C9" w:rsidRPr="0045060E" w:rsidRDefault="00B209C9" w:rsidP="001F486B">
            <w:pPr>
              <w:spacing w:after="0"/>
              <w:rPr>
                <w:sz w:val="22"/>
                <w:szCs w:val="22"/>
              </w:rPr>
            </w:pPr>
            <w:r w:rsidRPr="0045060E">
              <w:rPr>
                <w:sz w:val="22"/>
                <w:szCs w:val="22"/>
              </w:rPr>
              <w:t>Reflect on events: performance, thinking and problem solving, bring in evidence-based practice and theory. Develop personal learning plans</w:t>
            </w:r>
          </w:p>
        </w:tc>
      </w:tr>
      <w:tr w:rsidR="00B209C9" w:rsidRPr="009B147C" w14:paraId="2DD4ED9F" w14:textId="77777777" w:rsidTr="0045060E">
        <w:trPr>
          <w:trHeight w:val="1041"/>
        </w:trPr>
        <w:tc>
          <w:tcPr>
            <w:tcW w:w="2337" w:type="dxa"/>
            <w:shd w:val="clear" w:color="auto" w:fill="7030A0"/>
          </w:tcPr>
          <w:p w14:paraId="3E21C539" w14:textId="77777777" w:rsidR="00B209C9" w:rsidRPr="0045060E" w:rsidRDefault="00B209C9" w:rsidP="001F486B">
            <w:pPr>
              <w:spacing w:after="0"/>
              <w:rPr>
                <w:b/>
                <w:color w:val="FFFFFF" w:themeColor="background1"/>
                <w:sz w:val="22"/>
                <w:szCs w:val="22"/>
              </w:rPr>
            </w:pPr>
            <w:r w:rsidRPr="0045060E">
              <w:rPr>
                <w:b/>
                <w:color w:val="FFFFFF" w:themeColor="background1"/>
                <w:sz w:val="22"/>
                <w:szCs w:val="22"/>
              </w:rPr>
              <w:t>Competency Attainment</w:t>
            </w:r>
          </w:p>
        </w:tc>
        <w:tc>
          <w:tcPr>
            <w:tcW w:w="2203" w:type="dxa"/>
          </w:tcPr>
          <w:p w14:paraId="3097FBC4" w14:textId="77777777" w:rsidR="00B209C9" w:rsidRPr="0045060E" w:rsidRDefault="00B209C9" w:rsidP="001F486B">
            <w:pPr>
              <w:spacing w:after="0"/>
              <w:rPr>
                <w:sz w:val="22"/>
                <w:szCs w:val="22"/>
              </w:rPr>
            </w:pPr>
            <w:r w:rsidRPr="0045060E">
              <w:rPr>
                <w:sz w:val="22"/>
                <w:szCs w:val="22"/>
              </w:rPr>
              <w:t>Understanding practice.</w:t>
            </w:r>
          </w:p>
        </w:tc>
        <w:tc>
          <w:tcPr>
            <w:tcW w:w="2203" w:type="dxa"/>
          </w:tcPr>
          <w:p w14:paraId="51A262CC" w14:textId="77777777" w:rsidR="00B209C9" w:rsidRPr="0045060E" w:rsidRDefault="00B209C9" w:rsidP="001F486B">
            <w:pPr>
              <w:spacing w:after="0"/>
              <w:rPr>
                <w:sz w:val="22"/>
                <w:szCs w:val="22"/>
              </w:rPr>
            </w:pPr>
            <w:r w:rsidRPr="0045060E">
              <w:rPr>
                <w:sz w:val="22"/>
                <w:szCs w:val="22"/>
              </w:rPr>
              <w:t>Developing basic skills</w:t>
            </w:r>
          </w:p>
        </w:tc>
        <w:tc>
          <w:tcPr>
            <w:tcW w:w="2615" w:type="dxa"/>
          </w:tcPr>
          <w:p w14:paraId="5DB508B8" w14:textId="77777777" w:rsidR="00B209C9" w:rsidRPr="0045060E" w:rsidRDefault="00B209C9" w:rsidP="001F486B">
            <w:pPr>
              <w:spacing w:after="0"/>
              <w:rPr>
                <w:sz w:val="22"/>
                <w:szCs w:val="22"/>
              </w:rPr>
            </w:pPr>
            <w:r w:rsidRPr="0045060E">
              <w:rPr>
                <w:sz w:val="22"/>
                <w:szCs w:val="22"/>
              </w:rPr>
              <w:t>Demonstrating skills in both reasoning and performance</w:t>
            </w:r>
          </w:p>
        </w:tc>
        <w:tc>
          <w:tcPr>
            <w:tcW w:w="5393" w:type="dxa"/>
          </w:tcPr>
          <w:p w14:paraId="051C682B" w14:textId="77777777" w:rsidR="00B209C9" w:rsidRPr="0045060E" w:rsidRDefault="00B209C9" w:rsidP="001F486B">
            <w:pPr>
              <w:spacing w:after="0"/>
              <w:rPr>
                <w:sz w:val="22"/>
                <w:szCs w:val="22"/>
              </w:rPr>
            </w:pPr>
            <w:r w:rsidRPr="0045060E">
              <w:rPr>
                <w:sz w:val="22"/>
                <w:szCs w:val="22"/>
              </w:rPr>
              <w:t>Prepare to enter work as a competent, critical and reflective practitioner</w:t>
            </w:r>
          </w:p>
        </w:tc>
      </w:tr>
    </w:tbl>
    <w:p w14:paraId="5CACC8D9" w14:textId="60F2F8EE" w:rsidR="00B209C9" w:rsidRPr="00454AE6" w:rsidRDefault="009B36BE" w:rsidP="00454AE6">
      <w:pPr>
        <w:pStyle w:val="Heading3"/>
      </w:pPr>
      <w:bookmarkStart w:id="157" w:name="_Toc389646000"/>
      <w:bookmarkStart w:id="158" w:name="_Toc389656138"/>
      <w:bookmarkStart w:id="159" w:name="_Toc66700965"/>
      <w:r>
        <w:t>FACT SHEET</w:t>
      </w:r>
      <w:r w:rsidR="00642B4F">
        <w:t xml:space="preserve"> 5</w:t>
      </w:r>
      <w:r>
        <w:t>:</w:t>
      </w:r>
      <w:r w:rsidR="00554CE6">
        <w:t xml:space="preserve"> </w:t>
      </w:r>
      <w:r w:rsidR="00223DF8">
        <w:t xml:space="preserve">ROLES AND RESPONSIBLITIES OF </w:t>
      </w:r>
      <w:r w:rsidR="00554CE6">
        <w:t xml:space="preserve">EDUCATOR, STUDENT AND </w:t>
      </w:r>
      <w:r w:rsidR="00223DF8">
        <w:t>PRACTICE EDUCATION TEAM</w:t>
      </w:r>
      <w:bookmarkEnd w:id="157"/>
      <w:bookmarkEnd w:id="158"/>
      <w:bookmarkEnd w:id="159"/>
    </w:p>
    <w:tbl>
      <w:tblPr>
        <w:tblW w:w="0" w:type="auto"/>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2"/>
        <w:gridCol w:w="4759"/>
        <w:gridCol w:w="5104"/>
        <w:gridCol w:w="4053"/>
      </w:tblGrid>
      <w:tr w:rsidR="00C45961" w:rsidRPr="00CC635C" w14:paraId="0C172AD0" w14:textId="77777777" w:rsidTr="00CA1900">
        <w:tc>
          <w:tcPr>
            <w:tcW w:w="0" w:type="auto"/>
            <w:tcBorders>
              <w:top w:val="single" w:sz="12" w:space="0" w:color="auto"/>
              <w:bottom w:val="double" w:sz="4" w:space="0" w:color="auto"/>
            </w:tcBorders>
            <w:shd w:val="clear" w:color="auto" w:fill="7030A0"/>
            <w:vAlign w:val="bottom"/>
          </w:tcPr>
          <w:p w14:paraId="6BA20FBC" w14:textId="77777777" w:rsidR="00B209C9" w:rsidRPr="00CB721D" w:rsidRDefault="00B209C9" w:rsidP="001F486B">
            <w:pPr>
              <w:spacing w:before="60" w:after="60"/>
              <w:jc w:val="both"/>
              <w:rPr>
                <w:b/>
                <w:color w:val="FFFFFF" w:themeColor="background1"/>
              </w:rPr>
            </w:pPr>
          </w:p>
        </w:tc>
        <w:tc>
          <w:tcPr>
            <w:tcW w:w="0" w:type="auto"/>
            <w:tcBorders>
              <w:top w:val="single" w:sz="12" w:space="0" w:color="auto"/>
              <w:bottom w:val="double" w:sz="4" w:space="0" w:color="auto"/>
            </w:tcBorders>
            <w:shd w:val="clear" w:color="auto" w:fill="7030A0"/>
            <w:vAlign w:val="bottom"/>
          </w:tcPr>
          <w:p w14:paraId="43429682" w14:textId="77777777" w:rsidR="00B209C9" w:rsidRPr="00CB721D" w:rsidRDefault="00B209C9" w:rsidP="001F486B">
            <w:pPr>
              <w:spacing w:before="60" w:after="60"/>
              <w:jc w:val="both"/>
              <w:rPr>
                <w:b/>
                <w:color w:val="FFFFFF" w:themeColor="background1"/>
              </w:rPr>
            </w:pPr>
            <w:r w:rsidRPr="00CB721D">
              <w:rPr>
                <w:b/>
                <w:color w:val="FFFFFF" w:themeColor="background1"/>
                <w:sz w:val="22"/>
                <w:szCs w:val="22"/>
              </w:rPr>
              <w:t>Educator</w:t>
            </w:r>
          </w:p>
        </w:tc>
        <w:tc>
          <w:tcPr>
            <w:tcW w:w="5104" w:type="dxa"/>
            <w:tcBorders>
              <w:top w:val="single" w:sz="12" w:space="0" w:color="auto"/>
              <w:bottom w:val="double" w:sz="4" w:space="0" w:color="auto"/>
            </w:tcBorders>
            <w:shd w:val="clear" w:color="auto" w:fill="7030A0"/>
            <w:vAlign w:val="bottom"/>
          </w:tcPr>
          <w:p w14:paraId="6C94D2C3" w14:textId="77777777" w:rsidR="00B209C9" w:rsidRPr="00CB721D" w:rsidRDefault="00B209C9" w:rsidP="001F486B">
            <w:pPr>
              <w:spacing w:before="60" w:after="60"/>
              <w:jc w:val="both"/>
              <w:rPr>
                <w:b/>
                <w:color w:val="FFFFFF" w:themeColor="background1"/>
              </w:rPr>
            </w:pPr>
            <w:r w:rsidRPr="00CB721D">
              <w:rPr>
                <w:b/>
                <w:color w:val="FFFFFF" w:themeColor="background1"/>
                <w:sz w:val="22"/>
                <w:szCs w:val="22"/>
              </w:rPr>
              <w:t>Student</w:t>
            </w:r>
          </w:p>
        </w:tc>
        <w:tc>
          <w:tcPr>
            <w:tcW w:w="4053" w:type="dxa"/>
            <w:tcBorders>
              <w:top w:val="single" w:sz="12" w:space="0" w:color="auto"/>
              <w:bottom w:val="double" w:sz="4" w:space="0" w:color="auto"/>
            </w:tcBorders>
            <w:shd w:val="clear" w:color="auto" w:fill="7030A0"/>
            <w:vAlign w:val="bottom"/>
          </w:tcPr>
          <w:p w14:paraId="2466855E" w14:textId="6E940072" w:rsidR="00B209C9" w:rsidRPr="00CB721D" w:rsidRDefault="00B209C9" w:rsidP="001F486B">
            <w:pPr>
              <w:spacing w:before="60" w:after="60"/>
              <w:jc w:val="both"/>
              <w:rPr>
                <w:b/>
                <w:color w:val="FFFFFF" w:themeColor="background1"/>
              </w:rPr>
            </w:pPr>
            <w:r w:rsidRPr="00CB721D">
              <w:rPr>
                <w:b/>
                <w:color w:val="FFFFFF" w:themeColor="background1"/>
                <w:sz w:val="22"/>
                <w:szCs w:val="22"/>
              </w:rPr>
              <w:t>Practice Education Co-ordinator</w:t>
            </w:r>
          </w:p>
        </w:tc>
      </w:tr>
      <w:tr w:rsidR="00C45961" w:rsidRPr="009B147C" w14:paraId="6CCFBA28" w14:textId="77777777" w:rsidTr="00CA1900">
        <w:trPr>
          <w:trHeight w:val="2161"/>
        </w:trPr>
        <w:tc>
          <w:tcPr>
            <w:tcW w:w="0" w:type="auto"/>
            <w:tcBorders>
              <w:top w:val="double" w:sz="4" w:space="0" w:color="auto"/>
            </w:tcBorders>
            <w:shd w:val="clear" w:color="auto" w:fill="7030A0"/>
          </w:tcPr>
          <w:p w14:paraId="6FD221DC" w14:textId="77777777" w:rsidR="00B209C9" w:rsidRPr="00CB721D" w:rsidRDefault="00B209C9" w:rsidP="001F486B">
            <w:pPr>
              <w:spacing w:after="0"/>
              <w:rPr>
                <w:b/>
                <w:color w:val="FFFFFF" w:themeColor="background1"/>
              </w:rPr>
            </w:pPr>
            <w:r w:rsidRPr="00CB721D">
              <w:rPr>
                <w:b/>
                <w:color w:val="FFFFFF" w:themeColor="background1"/>
              </w:rPr>
              <w:t>Before Placement</w:t>
            </w:r>
          </w:p>
        </w:tc>
        <w:tc>
          <w:tcPr>
            <w:tcW w:w="0" w:type="auto"/>
            <w:tcBorders>
              <w:top w:val="double" w:sz="4" w:space="0" w:color="auto"/>
            </w:tcBorders>
          </w:tcPr>
          <w:p w14:paraId="6B362C05" w14:textId="1C62F931" w:rsidR="00CA1900" w:rsidRDefault="00556776" w:rsidP="00C45961">
            <w:pPr>
              <w:spacing w:after="0"/>
              <w:rPr>
                <w:sz w:val="20"/>
                <w:szCs w:val="20"/>
              </w:rPr>
            </w:pPr>
            <w:r w:rsidRPr="00735ADB">
              <w:rPr>
                <w:sz w:val="20"/>
                <w:szCs w:val="20"/>
              </w:rPr>
              <w:t xml:space="preserve">Sign the NUI Galway Checklist/agreement form and return to the </w:t>
            </w:r>
            <w:r w:rsidR="00B45C77" w:rsidRPr="00735ADB">
              <w:rPr>
                <w:sz w:val="20"/>
                <w:szCs w:val="20"/>
              </w:rPr>
              <w:t>University.</w:t>
            </w:r>
            <w:r w:rsidR="00B45C77">
              <w:rPr>
                <w:sz w:val="20"/>
                <w:szCs w:val="20"/>
              </w:rPr>
              <w:t xml:space="preserve"> Attend</w:t>
            </w:r>
            <w:r>
              <w:rPr>
                <w:sz w:val="20"/>
                <w:szCs w:val="20"/>
              </w:rPr>
              <w:t xml:space="preserve"> pre placement webinar</w:t>
            </w:r>
            <w:r w:rsidR="00B45C77">
              <w:rPr>
                <w:sz w:val="20"/>
                <w:szCs w:val="20"/>
              </w:rPr>
              <w:t>/review</w:t>
            </w:r>
            <w:r w:rsidR="00F51065">
              <w:rPr>
                <w:sz w:val="20"/>
                <w:szCs w:val="20"/>
              </w:rPr>
              <w:t xml:space="preserve"> </w:t>
            </w:r>
            <w:r w:rsidR="00B45C77">
              <w:rPr>
                <w:sz w:val="20"/>
                <w:szCs w:val="20"/>
              </w:rPr>
              <w:t>training materials.</w:t>
            </w:r>
            <w:r w:rsidR="00B45C77" w:rsidRPr="00735ADB">
              <w:rPr>
                <w:sz w:val="20"/>
                <w:szCs w:val="20"/>
              </w:rPr>
              <w:t xml:space="preserve"> Complete</w:t>
            </w:r>
            <w:r w:rsidR="00B209C9" w:rsidRPr="00735ADB">
              <w:rPr>
                <w:sz w:val="20"/>
                <w:szCs w:val="20"/>
              </w:rPr>
              <w:t xml:space="preserve"> a site </w:t>
            </w:r>
            <w:r w:rsidR="00B45C77" w:rsidRPr="00735ADB">
              <w:rPr>
                <w:sz w:val="20"/>
                <w:szCs w:val="20"/>
              </w:rPr>
              <w:t>profile. Read</w:t>
            </w:r>
            <w:r w:rsidR="00B209C9" w:rsidRPr="00735ADB">
              <w:rPr>
                <w:sz w:val="20"/>
                <w:szCs w:val="20"/>
              </w:rPr>
              <w:t xml:space="preserve"> the Practice Education Handbook</w:t>
            </w:r>
            <w:r>
              <w:rPr>
                <w:sz w:val="20"/>
                <w:szCs w:val="20"/>
              </w:rPr>
              <w:t xml:space="preserve"> and the CORU standards of </w:t>
            </w:r>
            <w:r w:rsidR="00B45C77">
              <w:rPr>
                <w:sz w:val="20"/>
                <w:szCs w:val="20"/>
              </w:rPr>
              <w:t>proficiency</w:t>
            </w:r>
            <w:r w:rsidR="00B45C77" w:rsidRPr="00735ADB">
              <w:rPr>
                <w:sz w:val="20"/>
                <w:szCs w:val="20"/>
              </w:rPr>
              <w:t>. Prepare</w:t>
            </w:r>
            <w:r w:rsidR="00B209C9" w:rsidRPr="00735ADB">
              <w:rPr>
                <w:sz w:val="20"/>
                <w:szCs w:val="20"/>
              </w:rPr>
              <w:t xml:space="preserve"> an orientation </w:t>
            </w:r>
          </w:p>
          <w:p w14:paraId="414E3BE4" w14:textId="42CD757B" w:rsidR="00F51065" w:rsidRPr="00735ADB" w:rsidRDefault="00B209C9" w:rsidP="00C45961">
            <w:pPr>
              <w:spacing w:after="0"/>
              <w:rPr>
                <w:sz w:val="20"/>
                <w:szCs w:val="20"/>
              </w:rPr>
            </w:pPr>
            <w:r w:rsidRPr="00735ADB">
              <w:rPr>
                <w:sz w:val="20"/>
                <w:szCs w:val="20"/>
              </w:rPr>
              <w:t>for the student.</w:t>
            </w:r>
            <w:r w:rsidR="00F51065">
              <w:rPr>
                <w:sz w:val="20"/>
                <w:szCs w:val="20"/>
              </w:rPr>
              <w:t>Update student inducation folder</w:t>
            </w:r>
          </w:p>
          <w:p w14:paraId="4833CB7E" w14:textId="1E610404" w:rsidR="00B209C9" w:rsidRPr="00735ADB" w:rsidRDefault="00B209C9" w:rsidP="00CA1900">
            <w:pPr>
              <w:spacing w:after="0"/>
              <w:rPr>
                <w:sz w:val="20"/>
                <w:szCs w:val="20"/>
              </w:rPr>
            </w:pPr>
            <w:r w:rsidRPr="00735ADB">
              <w:rPr>
                <w:sz w:val="20"/>
                <w:szCs w:val="20"/>
              </w:rPr>
              <w:t>Familiarize with the assessment form and student assignments.</w:t>
            </w:r>
            <w:r w:rsidR="00CA1900">
              <w:rPr>
                <w:sz w:val="20"/>
                <w:szCs w:val="20"/>
              </w:rPr>
              <w:t xml:space="preserve"> Organise cover for any planned absence.</w:t>
            </w:r>
            <w:r w:rsidRPr="00735ADB">
              <w:rPr>
                <w:sz w:val="20"/>
                <w:szCs w:val="20"/>
              </w:rPr>
              <w:t>Send</w:t>
            </w:r>
            <w:r w:rsidR="00CA1900">
              <w:rPr>
                <w:sz w:val="20"/>
                <w:szCs w:val="20"/>
              </w:rPr>
              <w:t xml:space="preserve"> the site profile to</w:t>
            </w:r>
            <w:r w:rsidRPr="00735ADB">
              <w:rPr>
                <w:sz w:val="20"/>
                <w:szCs w:val="20"/>
              </w:rPr>
              <w:t xml:space="preserve"> the student </w:t>
            </w:r>
          </w:p>
        </w:tc>
        <w:tc>
          <w:tcPr>
            <w:tcW w:w="5104" w:type="dxa"/>
            <w:tcBorders>
              <w:top w:val="double" w:sz="4" w:space="0" w:color="auto"/>
            </w:tcBorders>
          </w:tcPr>
          <w:p w14:paraId="7E3A6BBB" w14:textId="202EDF78" w:rsidR="00556776" w:rsidRDefault="00556776" w:rsidP="00C45961">
            <w:pPr>
              <w:spacing w:after="0"/>
              <w:rPr>
                <w:sz w:val="20"/>
                <w:szCs w:val="20"/>
              </w:rPr>
            </w:pPr>
            <w:r>
              <w:rPr>
                <w:sz w:val="20"/>
                <w:szCs w:val="20"/>
              </w:rPr>
              <w:t>Complete all the requirements to attend placement</w:t>
            </w:r>
          </w:p>
          <w:p w14:paraId="061281A9" w14:textId="1FB136FD" w:rsidR="00B209C9" w:rsidRPr="00735ADB" w:rsidRDefault="00B209C9" w:rsidP="00C45961">
            <w:pPr>
              <w:spacing w:after="0"/>
              <w:rPr>
                <w:sz w:val="20"/>
                <w:szCs w:val="20"/>
              </w:rPr>
            </w:pPr>
            <w:r w:rsidRPr="00735ADB">
              <w:rPr>
                <w:sz w:val="20"/>
                <w:szCs w:val="20"/>
              </w:rPr>
              <w:t>Complete Placement passport and letter of introduction and send to the Practice Educator by the due date.</w:t>
            </w:r>
          </w:p>
          <w:p w14:paraId="0F04DE8E" w14:textId="34BADFE1" w:rsidR="00B209C9" w:rsidRPr="00735ADB" w:rsidRDefault="00B209C9" w:rsidP="00C45961">
            <w:pPr>
              <w:spacing w:after="0"/>
              <w:rPr>
                <w:sz w:val="20"/>
                <w:szCs w:val="20"/>
              </w:rPr>
            </w:pPr>
            <w:r w:rsidRPr="00735ADB">
              <w:rPr>
                <w:sz w:val="20"/>
                <w:szCs w:val="20"/>
              </w:rPr>
              <w:t>Read the Practice Education handbook</w:t>
            </w:r>
            <w:r w:rsidR="00556776">
              <w:rPr>
                <w:sz w:val="20"/>
                <w:szCs w:val="20"/>
              </w:rPr>
              <w:t xml:space="preserve"> and the CORU standard of proficiency</w:t>
            </w:r>
            <w:r w:rsidRPr="00735ADB">
              <w:rPr>
                <w:sz w:val="20"/>
                <w:szCs w:val="20"/>
              </w:rPr>
              <w:t>.</w:t>
            </w:r>
          </w:p>
          <w:p w14:paraId="48DA9CDE" w14:textId="77777777" w:rsidR="00B209C9" w:rsidRPr="00735ADB" w:rsidRDefault="00B209C9" w:rsidP="00C45961">
            <w:pPr>
              <w:spacing w:after="0"/>
              <w:rPr>
                <w:sz w:val="20"/>
                <w:szCs w:val="20"/>
              </w:rPr>
            </w:pPr>
            <w:r w:rsidRPr="00735ADB">
              <w:rPr>
                <w:sz w:val="20"/>
                <w:szCs w:val="20"/>
              </w:rPr>
              <w:t xml:space="preserve">Read the CORU codes of professional conduct. </w:t>
            </w:r>
          </w:p>
          <w:p w14:paraId="05C0BBBB" w14:textId="77777777" w:rsidR="00B209C9" w:rsidRPr="00735ADB" w:rsidRDefault="00B209C9" w:rsidP="00C45961">
            <w:pPr>
              <w:spacing w:after="0"/>
              <w:rPr>
                <w:sz w:val="20"/>
                <w:szCs w:val="20"/>
              </w:rPr>
            </w:pPr>
            <w:r w:rsidRPr="00735ADB">
              <w:rPr>
                <w:sz w:val="20"/>
                <w:szCs w:val="20"/>
              </w:rPr>
              <w:t>Read the site profile and complete pre-readings for the placement.</w:t>
            </w:r>
          </w:p>
          <w:p w14:paraId="4DEEA88F" w14:textId="77777777" w:rsidR="00B209C9" w:rsidRPr="00735ADB" w:rsidRDefault="00B209C9" w:rsidP="00C45961">
            <w:pPr>
              <w:spacing w:after="0"/>
              <w:rPr>
                <w:sz w:val="20"/>
                <w:szCs w:val="20"/>
              </w:rPr>
            </w:pPr>
            <w:r w:rsidRPr="00735ADB">
              <w:rPr>
                <w:sz w:val="20"/>
                <w:szCs w:val="20"/>
              </w:rPr>
              <w:t>Develop a draft learning contract.</w:t>
            </w:r>
          </w:p>
        </w:tc>
        <w:tc>
          <w:tcPr>
            <w:tcW w:w="4053" w:type="dxa"/>
            <w:tcBorders>
              <w:top w:val="double" w:sz="4" w:space="0" w:color="auto"/>
            </w:tcBorders>
          </w:tcPr>
          <w:p w14:paraId="48702019" w14:textId="218F2445" w:rsidR="00B209C9" w:rsidRPr="00735ADB" w:rsidRDefault="00B209C9" w:rsidP="00C45961">
            <w:pPr>
              <w:widowControl w:val="0"/>
              <w:suppressAutoHyphens/>
              <w:autoSpaceDE w:val="0"/>
              <w:autoSpaceDN w:val="0"/>
              <w:adjustRightInd w:val="0"/>
              <w:spacing w:after="0"/>
              <w:ind w:right="283"/>
              <w:textAlignment w:val="center"/>
              <w:rPr>
                <w:sz w:val="20"/>
                <w:szCs w:val="20"/>
              </w:rPr>
            </w:pPr>
            <w:r w:rsidRPr="00735ADB">
              <w:rPr>
                <w:sz w:val="20"/>
                <w:szCs w:val="20"/>
              </w:rPr>
              <w:t>Prepare the student for Practice Education. Provide information to the Practice Educator on the student and expectations of placement.Provide information on Garda Clearance, insurance, and assessment.</w:t>
            </w:r>
          </w:p>
          <w:p w14:paraId="108C2E0F" w14:textId="7AFD0DE9" w:rsidR="00B209C9" w:rsidRPr="00735ADB" w:rsidRDefault="00B209C9" w:rsidP="00C45961">
            <w:pPr>
              <w:spacing w:after="0"/>
              <w:rPr>
                <w:sz w:val="20"/>
                <w:szCs w:val="20"/>
              </w:rPr>
            </w:pPr>
            <w:r w:rsidRPr="00735ADB">
              <w:rPr>
                <w:sz w:val="20"/>
                <w:szCs w:val="20"/>
              </w:rPr>
              <w:t>Provide the NUI Galway</w:t>
            </w:r>
            <w:r w:rsidR="00556776">
              <w:rPr>
                <w:sz w:val="20"/>
                <w:szCs w:val="20"/>
              </w:rPr>
              <w:t xml:space="preserve"> </w:t>
            </w:r>
            <w:r w:rsidR="00B45C77">
              <w:rPr>
                <w:sz w:val="20"/>
                <w:szCs w:val="20"/>
              </w:rPr>
              <w:t>agreement</w:t>
            </w:r>
            <w:r w:rsidRPr="00735ADB">
              <w:rPr>
                <w:sz w:val="20"/>
                <w:szCs w:val="20"/>
              </w:rPr>
              <w:t>.  Complete and forward reasonable adjustment plan if needed</w:t>
            </w:r>
          </w:p>
        </w:tc>
      </w:tr>
      <w:tr w:rsidR="00C45961" w:rsidRPr="009B147C" w14:paraId="5F62A769" w14:textId="77777777" w:rsidTr="00CA1900">
        <w:trPr>
          <w:trHeight w:val="1010"/>
        </w:trPr>
        <w:tc>
          <w:tcPr>
            <w:tcW w:w="0" w:type="auto"/>
            <w:shd w:val="clear" w:color="auto" w:fill="7030A0"/>
          </w:tcPr>
          <w:p w14:paraId="78258005" w14:textId="77777777" w:rsidR="00B209C9" w:rsidRPr="00CB721D" w:rsidRDefault="00B209C9" w:rsidP="001F486B">
            <w:pPr>
              <w:spacing w:after="0"/>
              <w:rPr>
                <w:b/>
                <w:color w:val="FFFFFF" w:themeColor="background1"/>
              </w:rPr>
            </w:pPr>
            <w:r w:rsidRPr="00CB721D">
              <w:rPr>
                <w:b/>
                <w:color w:val="FFFFFF" w:themeColor="background1"/>
              </w:rPr>
              <w:t>First Week of Placement</w:t>
            </w:r>
          </w:p>
        </w:tc>
        <w:tc>
          <w:tcPr>
            <w:tcW w:w="0" w:type="auto"/>
          </w:tcPr>
          <w:p w14:paraId="51AD4ACF" w14:textId="77777777" w:rsidR="00B209C9" w:rsidRPr="00735ADB" w:rsidRDefault="00B209C9" w:rsidP="001F486B">
            <w:pPr>
              <w:spacing w:after="0"/>
              <w:rPr>
                <w:sz w:val="20"/>
                <w:szCs w:val="20"/>
              </w:rPr>
            </w:pPr>
            <w:r w:rsidRPr="00735ADB">
              <w:rPr>
                <w:sz w:val="20"/>
                <w:szCs w:val="20"/>
              </w:rPr>
              <w:t>Orient the student to the setting.</w:t>
            </w:r>
          </w:p>
          <w:p w14:paraId="001BBEF2" w14:textId="77777777" w:rsidR="00B209C9" w:rsidRPr="00735ADB" w:rsidRDefault="00B209C9" w:rsidP="001F486B">
            <w:pPr>
              <w:spacing w:after="0"/>
              <w:rPr>
                <w:sz w:val="20"/>
                <w:szCs w:val="20"/>
              </w:rPr>
            </w:pPr>
            <w:r w:rsidRPr="00735ADB">
              <w:rPr>
                <w:sz w:val="20"/>
                <w:szCs w:val="20"/>
              </w:rPr>
              <w:t>Negotiate and agree a learning contract.</w:t>
            </w:r>
          </w:p>
          <w:p w14:paraId="59429025" w14:textId="165CAE52" w:rsidR="00556776" w:rsidRDefault="00556776" w:rsidP="001F486B">
            <w:pPr>
              <w:spacing w:after="0"/>
              <w:rPr>
                <w:sz w:val="20"/>
                <w:szCs w:val="20"/>
              </w:rPr>
            </w:pPr>
            <w:r>
              <w:rPr>
                <w:sz w:val="20"/>
                <w:szCs w:val="20"/>
              </w:rPr>
              <w:t>Establish weekly</w:t>
            </w:r>
            <w:r w:rsidR="00B209C9" w:rsidRPr="00735ADB">
              <w:rPr>
                <w:sz w:val="20"/>
                <w:szCs w:val="20"/>
              </w:rPr>
              <w:t xml:space="preserve"> supervision </w:t>
            </w:r>
          </w:p>
          <w:p w14:paraId="4378F1ED" w14:textId="49A21B1B" w:rsidR="00B209C9" w:rsidRPr="00735ADB" w:rsidRDefault="00556776" w:rsidP="00556776">
            <w:pPr>
              <w:spacing w:after="0"/>
              <w:rPr>
                <w:sz w:val="20"/>
                <w:szCs w:val="20"/>
              </w:rPr>
            </w:pPr>
            <w:r>
              <w:rPr>
                <w:sz w:val="20"/>
                <w:szCs w:val="20"/>
              </w:rPr>
              <w:t xml:space="preserve">Provide learning opportunities </w:t>
            </w:r>
            <w:r w:rsidR="00B45C77">
              <w:rPr>
                <w:sz w:val="20"/>
                <w:szCs w:val="20"/>
              </w:rPr>
              <w:t>for</w:t>
            </w:r>
            <w:r>
              <w:rPr>
                <w:sz w:val="20"/>
                <w:szCs w:val="20"/>
              </w:rPr>
              <w:t xml:space="preserve"> the student, provide feedback on strengths, next step and expectations of the placement.</w:t>
            </w:r>
            <w:r w:rsidR="00B209C9" w:rsidRPr="00735ADB">
              <w:rPr>
                <w:sz w:val="20"/>
                <w:szCs w:val="20"/>
              </w:rPr>
              <w:t xml:space="preserve"> </w:t>
            </w:r>
            <w:r>
              <w:rPr>
                <w:sz w:val="20"/>
                <w:szCs w:val="20"/>
              </w:rPr>
              <w:t>S</w:t>
            </w:r>
            <w:r w:rsidR="00B209C9" w:rsidRPr="00735ADB">
              <w:rPr>
                <w:sz w:val="20"/>
                <w:szCs w:val="20"/>
              </w:rPr>
              <w:t>et weekly learning objectives.</w:t>
            </w:r>
          </w:p>
        </w:tc>
        <w:tc>
          <w:tcPr>
            <w:tcW w:w="5104" w:type="dxa"/>
          </w:tcPr>
          <w:p w14:paraId="11E5EACB" w14:textId="77777777" w:rsidR="00B209C9" w:rsidRPr="00735ADB" w:rsidRDefault="00B209C9" w:rsidP="001F486B">
            <w:pPr>
              <w:spacing w:after="0"/>
              <w:rPr>
                <w:sz w:val="20"/>
                <w:szCs w:val="20"/>
              </w:rPr>
            </w:pPr>
            <w:r w:rsidRPr="00735ADB">
              <w:rPr>
                <w:sz w:val="20"/>
                <w:szCs w:val="20"/>
              </w:rPr>
              <w:t>Attend placement in appropriate dress.</w:t>
            </w:r>
          </w:p>
          <w:p w14:paraId="3C6D1981" w14:textId="77777777" w:rsidR="00B209C9" w:rsidRPr="00735ADB" w:rsidRDefault="00B209C9" w:rsidP="001F486B">
            <w:pPr>
              <w:spacing w:after="0"/>
              <w:rPr>
                <w:sz w:val="20"/>
                <w:szCs w:val="20"/>
              </w:rPr>
            </w:pPr>
            <w:r w:rsidRPr="00735ADB">
              <w:rPr>
                <w:sz w:val="20"/>
                <w:szCs w:val="20"/>
              </w:rPr>
              <w:t>Negotiate and agree a learning contract.</w:t>
            </w:r>
          </w:p>
          <w:p w14:paraId="407846B3" w14:textId="77777777" w:rsidR="00B209C9" w:rsidRPr="00735ADB" w:rsidRDefault="00B209C9" w:rsidP="001F486B">
            <w:pPr>
              <w:spacing w:after="0"/>
              <w:rPr>
                <w:sz w:val="20"/>
                <w:szCs w:val="20"/>
              </w:rPr>
            </w:pPr>
            <w:r w:rsidRPr="00735ADB">
              <w:rPr>
                <w:sz w:val="20"/>
                <w:szCs w:val="20"/>
              </w:rPr>
              <w:t>Maximize all learning opportunities.</w:t>
            </w:r>
          </w:p>
          <w:p w14:paraId="613D1CE3" w14:textId="22A1F6D2" w:rsidR="00B209C9" w:rsidRDefault="00B209C9" w:rsidP="00C45961">
            <w:pPr>
              <w:widowControl w:val="0"/>
              <w:suppressAutoHyphens/>
              <w:autoSpaceDE w:val="0"/>
              <w:autoSpaceDN w:val="0"/>
              <w:adjustRightInd w:val="0"/>
              <w:spacing w:after="0" w:line="280" w:lineRule="atLeast"/>
              <w:ind w:right="283"/>
              <w:textAlignment w:val="center"/>
              <w:rPr>
                <w:sz w:val="20"/>
                <w:szCs w:val="20"/>
              </w:rPr>
            </w:pPr>
            <w:r w:rsidRPr="00735ADB">
              <w:rPr>
                <w:sz w:val="20"/>
                <w:szCs w:val="20"/>
              </w:rPr>
              <w:t>Ask questions</w:t>
            </w:r>
          </w:p>
          <w:p w14:paraId="008A24D5" w14:textId="425E1A10" w:rsidR="00B209C9" w:rsidRPr="00735ADB" w:rsidRDefault="00C45961" w:rsidP="00CA1900">
            <w:pPr>
              <w:widowControl w:val="0"/>
              <w:suppressAutoHyphens/>
              <w:autoSpaceDE w:val="0"/>
              <w:autoSpaceDN w:val="0"/>
              <w:adjustRightInd w:val="0"/>
              <w:spacing w:after="0" w:line="280" w:lineRule="atLeast"/>
              <w:ind w:right="283"/>
              <w:textAlignment w:val="center"/>
              <w:rPr>
                <w:sz w:val="20"/>
                <w:szCs w:val="20"/>
              </w:rPr>
            </w:pPr>
            <w:r>
              <w:rPr>
                <w:sz w:val="20"/>
                <w:szCs w:val="20"/>
              </w:rPr>
              <w:t>Prepare for supervision/respond to feedback</w:t>
            </w:r>
          </w:p>
        </w:tc>
        <w:tc>
          <w:tcPr>
            <w:tcW w:w="4053" w:type="dxa"/>
          </w:tcPr>
          <w:p w14:paraId="4EB3B63A" w14:textId="77777777" w:rsidR="00B209C9" w:rsidRPr="00735ADB" w:rsidRDefault="00B209C9" w:rsidP="001F486B">
            <w:pPr>
              <w:spacing w:after="0"/>
              <w:rPr>
                <w:sz w:val="20"/>
                <w:szCs w:val="20"/>
              </w:rPr>
            </w:pPr>
            <w:r w:rsidRPr="00735ADB">
              <w:rPr>
                <w:sz w:val="20"/>
                <w:szCs w:val="20"/>
              </w:rPr>
              <w:t>Maintain Blackboard contact with all students.</w:t>
            </w:r>
          </w:p>
        </w:tc>
      </w:tr>
      <w:tr w:rsidR="00C45961" w:rsidRPr="009B147C" w14:paraId="16D544B1" w14:textId="77777777" w:rsidTr="00CA1900">
        <w:trPr>
          <w:trHeight w:val="1010"/>
        </w:trPr>
        <w:tc>
          <w:tcPr>
            <w:tcW w:w="0" w:type="auto"/>
            <w:shd w:val="clear" w:color="auto" w:fill="7030A0"/>
          </w:tcPr>
          <w:p w14:paraId="66BD525D" w14:textId="77777777" w:rsidR="00B209C9" w:rsidRPr="00CB721D" w:rsidRDefault="00B209C9" w:rsidP="001F486B">
            <w:pPr>
              <w:spacing w:after="0"/>
              <w:rPr>
                <w:b/>
                <w:color w:val="FFFFFF" w:themeColor="background1"/>
              </w:rPr>
            </w:pPr>
            <w:r w:rsidRPr="00CB721D">
              <w:rPr>
                <w:b/>
                <w:color w:val="FFFFFF" w:themeColor="background1"/>
              </w:rPr>
              <w:t>Half-way</w:t>
            </w:r>
          </w:p>
        </w:tc>
        <w:tc>
          <w:tcPr>
            <w:tcW w:w="0" w:type="auto"/>
          </w:tcPr>
          <w:p w14:paraId="080DB738" w14:textId="77777777" w:rsidR="00B209C9" w:rsidRPr="00735ADB" w:rsidRDefault="00B209C9" w:rsidP="001F486B">
            <w:pPr>
              <w:spacing w:after="0"/>
              <w:rPr>
                <w:sz w:val="20"/>
                <w:szCs w:val="20"/>
              </w:rPr>
            </w:pPr>
            <w:r w:rsidRPr="00735ADB">
              <w:rPr>
                <w:sz w:val="20"/>
                <w:szCs w:val="20"/>
              </w:rPr>
              <w:t>Complete the halfway report. Contact the University if student not progressing.</w:t>
            </w:r>
          </w:p>
          <w:p w14:paraId="113A955F" w14:textId="155870BF" w:rsidR="00B209C9" w:rsidRPr="00735ADB" w:rsidRDefault="00B209C9" w:rsidP="001F486B">
            <w:pPr>
              <w:spacing w:after="0"/>
              <w:rPr>
                <w:sz w:val="20"/>
                <w:szCs w:val="20"/>
              </w:rPr>
            </w:pPr>
            <w:r w:rsidRPr="00735ADB">
              <w:rPr>
                <w:sz w:val="20"/>
                <w:szCs w:val="20"/>
              </w:rPr>
              <w:t>Review and maintain the learning contract.</w:t>
            </w:r>
            <w:r w:rsidR="00556776">
              <w:rPr>
                <w:sz w:val="20"/>
                <w:szCs w:val="20"/>
              </w:rPr>
              <w:t xml:space="preserve"> Provide learning opportunities </w:t>
            </w:r>
            <w:r w:rsidR="00B45C77">
              <w:rPr>
                <w:sz w:val="20"/>
                <w:szCs w:val="20"/>
              </w:rPr>
              <w:t>for</w:t>
            </w:r>
            <w:r w:rsidR="00556776">
              <w:rPr>
                <w:sz w:val="20"/>
                <w:szCs w:val="20"/>
              </w:rPr>
              <w:t xml:space="preserve"> the student, provide feedback on strengths, next step and expectations of the placement.</w:t>
            </w:r>
            <w:r w:rsidR="00556776" w:rsidRPr="00735ADB">
              <w:rPr>
                <w:sz w:val="20"/>
                <w:szCs w:val="20"/>
              </w:rPr>
              <w:t xml:space="preserve"> </w:t>
            </w:r>
            <w:r w:rsidR="00556776">
              <w:rPr>
                <w:sz w:val="20"/>
                <w:szCs w:val="20"/>
              </w:rPr>
              <w:t>S</w:t>
            </w:r>
            <w:r w:rsidR="00556776" w:rsidRPr="00735ADB">
              <w:rPr>
                <w:sz w:val="20"/>
                <w:szCs w:val="20"/>
              </w:rPr>
              <w:t>et weekly learning objectives.</w:t>
            </w:r>
          </w:p>
        </w:tc>
        <w:tc>
          <w:tcPr>
            <w:tcW w:w="5104" w:type="dxa"/>
          </w:tcPr>
          <w:p w14:paraId="0F810F91" w14:textId="77777777" w:rsidR="00B209C9" w:rsidRPr="00735ADB" w:rsidRDefault="00B209C9" w:rsidP="001F486B">
            <w:pPr>
              <w:spacing w:after="0"/>
              <w:rPr>
                <w:sz w:val="20"/>
                <w:szCs w:val="20"/>
              </w:rPr>
            </w:pPr>
            <w:r w:rsidRPr="00735ADB">
              <w:rPr>
                <w:sz w:val="20"/>
                <w:szCs w:val="20"/>
              </w:rPr>
              <w:t>Complete the half-way report. Review and maintain the learning contract.</w:t>
            </w:r>
          </w:p>
          <w:p w14:paraId="653EEE0A" w14:textId="17A43F90" w:rsidR="00B209C9" w:rsidRPr="00735ADB" w:rsidRDefault="00B209C9" w:rsidP="001F486B">
            <w:pPr>
              <w:spacing w:after="0"/>
              <w:rPr>
                <w:sz w:val="20"/>
                <w:szCs w:val="20"/>
              </w:rPr>
            </w:pPr>
            <w:r w:rsidRPr="00735ADB">
              <w:rPr>
                <w:sz w:val="20"/>
                <w:szCs w:val="20"/>
              </w:rPr>
              <w:t>Listen to feedback and continue to maximize opportunities for competency development.</w:t>
            </w:r>
            <w:r w:rsidR="00C45961">
              <w:rPr>
                <w:sz w:val="20"/>
                <w:szCs w:val="20"/>
              </w:rPr>
              <w:t xml:space="preserve"> Prepare for supervision. </w:t>
            </w:r>
          </w:p>
        </w:tc>
        <w:tc>
          <w:tcPr>
            <w:tcW w:w="4053" w:type="dxa"/>
          </w:tcPr>
          <w:p w14:paraId="3A3ED099" w14:textId="77777777" w:rsidR="00B209C9" w:rsidRPr="00735ADB" w:rsidRDefault="00B209C9" w:rsidP="001F486B">
            <w:pPr>
              <w:spacing w:after="0"/>
              <w:rPr>
                <w:sz w:val="20"/>
                <w:szCs w:val="20"/>
              </w:rPr>
            </w:pPr>
            <w:r w:rsidRPr="00735ADB">
              <w:rPr>
                <w:sz w:val="20"/>
                <w:szCs w:val="20"/>
              </w:rPr>
              <w:t xml:space="preserve">Provide support via phone, email, skype or a site visit to both student and educator. </w:t>
            </w:r>
          </w:p>
        </w:tc>
      </w:tr>
      <w:tr w:rsidR="00C45961" w:rsidRPr="009B147C" w14:paraId="0688AB2F" w14:textId="77777777" w:rsidTr="00CA1900">
        <w:trPr>
          <w:trHeight w:val="543"/>
        </w:trPr>
        <w:tc>
          <w:tcPr>
            <w:tcW w:w="0" w:type="auto"/>
            <w:shd w:val="clear" w:color="auto" w:fill="7030A0"/>
          </w:tcPr>
          <w:p w14:paraId="0EB8FC3E" w14:textId="77777777" w:rsidR="00B209C9" w:rsidRPr="00CB721D" w:rsidRDefault="00B209C9" w:rsidP="001F486B">
            <w:pPr>
              <w:spacing w:after="0"/>
              <w:rPr>
                <w:b/>
                <w:color w:val="FFFFFF" w:themeColor="background1"/>
              </w:rPr>
            </w:pPr>
            <w:r w:rsidRPr="00CB721D">
              <w:rPr>
                <w:b/>
                <w:color w:val="FFFFFF" w:themeColor="background1"/>
              </w:rPr>
              <w:t>End of Placement</w:t>
            </w:r>
          </w:p>
        </w:tc>
        <w:tc>
          <w:tcPr>
            <w:tcW w:w="0" w:type="auto"/>
          </w:tcPr>
          <w:p w14:paraId="69B18401" w14:textId="4FAA74B7" w:rsidR="00556776" w:rsidRPr="00735ADB" w:rsidRDefault="00B209C9" w:rsidP="00CA1900">
            <w:pPr>
              <w:spacing w:after="0"/>
              <w:rPr>
                <w:rFonts w:ascii="TradeGothic-BoldTwo" w:hAnsi="TradeGothic-BoldTwo" w:cs="TradeGothic-BoldTwo"/>
                <w:b/>
                <w:bCs/>
                <w:color w:val="000000"/>
                <w:sz w:val="20"/>
                <w:szCs w:val="20"/>
              </w:rPr>
            </w:pPr>
            <w:r w:rsidRPr="00735ADB">
              <w:rPr>
                <w:sz w:val="20"/>
                <w:szCs w:val="20"/>
              </w:rPr>
              <w:t xml:space="preserve">Complete final report. Meet with student </w:t>
            </w:r>
            <w:r w:rsidR="00CA1900">
              <w:rPr>
                <w:sz w:val="20"/>
                <w:szCs w:val="20"/>
              </w:rPr>
              <w:t>and discuss report contents. (</w:t>
            </w:r>
            <w:r w:rsidRPr="00735ADB">
              <w:rPr>
                <w:sz w:val="20"/>
                <w:szCs w:val="20"/>
              </w:rPr>
              <w:t xml:space="preserve">If keeping a copy of the competency assessment form, obtain consent (see template </w:t>
            </w:r>
            <w:r w:rsidR="00431223">
              <w:rPr>
                <w:sz w:val="20"/>
                <w:szCs w:val="20"/>
              </w:rPr>
              <w:t>)</w:t>
            </w:r>
            <w:r w:rsidR="00CA1900">
              <w:rPr>
                <w:sz w:val="20"/>
                <w:szCs w:val="20"/>
              </w:rPr>
              <w:t>.</w:t>
            </w:r>
            <w:r w:rsidR="00556776">
              <w:rPr>
                <w:sz w:val="20"/>
                <w:szCs w:val="20"/>
              </w:rPr>
              <w:t>Complete post placement feedback</w:t>
            </w:r>
          </w:p>
        </w:tc>
        <w:tc>
          <w:tcPr>
            <w:tcW w:w="5104" w:type="dxa"/>
          </w:tcPr>
          <w:p w14:paraId="651ACF9E" w14:textId="52C5A41E" w:rsidR="00B209C9" w:rsidRPr="00CA1900" w:rsidRDefault="00B209C9" w:rsidP="00CA1900">
            <w:pPr>
              <w:spacing w:after="0"/>
              <w:rPr>
                <w:sz w:val="20"/>
                <w:szCs w:val="20"/>
              </w:rPr>
            </w:pPr>
            <w:r w:rsidRPr="00CA1900">
              <w:rPr>
                <w:sz w:val="20"/>
                <w:szCs w:val="20"/>
              </w:rPr>
              <w:t>Complete the final report</w:t>
            </w:r>
            <w:r w:rsidR="00CA1900" w:rsidRPr="00CA1900">
              <w:rPr>
                <w:sz w:val="20"/>
                <w:szCs w:val="20"/>
              </w:rPr>
              <w:t>. Students can be asked to self</w:t>
            </w:r>
            <w:r w:rsidR="00685CC6" w:rsidRPr="00CA1900">
              <w:rPr>
                <w:sz w:val="20"/>
                <w:szCs w:val="20"/>
              </w:rPr>
              <w:t>-evaluate</w:t>
            </w:r>
            <w:r w:rsidRPr="00CA1900">
              <w:rPr>
                <w:sz w:val="20"/>
                <w:szCs w:val="20"/>
              </w:rPr>
              <w:t xml:space="preserve"> prior to students final marking. Thank educator for taking you as a student.Students can ask their educator to keep a copy of their assessment form for the purpose of providing a reference; refer to Protocol </w:t>
            </w:r>
            <w:r w:rsidR="00431223" w:rsidRPr="00CA1900">
              <w:rPr>
                <w:sz w:val="20"/>
                <w:szCs w:val="20"/>
              </w:rPr>
              <w:t xml:space="preserve">&amp; </w:t>
            </w:r>
            <w:r w:rsidR="00CA1900" w:rsidRPr="00CA1900">
              <w:rPr>
                <w:sz w:val="20"/>
                <w:szCs w:val="20"/>
              </w:rPr>
              <w:t>template copies</w:t>
            </w:r>
            <w:r w:rsidRPr="00CA1900">
              <w:rPr>
                <w:sz w:val="20"/>
                <w:szCs w:val="20"/>
              </w:rPr>
              <w:t xml:space="preserve"> of supervision forms are to be held in the student portfolio.</w:t>
            </w:r>
            <w:r w:rsidRPr="00CA1900" w:rsidDel="00735ADB">
              <w:rPr>
                <w:sz w:val="20"/>
                <w:szCs w:val="20"/>
              </w:rPr>
              <w:t xml:space="preserve"> </w:t>
            </w:r>
          </w:p>
        </w:tc>
        <w:tc>
          <w:tcPr>
            <w:tcW w:w="4053" w:type="dxa"/>
          </w:tcPr>
          <w:p w14:paraId="509BDD61" w14:textId="77777777" w:rsidR="00B209C9" w:rsidRPr="00735ADB" w:rsidRDefault="00B209C9" w:rsidP="001F486B">
            <w:pPr>
              <w:spacing w:after="0"/>
              <w:rPr>
                <w:sz w:val="20"/>
                <w:szCs w:val="20"/>
              </w:rPr>
            </w:pPr>
            <w:r w:rsidRPr="00735ADB">
              <w:rPr>
                <w:sz w:val="20"/>
                <w:szCs w:val="20"/>
              </w:rPr>
              <w:t>Collate final reports at the University.</w:t>
            </w:r>
          </w:p>
        </w:tc>
      </w:tr>
      <w:tr w:rsidR="00C45961" w:rsidRPr="009B147C" w14:paraId="49845C0B" w14:textId="77777777" w:rsidTr="00CA1900">
        <w:trPr>
          <w:trHeight w:val="1010"/>
        </w:trPr>
        <w:tc>
          <w:tcPr>
            <w:tcW w:w="0" w:type="auto"/>
            <w:tcBorders>
              <w:bottom w:val="single" w:sz="12" w:space="0" w:color="auto"/>
            </w:tcBorders>
            <w:shd w:val="clear" w:color="auto" w:fill="7030A0"/>
          </w:tcPr>
          <w:p w14:paraId="441BCE7D" w14:textId="77777777" w:rsidR="00B209C9" w:rsidRPr="00CB721D" w:rsidRDefault="00B209C9" w:rsidP="001F486B">
            <w:pPr>
              <w:spacing w:before="60" w:after="60"/>
              <w:rPr>
                <w:b/>
                <w:color w:val="FFFFFF" w:themeColor="background1"/>
              </w:rPr>
            </w:pPr>
            <w:r w:rsidRPr="00CB721D">
              <w:rPr>
                <w:b/>
                <w:color w:val="FFFFFF" w:themeColor="background1"/>
              </w:rPr>
              <w:t>After Placement</w:t>
            </w:r>
          </w:p>
        </w:tc>
        <w:tc>
          <w:tcPr>
            <w:tcW w:w="0" w:type="auto"/>
            <w:tcBorders>
              <w:bottom w:val="single" w:sz="12" w:space="0" w:color="auto"/>
            </w:tcBorders>
          </w:tcPr>
          <w:p w14:paraId="79CD75E3" w14:textId="77777777" w:rsidR="00B209C9" w:rsidRPr="00735ADB" w:rsidRDefault="00B209C9" w:rsidP="001F486B">
            <w:pPr>
              <w:spacing w:before="60" w:after="60"/>
              <w:rPr>
                <w:sz w:val="20"/>
                <w:szCs w:val="20"/>
              </w:rPr>
            </w:pPr>
            <w:r w:rsidRPr="00735ADB">
              <w:rPr>
                <w:sz w:val="20"/>
                <w:szCs w:val="20"/>
              </w:rPr>
              <w:t>Complete feedback form and return to NUI Galway.</w:t>
            </w:r>
          </w:p>
        </w:tc>
        <w:tc>
          <w:tcPr>
            <w:tcW w:w="5104" w:type="dxa"/>
            <w:tcBorders>
              <w:bottom w:val="single" w:sz="12" w:space="0" w:color="auto"/>
            </w:tcBorders>
          </w:tcPr>
          <w:p w14:paraId="5A30758E" w14:textId="77777777" w:rsidR="00B209C9" w:rsidRPr="00CA1900" w:rsidRDefault="00B209C9" w:rsidP="001F486B">
            <w:pPr>
              <w:spacing w:before="60" w:after="60"/>
              <w:rPr>
                <w:sz w:val="20"/>
                <w:szCs w:val="20"/>
              </w:rPr>
            </w:pPr>
            <w:r w:rsidRPr="00CA1900">
              <w:rPr>
                <w:sz w:val="20"/>
                <w:szCs w:val="20"/>
              </w:rPr>
              <w:t xml:space="preserve">Complete feedback form and return to NUI Galway. </w:t>
            </w:r>
          </w:p>
          <w:p w14:paraId="101ABE9A" w14:textId="77777777" w:rsidR="00B209C9" w:rsidRPr="00CA1900" w:rsidRDefault="00B209C9" w:rsidP="001F486B">
            <w:pPr>
              <w:spacing w:before="60" w:after="60"/>
              <w:rPr>
                <w:sz w:val="20"/>
                <w:szCs w:val="20"/>
              </w:rPr>
            </w:pPr>
            <w:r w:rsidRPr="00CA1900">
              <w:rPr>
                <w:sz w:val="20"/>
                <w:szCs w:val="20"/>
              </w:rPr>
              <w:t>Attend compulsory debriefing.</w:t>
            </w:r>
          </w:p>
        </w:tc>
        <w:tc>
          <w:tcPr>
            <w:tcW w:w="4053" w:type="dxa"/>
            <w:tcBorders>
              <w:bottom w:val="single" w:sz="12" w:space="0" w:color="auto"/>
            </w:tcBorders>
          </w:tcPr>
          <w:p w14:paraId="6D0ED0A4" w14:textId="77777777" w:rsidR="00B209C9" w:rsidRPr="00735ADB" w:rsidRDefault="00B209C9" w:rsidP="001F486B">
            <w:pPr>
              <w:spacing w:before="60" w:after="60"/>
              <w:rPr>
                <w:sz w:val="20"/>
                <w:szCs w:val="20"/>
              </w:rPr>
            </w:pPr>
            <w:r w:rsidRPr="00735ADB">
              <w:rPr>
                <w:sz w:val="20"/>
                <w:szCs w:val="20"/>
              </w:rPr>
              <w:t>Collate feedback form and return to Practice Educators.</w:t>
            </w:r>
          </w:p>
          <w:p w14:paraId="6C671458" w14:textId="77777777" w:rsidR="00B209C9" w:rsidRPr="00735ADB" w:rsidRDefault="00B209C9" w:rsidP="001F486B">
            <w:pPr>
              <w:spacing w:before="60" w:after="60"/>
              <w:rPr>
                <w:sz w:val="20"/>
                <w:szCs w:val="20"/>
              </w:rPr>
            </w:pPr>
            <w:r w:rsidRPr="00735ADB">
              <w:rPr>
                <w:sz w:val="20"/>
                <w:szCs w:val="20"/>
              </w:rPr>
              <w:t>Review feedback for quality improvements</w:t>
            </w:r>
          </w:p>
        </w:tc>
      </w:tr>
    </w:tbl>
    <w:p w14:paraId="75CBF75F" w14:textId="77777777" w:rsidR="00B209C9" w:rsidRDefault="00B209C9" w:rsidP="00B209C9">
      <w:pPr>
        <w:pStyle w:val="TOCHeading"/>
        <w:jc w:val="both"/>
        <w:sectPr w:rsidR="00B209C9" w:rsidSect="001C2EEE">
          <w:pgSz w:w="16838" w:h="11906" w:orient="landscape" w:code="9"/>
          <w:pgMar w:top="720" w:right="720" w:bottom="720" w:left="720" w:header="708" w:footer="708" w:gutter="0"/>
          <w:cols w:space="708"/>
          <w:docGrid w:linePitch="360"/>
        </w:sectPr>
      </w:pPr>
    </w:p>
    <w:tbl>
      <w:tblPr>
        <w:tblpPr w:leftFromText="180" w:rightFromText="180" w:vertAnchor="text" w:horzAnchor="margin" w:tblpY="-310"/>
        <w:tblW w:w="0" w:type="auto"/>
        <w:tblLook w:val="00A0" w:firstRow="1" w:lastRow="0" w:firstColumn="1" w:lastColumn="0" w:noHBand="0" w:noVBand="0"/>
      </w:tblPr>
      <w:tblGrid>
        <w:gridCol w:w="3510"/>
        <w:gridCol w:w="5506"/>
      </w:tblGrid>
      <w:tr w:rsidR="001C2EEE" w:rsidRPr="000D0DED" w14:paraId="5DA7D7B1" w14:textId="77777777" w:rsidTr="00056949">
        <w:tc>
          <w:tcPr>
            <w:tcW w:w="3510" w:type="dxa"/>
          </w:tcPr>
          <w:p w14:paraId="63FCF1E2" w14:textId="77777777" w:rsidR="001C2EEE" w:rsidRPr="000D0DED" w:rsidRDefault="001C2EEE" w:rsidP="00056949">
            <w:pPr>
              <w:pStyle w:val="Header"/>
              <w:tabs>
                <w:tab w:val="clear" w:pos="4513"/>
              </w:tabs>
              <w:jc w:val="both"/>
              <w:rPr>
                <w:rFonts w:ascii="Times New Roman" w:hAnsi="Times New Roman"/>
              </w:rPr>
            </w:pPr>
            <w:bookmarkStart w:id="160" w:name="_Toc16535818"/>
            <w:bookmarkStart w:id="161" w:name="_Toc389646004"/>
            <w:bookmarkStart w:id="162" w:name="_Toc389656142"/>
            <w:r w:rsidRPr="000D0DED">
              <w:rPr>
                <w:rFonts w:ascii="Times New Roman" w:hAnsi="Times New Roman"/>
                <w:noProof/>
                <w:lang w:val="en-IE" w:eastAsia="en-IE"/>
              </w:rPr>
              <w:drawing>
                <wp:inline distT="0" distB="0" distL="0" distR="0" wp14:anchorId="4E2B5A06" wp14:editId="70297B9B">
                  <wp:extent cx="1438275" cy="409575"/>
                  <wp:effectExtent l="0" t="0" r="9525" b="9525"/>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79D857D2" w14:textId="77777777" w:rsidR="001C2EEE" w:rsidRPr="000F762B" w:rsidRDefault="001C2EEE" w:rsidP="00056949">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7BAE02A1" w14:textId="77777777" w:rsidR="001C2EEE" w:rsidRPr="000D0DED" w:rsidRDefault="001C2EEE" w:rsidP="00056949">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0B0A8F39" w14:textId="77777777" w:rsidR="001C2EEE" w:rsidRPr="001C2EEE" w:rsidRDefault="001C2EEE" w:rsidP="001C2EEE"/>
    <w:p w14:paraId="7D190B24" w14:textId="77777777" w:rsidR="001C2EEE" w:rsidRPr="001C2EEE" w:rsidRDefault="001C2EEE" w:rsidP="001C2EEE"/>
    <w:p w14:paraId="2F254318" w14:textId="52183F51" w:rsidR="001C2EEE" w:rsidRPr="001C2EEE" w:rsidRDefault="001C2EEE" w:rsidP="001C2EEE">
      <w:pPr>
        <w:pStyle w:val="Heading3"/>
        <w:spacing w:before="0" w:after="0"/>
        <w:jc w:val="both"/>
        <w:rPr>
          <w:rStyle w:val="SubtleReference"/>
          <w:smallCaps w:val="0"/>
          <w:color w:val="7030A0"/>
        </w:rPr>
      </w:pPr>
      <w:bookmarkStart w:id="163" w:name="_Toc66700966"/>
      <w:r>
        <w:rPr>
          <w:rStyle w:val="SubtleReference"/>
          <w:smallCaps w:val="0"/>
          <w:color w:val="7030A0"/>
        </w:rPr>
        <w:t>FACT SHEET</w:t>
      </w:r>
      <w:r w:rsidR="00642B4F">
        <w:rPr>
          <w:rStyle w:val="SubtleReference"/>
          <w:smallCaps w:val="0"/>
          <w:color w:val="7030A0"/>
        </w:rPr>
        <w:t xml:space="preserve"> 6</w:t>
      </w:r>
      <w:r>
        <w:rPr>
          <w:rStyle w:val="SubtleReference"/>
          <w:smallCaps w:val="0"/>
          <w:color w:val="7030A0"/>
        </w:rPr>
        <w:t>: EDUCATIONAL EXPECTATIONS FOR  STUDENTS AT EACH LEVEL OF PLACEMENT</w:t>
      </w:r>
      <w:bookmarkEnd w:id="163"/>
      <w:r>
        <w:rPr>
          <w:rStyle w:val="SubtleReference"/>
          <w:smallCaps w:val="0"/>
          <w:color w:val="7030A0"/>
        </w:rPr>
        <w:t xml:space="preserve"> </w:t>
      </w:r>
      <w:bookmarkEnd w:id="160"/>
    </w:p>
    <w:tbl>
      <w:tblPr>
        <w:tblW w:w="14751" w:type="dxa"/>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2268"/>
        <w:gridCol w:w="2268"/>
        <w:gridCol w:w="2806"/>
        <w:gridCol w:w="5004"/>
      </w:tblGrid>
      <w:tr w:rsidR="001C2EEE" w:rsidRPr="009B147C" w14:paraId="39F42640" w14:textId="77777777" w:rsidTr="001C2EEE">
        <w:trPr>
          <w:trHeight w:val="421"/>
        </w:trPr>
        <w:tc>
          <w:tcPr>
            <w:tcW w:w="2405" w:type="dxa"/>
            <w:tcBorders>
              <w:top w:val="single" w:sz="12" w:space="0" w:color="auto"/>
              <w:bottom w:val="double" w:sz="4" w:space="0" w:color="auto"/>
            </w:tcBorders>
            <w:shd w:val="clear" w:color="auto" w:fill="7030A0"/>
            <w:vAlign w:val="bottom"/>
          </w:tcPr>
          <w:p w14:paraId="438BAAD6" w14:textId="77777777" w:rsidR="001C2EEE" w:rsidRPr="00C160A7" w:rsidRDefault="001C2EEE" w:rsidP="001C2EEE">
            <w:pPr>
              <w:spacing w:after="0"/>
              <w:jc w:val="center"/>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Level</w:t>
            </w:r>
          </w:p>
        </w:tc>
        <w:tc>
          <w:tcPr>
            <w:tcW w:w="2268" w:type="dxa"/>
            <w:tcBorders>
              <w:top w:val="single" w:sz="12" w:space="0" w:color="auto"/>
              <w:bottom w:val="double" w:sz="4" w:space="0" w:color="auto"/>
            </w:tcBorders>
            <w:shd w:val="clear" w:color="auto" w:fill="7030A0"/>
            <w:vAlign w:val="bottom"/>
          </w:tcPr>
          <w:p w14:paraId="6025B9A5" w14:textId="77777777" w:rsidR="001C2EEE" w:rsidRPr="00C160A7" w:rsidRDefault="001C2EEE" w:rsidP="001C2EEE">
            <w:pPr>
              <w:spacing w:after="0"/>
              <w:jc w:val="center"/>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Observation Placement</w:t>
            </w:r>
          </w:p>
        </w:tc>
        <w:tc>
          <w:tcPr>
            <w:tcW w:w="2268" w:type="dxa"/>
            <w:tcBorders>
              <w:top w:val="single" w:sz="12" w:space="0" w:color="auto"/>
              <w:bottom w:val="double" w:sz="4" w:space="0" w:color="auto"/>
            </w:tcBorders>
            <w:shd w:val="clear" w:color="auto" w:fill="7030A0"/>
            <w:vAlign w:val="bottom"/>
          </w:tcPr>
          <w:p w14:paraId="224FC9FB" w14:textId="77777777" w:rsidR="001C2EEE" w:rsidRPr="00C160A7" w:rsidRDefault="001C2EEE" w:rsidP="001C2EEE">
            <w:pPr>
              <w:spacing w:after="0"/>
              <w:jc w:val="center"/>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Year 2</w:t>
            </w:r>
            <w:r w:rsidRPr="00C160A7">
              <w:rPr>
                <w:rFonts w:asciiTheme="minorHAnsi" w:hAnsiTheme="minorHAnsi" w:cstheme="minorHAnsi"/>
                <w:b/>
                <w:color w:val="FFFFFF" w:themeColor="background1"/>
                <w:sz w:val="22"/>
                <w:szCs w:val="22"/>
              </w:rPr>
              <w:br/>
              <w:t>Level 1 Placement</w:t>
            </w:r>
          </w:p>
        </w:tc>
        <w:tc>
          <w:tcPr>
            <w:tcW w:w="2806" w:type="dxa"/>
            <w:tcBorders>
              <w:top w:val="single" w:sz="12" w:space="0" w:color="auto"/>
              <w:bottom w:val="double" w:sz="4" w:space="0" w:color="auto"/>
            </w:tcBorders>
            <w:shd w:val="clear" w:color="auto" w:fill="7030A0"/>
          </w:tcPr>
          <w:p w14:paraId="0702B5B2" w14:textId="770BE900" w:rsidR="001C2EEE" w:rsidRDefault="001C2EEE" w:rsidP="001C2EEE">
            <w:pPr>
              <w:spacing w:after="0"/>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Year 3</w:t>
            </w:r>
          </w:p>
          <w:p w14:paraId="644D27E2" w14:textId="1F4A78A3" w:rsidR="001C2EEE" w:rsidRPr="00C160A7" w:rsidRDefault="001C2EEE" w:rsidP="001C2EEE">
            <w:pPr>
              <w:spacing w:after="0"/>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Level 1 Placement</w:t>
            </w:r>
          </w:p>
        </w:tc>
        <w:tc>
          <w:tcPr>
            <w:tcW w:w="5004" w:type="dxa"/>
            <w:tcBorders>
              <w:top w:val="single" w:sz="12" w:space="0" w:color="auto"/>
              <w:bottom w:val="double" w:sz="4" w:space="0" w:color="auto"/>
            </w:tcBorders>
            <w:shd w:val="clear" w:color="auto" w:fill="7030A0"/>
            <w:vAlign w:val="bottom"/>
          </w:tcPr>
          <w:p w14:paraId="7EFFE4A9" w14:textId="77777777" w:rsidR="001C2EEE" w:rsidRPr="00C160A7" w:rsidRDefault="001C2EEE" w:rsidP="001C2EEE">
            <w:pPr>
              <w:spacing w:after="0"/>
              <w:jc w:val="center"/>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Year 4</w:t>
            </w:r>
            <w:r w:rsidRPr="00C160A7">
              <w:rPr>
                <w:rFonts w:asciiTheme="minorHAnsi" w:hAnsiTheme="minorHAnsi" w:cstheme="minorHAnsi"/>
                <w:b/>
                <w:color w:val="FFFFFF" w:themeColor="background1"/>
                <w:sz w:val="22"/>
                <w:szCs w:val="22"/>
              </w:rPr>
              <w:br/>
              <w:t>Level 2 Placement(s)</w:t>
            </w:r>
          </w:p>
        </w:tc>
      </w:tr>
      <w:tr w:rsidR="001C2EEE" w:rsidRPr="009B147C" w14:paraId="5444F650" w14:textId="77777777" w:rsidTr="00056949">
        <w:trPr>
          <w:trHeight w:val="486"/>
        </w:trPr>
        <w:tc>
          <w:tcPr>
            <w:tcW w:w="2405" w:type="dxa"/>
            <w:tcBorders>
              <w:top w:val="double" w:sz="4" w:space="0" w:color="auto"/>
            </w:tcBorders>
            <w:shd w:val="clear" w:color="auto" w:fill="7030A0"/>
          </w:tcPr>
          <w:p w14:paraId="666C2CA8" w14:textId="77777777" w:rsidR="001C2EEE" w:rsidRPr="00C160A7" w:rsidRDefault="001C2EEE" w:rsidP="00056949">
            <w:pPr>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Purpose of Placement</w:t>
            </w:r>
          </w:p>
        </w:tc>
        <w:tc>
          <w:tcPr>
            <w:tcW w:w="2268" w:type="dxa"/>
            <w:tcBorders>
              <w:top w:val="double" w:sz="4" w:space="0" w:color="auto"/>
            </w:tcBorders>
          </w:tcPr>
          <w:p w14:paraId="5EFA06D7" w14:textId="77777777" w:rsidR="001C2EEE" w:rsidRPr="00C160A7" w:rsidRDefault="001C2EEE" w:rsidP="00056949">
            <w:pPr>
              <w:rPr>
                <w:rFonts w:asciiTheme="minorHAnsi" w:hAnsiTheme="minorHAnsi" w:cstheme="minorHAnsi"/>
                <w:sz w:val="22"/>
                <w:szCs w:val="22"/>
              </w:rPr>
            </w:pPr>
            <w:r w:rsidRPr="00C160A7">
              <w:rPr>
                <w:rFonts w:asciiTheme="minorHAnsi" w:hAnsiTheme="minorHAnsi" w:cstheme="minorHAnsi"/>
                <w:sz w:val="22"/>
                <w:szCs w:val="22"/>
              </w:rPr>
              <w:t>Introduction.</w:t>
            </w:r>
          </w:p>
        </w:tc>
        <w:tc>
          <w:tcPr>
            <w:tcW w:w="2268" w:type="dxa"/>
            <w:tcBorders>
              <w:top w:val="double" w:sz="4" w:space="0" w:color="auto"/>
            </w:tcBorders>
          </w:tcPr>
          <w:p w14:paraId="38E54FD4" w14:textId="77777777" w:rsidR="001C2EEE" w:rsidRPr="00C160A7" w:rsidRDefault="001C2EEE" w:rsidP="00056949">
            <w:pPr>
              <w:rPr>
                <w:rFonts w:asciiTheme="minorHAnsi" w:hAnsiTheme="minorHAnsi" w:cstheme="minorHAnsi"/>
                <w:sz w:val="22"/>
                <w:szCs w:val="22"/>
              </w:rPr>
            </w:pPr>
            <w:r w:rsidRPr="00C160A7">
              <w:rPr>
                <w:rFonts w:asciiTheme="minorHAnsi" w:hAnsiTheme="minorHAnsi" w:cstheme="minorHAnsi"/>
                <w:sz w:val="22"/>
                <w:szCs w:val="22"/>
              </w:rPr>
              <w:t>Practice</w:t>
            </w:r>
          </w:p>
        </w:tc>
        <w:tc>
          <w:tcPr>
            <w:tcW w:w="2806" w:type="dxa"/>
            <w:tcBorders>
              <w:top w:val="double" w:sz="4" w:space="0" w:color="auto"/>
            </w:tcBorders>
          </w:tcPr>
          <w:p w14:paraId="50345D2B"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 xml:space="preserve"> Practice and developing competency</w:t>
            </w:r>
          </w:p>
        </w:tc>
        <w:tc>
          <w:tcPr>
            <w:tcW w:w="5004" w:type="dxa"/>
            <w:tcBorders>
              <w:top w:val="double" w:sz="4" w:space="0" w:color="auto"/>
            </w:tcBorders>
          </w:tcPr>
          <w:p w14:paraId="03E71CB5" w14:textId="77777777" w:rsidR="001C2EEE" w:rsidRPr="00C160A7" w:rsidRDefault="001C2EEE" w:rsidP="00056949">
            <w:pPr>
              <w:rPr>
                <w:rFonts w:asciiTheme="minorHAnsi" w:hAnsiTheme="minorHAnsi" w:cstheme="minorHAnsi"/>
                <w:sz w:val="22"/>
                <w:szCs w:val="22"/>
              </w:rPr>
            </w:pPr>
            <w:r w:rsidRPr="00C160A7">
              <w:rPr>
                <w:rFonts w:asciiTheme="minorHAnsi" w:hAnsiTheme="minorHAnsi" w:cstheme="minorHAnsi"/>
                <w:sz w:val="22"/>
                <w:szCs w:val="22"/>
              </w:rPr>
              <w:t>Practice and Competency</w:t>
            </w:r>
          </w:p>
        </w:tc>
      </w:tr>
      <w:tr w:rsidR="001C2EEE" w:rsidRPr="009B147C" w14:paraId="638FF2C6" w14:textId="77777777" w:rsidTr="001C2EEE">
        <w:trPr>
          <w:trHeight w:val="338"/>
        </w:trPr>
        <w:tc>
          <w:tcPr>
            <w:tcW w:w="2405" w:type="dxa"/>
            <w:shd w:val="clear" w:color="auto" w:fill="7030A0"/>
          </w:tcPr>
          <w:p w14:paraId="74AA3B7E" w14:textId="77777777" w:rsidR="001C2EEE" w:rsidRPr="00C160A7" w:rsidRDefault="001C2EEE" w:rsidP="00056949">
            <w:pPr>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Competency Level</w:t>
            </w:r>
          </w:p>
        </w:tc>
        <w:tc>
          <w:tcPr>
            <w:tcW w:w="2268" w:type="dxa"/>
          </w:tcPr>
          <w:p w14:paraId="41B94836" w14:textId="77777777" w:rsidR="001C2EEE" w:rsidRPr="00C160A7" w:rsidRDefault="001C2EEE" w:rsidP="00056949">
            <w:pPr>
              <w:rPr>
                <w:rFonts w:asciiTheme="minorHAnsi" w:hAnsiTheme="minorHAnsi" w:cstheme="minorHAnsi"/>
                <w:sz w:val="22"/>
                <w:szCs w:val="22"/>
              </w:rPr>
            </w:pPr>
            <w:r w:rsidRPr="00C160A7">
              <w:rPr>
                <w:rFonts w:asciiTheme="minorHAnsi" w:hAnsiTheme="minorHAnsi" w:cstheme="minorHAnsi"/>
                <w:sz w:val="22"/>
                <w:szCs w:val="22"/>
              </w:rPr>
              <w:t>Novice</w:t>
            </w:r>
          </w:p>
        </w:tc>
        <w:tc>
          <w:tcPr>
            <w:tcW w:w="2268" w:type="dxa"/>
          </w:tcPr>
          <w:p w14:paraId="7C1407C5" w14:textId="77777777" w:rsidR="001C2EEE" w:rsidRPr="00C160A7" w:rsidRDefault="001C2EEE" w:rsidP="00056949">
            <w:pPr>
              <w:rPr>
                <w:rFonts w:asciiTheme="minorHAnsi" w:hAnsiTheme="minorHAnsi" w:cstheme="minorHAnsi"/>
                <w:sz w:val="22"/>
                <w:szCs w:val="22"/>
              </w:rPr>
            </w:pPr>
            <w:r w:rsidRPr="00C160A7">
              <w:rPr>
                <w:rFonts w:asciiTheme="minorHAnsi" w:hAnsiTheme="minorHAnsi" w:cstheme="minorHAnsi"/>
                <w:sz w:val="22"/>
                <w:szCs w:val="22"/>
              </w:rPr>
              <w:t>Emerging</w:t>
            </w:r>
          </w:p>
        </w:tc>
        <w:tc>
          <w:tcPr>
            <w:tcW w:w="2806" w:type="dxa"/>
          </w:tcPr>
          <w:p w14:paraId="277B0DB3"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Consolidating</w:t>
            </w:r>
          </w:p>
        </w:tc>
        <w:tc>
          <w:tcPr>
            <w:tcW w:w="5004" w:type="dxa"/>
          </w:tcPr>
          <w:p w14:paraId="36C94CB1" w14:textId="77777777" w:rsidR="001C2EEE" w:rsidRPr="00C160A7" w:rsidRDefault="001C2EEE" w:rsidP="00056949">
            <w:pPr>
              <w:rPr>
                <w:rFonts w:asciiTheme="minorHAnsi" w:hAnsiTheme="minorHAnsi" w:cstheme="minorHAnsi"/>
                <w:sz w:val="22"/>
                <w:szCs w:val="22"/>
              </w:rPr>
            </w:pPr>
            <w:r w:rsidRPr="00C160A7">
              <w:rPr>
                <w:rFonts w:asciiTheme="minorHAnsi" w:hAnsiTheme="minorHAnsi" w:cstheme="minorHAnsi"/>
                <w:sz w:val="22"/>
                <w:szCs w:val="22"/>
              </w:rPr>
              <w:t>Competent</w:t>
            </w:r>
          </w:p>
        </w:tc>
      </w:tr>
      <w:tr w:rsidR="001C2EEE" w:rsidRPr="009B147C" w14:paraId="77521473" w14:textId="77777777" w:rsidTr="00056949">
        <w:trPr>
          <w:trHeight w:val="551"/>
        </w:trPr>
        <w:tc>
          <w:tcPr>
            <w:tcW w:w="2405" w:type="dxa"/>
            <w:shd w:val="clear" w:color="auto" w:fill="7030A0"/>
          </w:tcPr>
          <w:p w14:paraId="246172EB" w14:textId="77777777" w:rsidR="001C2EEE" w:rsidRPr="00C160A7" w:rsidRDefault="001C2EEE" w:rsidP="001C2EEE">
            <w:pPr>
              <w:spacing w:after="0"/>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Supervision</w:t>
            </w:r>
          </w:p>
        </w:tc>
        <w:tc>
          <w:tcPr>
            <w:tcW w:w="2268" w:type="dxa"/>
          </w:tcPr>
          <w:p w14:paraId="498264CE"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Educator is a teacher: Participate in explanatory observations. Ask basic questions</w:t>
            </w:r>
          </w:p>
        </w:tc>
        <w:tc>
          <w:tcPr>
            <w:tcW w:w="2268" w:type="dxa"/>
          </w:tcPr>
          <w:p w14:paraId="2A621EF6"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 xml:space="preserve">Educator: direct active supervision of student. </w:t>
            </w:r>
          </w:p>
        </w:tc>
        <w:tc>
          <w:tcPr>
            <w:tcW w:w="2806" w:type="dxa"/>
          </w:tcPr>
          <w:p w14:paraId="114A7AF8"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Facilitator: Collaborative approach to supervision of student.</w:t>
            </w:r>
          </w:p>
        </w:tc>
        <w:tc>
          <w:tcPr>
            <w:tcW w:w="5004" w:type="dxa"/>
          </w:tcPr>
          <w:p w14:paraId="715C2706"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Mentor: Consultative approach to supervision of student.</w:t>
            </w:r>
          </w:p>
        </w:tc>
      </w:tr>
      <w:tr w:rsidR="001C2EEE" w:rsidRPr="009B147C" w14:paraId="5DD3F884" w14:textId="77777777" w:rsidTr="00056949">
        <w:trPr>
          <w:trHeight w:val="551"/>
        </w:trPr>
        <w:tc>
          <w:tcPr>
            <w:tcW w:w="2405" w:type="dxa"/>
            <w:shd w:val="clear" w:color="auto" w:fill="7030A0"/>
          </w:tcPr>
          <w:p w14:paraId="22E788F9" w14:textId="77777777" w:rsidR="001C2EEE" w:rsidRPr="00C160A7" w:rsidRDefault="001C2EEE" w:rsidP="001C2EEE">
            <w:pPr>
              <w:spacing w:after="0"/>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Application of theory</w:t>
            </w:r>
          </w:p>
        </w:tc>
        <w:tc>
          <w:tcPr>
            <w:tcW w:w="2268" w:type="dxa"/>
          </w:tcPr>
          <w:p w14:paraId="277E826A"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Educator Introduces basics of theory application</w:t>
            </w:r>
          </w:p>
        </w:tc>
        <w:tc>
          <w:tcPr>
            <w:tcW w:w="2268" w:type="dxa"/>
          </w:tcPr>
          <w:p w14:paraId="3B5DDAB3"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Student discusses how theory is applied using one OT model/frames of references/treatment approaches.</w:t>
            </w:r>
          </w:p>
        </w:tc>
        <w:tc>
          <w:tcPr>
            <w:tcW w:w="2806" w:type="dxa"/>
          </w:tcPr>
          <w:p w14:paraId="1A9BD5BA"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 xml:space="preserve">Student can evaluate different models and defend the choice of a chosen model, apply it in practice with frames of reference and treatment approaches </w:t>
            </w:r>
          </w:p>
        </w:tc>
        <w:tc>
          <w:tcPr>
            <w:tcW w:w="5004" w:type="dxa"/>
          </w:tcPr>
          <w:p w14:paraId="67630C19"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Student can defend and critically analyse the selection of models of practice applied in practice, as well as identifying the  frames of reference and treatment approaches using best practice/evidence/ expert opinion or other relevant resources</w:t>
            </w:r>
          </w:p>
        </w:tc>
      </w:tr>
      <w:tr w:rsidR="001C2EEE" w:rsidRPr="009B147C" w14:paraId="72783313" w14:textId="77777777" w:rsidTr="00056949">
        <w:trPr>
          <w:trHeight w:val="611"/>
        </w:trPr>
        <w:tc>
          <w:tcPr>
            <w:tcW w:w="2405" w:type="dxa"/>
            <w:shd w:val="clear" w:color="auto" w:fill="7030A0"/>
          </w:tcPr>
          <w:p w14:paraId="27F1CD33" w14:textId="77777777" w:rsidR="001C2EEE" w:rsidRPr="00C160A7" w:rsidRDefault="001C2EEE" w:rsidP="001C2EEE">
            <w:pPr>
              <w:spacing w:after="0"/>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Students Autonomy</w:t>
            </w:r>
          </w:p>
        </w:tc>
        <w:tc>
          <w:tcPr>
            <w:tcW w:w="2268" w:type="dxa"/>
          </w:tcPr>
          <w:p w14:paraId="0259F0ED"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None.</w:t>
            </w:r>
          </w:p>
        </w:tc>
        <w:tc>
          <w:tcPr>
            <w:tcW w:w="2268" w:type="dxa"/>
          </w:tcPr>
          <w:p w14:paraId="4F7C6DF1"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Guided participation</w:t>
            </w:r>
          </w:p>
        </w:tc>
        <w:tc>
          <w:tcPr>
            <w:tcW w:w="2806" w:type="dxa"/>
          </w:tcPr>
          <w:p w14:paraId="73929915"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Developing autonomy in routine tasks</w:t>
            </w:r>
          </w:p>
        </w:tc>
        <w:tc>
          <w:tcPr>
            <w:tcW w:w="5004" w:type="dxa"/>
          </w:tcPr>
          <w:p w14:paraId="5A07A600"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 xml:space="preserve">Autonomous on allocated tasks, seeks guidance and supervision. Contributes to developments </w:t>
            </w:r>
          </w:p>
        </w:tc>
      </w:tr>
      <w:tr w:rsidR="001C2EEE" w:rsidRPr="009B147C" w14:paraId="7B560730" w14:textId="77777777" w:rsidTr="001C2EEE">
        <w:trPr>
          <w:trHeight w:val="705"/>
        </w:trPr>
        <w:tc>
          <w:tcPr>
            <w:tcW w:w="2405" w:type="dxa"/>
            <w:shd w:val="clear" w:color="auto" w:fill="7030A0"/>
          </w:tcPr>
          <w:p w14:paraId="084C6162" w14:textId="77777777" w:rsidR="001C2EEE" w:rsidRPr="00C160A7" w:rsidRDefault="001C2EEE" w:rsidP="001C2EEE">
            <w:pPr>
              <w:spacing w:after="0"/>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Clinical Reasoning</w:t>
            </w:r>
          </w:p>
        </w:tc>
        <w:tc>
          <w:tcPr>
            <w:tcW w:w="2268" w:type="dxa"/>
          </w:tcPr>
          <w:p w14:paraId="75409B47"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None.  Student listens to the educator’s reasoning</w:t>
            </w:r>
          </w:p>
        </w:tc>
        <w:tc>
          <w:tcPr>
            <w:tcW w:w="2268" w:type="dxa"/>
          </w:tcPr>
          <w:p w14:paraId="4A91F937"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Student listens and questions/explores educator’s reasoning</w:t>
            </w:r>
          </w:p>
        </w:tc>
        <w:tc>
          <w:tcPr>
            <w:tcW w:w="2806" w:type="dxa"/>
          </w:tcPr>
          <w:p w14:paraId="5D1287B9"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Students participates in clinical reasoning discussions</w:t>
            </w:r>
          </w:p>
        </w:tc>
        <w:tc>
          <w:tcPr>
            <w:tcW w:w="5004" w:type="dxa"/>
          </w:tcPr>
          <w:p w14:paraId="2AEDAEC2"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Student takes Unprompted lead on clinical reasoning discussions for exploration of alternatives and confirmation of decisions</w:t>
            </w:r>
          </w:p>
        </w:tc>
      </w:tr>
      <w:tr w:rsidR="001C2EEE" w:rsidRPr="009B147C" w14:paraId="07DE5A1E" w14:textId="77777777" w:rsidTr="00056949">
        <w:trPr>
          <w:trHeight w:val="1041"/>
        </w:trPr>
        <w:tc>
          <w:tcPr>
            <w:tcW w:w="2405" w:type="dxa"/>
            <w:shd w:val="clear" w:color="auto" w:fill="7030A0"/>
          </w:tcPr>
          <w:p w14:paraId="2E5EBDEA" w14:textId="77777777" w:rsidR="001C2EEE" w:rsidRPr="00C160A7" w:rsidRDefault="001C2EEE" w:rsidP="001C2EEE">
            <w:pPr>
              <w:spacing w:after="0"/>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Reflection</w:t>
            </w:r>
          </w:p>
        </w:tc>
        <w:tc>
          <w:tcPr>
            <w:tcW w:w="2268" w:type="dxa"/>
          </w:tcPr>
          <w:p w14:paraId="03A88F0E"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 xml:space="preserve">Reflect on new experiences </w:t>
            </w:r>
          </w:p>
        </w:tc>
        <w:tc>
          <w:tcPr>
            <w:tcW w:w="2268" w:type="dxa"/>
          </w:tcPr>
          <w:p w14:paraId="7484C5C7"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Reflect on what did go well and not so well, develop a plan</w:t>
            </w:r>
          </w:p>
        </w:tc>
        <w:tc>
          <w:tcPr>
            <w:tcW w:w="2806" w:type="dxa"/>
          </w:tcPr>
          <w:p w14:paraId="24A45E41"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Reflect on self and others in events. Bring in best practice, develop a plan</w:t>
            </w:r>
          </w:p>
        </w:tc>
        <w:tc>
          <w:tcPr>
            <w:tcW w:w="5004" w:type="dxa"/>
          </w:tcPr>
          <w:p w14:paraId="50C099F0"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Reflect on events: performance, thinking and problem solving, bring in evidence-based practice and theory. Develop personal learning plans.</w:t>
            </w:r>
          </w:p>
        </w:tc>
      </w:tr>
      <w:tr w:rsidR="001C2EEE" w:rsidRPr="009B147C" w14:paraId="3C0F60AB" w14:textId="77777777" w:rsidTr="001C2EEE">
        <w:trPr>
          <w:trHeight w:val="538"/>
        </w:trPr>
        <w:tc>
          <w:tcPr>
            <w:tcW w:w="2405" w:type="dxa"/>
            <w:shd w:val="clear" w:color="auto" w:fill="7030A0"/>
          </w:tcPr>
          <w:p w14:paraId="7833E0C6" w14:textId="77777777" w:rsidR="001C2EEE" w:rsidRPr="00C160A7" w:rsidRDefault="001C2EEE" w:rsidP="001C2EEE">
            <w:pPr>
              <w:spacing w:after="0"/>
              <w:rPr>
                <w:rFonts w:asciiTheme="minorHAnsi" w:hAnsiTheme="minorHAnsi" w:cstheme="minorHAnsi"/>
                <w:b/>
                <w:color w:val="FFFFFF" w:themeColor="background1"/>
                <w:sz w:val="22"/>
                <w:szCs w:val="22"/>
              </w:rPr>
            </w:pPr>
            <w:r w:rsidRPr="00C160A7">
              <w:rPr>
                <w:rFonts w:asciiTheme="minorHAnsi" w:hAnsiTheme="minorHAnsi" w:cstheme="minorHAnsi"/>
                <w:b/>
                <w:color w:val="FFFFFF" w:themeColor="background1"/>
                <w:sz w:val="22"/>
                <w:szCs w:val="22"/>
              </w:rPr>
              <w:t>Competency Attainment</w:t>
            </w:r>
          </w:p>
        </w:tc>
        <w:tc>
          <w:tcPr>
            <w:tcW w:w="2268" w:type="dxa"/>
          </w:tcPr>
          <w:p w14:paraId="79430EC0"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Understanding practice.</w:t>
            </w:r>
          </w:p>
        </w:tc>
        <w:tc>
          <w:tcPr>
            <w:tcW w:w="2268" w:type="dxa"/>
          </w:tcPr>
          <w:p w14:paraId="1C99E1A6"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Developing basic skills</w:t>
            </w:r>
          </w:p>
        </w:tc>
        <w:tc>
          <w:tcPr>
            <w:tcW w:w="2806" w:type="dxa"/>
          </w:tcPr>
          <w:p w14:paraId="5672678F"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Demonstrating skills in both reasoning and performance</w:t>
            </w:r>
          </w:p>
        </w:tc>
        <w:tc>
          <w:tcPr>
            <w:tcW w:w="5004" w:type="dxa"/>
          </w:tcPr>
          <w:p w14:paraId="7DFBB302" w14:textId="77777777" w:rsidR="001C2EEE" w:rsidRPr="00C160A7" w:rsidRDefault="001C2EEE" w:rsidP="001C2EEE">
            <w:pPr>
              <w:spacing w:after="0"/>
              <w:rPr>
                <w:rFonts w:asciiTheme="minorHAnsi" w:hAnsiTheme="minorHAnsi" w:cstheme="minorHAnsi"/>
                <w:sz w:val="22"/>
                <w:szCs w:val="22"/>
              </w:rPr>
            </w:pPr>
            <w:r w:rsidRPr="00C160A7">
              <w:rPr>
                <w:rFonts w:asciiTheme="minorHAnsi" w:hAnsiTheme="minorHAnsi" w:cstheme="minorHAnsi"/>
                <w:sz w:val="22"/>
                <w:szCs w:val="22"/>
              </w:rPr>
              <w:t>Prepare to enter work as a competent, critical and reflective practitioner</w:t>
            </w:r>
          </w:p>
        </w:tc>
      </w:tr>
    </w:tbl>
    <w:tbl>
      <w:tblPr>
        <w:tblpPr w:leftFromText="180" w:rightFromText="180" w:vertAnchor="text" w:horzAnchor="margin" w:tblpY="-310"/>
        <w:tblW w:w="0" w:type="auto"/>
        <w:tblLook w:val="00A0" w:firstRow="1" w:lastRow="0" w:firstColumn="1" w:lastColumn="0" w:noHBand="0" w:noVBand="0"/>
      </w:tblPr>
      <w:tblGrid>
        <w:gridCol w:w="3510"/>
        <w:gridCol w:w="5506"/>
      </w:tblGrid>
      <w:tr w:rsidR="00A323A7" w:rsidRPr="000D0DED" w14:paraId="6A85718D" w14:textId="77777777" w:rsidTr="00056949">
        <w:tc>
          <w:tcPr>
            <w:tcW w:w="3510" w:type="dxa"/>
          </w:tcPr>
          <w:p w14:paraId="69FCBBF1" w14:textId="77777777" w:rsidR="00A323A7" w:rsidRPr="000D0DED" w:rsidRDefault="00A323A7" w:rsidP="00056949">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1C6227C2" wp14:editId="7C9C08C7">
                  <wp:extent cx="1438275" cy="409575"/>
                  <wp:effectExtent l="0" t="0" r="9525" b="952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1FC2F6BA" w14:textId="77777777" w:rsidR="00A323A7" w:rsidRPr="000F762B" w:rsidRDefault="00A323A7" w:rsidP="00056949">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157FFFCF" w14:textId="77777777" w:rsidR="00A323A7" w:rsidRPr="000D0DED" w:rsidRDefault="00A323A7" w:rsidP="00056949">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34FC4D39" w14:textId="1CADBA19" w:rsidR="001C2EEE" w:rsidRDefault="001C2EEE" w:rsidP="001C2EEE"/>
    <w:p w14:paraId="4FC9217B" w14:textId="77777777" w:rsidR="00A323A7" w:rsidRDefault="00A323A7" w:rsidP="00A323A7"/>
    <w:p w14:paraId="73AD550E" w14:textId="3E18FD73" w:rsidR="00A323A7" w:rsidRPr="006B1E20" w:rsidRDefault="00A323A7" w:rsidP="00A323A7">
      <w:pPr>
        <w:pStyle w:val="Heading3"/>
        <w:spacing w:before="0" w:after="0"/>
      </w:pPr>
      <w:bookmarkStart w:id="164" w:name="_Toc66700967"/>
      <w:bookmarkStart w:id="165" w:name="_Toc16535819"/>
      <w:r>
        <w:t>FACT SHEET</w:t>
      </w:r>
      <w:r w:rsidR="0036369E">
        <w:t xml:space="preserve"> 7</w:t>
      </w:r>
      <w:r>
        <w:t>: RECOMMENDED EDUCATIONAL APPROACHES FOR EACH PLACEMENT LEVEL</w:t>
      </w:r>
      <w:bookmarkEnd w:id="164"/>
      <w:r>
        <w:t xml:space="preserve"> </w:t>
      </w:r>
      <w:bookmarkEnd w:id="165"/>
    </w:p>
    <w:tbl>
      <w:tblPr>
        <w:tblW w:w="15451" w:type="dxa"/>
        <w:tblInd w:w="-459" w:type="dxa"/>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1"/>
        <w:gridCol w:w="2194"/>
        <w:gridCol w:w="2835"/>
        <w:gridCol w:w="4536"/>
        <w:gridCol w:w="4365"/>
      </w:tblGrid>
      <w:tr w:rsidR="00A323A7" w:rsidRPr="006C2641" w14:paraId="30D57528" w14:textId="77777777" w:rsidTr="00A323A7">
        <w:tc>
          <w:tcPr>
            <w:tcW w:w="1521" w:type="dxa"/>
            <w:tcBorders>
              <w:top w:val="single" w:sz="12" w:space="0" w:color="auto"/>
              <w:bottom w:val="double" w:sz="4" w:space="0" w:color="auto"/>
            </w:tcBorders>
            <w:shd w:val="clear" w:color="auto" w:fill="7030A0"/>
          </w:tcPr>
          <w:p w14:paraId="5BA4F4F8" w14:textId="77777777" w:rsidR="00A323A7" w:rsidRPr="00A323A7" w:rsidRDefault="00A323A7" w:rsidP="00056949">
            <w:pPr>
              <w:pStyle w:val="NormalPEC"/>
              <w:spacing w:before="120" w:after="120"/>
              <w:jc w:val="center"/>
              <w:rPr>
                <w:b/>
                <w:color w:val="FFFFFF" w:themeColor="background1"/>
                <w:sz w:val="20"/>
                <w:szCs w:val="20"/>
              </w:rPr>
            </w:pPr>
            <w:r w:rsidRPr="00A323A7">
              <w:rPr>
                <w:b/>
                <w:color w:val="FFFFFF" w:themeColor="background1"/>
                <w:sz w:val="20"/>
                <w:szCs w:val="20"/>
              </w:rPr>
              <w:t>Level</w:t>
            </w:r>
          </w:p>
        </w:tc>
        <w:tc>
          <w:tcPr>
            <w:tcW w:w="2194" w:type="dxa"/>
            <w:tcBorders>
              <w:top w:val="single" w:sz="12" w:space="0" w:color="auto"/>
              <w:bottom w:val="double" w:sz="4" w:space="0" w:color="auto"/>
            </w:tcBorders>
            <w:shd w:val="clear" w:color="auto" w:fill="7030A0"/>
          </w:tcPr>
          <w:p w14:paraId="6256A3BC" w14:textId="77777777" w:rsidR="00A323A7" w:rsidRPr="00A323A7" w:rsidRDefault="00A323A7" w:rsidP="00056949">
            <w:pPr>
              <w:pStyle w:val="NormalPEC"/>
              <w:spacing w:before="120" w:after="120"/>
              <w:jc w:val="center"/>
              <w:rPr>
                <w:b/>
                <w:color w:val="FFFFFF" w:themeColor="background1"/>
                <w:sz w:val="20"/>
                <w:szCs w:val="20"/>
              </w:rPr>
            </w:pPr>
            <w:r w:rsidRPr="00A323A7">
              <w:rPr>
                <w:b/>
                <w:color w:val="FFFFFF" w:themeColor="background1"/>
                <w:sz w:val="20"/>
                <w:szCs w:val="20"/>
              </w:rPr>
              <w:t>Observation</w:t>
            </w:r>
          </w:p>
        </w:tc>
        <w:tc>
          <w:tcPr>
            <w:tcW w:w="2835" w:type="dxa"/>
            <w:tcBorders>
              <w:top w:val="single" w:sz="12" w:space="0" w:color="auto"/>
              <w:bottom w:val="double" w:sz="4" w:space="0" w:color="auto"/>
            </w:tcBorders>
            <w:shd w:val="clear" w:color="auto" w:fill="7030A0"/>
          </w:tcPr>
          <w:p w14:paraId="30D454BD" w14:textId="77777777" w:rsidR="00A323A7" w:rsidRPr="00A323A7" w:rsidRDefault="00A323A7" w:rsidP="00056949">
            <w:pPr>
              <w:pStyle w:val="NormalPEC"/>
              <w:spacing w:before="120" w:after="120"/>
              <w:jc w:val="center"/>
              <w:rPr>
                <w:b/>
                <w:color w:val="FFFFFF" w:themeColor="background1"/>
                <w:sz w:val="20"/>
                <w:szCs w:val="20"/>
              </w:rPr>
            </w:pPr>
            <w:r w:rsidRPr="00A323A7">
              <w:rPr>
                <w:b/>
                <w:color w:val="FFFFFF" w:themeColor="background1"/>
                <w:sz w:val="20"/>
                <w:szCs w:val="20"/>
              </w:rPr>
              <w:t>2nd Year (Level 1)</w:t>
            </w:r>
          </w:p>
        </w:tc>
        <w:tc>
          <w:tcPr>
            <w:tcW w:w="4536" w:type="dxa"/>
            <w:tcBorders>
              <w:top w:val="single" w:sz="12" w:space="0" w:color="auto"/>
              <w:bottom w:val="double" w:sz="4" w:space="0" w:color="auto"/>
            </w:tcBorders>
            <w:shd w:val="clear" w:color="auto" w:fill="7030A0"/>
          </w:tcPr>
          <w:p w14:paraId="5CC3B0A6" w14:textId="77777777" w:rsidR="00A323A7" w:rsidRPr="00A323A7" w:rsidRDefault="00A323A7" w:rsidP="00056949">
            <w:pPr>
              <w:pStyle w:val="NormalPEC"/>
              <w:spacing w:before="120" w:after="120"/>
              <w:jc w:val="center"/>
              <w:rPr>
                <w:b/>
                <w:color w:val="FFFFFF" w:themeColor="background1"/>
                <w:sz w:val="20"/>
                <w:szCs w:val="20"/>
              </w:rPr>
            </w:pPr>
            <w:r w:rsidRPr="00A323A7">
              <w:rPr>
                <w:b/>
                <w:color w:val="FFFFFF" w:themeColor="background1"/>
                <w:sz w:val="20"/>
                <w:szCs w:val="20"/>
              </w:rPr>
              <w:t>3rd Year (Level 1)</w:t>
            </w:r>
          </w:p>
        </w:tc>
        <w:tc>
          <w:tcPr>
            <w:tcW w:w="4365" w:type="dxa"/>
            <w:tcBorders>
              <w:top w:val="single" w:sz="12" w:space="0" w:color="auto"/>
              <w:bottom w:val="double" w:sz="4" w:space="0" w:color="auto"/>
            </w:tcBorders>
            <w:shd w:val="clear" w:color="auto" w:fill="7030A0"/>
          </w:tcPr>
          <w:p w14:paraId="5A5CAFE9" w14:textId="77777777" w:rsidR="00A323A7" w:rsidRPr="00A323A7" w:rsidRDefault="00A323A7" w:rsidP="00056949">
            <w:pPr>
              <w:pStyle w:val="NormalPEC"/>
              <w:spacing w:before="120" w:after="120"/>
              <w:jc w:val="center"/>
              <w:rPr>
                <w:b/>
                <w:color w:val="FFFFFF" w:themeColor="background1"/>
                <w:sz w:val="20"/>
                <w:szCs w:val="20"/>
              </w:rPr>
            </w:pPr>
            <w:r w:rsidRPr="00A323A7">
              <w:rPr>
                <w:b/>
                <w:color w:val="FFFFFF" w:themeColor="background1"/>
                <w:sz w:val="20"/>
                <w:szCs w:val="20"/>
              </w:rPr>
              <w:t>4th Year (Level 2)</w:t>
            </w:r>
          </w:p>
        </w:tc>
      </w:tr>
      <w:tr w:rsidR="00A323A7" w:rsidRPr="00626C1F" w14:paraId="6F457063" w14:textId="77777777" w:rsidTr="00A323A7">
        <w:trPr>
          <w:trHeight w:val="469"/>
        </w:trPr>
        <w:tc>
          <w:tcPr>
            <w:tcW w:w="1521" w:type="dxa"/>
            <w:tcBorders>
              <w:top w:val="double" w:sz="4" w:space="0" w:color="auto"/>
            </w:tcBorders>
            <w:shd w:val="clear" w:color="auto" w:fill="7030A0"/>
          </w:tcPr>
          <w:p w14:paraId="07FC4E82" w14:textId="77777777" w:rsidR="00A323A7" w:rsidRPr="003636D9" w:rsidRDefault="00A323A7" w:rsidP="00056949">
            <w:pPr>
              <w:pStyle w:val="NormalPEC"/>
              <w:spacing w:after="0"/>
              <w:rPr>
                <w:b/>
                <w:color w:val="FFFFFF" w:themeColor="background1"/>
                <w:sz w:val="18"/>
                <w:szCs w:val="18"/>
              </w:rPr>
            </w:pPr>
            <w:r w:rsidRPr="003636D9">
              <w:rPr>
                <w:b/>
                <w:color w:val="FFFFFF" w:themeColor="background1"/>
                <w:sz w:val="18"/>
                <w:szCs w:val="18"/>
              </w:rPr>
              <w:t>Focus of Placement</w:t>
            </w:r>
          </w:p>
        </w:tc>
        <w:tc>
          <w:tcPr>
            <w:tcW w:w="2194" w:type="dxa"/>
            <w:tcBorders>
              <w:top w:val="double" w:sz="4" w:space="0" w:color="auto"/>
            </w:tcBorders>
          </w:tcPr>
          <w:p w14:paraId="755C95EF" w14:textId="77777777" w:rsidR="00A323A7" w:rsidRPr="003636D9" w:rsidRDefault="00A323A7" w:rsidP="00056949">
            <w:pPr>
              <w:pStyle w:val="NormalPEC"/>
              <w:spacing w:after="0"/>
              <w:rPr>
                <w:sz w:val="18"/>
                <w:szCs w:val="18"/>
              </w:rPr>
            </w:pPr>
            <w:r w:rsidRPr="003636D9">
              <w:rPr>
                <w:sz w:val="18"/>
                <w:szCs w:val="18"/>
              </w:rPr>
              <w:t>Exposure to a practice context.</w:t>
            </w:r>
          </w:p>
        </w:tc>
        <w:tc>
          <w:tcPr>
            <w:tcW w:w="2835" w:type="dxa"/>
            <w:tcBorders>
              <w:top w:val="double" w:sz="4" w:space="0" w:color="auto"/>
            </w:tcBorders>
          </w:tcPr>
          <w:p w14:paraId="7BF0E150" w14:textId="07D7762B" w:rsidR="00A323A7" w:rsidRPr="003636D9" w:rsidRDefault="00A323A7" w:rsidP="00A323A7">
            <w:pPr>
              <w:pStyle w:val="NormalPEC"/>
              <w:spacing w:after="0"/>
              <w:rPr>
                <w:sz w:val="18"/>
                <w:szCs w:val="18"/>
              </w:rPr>
            </w:pPr>
            <w:r w:rsidRPr="003636D9">
              <w:rPr>
                <w:sz w:val="18"/>
                <w:szCs w:val="18"/>
              </w:rPr>
              <w:t xml:space="preserve">Acquisition of basic practice skills </w:t>
            </w:r>
          </w:p>
        </w:tc>
        <w:tc>
          <w:tcPr>
            <w:tcW w:w="4536" w:type="dxa"/>
            <w:tcBorders>
              <w:top w:val="double" w:sz="4" w:space="0" w:color="auto"/>
            </w:tcBorders>
          </w:tcPr>
          <w:p w14:paraId="6300C50D" w14:textId="77777777" w:rsidR="00A323A7" w:rsidRPr="003636D9" w:rsidRDefault="00A323A7" w:rsidP="00056949">
            <w:pPr>
              <w:pStyle w:val="NormalPEC"/>
              <w:spacing w:after="0"/>
              <w:rPr>
                <w:sz w:val="18"/>
                <w:szCs w:val="18"/>
              </w:rPr>
            </w:pPr>
            <w:r w:rsidRPr="003636D9">
              <w:rPr>
                <w:sz w:val="18"/>
                <w:szCs w:val="18"/>
              </w:rPr>
              <w:t>Developing and consolidating competence and skills</w:t>
            </w:r>
          </w:p>
        </w:tc>
        <w:tc>
          <w:tcPr>
            <w:tcW w:w="4365" w:type="dxa"/>
            <w:tcBorders>
              <w:top w:val="double" w:sz="4" w:space="0" w:color="auto"/>
            </w:tcBorders>
          </w:tcPr>
          <w:p w14:paraId="2F9481D4" w14:textId="3B77613B" w:rsidR="00A323A7" w:rsidRPr="003636D9" w:rsidRDefault="00F31E9A" w:rsidP="00056949">
            <w:pPr>
              <w:pStyle w:val="NormalPEC"/>
              <w:spacing w:after="0"/>
              <w:rPr>
                <w:sz w:val="18"/>
                <w:szCs w:val="18"/>
              </w:rPr>
            </w:pPr>
            <w:r w:rsidRPr="0082386C">
              <w:rPr>
                <w:sz w:val="20"/>
                <w:szCs w:val="20"/>
              </w:rPr>
              <w:t>Integration of skills and demonstration of compete</w:t>
            </w:r>
            <w:r>
              <w:rPr>
                <w:sz w:val="20"/>
                <w:szCs w:val="20"/>
              </w:rPr>
              <w:t>nce to graduate, meeting the CORU standards of Proficiency</w:t>
            </w:r>
          </w:p>
        </w:tc>
      </w:tr>
      <w:tr w:rsidR="00A323A7" w:rsidRPr="00626C1F" w14:paraId="523F105E" w14:textId="77777777" w:rsidTr="00A323A7">
        <w:trPr>
          <w:trHeight w:val="362"/>
        </w:trPr>
        <w:tc>
          <w:tcPr>
            <w:tcW w:w="1521" w:type="dxa"/>
            <w:shd w:val="clear" w:color="auto" w:fill="7030A0"/>
          </w:tcPr>
          <w:p w14:paraId="55F58604" w14:textId="77777777" w:rsidR="00A323A7" w:rsidRPr="003636D9" w:rsidRDefault="00A323A7" w:rsidP="00A323A7">
            <w:pPr>
              <w:pStyle w:val="NormalPEC"/>
              <w:spacing w:after="0"/>
              <w:rPr>
                <w:b/>
                <w:color w:val="FFFFFF" w:themeColor="background1"/>
                <w:sz w:val="18"/>
                <w:szCs w:val="18"/>
              </w:rPr>
            </w:pPr>
            <w:r w:rsidRPr="003636D9">
              <w:rPr>
                <w:b/>
                <w:color w:val="FFFFFF" w:themeColor="background1"/>
                <w:sz w:val="18"/>
                <w:szCs w:val="18"/>
              </w:rPr>
              <w:t>Educational Approach</w:t>
            </w:r>
          </w:p>
        </w:tc>
        <w:tc>
          <w:tcPr>
            <w:tcW w:w="2194" w:type="dxa"/>
          </w:tcPr>
          <w:p w14:paraId="472331A0" w14:textId="77777777" w:rsidR="00A323A7" w:rsidRPr="003636D9" w:rsidRDefault="00A323A7" w:rsidP="00056949">
            <w:pPr>
              <w:pStyle w:val="NormalPEC"/>
              <w:rPr>
                <w:sz w:val="18"/>
                <w:szCs w:val="18"/>
              </w:rPr>
            </w:pPr>
            <w:r w:rsidRPr="003636D9">
              <w:rPr>
                <w:sz w:val="18"/>
                <w:szCs w:val="18"/>
              </w:rPr>
              <w:t>Teach.</w:t>
            </w:r>
          </w:p>
        </w:tc>
        <w:tc>
          <w:tcPr>
            <w:tcW w:w="2835" w:type="dxa"/>
          </w:tcPr>
          <w:p w14:paraId="2C33AFBA" w14:textId="77777777" w:rsidR="00A323A7" w:rsidRPr="003636D9" w:rsidRDefault="00A323A7" w:rsidP="00056949">
            <w:pPr>
              <w:pStyle w:val="NormalPEC"/>
              <w:spacing w:after="0"/>
              <w:rPr>
                <w:sz w:val="18"/>
                <w:szCs w:val="18"/>
              </w:rPr>
            </w:pPr>
            <w:r w:rsidRPr="003636D9">
              <w:rPr>
                <w:sz w:val="18"/>
                <w:szCs w:val="18"/>
              </w:rPr>
              <w:t>Educate and provide opportunities for practice.</w:t>
            </w:r>
          </w:p>
        </w:tc>
        <w:tc>
          <w:tcPr>
            <w:tcW w:w="4536" w:type="dxa"/>
          </w:tcPr>
          <w:p w14:paraId="55E93BED" w14:textId="77777777" w:rsidR="00A323A7" w:rsidRPr="003636D9" w:rsidRDefault="00A323A7" w:rsidP="00056949">
            <w:pPr>
              <w:pStyle w:val="NormalPEC"/>
              <w:spacing w:after="0"/>
              <w:rPr>
                <w:sz w:val="18"/>
                <w:szCs w:val="18"/>
              </w:rPr>
            </w:pPr>
            <w:r w:rsidRPr="003636D9">
              <w:rPr>
                <w:sz w:val="18"/>
                <w:szCs w:val="18"/>
              </w:rPr>
              <w:t xml:space="preserve">Facilitate guided participation in practice skills, students learn through learning by doing. </w:t>
            </w:r>
          </w:p>
        </w:tc>
        <w:tc>
          <w:tcPr>
            <w:tcW w:w="4365" w:type="dxa"/>
          </w:tcPr>
          <w:p w14:paraId="6FACC644" w14:textId="77777777" w:rsidR="00A323A7" w:rsidRPr="003636D9" w:rsidRDefault="00A323A7" w:rsidP="00056949">
            <w:pPr>
              <w:pStyle w:val="NormalPEC"/>
              <w:spacing w:after="0"/>
              <w:rPr>
                <w:sz w:val="18"/>
                <w:szCs w:val="18"/>
              </w:rPr>
            </w:pPr>
            <w:r w:rsidRPr="003636D9">
              <w:rPr>
                <w:sz w:val="18"/>
                <w:szCs w:val="18"/>
              </w:rPr>
              <w:t>Relinquish control, allow student to develop and show competence and autonomy.</w:t>
            </w:r>
          </w:p>
        </w:tc>
      </w:tr>
      <w:tr w:rsidR="00A323A7" w:rsidRPr="00626C1F" w14:paraId="6E4E31D7" w14:textId="77777777" w:rsidTr="00A323A7">
        <w:trPr>
          <w:trHeight w:val="1176"/>
        </w:trPr>
        <w:tc>
          <w:tcPr>
            <w:tcW w:w="1521" w:type="dxa"/>
            <w:shd w:val="clear" w:color="auto" w:fill="7030A0"/>
          </w:tcPr>
          <w:p w14:paraId="5863D51E" w14:textId="77777777" w:rsidR="00A323A7" w:rsidRPr="003636D9" w:rsidRDefault="00A323A7" w:rsidP="00056949">
            <w:pPr>
              <w:pStyle w:val="NormalPEC"/>
              <w:spacing w:after="0"/>
              <w:rPr>
                <w:b/>
                <w:color w:val="FFFFFF" w:themeColor="background1"/>
                <w:sz w:val="18"/>
                <w:szCs w:val="18"/>
              </w:rPr>
            </w:pPr>
            <w:r w:rsidRPr="003636D9">
              <w:rPr>
                <w:b/>
                <w:color w:val="FFFFFF" w:themeColor="background1"/>
                <w:sz w:val="18"/>
                <w:szCs w:val="18"/>
              </w:rPr>
              <w:t>OT Practice</w:t>
            </w:r>
          </w:p>
        </w:tc>
        <w:tc>
          <w:tcPr>
            <w:tcW w:w="2194" w:type="dxa"/>
          </w:tcPr>
          <w:p w14:paraId="08F3BA1E" w14:textId="77777777" w:rsidR="00A323A7" w:rsidRPr="003636D9" w:rsidRDefault="00A323A7" w:rsidP="00056949">
            <w:pPr>
              <w:pStyle w:val="NormalPEC"/>
              <w:spacing w:after="0"/>
              <w:rPr>
                <w:sz w:val="18"/>
                <w:szCs w:val="18"/>
              </w:rPr>
            </w:pPr>
            <w:r w:rsidRPr="003636D9">
              <w:rPr>
                <w:sz w:val="18"/>
                <w:szCs w:val="18"/>
              </w:rPr>
              <w:t>Student observes or participates with direct instruction.  Allow some ‘hands on’.</w:t>
            </w:r>
          </w:p>
        </w:tc>
        <w:tc>
          <w:tcPr>
            <w:tcW w:w="2835" w:type="dxa"/>
          </w:tcPr>
          <w:p w14:paraId="0937B8B0" w14:textId="3E1F93E4" w:rsidR="00A323A7" w:rsidRPr="003636D9" w:rsidRDefault="00A323A7" w:rsidP="00056949">
            <w:pPr>
              <w:pStyle w:val="NormalPEC"/>
              <w:spacing w:after="0"/>
              <w:rPr>
                <w:sz w:val="18"/>
                <w:szCs w:val="18"/>
              </w:rPr>
            </w:pPr>
            <w:r w:rsidRPr="003636D9">
              <w:rPr>
                <w:sz w:val="18"/>
                <w:szCs w:val="18"/>
              </w:rPr>
              <w:t>Student begins to participate in all aspects of practice. Increase challenges in routine situations, and allow students to take responsibility</w:t>
            </w:r>
            <w:r w:rsidR="003636D9" w:rsidRPr="003636D9">
              <w:rPr>
                <w:sz w:val="18"/>
                <w:szCs w:val="18"/>
              </w:rPr>
              <w:t xml:space="preserve"> </w:t>
            </w:r>
            <w:r w:rsidRPr="003636D9">
              <w:rPr>
                <w:sz w:val="18"/>
                <w:szCs w:val="18"/>
              </w:rPr>
              <w:t xml:space="preserve"> caseload under supervision for straightforward, routine clients/patients</w:t>
            </w:r>
          </w:p>
        </w:tc>
        <w:tc>
          <w:tcPr>
            <w:tcW w:w="4536" w:type="dxa"/>
          </w:tcPr>
          <w:p w14:paraId="39B4FCB9" w14:textId="77777777" w:rsidR="00A323A7" w:rsidRPr="003636D9" w:rsidRDefault="00A323A7" w:rsidP="00056949">
            <w:pPr>
              <w:pStyle w:val="NormalPEC"/>
              <w:spacing w:after="0"/>
              <w:rPr>
                <w:sz w:val="18"/>
                <w:szCs w:val="18"/>
              </w:rPr>
            </w:pPr>
            <w:r w:rsidRPr="003636D9">
              <w:rPr>
                <w:sz w:val="18"/>
                <w:szCs w:val="18"/>
              </w:rPr>
              <w:t>Student participates in all aspects of the OT Process.  Set expectations that the student must begin to take responsibility for clinical decisions. Facilitate the student to deliberate on the complexities of practice and the role of the MDT/others. Trust the student with independent tasks and basic case management.</w:t>
            </w:r>
          </w:p>
        </w:tc>
        <w:tc>
          <w:tcPr>
            <w:tcW w:w="4365" w:type="dxa"/>
          </w:tcPr>
          <w:p w14:paraId="6F50154E" w14:textId="77777777" w:rsidR="00A323A7" w:rsidRPr="003636D9" w:rsidRDefault="00A323A7" w:rsidP="00056949">
            <w:pPr>
              <w:pStyle w:val="NormalPEC"/>
              <w:spacing w:after="0"/>
              <w:rPr>
                <w:sz w:val="18"/>
                <w:szCs w:val="18"/>
              </w:rPr>
            </w:pPr>
            <w:r w:rsidRPr="003636D9">
              <w:rPr>
                <w:sz w:val="18"/>
                <w:szCs w:val="18"/>
              </w:rPr>
              <w:t>Student to organize, lead, choose assessments/interventions under supervision. Evaluate performance collegially. Allow to manage a caseload and identify strategies for managing complexity. Student to work collaboratively with other professionals /MDT and evidence person centred care.</w:t>
            </w:r>
          </w:p>
        </w:tc>
      </w:tr>
      <w:tr w:rsidR="00A323A7" w:rsidRPr="00626C1F" w14:paraId="0FC274C2" w14:textId="77777777" w:rsidTr="00A323A7">
        <w:tc>
          <w:tcPr>
            <w:tcW w:w="1521" w:type="dxa"/>
            <w:shd w:val="clear" w:color="auto" w:fill="7030A0"/>
          </w:tcPr>
          <w:p w14:paraId="48DB0382" w14:textId="77777777" w:rsidR="00A323A7" w:rsidRPr="003636D9" w:rsidRDefault="00A323A7" w:rsidP="00056949">
            <w:pPr>
              <w:pStyle w:val="NormalPEC"/>
              <w:rPr>
                <w:b/>
                <w:color w:val="FFFFFF" w:themeColor="background1"/>
                <w:sz w:val="18"/>
                <w:szCs w:val="18"/>
              </w:rPr>
            </w:pPr>
            <w:r w:rsidRPr="003636D9">
              <w:rPr>
                <w:b/>
                <w:color w:val="FFFFFF" w:themeColor="background1"/>
                <w:sz w:val="18"/>
                <w:szCs w:val="18"/>
              </w:rPr>
              <w:t xml:space="preserve">Feedback. </w:t>
            </w:r>
          </w:p>
        </w:tc>
        <w:tc>
          <w:tcPr>
            <w:tcW w:w="2194" w:type="dxa"/>
          </w:tcPr>
          <w:p w14:paraId="15227C8E" w14:textId="77777777" w:rsidR="00A323A7" w:rsidRPr="003636D9" w:rsidRDefault="00A323A7" w:rsidP="00056949">
            <w:pPr>
              <w:pStyle w:val="NormalPEC"/>
              <w:rPr>
                <w:sz w:val="18"/>
                <w:szCs w:val="18"/>
              </w:rPr>
            </w:pPr>
            <w:r w:rsidRPr="003636D9">
              <w:rPr>
                <w:sz w:val="18"/>
                <w:szCs w:val="18"/>
              </w:rPr>
              <w:t>Provide direct and specific feedback.</w:t>
            </w:r>
          </w:p>
        </w:tc>
        <w:tc>
          <w:tcPr>
            <w:tcW w:w="2835" w:type="dxa"/>
          </w:tcPr>
          <w:p w14:paraId="6710FD65" w14:textId="77777777" w:rsidR="00A323A7" w:rsidRPr="003636D9" w:rsidRDefault="00A323A7" w:rsidP="00056949">
            <w:pPr>
              <w:pStyle w:val="NormalPEC"/>
              <w:spacing w:after="0"/>
              <w:rPr>
                <w:sz w:val="18"/>
                <w:szCs w:val="18"/>
              </w:rPr>
            </w:pPr>
            <w:r w:rsidRPr="003636D9">
              <w:rPr>
                <w:sz w:val="18"/>
                <w:szCs w:val="18"/>
              </w:rPr>
              <w:t>Provide a mix of direct feedback and asking student to identify what went well and what were the challenges.</w:t>
            </w:r>
          </w:p>
        </w:tc>
        <w:tc>
          <w:tcPr>
            <w:tcW w:w="4536" w:type="dxa"/>
          </w:tcPr>
          <w:p w14:paraId="11D5F32C" w14:textId="77777777" w:rsidR="00A323A7" w:rsidRPr="003636D9" w:rsidRDefault="00A323A7" w:rsidP="00056949">
            <w:pPr>
              <w:pStyle w:val="NormalPEC"/>
              <w:spacing w:after="0"/>
              <w:rPr>
                <w:sz w:val="18"/>
                <w:szCs w:val="18"/>
              </w:rPr>
            </w:pPr>
            <w:r w:rsidRPr="003636D9">
              <w:rPr>
                <w:sz w:val="18"/>
                <w:szCs w:val="18"/>
              </w:rPr>
              <w:t>Ask student to self-evaluate by stating what went well, what did not go well and what they would do differently next time. Facilitate this discussion and provide feedback on gaps identified</w:t>
            </w:r>
          </w:p>
        </w:tc>
        <w:tc>
          <w:tcPr>
            <w:tcW w:w="4365" w:type="dxa"/>
          </w:tcPr>
          <w:p w14:paraId="57DE8C8A" w14:textId="77777777" w:rsidR="00A323A7" w:rsidRPr="003636D9" w:rsidRDefault="00A323A7" w:rsidP="00056949">
            <w:pPr>
              <w:pStyle w:val="NormalPEC"/>
              <w:rPr>
                <w:sz w:val="18"/>
                <w:szCs w:val="18"/>
              </w:rPr>
            </w:pPr>
            <w:r w:rsidRPr="003636D9">
              <w:rPr>
                <w:sz w:val="18"/>
                <w:szCs w:val="18"/>
              </w:rPr>
              <w:t>Ask student to reflect and self-evaluate before giving direct and specific feedback.</w:t>
            </w:r>
          </w:p>
        </w:tc>
      </w:tr>
      <w:tr w:rsidR="00A323A7" w:rsidRPr="00626C1F" w14:paraId="35911E08" w14:textId="77777777" w:rsidTr="00A323A7">
        <w:tc>
          <w:tcPr>
            <w:tcW w:w="1521" w:type="dxa"/>
            <w:shd w:val="clear" w:color="auto" w:fill="7030A0"/>
          </w:tcPr>
          <w:p w14:paraId="3205FC29" w14:textId="77777777" w:rsidR="00A323A7" w:rsidRPr="003636D9" w:rsidRDefault="00A323A7" w:rsidP="00056949">
            <w:pPr>
              <w:pStyle w:val="NormalPEC"/>
              <w:rPr>
                <w:b/>
                <w:color w:val="FFFFFF" w:themeColor="background1"/>
                <w:sz w:val="18"/>
                <w:szCs w:val="18"/>
              </w:rPr>
            </w:pPr>
            <w:r w:rsidRPr="003636D9">
              <w:rPr>
                <w:b/>
                <w:color w:val="FFFFFF" w:themeColor="background1"/>
                <w:sz w:val="18"/>
                <w:szCs w:val="18"/>
              </w:rPr>
              <w:t>Reasoning</w:t>
            </w:r>
          </w:p>
        </w:tc>
        <w:tc>
          <w:tcPr>
            <w:tcW w:w="2194" w:type="dxa"/>
          </w:tcPr>
          <w:p w14:paraId="2AA787E3" w14:textId="77777777" w:rsidR="00A323A7" w:rsidRPr="003636D9" w:rsidRDefault="00A323A7" w:rsidP="00056949">
            <w:pPr>
              <w:pStyle w:val="NormalPEC"/>
              <w:spacing w:after="0"/>
              <w:rPr>
                <w:sz w:val="18"/>
                <w:szCs w:val="18"/>
              </w:rPr>
            </w:pPr>
            <w:r w:rsidRPr="003636D9">
              <w:rPr>
                <w:sz w:val="18"/>
                <w:szCs w:val="18"/>
              </w:rPr>
              <w:t>Use case narratives or stories and explain your thinking and decision making to the student.</w:t>
            </w:r>
          </w:p>
        </w:tc>
        <w:tc>
          <w:tcPr>
            <w:tcW w:w="2835" w:type="dxa"/>
          </w:tcPr>
          <w:p w14:paraId="7814E4E1" w14:textId="77777777" w:rsidR="00A323A7" w:rsidRPr="003636D9" w:rsidRDefault="00A323A7" w:rsidP="00056949">
            <w:pPr>
              <w:pStyle w:val="NormalPEC"/>
              <w:spacing w:after="0"/>
              <w:rPr>
                <w:sz w:val="18"/>
                <w:szCs w:val="18"/>
              </w:rPr>
            </w:pPr>
            <w:r w:rsidRPr="003636D9">
              <w:rPr>
                <w:sz w:val="18"/>
                <w:szCs w:val="18"/>
              </w:rPr>
              <w:t>Use narratives and case stories and discuss options (get students to choose correct options) for clinical decisions.</w:t>
            </w:r>
          </w:p>
        </w:tc>
        <w:tc>
          <w:tcPr>
            <w:tcW w:w="4536" w:type="dxa"/>
          </w:tcPr>
          <w:p w14:paraId="549D8EA3" w14:textId="77777777" w:rsidR="00A323A7" w:rsidRPr="003636D9" w:rsidRDefault="00A323A7" w:rsidP="00056949">
            <w:pPr>
              <w:pStyle w:val="NormalPEC"/>
              <w:spacing w:after="0"/>
              <w:rPr>
                <w:sz w:val="18"/>
                <w:szCs w:val="18"/>
              </w:rPr>
            </w:pPr>
            <w:r w:rsidRPr="003636D9">
              <w:rPr>
                <w:sz w:val="18"/>
                <w:szCs w:val="18"/>
              </w:rPr>
              <w:t>Use narratives and case stories but prompt student to identify their reasoning by asking them to describe, explore/discuss options or alternatives to interventions.</w:t>
            </w:r>
          </w:p>
        </w:tc>
        <w:tc>
          <w:tcPr>
            <w:tcW w:w="4365" w:type="dxa"/>
          </w:tcPr>
          <w:p w14:paraId="3B75E9A4" w14:textId="77777777" w:rsidR="00A323A7" w:rsidRPr="003636D9" w:rsidRDefault="00A323A7" w:rsidP="00056949">
            <w:pPr>
              <w:pStyle w:val="NormalPEC"/>
              <w:rPr>
                <w:sz w:val="18"/>
                <w:szCs w:val="18"/>
              </w:rPr>
            </w:pPr>
            <w:r w:rsidRPr="003636D9">
              <w:rPr>
                <w:sz w:val="18"/>
                <w:szCs w:val="18"/>
              </w:rPr>
              <w:t>Provide expectations that students will instigate clinical reasoning discussions pre and post client interventions</w:t>
            </w:r>
          </w:p>
        </w:tc>
      </w:tr>
      <w:tr w:rsidR="00A323A7" w:rsidRPr="00626C1F" w14:paraId="211C1CA3" w14:textId="77777777" w:rsidTr="00A323A7">
        <w:tc>
          <w:tcPr>
            <w:tcW w:w="1521" w:type="dxa"/>
            <w:shd w:val="clear" w:color="auto" w:fill="7030A0"/>
          </w:tcPr>
          <w:p w14:paraId="1B39F080" w14:textId="77777777" w:rsidR="00A323A7" w:rsidRPr="003636D9" w:rsidRDefault="00A323A7" w:rsidP="00056949">
            <w:pPr>
              <w:pStyle w:val="NormalPEC"/>
              <w:spacing w:after="0"/>
              <w:rPr>
                <w:b/>
                <w:color w:val="FFFFFF" w:themeColor="background1"/>
                <w:sz w:val="18"/>
                <w:szCs w:val="18"/>
              </w:rPr>
            </w:pPr>
            <w:r w:rsidRPr="003636D9">
              <w:rPr>
                <w:b/>
                <w:color w:val="FFFFFF" w:themeColor="background1"/>
                <w:sz w:val="18"/>
                <w:szCs w:val="18"/>
              </w:rPr>
              <w:t>Theory</w:t>
            </w:r>
          </w:p>
        </w:tc>
        <w:tc>
          <w:tcPr>
            <w:tcW w:w="2194" w:type="dxa"/>
          </w:tcPr>
          <w:p w14:paraId="18CC1EF1" w14:textId="77777777" w:rsidR="00A323A7" w:rsidRPr="003636D9" w:rsidRDefault="00A323A7" w:rsidP="00A323A7">
            <w:pPr>
              <w:pStyle w:val="NormalPEC"/>
              <w:spacing w:after="0"/>
              <w:rPr>
                <w:sz w:val="18"/>
                <w:szCs w:val="18"/>
              </w:rPr>
            </w:pPr>
            <w:r w:rsidRPr="003636D9">
              <w:rPr>
                <w:sz w:val="18"/>
                <w:szCs w:val="18"/>
              </w:rPr>
              <w:t xml:space="preserve">Prompt student to think about how the Person, their Occupation, the Environment, and their participation (PEO-P) can be applied </w:t>
            </w:r>
          </w:p>
        </w:tc>
        <w:tc>
          <w:tcPr>
            <w:tcW w:w="2835" w:type="dxa"/>
          </w:tcPr>
          <w:p w14:paraId="69CBBF1E" w14:textId="77777777" w:rsidR="00A323A7" w:rsidRPr="003636D9" w:rsidRDefault="00A323A7" w:rsidP="00056949">
            <w:pPr>
              <w:pStyle w:val="NormalPEC"/>
              <w:spacing w:after="0"/>
              <w:rPr>
                <w:sz w:val="18"/>
                <w:szCs w:val="18"/>
              </w:rPr>
            </w:pPr>
            <w:r w:rsidRPr="003636D9">
              <w:rPr>
                <w:sz w:val="18"/>
                <w:szCs w:val="18"/>
              </w:rPr>
              <w:t>Ask the student to report on a model or theories that may apply to clients in this practice context. Discuss their choice and give guidance</w:t>
            </w:r>
          </w:p>
        </w:tc>
        <w:tc>
          <w:tcPr>
            <w:tcW w:w="4536" w:type="dxa"/>
          </w:tcPr>
          <w:p w14:paraId="486FCB3F" w14:textId="77777777" w:rsidR="00A323A7" w:rsidRPr="003636D9" w:rsidRDefault="00A323A7" w:rsidP="00056949">
            <w:pPr>
              <w:pStyle w:val="NormalPEC"/>
              <w:spacing w:after="0"/>
              <w:rPr>
                <w:sz w:val="18"/>
                <w:szCs w:val="18"/>
              </w:rPr>
            </w:pPr>
            <w:r w:rsidRPr="003636D9">
              <w:rPr>
                <w:sz w:val="18"/>
                <w:szCs w:val="18"/>
              </w:rPr>
              <w:t>Ask student to analyse and present on an application of a model / theory relevant to a chosen client in this setting. The students should be able to compare and contrast models and argue for the relevance of their choice and apply the model and theories to practice standard</w:t>
            </w:r>
          </w:p>
        </w:tc>
        <w:tc>
          <w:tcPr>
            <w:tcW w:w="4365" w:type="dxa"/>
          </w:tcPr>
          <w:p w14:paraId="03D51891" w14:textId="77777777" w:rsidR="00A323A7" w:rsidRPr="003636D9" w:rsidRDefault="00A323A7" w:rsidP="00056949">
            <w:pPr>
              <w:pStyle w:val="NormalPEC"/>
              <w:spacing w:after="0"/>
              <w:rPr>
                <w:sz w:val="18"/>
                <w:szCs w:val="18"/>
              </w:rPr>
            </w:pPr>
            <w:r w:rsidRPr="003636D9">
              <w:rPr>
                <w:sz w:val="18"/>
                <w:szCs w:val="18"/>
              </w:rPr>
              <w:t>Set expectations that a model of practice and theory will be or was applied to clients and give time for student to defend their choice and how it was applied in practice. Set expectations that best practice, research or opinion must be discussed in their defence of their choice</w:t>
            </w:r>
          </w:p>
        </w:tc>
      </w:tr>
      <w:tr w:rsidR="00A323A7" w:rsidRPr="00626C1F" w14:paraId="1D8A1E71" w14:textId="77777777" w:rsidTr="00A323A7">
        <w:tc>
          <w:tcPr>
            <w:tcW w:w="1521" w:type="dxa"/>
            <w:tcBorders>
              <w:bottom w:val="single" w:sz="12" w:space="0" w:color="auto"/>
            </w:tcBorders>
            <w:shd w:val="clear" w:color="auto" w:fill="7030A0"/>
          </w:tcPr>
          <w:p w14:paraId="4E836843" w14:textId="77777777" w:rsidR="00A323A7" w:rsidRPr="003636D9" w:rsidRDefault="00A323A7" w:rsidP="00056949">
            <w:pPr>
              <w:pStyle w:val="NormalPEC"/>
              <w:rPr>
                <w:b/>
                <w:color w:val="FFFFFF" w:themeColor="background1"/>
                <w:sz w:val="18"/>
                <w:szCs w:val="18"/>
              </w:rPr>
            </w:pPr>
            <w:r w:rsidRPr="003636D9">
              <w:rPr>
                <w:b/>
                <w:color w:val="FFFFFF" w:themeColor="background1"/>
                <w:sz w:val="18"/>
                <w:szCs w:val="18"/>
              </w:rPr>
              <w:t>Evidencing Learning</w:t>
            </w:r>
          </w:p>
        </w:tc>
        <w:tc>
          <w:tcPr>
            <w:tcW w:w="2194" w:type="dxa"/>
            <w:tcBorders>
              <w:bottom w:val="single" w:sz="12" w:space="0" w:color="auto"/>
            </w:tcBorders>
          </w:tcPr>
          <w:p w14:paraId="2243C462" w14:textId="77777777" w:rsidR="00A323A7" w:rsidRPr="003636D9" w:rsidRDefault="00A323A7" w:rsidP="00A323A7">
            <w:pPr>
              <w:pStyle w:val="NormalPEC"/>
              <w:spacing w:after="0"/>
              <w:rPr>
                <w:sz w:val="18"/>
                <w:szCs w:val="18"/>
              </w:rPr>
            </w:pPr>
            <w:r w:rsidRPr="003636D9">
              <w:rPr>
                <w:sz w:val="18"/>
                <w:szCs w:val="18"/>
              </w:rPr>
              <w:t>Prompt student to ask questions and provide options for answers, students can choose the one they think may be correct.</w:t>
            </w:r>
          </w:p>
        </w:tc>
        <w:tc>
          <w:tcPr>
            <w:tcW w:w="2835" w:type="dxa"/>
            <w:tcBorders>
              <w:bottom w:val="single" w:sz="12" w:space="0" w:color="auto"/>
            </w:tcBorders>
          </w:tcPr>
          <w:p w14:paraId="1CD1A89D" w14:textId="77777777" w:rsidR="00A323A7" w:rsidRPr="003636D9" w:rsidRDefault="00A323A7" w:rsidP="00056949">
            <w:pPr>
              <w:pStyle w:val="NormalPEC"/>
              <w:rPr>
                <w:sz w:val="18"/>
                <w:szCs w:val="18"/>
              </w:rPr>
            </w:pPr>
            <w:r w:rsidRPr="003636D9">
              <w:rPr>
                <w:sz w:val="18"/>
                <w:szCs w:val="18"/>
              </w:rPr>
              <w:t xml:space="preserve">Ask students to tell you why a task is being completed / approached in a certain way.  </w:t>
            </w:r>
          </w:p>
        </w:tc>
        <w:tc>
          <w:tcPr>
            <w:tcW w:w="4536" w:type="dxa"/>
            <w:tcBorders>
              <w:bottom w:val="single" w:sz="12" w:space="0" w:color="auto"/>
            </w:tcBorders>
          </w:tcPr>
          <w:p w14:paraId="323E4DAD" w14:textId="77777777" w:rsidR="00A323A7" w:rsidRPr="003636D9" w:rsidRDefault="00A323A7" w:rsidP="00056949">
            <w:pPr>
              <w:pStyle w:val="NormalPEC"/>
              <w:spacing w:after="0"/>
              <w:rPr>
                <w:sz w:val="18"/>
                <w:szCs w:val="18"/>
              </w:rPr>
            </w:pPr>
            <w:r w:rsidRPr="003636D9">
              <w:rPr>
                <w:sz w:val="18"/>
                <w:szCs w:val="18"/>
              </w:rPr>
              <w:t>Prompt student to communicate their thinking in pre and post intervention including possible options for the next action. Have discussions that allows the student to demonstrate their learning.  Encourage students to seek out learning opportunities and report back</w:t>
            </w:r>
          </w:p>
        </w:tc>
        <w:tc>
          <w:tcPr>
            <w:tcW w:w="4365" w:type="dxa"/>
            <w:tcBorders>
              <w:bottom w:val="single" w:sz="12" w:space="0" w:color="auto"/>
            </w:tcBorders>
          </w:tcPr>
          <w:p w14:paraId="1B36B9FF" w14:textId="77777777" w:rsidR="00A323A7" w:rsidRPr="003636D9" w:rsidRDefault="00A323A7" w:rsidP="00056949">
            <w:pPr>
              <w:pStyle w:val="NormalPEC"/>
              <w:spacing w:after="0"/>
              <w:rPr>
                <w:sz w:val="18"/>
                <w:szCs w:val="18"/>
              </w:rPr>
            </w:pPr>
            <w:r w:rsidRPr="003636D9">
              <w:rPr>
                <w:sz w:val="18"/>
                <w:szCs w:val="18"/>
              </w:rPr>
              <w:t>Expect the student to report on their thinking (options and choices), reflections, and self-evaluation of performance.   Facilitate critical evaluation of their performance and identified plans to for improvements.</w:t>
            </w:r>
          </w:p>
        </w:tc>
      </w:tr>
      <w:bookmarkEnd w:id="161"/>
      <w:bookmarkEnd w:id="162"/>
    </w:tbl>
    <w:p w14:paraId="69525642" w14:textId="77777777" w:rsidR="0069533D" w:rsidRDefault="0069533D" w:rsidP="00274F43">
      <w:pPr>
        <w:spacing w:after="200" w:line="276" w:lineRule="auto"/>
        <w:jc w:val="both"/>
        <w:rPr>
          <w:b/>
          <w:bCs/>
          <w:lang w:val="en-IE"/>
        </w:rPr>
        <w:sectPr w:rsidR="0069533D" w:rsidSect="00E90B5E">
          <w:headerReference w:type="default" r:id="rId68"/>
          <w:pgSz w:w="16838" w:h="11906" w:orient="landscape"/>
          <w:pgMar w:top="709" w:right="851" w:bottom="851" w:left="1134" w:header="709" w:footer="709" w:gutter="0"/>
          <w:cols w:space="708"/>
          <w:docGrid w:linePitch="360"/>
        </w:sectPr>
      </w:pPr>
    </w:p>
    <w:tbl>
      <w:tblPr>
        <w:tblW w:w="0" w:type="auto"/>
        <w:tblLook w:val="00A0" w:firstRow="1" w:lastRow="0" w:firstColumn="1" w:lastColumn="0" w:noHBand="0" w:noVBand="0"/>
      </w:tblPr>
      <w:tblGrid>
        <w:gridCol w:w="3685"/>
        <w:gridCol w:w="5781"/>
      </w:tblGrid>
      <w:tr w:rsidR="000071AF" w:rsidRPr="00B326BE" w14:paraId="77D37218" w14:textId="77777777" w:rsidTr="00223DF8">
        <w:trPr>
          <w:trHeight w:val="330"/>
        </w:trPr>
        <w:tc>
          <w:tcPr>
            <w:tcW w:w="3685" w:type="dxa"/>
          </w:tcPr>
          <w:p w14:paraId="05A88CE5" w14:textId="77777777" w:rsidR="000071AF" w:rsidRPr="00B326BE" w:rsidRDefault="000071AF" w:rsidP="00223DF8">
            <w:pPr>
              <w:pStyle w:val="Header"/>
              <w:tabs>
                <w:tab w:val="clear" w:pos="4513"/>
              </w:tabs>
              <w:jc w:val="both"/>
              <w:rPr>
                <w:rFonts w:ascii="Times New Roman" w:hAnsi="Times New Roman"/>
              </w:rPr>
            </w:pPr>
            <w:r>
              <w:rPr>
                <w:rFonts w:ascii="Times New Roman" w:hAnsi="Times New Roman"/>
                <w:noProof/>
                <w:lang w:val="en-IE" w:eastAsia="en-IE"/>
              </w:rPr>
              <w:drawing>
                <wp:inline distT="0" distB="0" distL="0" distR="0" wp14:anchorId="05CCE866" wp14:editId="20FC5744">
                  <wp:extent cx="1438275" cy="409575"/>
                  <wp:effectExtent l="0" t="0" r="9525" b="9525"/>
                  <wp:docPr id="2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781" w:type="dxa"/>
            <w:vAlign w:val="bottom"/>
          </w:tcPr>
          <w:p w14:paraId="2E31ED08" w14:textId="77777777" w:rsidR="000071AF" w:rsidRPr="009B36BE" w:rsidRDefault="000071AF" w:rsidP="00223DF8">
            <w:pPr>
              <w:pStyle w:val="Header"/>
              <w:tabs>
                <w:tab w:val="clear" w:pos="4513"/>
              </w:tabs>
              <w:jc w:val="both"/>
              <w:rPr>
                <w:rFonts w:ascii="Times New Roman" w:hAnsi="Times New Roman"/>
                <w:b/>
                <w:caps/>
                <w:sz w:val="28"/>
                <w:szCs w:val="28"/>
              </w:rPr>
            </w:pPr>
            <w:r w:rsidRPr="009B36BE">
              <w:rPr>
                <w:b/>
              </w:rPr>
              <w:t>Discipline of occupational therapy</w:t>
            </w:r>
            <w:r w:rsidRPr="009B36BE">
              <w:rPr>
                <w:rFonts w:ascii="Times New Roman" w:hAnsi="Times New Roman"/>
                <w:b/>
                <w:caps/>
                <w:sz w:val="28"/>
                <w:szCs w:val="28"/>
              </w:rPr>
              <w:t xml:space="preserve"> </w:t>
            </w:r>
          </w:p>
          <w:p w14:paraId="4C5F1C74" w14:textId="77777777" w:rsidR="000071AF" w:rsidRPr="00B326BE" w:rsidRDefault="000071AF" w:rsidP="00223DF8">
            <w:pPr>
              <w:pStyle w:val="Header"/>
              <w:tabs>
                <w:tab w:val="clear" w:pos="4513"/>
              </w:tabs>
              <w:jc w:val="both"/>
              <w:rPr>
                <w:rFonts w:ascii="Times New Roman" w:hAnsi="Times New Roman"/>
                <w:caps/>
              </w:rPr>
            </w:pPr>
            <w:r w:rsidRPr="000D0DED">
              <w:rPr>
                <w:rFonts w:ascii="Times New Roman" w:hAnsi="Times New Roman"/>
                <w:b/>
                <w:caps/>
                <w:sz w:val="28"/>
                <w:szCs w:val="28"/>
              </w:rPr>
              <w:t>fact sh</w:t>
            </w:r>
            <w:r>
              <w:rPr>
                <w:rFonts w:ascii="Times New Roman" w:hAnsi="Times New Roman"/>
                <w:b/>
                <w:caps/>
                <w:sz w:val="28"/>
                <w:szCs w:val="28"/>
              </w:rPr>
              <w:t>eet</w:t>
            </w:r>
          </w:p>
        </w:tc>
      </w:tr>
    </w:tbl>
    <w:p w14:paraId="7A2CD53D" w14:textId="665E36AB" w:rsidR="008A279B" w:rsidRPr="00764194" w:rsidRDefault="00223DF8" w:rsidP="009B36BE">
      <w:pPr>
        <w:pStyle w:val="Heading3"/>
      </w:pPr>
      <w:bookmarkStart w:id="166" w:name="_Toc66700968"/>
      <w:r>
        <w:t>FACT SHEET</w:t>
      </w:r>
      <w:r w:rsidR="00A11D51">
        <w:t xml:space="preserve"> 8</w:t>
      </w:r>
      <w:r>
        <w:t>: THE CASE STUDY PROCESS</w:t>
      </w:r>
      <w:bookmarkEnd w:id="166"/>
    </w:p>
    <w:p w14:paraId="24FD7627" w14:textId="546EB1C5" w:rsidR="008A279B" w:rsidRDefault="00C57EBF" w:rsidP="00274F43">
      <w:pPr>
        <w:spacing w:after="200" w:line="276" w:lineRule="auto"/>
        <w:jc w:val="both"/>
        <w:rPr>
          <w:rFonts w:cs="Arial"/>
          <w:b/>
          <w:bCs/>
          <w:color w:val="68075A"/>
          <w:kern w:val="32"/>
          <w:sz w:val="32"/>
          <w:szCs w:val="32"/>
        </w:rPr>
      </w:pPr>
      <w:r w:rsidRPr="00AC71DE">
        <w:rPr>
          <w:rFonts w:cs="Calibri"/>
          <w:bCs/>
          <w:noProof/>
        </w:rPr>
        <w:object w:dxaOrig="7800" w:dyaOrig="5407" w14:anchorId="43BF8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54pt;height:320.4pt;mso-width-percent:0;mso-height-percent:0;mso-width-percent:0;mso-height-percent:0" o:ole="">
            <v:imagedata r:id="rId69" o:title=""/>
          </v:shape>
          <o:OLEObject Type="Embed" ProgID="PowerPoint.Show.8" ShapeID="_x0000_i1025" DrawAspect="Content" ObjectID="_1677928702" r:id="rId70"/>
        </w:object>
      </w:r>
    </w:p>
    <w:p w14:paraId="2AAA8CB6" w14:textId="77777777" w:rsidR="008A279B" w:rsidRDefault="008A279B" w:rsidP="00274F43">
      <w:pPr>
        <w:spacing w:after="200" w:line="276" w:lineRule="auto"/>
        <w:jc w:val="both"/>
        <w:rPr>
          <w:b/>
          <w:bCs/>
          <w:lang w:val="en-IE"/>
        </w:rPr>
        <w:sectPr w:rsidR="008A279B" w:rsidSect="00FD0C30">
          <w:pgSz w:w="16838" w:h="11906" w:orient="landscape"/>
          <w:pgMar w:top="851" w:right="1134" w:bottom="709" w:left="851" w:header="709" w:footer="709" w:gutter="0"/>
          <w:cols w:space="708"/>
          <w:docGrid w:linePitch="360"/>
        </w:sectPr>
      </w:pPr>
    </w:p>
    <w:tbl>
      <w:tblPr>
        <w:tblW w:w="0" w:type="auto"/>
        <w:tblLook w:val="00A0" w:firstRow="1" w:lastRow="0" w:firstColumn="1" w:lastColumn="0" w:noHBand="0" w:noVBand="0"/>
      </w:tblPr>
      <w:tblGrid>
        <w:gridCol w:w="3589"/>
        <w:gridCol w:w="5437"/>
      </w:tblGrid>
      <w:tr w:rsidR="008A279B" w:rsidRPr="00CE3A50" w14:paraId="248BD2CB" w14:textId="77777777" w:rsidTr="0045325B">
        <w:trPr>
          <w:trHeight w:val="330"/>
        </w:trPr>
        <w:tc>
          <w:tcPr>
            <w:tcW w:w="3589" w:type="dxa"/>
          </w:tcPr>
          <w:p w14:paraId="6BE4F416" w14:textId="77777777" w:rsidR="008A279B" w:rsidRPr="00B326BE" w:rsidRDefault="00483279" w:rsidP="00274F43">
            <w:pPr>
              <w:pStyle w:val="Header"/>
              <w:tabs>
                <w:tab w:val="clear" w:pos="4513"/>
              </w:tabs>
              <w:jc w:val="both"/>
              <w:rPr>
                <w:rFonts w:ascii="Times New Roman" w:hAnsi="Times New Roman"/>
              </w:rPr>
            </w:pPr>
            <w:r>
              <w:rPr>
                <w:rFonts w:ascii="Times New Roman" w:hAnsi="Times New Roman"/>
                <w:noProof/>
                <w:lang w:val="en-IE" w:eastAsia="en-IE"/>
              </w:rPr>
              <w:drawing>
                <wp:inline distT="0" distB="0" distL="0" distR="0" wp14:anchorId="42B93736" wp14:editId="5687EA6F">
                  <wp:extent cx="1438275" cy="409575"/>
                  <wp:effectExtent l="0" t="0" r="9525" b="9525"/>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437" w:type="dxa"/>
            <w:vAlign w:val="bottom"/>
          </w:tcPr>
          <w:p w14:paraId="6D30715D" w14:textId="77777777" w:rsidR="009B36BE" w:rsidRPr="009B36BE" w:rsidRDefault="009B36BE" w:rsidP="009B36BE">
            <w:pPr>
              <w:pStyle w:val="Header"/>
              <w:tabs>
                <w:tab w:val="clear" w:pos="4513"/>
              </w:tabs>
              <w:jc w:val="both"/>
              <w:rPr>
                <w:rFonts w:ascii="Times New Roman" w:hAnsi="Times New Roman"/>
                <w:b/>
                <w:caps/>
                <w:sz w:val="28"/>
                <w:szCs w:val="28"/>
              </w:rPr>
            </w:pPr>
            <w:r w:rsidRPr="009B36BE">
              <w:rPr>
                <w:b/>
              </w:rPr>
              <w:t>Discipline of occupational therapy</w:t>
            </w:r>
            <w:r w:rsidRPr="009B36BE">
              <w:rPr>
                <w:rFonts w:ascii="Times New Roman" w:hAnsi="Times New Roman"/>
                <w:b/>
                <w:caps/>
                <w:sz w:val="28"/>
                <w:szCs w:val="28"/>
              </w:rPr>
              <w:t xml:space="preserve"> </w:t>
            </w:r>
          </w:p>
          <w:p w14:paraId="4974E541" w14:textId="7679FEB5" w:rsidR="008A279B" w:rsidRPr="00B326BE" w:rsidRDefault="009B36BE" w:rsidP="009B36BE">
            <w:pPr>
              <w:pStyle w:val="Header"/>
              <w:tabs>
                <w:tab w:val="clear" w:pos="4513"/>
              </w:tabs>
              <w:jc w:val="both"/>
              <w:rPr>
                <w:rFonts w:ascii="Times New Roman" w:hAnsi="Times New Roman"/>
                <w:caps/>
              </w:rPr>
            </w:pPr>
            <w:r w:rsidRPr="000D0DED">
              <w:rPr>
                <w:rFonts w:ascii="Times New Roman" w:hAnsi="Times New Roman"/>
                <w:b/>
                <w:caps/>
                <w:sz w:val="28"/>
                <w:szCs w:val="28"/>
              </w:rPr>
              <w:t>fact sh</w:t>
            </w:r>
            <w:r>
              <w:rPr>
                <w:rFonts w:ascii="Times New Roman" w:hAnsi="Times New Roman"/>
                <w:b/>
                <w:caps/>
                <w:sz w:val="28"/>
                <w:szCs w:val="28"/>
              </w:rPr>
              <w:t>eet</w:t>
            </w:r>
          </w:p>
        </w:tc>
      </w:tr>
    </w:tbl>
    <w:p w14:paraId="54322DFF" w14:textId="361FA9C8" w:rsidR="00521B62" w:rsidRPr="008F7A89" w:rsidRDefault="0045325B" w:rsidP="0045325B">
      <w:pPr>
        <w:pStyle w:val="Heading3"/>
        <w:rPr>
          <w:sz w:val="4"/>
          <w:szCs w:val="4"/>
          <w:lang w:val="en-IE"/>
        </w:rPr>
      </w:pPr>
      <w:bookmarkStart w:id="167" w:name="_Toc66700969"/>
      <w:r>
        <w:rPr>
          <w:rStyle w:val="PECHeading1Char"/>
          <w:b/>
          <w:bCs/>
          <w:kern w:val="0"/>
          <w:sz w:val="32"/>
          <w:szCs w:val="26"/>
          <w:lang w:val="en-GB" w:eastAsia="en-GB"/>
        </w:rPr>
        <w:t>FACT SHEET</w:t>
      </w:r>
      <w:r w:rsidR="00A11D51">
        <w:rPr>
          <w:rStyle w:val="PECHeading1Char"/>
          <w:b/>
          <w:bCs/>
          <w:kern w:val="0"/>
          <w:sz w:val="32"/>
          <w:szCs w:val="26"/>
          <w:lang w:val="en-GB" w:eastAsia="en-GB"/>
        </w:rPr>
        <w:t xml:space="preserve"> 9</w:t>
      </w:r>
      <w:r>
        <w:rPr>
          <w:rStyle w:val="PECHeading1Char"/>
          <w:b/>
          <w:bCs/>
          <w:kern w:val="0"/>
          <w:sz w:val="32"/>
          <w:szCs w:val="26"/>
          <w:lang w:val="en-GB" w:eastAsia="en-GB"/>
        </w:rPr>
        <w:t>: COMP</w:t>
      </w:r>
      <w:r w:rsidR="003E10D9">
        <w:rPr>
          <w:rStyle w:val="PECHeading1Char"/>
          <w:b/>
          <w:bCs/>
          <w:kern w:val="0"/>
          <w:sz w:val="32"/>
          <w:szCs w:val="26"/>
          <w:lang w:val="en-GB" w:eastAsia="en-GB"/>
        </w:rPr>
        <w:t>ETENCY EXPECTATIONS BY WEEK- 2nd</w:t>
      </w:r>
      <w:r>
        <w:rPr>
          <w:rStyle w:val="PECHeading1Char"/>
          <w:b/>
          <w:bCs/>
          <w:kern w:val="0"/>
          <w:sz w:val="32"/>
          <w:szCs w:val="26"/>
          <w:lang w:val="en-GB" w:eastAsia="en-GB"/>
        </w:rPr>
        <w:t xml:space="preserve"> YEAR</w:t>
      </w:r>
      <w:bookmarkEnd w:id="167"/>
    </w:p>
    <w:tbl>
      <w:tblPr>
        <w:tblW w:w="113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
        <w:gridCol w:w="1356"/>
        <w:gridCol w:w="2091"/>
        <w:gridCol w:w="5437"/>
        <w:gridCol w:w="1577"/>
        <w:gridCol w:w="758"/>
      </w:tblGrid>
      <w:tr w:rsidR="00521B62" w:rsidRPr="00374B06" w14:paraId="4DAC9C55" w14:textId="77777777" w:rsidTr="005C0EE5">
        <w:trPr>
          <w:jc w:val="center"/>
        </w:trPr>
        <w:tc>
          <w:tcPr>
            <w:tcW w:w="11361" w:type="dxa"/>
            <w:gridSpan w:val="6"/>
            <w:shd w:val="clear" w:color="auto" w:fill="auto"/>
          </w:tcPr>
          <w:p w14:paraId="241B7D8F" w14:textId="2B548ECC" w:rsidR="00521B62" w:rsidRPr="005D44E4" w:rsidRDefault="00521B62" w:rsidP="009B36BE">
            <w:pPr>
              <w:spacing w:after="0"/>
              <w:jc w:val="both"/>
              <w:rPr>
                <w:bCs/>
                <w:sz w:val="20"/>
                <w:szCs w:val="20"/>
                <w:lang w:val="en-IE"/>
              </w:rPr>
            </w:pPr>
            <w:r w:rsidRPr="005D44E4">
              <w:rPr>
                <w:bCs/>
                <w:sz w:val="20"/>
                <w:szCs w:val="20"/>
                <w:lang w:val="en-IE"/>
              </w:rPr>
              <w:t>This fact sheet defines expectations of student performance during the weeks although each student may progress through these stages differently the final outcome should be that the student can wo</w:t>
            </w:r>
            <w:r w:rsidR="00BD69CE">
              <w:rPr>
                <w:bCs/>
                <w:sz w:val="20"/>
                <w:szCs w:val="20"/>
                <w:lang w:val="en-IE"/>
              </w:rPr>
              <w:t>rk competently under direction</w:t>
            </w:r>
            <w:r w:rsidRPr="005D44E4">
              <w:rPr>
                <w:bCs/>
                <w:sz w:val="20"/>
                <w:szCs w:val="20"/>
                <w:lang w:val="en-IE"/>
              </w:rPr>
              <w:t>.</w:t>
            </w:r>
          </w:p>
        </w:tc>
      </w:tr>
      <w:tr w:rsidR="00521B62" w:rsidRPr="00374B06" w14:paraId="6EC6F830" w14:textId="77777777" w:rsidTr="005C0EE5">
        <w:trPr>
          <w:jc w:val="center"/>
        </w:trPr>
        <w:tc>
          <w:tcPr>
            <w:tcW w:w="1498" w:type="dxa"/>
            <w:gridSpan w:val="2"/>
            <w:shd w:val="clear" w:color="auto" w:fill="8DB3E2" w:themeFill="text2" w:themeFillTint="66"/>
          </w:tcPr>
          <w:p w14:paraId="71F64A5C" w14:textId="77777777" w:rsidR="00521B62" w:rsidRPr="008F7A89" w:rsidRDefault="00521B62" w:rsidP="00274F43">
            <w:pPr>
              <w:spacing w:after="0"/>
              <w:jc w:val="both"/>
              <w:rPr>
                <w:b/>
                <w:sz w:val="19"/>
                <w:szCs w:val="19"/>
              </w:rPr>
            </w:pPr>
            <w:r w:rsidRPr="00BD69CE">
              <w:rPr>
                <w:b/>
                <w:color w:val="FFFFFF" w:themeColor="background1"/>
                <w:sz w:val="19"/>
                <w:szCs w:val="19"/>
              </w:rPr>
              <w:t>Week One</w:t>
            </w:r>
          </w:p>
        </w:tc>
        <w:tc>
          <w:tcPr>
            <w:tcW w:w="9863" w:type="dxa"/>
            <w:gridSpan w:val="4"/>
            <w:shd w:val="clear" w:color="auto" w:fill="8DB3E2" w:themeFill="text2" w:themeFillTint="66"/>
          </w:tcPr>
          <w:p w14:paraId="108F9154" w14:textId="77777777" w:rsidR="00521B62" w:rsidRPr="008F7A89" w:rsidRDefault="00521B62" w:rsidP="00274F43">
            <w:pPr>
              <w:spacing w:after="0"/>
              <w:jc w:val="both"/>
              <w:rPr>
                <w:b/>
                <w:sz w:val="19"/>
                <w:szCs w:val="19"/>
              </w:rPr>
            </w:pPr>
            <w:r w:rsidRPr="00BD69CE">
              <w:rPr>
                <w:b/>
                <w:color w:val="FFFFFF" w:themeColor="background1"/>
                <w:sz w:val="19"/>
                <w:szCs w:val="19"/>
              </w:rPr>
              <w:t>To include</w:t>
            </w:r>
          </w:p>
        </w:tc>
      </w:tr>
      <w:tr w:rsidR="00521B62" w:rsidRPr="00374B06" w14:paraId="137E6FC1" w14:textId="77777777" w:rsidTr="005C0EE5">
        <w:trPr>
          <w:jc w:val="center"/>
        </w:trPr>
        <w:tc>
          <w:tcPr>
            <w:tcW w:w="1498" w:type="dxa"/>
            <w:gridSpan w:val="2"/>
          </w:tcPr>
          <w:p w14:paraId="622C3DE0" w14:textId="77777777" w:rsidR="00521B62" w:rsidRPr="008F7A89" w:rsidRDefault="00521B62" w:rsidP="00B15841">
            <w:pPr>
              <w:spacing w:after="0"/>
              <w:rPr>
                <w:sz w:val="19"/>
                <w:szCs w:val="19"/>
              </w:rPr>
            </w:pPr>
            <w:r w:rsidRPr="008F7A89">
              <w:rPr>
                <w:sz w:val="19"/>
                <w:szCs w:val="19"/>
              </w:rPr>
              <w:t xml:space="preserve">Supervision agreement &amp; </w:t>
            </w:r>
          </w:p>
          <w:p w14:paraId="564E9EB4" w14:textId="77777777" w:rsidR="00521B62" w:rsidRPr="008F7A89" w:rsidRDefault="00521B62" w:rsidP="00102A09">
            <w:pPr>
              <w:spacing w:after="0"/>
              <w:rPr>
                <w:sz w:val="19"/>
                <w:szCs w:val="19"/>
              </w:rPr>
            </w:pPr>
            <w:r w:rsidRPr="008F7A89">
              <w:rPr>
                <w:sz w:val="19"/>
                <w:szCs w:val="19"/>
              </w:rPr>
              <w:t>Orientation</w:t>
            </w:r>
          </w:p>
        </w:tc>
        <w:tc>
          <w:tcPr>
            <w:tcW w:w="9863" w:type="dxa"/>
            <w:gridSpan w:val="4"/>
          </w:tcPr>
          <w:p w14:paraId="212B418D" w14:textId="6D48B20E" w:rsidR="00521B62" w:rsidRPr="008F7A89" w:rsidRDefault="00521B62" w:rsidP="007023AA">
            <w:pPr>
              <w:tabs>
                <w:tab w:val="center" w:pos="4535"/>
                <w:tab w:val="left" w:pos="4956"/>
                <w:tab w:val="left" w:pos="5664"/>
                <w:tab w:val="left" w:pos="6372"/>
                <w:tab w:val="left" w:pos="7080"/>
                <w:tab w:val="left" w:pos="7788"/>
                <w:tab w:val="left" w:pos="8496"/>
              </w:tabs>
              <w:spacing w:after="0"/>
              <w:jc w:val="both"/>
              <w:rPr>
                <w:sz w:val="19"/>
                <w:szCs w:val="19"/>
              </w:rPr>
            </w:pPr>
            <w:r w:rsidRPr="008F7A89">
              <w:rPr>
                <w:sz w:val="19"/>
                <w:szCs w:val="19"/>
              </w:rPr>
              <w:t xml:space="preserve">Make an agreement on how you are going to supervise your student. A protected time for </w:t>
            </w:r>
            <w:r w:rsidR="00685CC6" w:rsidRPr="008F7A89">
              <w:rPr>
                <w:sz w:val="19"/>
                <w:szCs w:val="19"/>
              </w:rPr>
              <w:t>once,</w:t>
            </w:r>
            <w:r w:rsidRPr="008F7A89">
              <w:rPr>
                <w:sz w:val="19"/>
                <w:szCs w:val="19"/>
              </w:rPr>
              <w:t xml:space="preserve"> a week </w:t>
            </w:r>
            <w:r w:rsidR="007023AA">
              <w:rPr>
                <w:sz w:val="19"/>
                <w:szCs w:val="19"/>
              </w:rPr>
              <w:t xml:space="preserve">is </w:t>
            </w:r>
            <w:r w:rsidR="00685CC6">
              <w:rPr>
                <w:sz w:val="19"/>
                <w:szCs w:val="19"/>
              </w:rPr>
              <w:t>planned</w:t>
            </w:r>
            <w:r w:rsidR="00685CC6" w:rsidRPr="008F7A89">
              <w:rPr>
                <w:sz w:val="19"/>
                <w:szCs w:val="19"/>
              </w:rPr>
              <w:t xml:space="preserve"> and</w:t>
            </w:r>
            <w:r w:rsidRPr="008F7A89">
              <w:rPr>
                <w:sz w:val="19"/>
                <w:szCs w:val="19"/>
              </w:rPr>
              <w:t xml:space="preserve"> informal supervision </w:t>
            </w:r>
            <w:r w:rsidR="00685CC6" w:rsidRPr="008F7A89">
              <w:rPr>
                <w:sz w:val="19"/>
                <w:szCs w:val="19"/>
              </w:rPr>
              <w:t>on</w:t>
            </w:r>
            <w:r w:rsidR="00685CC6">
              <w:rPr>
                <w:sz w:val="19"/>
                <w:szCs w:val="19"/>
              </w:rPr>
              <w:t xml:space="preserve"> going</w:t>
            </w:r>
            <w:r w:rsidRPr="008F7A89">
              <w:rPr>
                <w:sz w:val="19"/>
                <w:szCs w:val="19"/>
              </w:rPr>
              <w:t xml:space="preserve"> </w:t>
            </w:r>
            <w:r w:rsidR="007023AA">
              <w:rPr>
                <w:sz w:val="19"/>
                <w:szCs w:val="19"/>
              </w:rPr>
              <w:t xml:space="preserve">agreed </w:t>
            </w:r>
            <w:r w:rsidRPr="008F7A89">
              <w:rPr>
                <w:sz w:val="19"/>
                <w:szCs w:val="19"/>
              </w:rPr>
              <w:t xml:space="preserve">each day. Be explicit that both will provide feedback on </w:t>
            </w:r>
            <w:r w:rsidRPr="00BD2BCD">
              <w:rPr>
                <w:sz w:val="19"/>
                <w:szCs w:val="19"/>
              </w:rPr>
              <w:t>performance and outline the expectations you have of the student for supervision preparation.</w:t>
            </w:r>
            <w:r w:rsidRPr="008F7A89">
              <w:rPr>
                <w:sz w:val="19"/>
                <w:szCs w:val="19"/>
              </w:rPr>
              <w:t xml:space="preserve"> </w:t>
            </w:r>
          </w:p>
        </w:tc>
      </w:tr>
      <w:tr w:rsidR="00521B62" w:rsidRPr="00374B06" w14:paraId="454226E6" w14:textId="77777777" w:rsidTr="005C0EE5">
        <w:trPr>
          <w:trHeight w:val="279"/>
          <w:jc w:val="center"/>
        </w:trPr>
        <w:tc>
          <w:tcPr>
            <w:tcW w:w="1498" w:type="dxa"/>
            <w:gridSpan w:val="2"/>
          </w:tcPr>
          <w:p w14:paraId="7491F50F" w14:textId="77777777" w:rsidR="00521B62" w:rsidRPr="008F7A89" w:rsidRDefault="00521B62" w:rsidP="00B15841">
            <w:pPr>
              <w:spacing w:after="0"/>
              <w:rPr>
                <w:sz w:val="19"/>
                <w:szCs w:val="19"/>
              </w:rPr>
            </w:pPr>
            <w:r w:rsidRPr="008F7A89">
              <w:rPr>
                <w:sz w:val="19"/>
                <w:szCs w:val="19"/>
              </w:rPr>
              <w:t>Review learning objectives</w:t>
            </w:r>
          </w:p>
        </w:tc>
        <w:tc>
          <w:tcPr>
            <w:tcW w:w="9863" w:type="dxa"/>
            <w:gridSpan w:val="4"/>
          </w:tcPr>
          <w:p w14:paraId="1E733843" w14:textId="50237AFC" w:rsidR="00521B62" w:rsidRPr="008F7A89" w:rsidRDefault="007023AA" w:rsidP="00274F43">
            <w:pPr>
              <w:tabs>
                <w:tab w:val="center" w:pos="4535"/>
                <w:tab w:val="left" w:pos="4956"/>
                <w:tab w:val="left" w:pos="5664"/>
                <w:tab w:val="left" w:pos="6372"/>
                <w:tab w:val="left" w:pos="7080"/>
                <w:tab w:val="left" w:pos="7788"/>
                <w:tab w:val="left" w:pos="8496"/>
              </w:tabs>
              <w:spacing w:after="0"/>
              <w:jc w:val="both"/>
              <w:rPr>
                <w:sz w:val="19"/>
                <w:szCs w:val="19"/>
              </w:rPr>
            </w:pPr>
            <w:r>
              <w:rPr>
                <w:sz w:val="20"/>
                <w:szCs w:val="20"/>
              </w:rPr>
              <w:t>Review Learning contract. Ensure that these are relevant to the placement and CORU standards of proficiency. Set weekly expectations</w:t>
            </w:r>
          </w:p>
        </w:tc>
      </w:tr>
      <w:tr w:rsidR="00521B62" w:rsidRPr="00374B06" w14:paraId="08BD5EEB" w14:textId="77777777" w:rsidTr="005C0EE5">
        <w:trPr>
          <w:trHeight w:val="279"/>
          <w:jc w:val="center"/>
        </w:trPr>
        <w:tc>
          <w:tcPr>
            <w:tcW w:w="1498" w:type="dxa"/>
            <w:gridSpan w:val="2"/>
          </w:tcPr>
          <w:p w14:paraId="15DB271D" w14:textId="77777777" w:rsidR="00521B62" w:rsidRPr="008F7A89" w:rsidRDefault="00521B62" w:rsidP="00B15841">
            <w:pPr>
              <w:spacing w:after="0"/>
              <w:rPr>
                <w:sz w:val="19"/>
                <w:szCs w:val="19"/>
              </w:rPr>
            </w:pPr>
            <w:r w:rsidRPr="008F7A89">
              <w:rPr>
                <w:sz w:val="19"/>
                <w:szCs w:val="19"/>
              </w:rPr>
              <w:t>Active Observation</w:t>
            </w:r>
          </w:p>
        </w:tc>
        <w:tc>
          <w:tcPr>
            <w:tcW w:w="9863" w:type="dxa"/>
            <w:gridSpan w:val="4"/>
          </w:tcPr>
          <w:p w14:paraId="13784A0C" w14:textId="3CB64F45" w:rsidR="00521B62" w:rsidRPr="0042116C" w:rsidRDefault="00521B62" w:rsidP="009B36BE">
            <w:pPr>
              <w:tabs>
                <w:tab w:val="center" w:pos="4535"/>
                <w:tab w:val="left" w:pos="4956"/>
                <w:tab w:val="left" w:pos="5664"/>
                <w:tab w:val="left" w:pos="6372"/>
                <w:tab w:val="left" w:pos="7080"/>
                <w:tab w:val="left" w:pos="7788"/>
                <w:tab w:val="left" w:pos="8496"/>
              </w:tabs>
              <w:spacing w:after="0"/>
              <w:jc w:val="both"/>
              <w:rPr>
                <w:color w:val="FF0000"/>
                <w:sz w:val="19"/>
                <w:szCs w:val="19"/>
              </w:rPr>
            </w:pPr>
            <w:r w:rsidRPr="008F7A89">
              <w:rPr>
                <w:sz w:val="19"/>
                <w:szCs w:val="19"/>
              </w:rPr>
              <w:t>The student should have demonstrated an effective ability to introduce self to others</w:t>
            </w:r>
            <w:r w:rsidR="009B36BE">
              <w:rPr>
                <w:sz w:val="19"/>
                <w:szCs w:val="19"/>
              </w:rPr>
              <w:t xml:space="preserve"> </w:t>
            </w:r>
            <w:r w:rsidR="00685CC6">
              <w:rPr>
                <w:sz w:val="19"/>
                <w:szCs w:val="19"/>
              </w:rPr>
              <w:t>appropriately</w:t>
            </w:r>
            <w:r w:rsidRPr="008F7A89">
              <w:rPr>
                <w:sz w:val="19"/>
                <w:szCs w:val="19"/>
              </w:rPr>
              <w:t xml:space="preserve">. They should also be aware of departmental policies and </w:t>
            </w:r>
            <w:r w:rsidRPr="00BD2BCD">
              <w:rPr>
                <w:sz w:val="19"/>
                <w:szCs w:val="19"/>
              </w:rPr>
              <w:t>procedures</w:t>
            </w:r>
            <w:r w:rsidR="009B36BE">
              <w:rPr>
                <w:sz w:val="19"/>
                <w:szCs w:val="19"/>
              </w:rPr>
              <w:t>.</w:t>
            </w:r>
            <w:r w:rsidRPr="00BD2BCD">
              <w:rPr>
                <w:sz w:val="19"/>
                <w:szCs w:val="19"/>
              </w:rPr>
              <w:t xml:space="preserve"> The student should be asking some relevant questions about cases.</w:t>
            </w:r>
          </w:p>
        </w:tc>
      </w:tr>
      <w:tr w:rsidR="00521B62" w:rsidRPr="00374B06" w14:paraId="21111CE0" w14:textId="77777777" w:rsidTr="005C0EE5">
        <w:trPr>
          <w:jc w:val="center"/>
        </w:trPr>
        <w:tc>
          <w:tcPr>
            <w:tcW w:w="1498" w:type="dxa"/>
            <w:gridSpan w:val="2"/>
            <w:shd w:val="clear" w:color="auto" w:fill="8DB3E2" w:themeFill="text2" w:themeFillTint="66"/>
          </w:tcPr>
          <w:p w14:paraId="63EF0575" w14:textId="77777777" w:rsidR="00521B62" w:rsidRPr="008F7A89" w:rsidRDefault="00521B62" w:rsidP="00B15841">
            <w:pPr>
              <w:spacing w:after="0"/>
              <w:rPr>
                <w:b/>
                <w:sz w:val="19"/>
                <w:szCs w:val="19"/>
              </w:rPr>
            </w:pPr>
            <w:r w:rsidRPr="00BD69CE">
              <w:rPr>
                <w:b/>
                <w:color w:val="FFFFFF" w:themeColor="background1"/>
                <w:sz w:val="19"/>
                <w:szCs w:val="19"/>
              </w:rPr>
              <w:t>Week Two</w:t>
            </w:r>
          </w:p>
        </w:tc>
        <w:tc>
          <w:tcPr>
            <w:tcW w:w="9863" w:type="dxa"/>
            <w:gridSpan w:val="4"/>
            <w:shd w:val="clear" w:color="auto" w:fill="8DB3E2" w:themeFill="text2" w:themeFillTint="66"/>
          </w:tcPr>
          <w:p w14:paraId="63B13A29" w14:textId="77777777" w:rsidR="00521B62" w:rsidRPr="008F7A89" w:rsidRDefault="00521B62" w:rsidP="00274F43">
            <w:pPr>
              <w:spacing w:after="0"/>
              <w:jc w:val="both"/>
              <w:rPr>
                <w:sz w:val="19"/>
                <w:szCs w:val="19"/>
              </w:rPr>
            </w:pPr>
            <w:r w:rsidRPr="00BD69CE">
              <w:rPr>
                <w:b/>
                <w:color w:val="FFFFFF" w:themeColor="background1"/>
                <w:sz w:val="19"/>
                <w:szCs w:val="19"/>
              </w:rPr>
              <w:t>To include</w:t>
            </w:r>
          </w:p>
        </w:tc>
      </w:tr>
      <w:tr w:rsidR="00521B62" w:rsidRPr="00374B06" w14:paraId="01D43020" w14:textId="77777777" w:rsidTr="005C0EE5">
        <w:trPr>
          <w:jc w:val="center"/>
        </w:trPr>
        <w:tc>
          <w:tcPr>
            <w:tcW w:w="1498" w:type="dxa"/>
            <w:gridSpan w:val="2"/>
          </w:tcPr>
          <w:p w14:paraId="288D7905" w14:textId="77777777" w:rsidR="00521B62" w:rsidRPr="008F7A89" w:rsidRDefault="00521B62" w:rsidP="00B15841">
            <w:pPr>
              <w:spacing w:after="0"/>
              <w:rPr>
                <w:sz w:val="19"/>
                <w:szCs w:val="19"/>
              </w:rPr>
            </w:pPr>
            <w:r w:rsidRPr="008F7A89">
              <w:rPr>
                <w:sz w:val="19"/>
                <w:szCs w:val="19"/>
              </w:rPr>
              <w:t>Active Observation</w:t>
            </w:r>
          </w:p>
        </w:tc>
        <w:tc>
          <w:tcPr>
            <w:tcW w:w="9863" w:type="dxa"/>
            <w:gridSpan w:val="4"/>
          </w:tcPr>
          <w:p w14:paraId="56687EC5" w14:textId="77777777" w:rsidR="00521B62" w:rsidRPr="008C76B7" w:rsidRDefault="00521B62" w:rsidP="00274F43">
            <w:pPr>
              <w:tabs>
                <w:tab w:val="center" w:pos="4535"/>
                <w:tab w:val="left" w:pos="4956"/>
                <w:tab w:val="left" w:pos="5664"/>
                <w:tab w:val="left" w:pos="6372"/>
                <w:tab w:val="left" w:pos="7080"/>
                <w:tab w:val="left" w:pos="7788"/>
                <w:tab w:val="left" w:pos="8496"/>
              </w:tabs>
              <w:spacing w:after="0"/>
              <w:jc w:val="both"/>
              <w:rPr>
                <w:color w:val="FF0000"/>
                <w:sz w:val="19"/>
                <w:szCs w:val="19"/>
              </w:rPr>
            </w:pPr>
            <w:r w:rsidRPr="008F7A89">
              <w:rPr>
                <w:sz w:val="19"/>
                <w:szCs w:val="19"/>
              </w:rPr>
              <w:t>In week two, students should actively observe the work of the OT in this setting and begin to use procedural reasoning to explain to the supervisor their understanding of occupational therapy intervention. Students should be investigating and reporting on diagnoses and demonstrating evidence of pre-placement</w:t>
            </w:r>
            <w:r>
              <w:rPr>
                <w:sz w:val="19"/>
                <w:szCs w:val="19"/>
              </w:rPr>
              <w:t xml:space="preserve"> </w:t>
            </w:r>
            <w:r w:rsidRPr="00BD2BCD">
              <w:rPr>
                <w:sz w:val="19"/>
                <w:szCs w:val="19"/>
              </w:rPr>
              <w:t>and ongoing reading. They should be able to name the main assessments/ interventions in the placement setting.</w:t>
            </w:r>
          </w:p>
        </w:tc>
      </w:tr>
      <w:tr w:rsidR="00521B62" w:rsidRPr="00374B06" w14:paraId="28E41AA2" w14:textId="77777777" w:rsidTr="005C0EE5">
        <w:trPr>
          <w:trHeight w:val="295"/>
          <w:jc w:val="center"/>
        </w:trPr>
        <w:tc>
          <w:tcPr>
            <w:tcW w:w="1498" w:type="dxa"/>
            <w:gridSpan w:val="2"/>
            <w:shd w:val="clear" w:color="auto" w:fill="8DB3E2" w:themeFill="text2" w:themeFillTint="66"/>
          </w:tcPr>
          <w:p w14:paraId="4446E5F6" w14:textId="77777777" w:rsidR="00521B62" w:rsidRPr="008F7A89" w:rsidRDefault="00521B62" w:rsidP="00B15841">
            <w:pPr>
              <w:spacing w:after="0"/>
              <w:rPr>
                <w:b/>
                <w:sz w:val="19"/>
                <w:szCs w:val="19"/>
              </w:rPr>
            </w:pPr>
            <w:r w:rsidRPr="00BD69CE">
              <w:rPr>
                <w:b/>
                <w:color w:val="FFFFFF" w:themeColor="background1"/>
                <w:sz w:val="19"/>
                <w:szCs w:val="19"/>
              </w:rPr>
              <w:t>Week Three</w:t>
            </w:r>
          </w:p>
        </w:tc>
        <w:tc>
          <w:tcPr>
            <w:tcW w:w="9863" w:type="dxa"/>
            <w:gridSpan w:val="4"/>
            <w:shd w:val="clear" w:color="auto" w:fill="8DB3E2" w:themeFill="text2" w:themeFillTint="66"/>
          </w:tcPr>
          <w:p w14:paraId="6EF0D9E5" w14:textId="77777777" w:rsidR="00521B62" w:rsidRPr="008F7A89" w:rsidRDefault="00521B62" w:rsidP="00274F43">
            <w:pPr>
              <w:spacing w:after="0"/>
              <w:jc w:val="both"/>
              <w:rPr>
                <w:b/>
                <w:sz w:val="19"/>
                <w:szCs w:val="19"/>
              </w:rPr>
            </w:pPr>
            <w:r w:rsidRPr="00BD69CE">
              <w:rPr>
                <w:b/>
                <w:color w:val="FFFFFF" w:themeColor="background1"/>
                <w:sz w:val="19"/>
                <w:szCs w:val="19"/>
              </w:rPr>
              <w:t>To include</w:t>
            </w:r>
          </w:p>
        </w:tc>
      </w:tr>
      <w:tr w:rsidR="00521B62" w:rsidRPr="00374B06" w14:paraId="189F8786" w14:textId="77777777" w:rsidTr="005C0EE5">
        <w:trPr>
          <w:jc w:val="center"/>
        </w:trPr>
        <w:tc>
          <w:tcPr>
            <w:tcW w:w="1498" w:type="dxa"/>
            <w:gridSpan w:val="2"/>
          </w:tcPr>
          <w:p w14:paraId="51DE76D1" w14:textId="530FFCD4" w:rsidR="00521B62" w:rsidRPr="008F7A89" w:rsidRDefault="00521B62" w:rsidP="00B15841">
            <w:pPr>
              <w:spacing w:after="0"/>
              <w:rPr>
                <w:sz w:val="19"/>
                <w:szCs w:val="19"/>
              </w:rPr>
            </w:pPr>
            <w:r w:rsidRPr="008F7A89">
              <w:rPr>
                <w:sz w:val="19"/>
                <w:szCs w:val="19"/>
              </w:rPr>
              <w:t>Actively observation, &amp; beginning to participate under close supervision</w:t>
            </w:r>
          </w:p>
        </w:tc>
        <w:tc>
          <w:tcPr>
            <w:tcW w:w="9863" w:type="dxa"/>
            <w:gridSpan w:val="4"/>
          </w:tcPr>
          <w:p w14:paraId="5E811215" w14:textId="386CF71E" w:rsidR="00521B62" w:rsidRPr="008F7A89" w:rsidRDefault="00521B62" w:rsidP="009B36BE">
            <w:pPr>
              <w:spacing w:after="0"/>
              <w:jc w:val="both"/>
              <w:rPr>
                <w:sz w:val="19"/>
                <w:szCs w:val="19"/>
              </w:rPr>
            </w:pPr>
            <w:r w:rsidRPr="008F7A89">
              <w:rPr>
                <w:sz w:val="19"/>
                <w:szCs w:val="19"/>
              </w:rPr>
              <w:t>By week three, students should begin to gather information on referrals. Students should be developing</w:t>
            </w:r>
            <w:r>
              <w:rPr>
                <w:sz w:val="19"/>
                <w:szCs w:val="19"/>
              </w:rPr>
              <w:t xml:space="preserve"> pragmatic reasoning of how </w:t>
            </w:r>
            <w:r w:rsidRPr="008F7A89">
              <w:rPr>
                <w:sz w:val="19"/>
                <w:szCs w:val="19"/>
              </w:rPr>
              <w:t>occupational therapy works in a team.</w:t>
            </w:r>
            <w:r w:rsidR="009B36BE">
              <w:rPr>
                <w:sz w:val="19"/>
                <w:szCs w:val="19"/>
              </w:rPr>
              <w:t xml:space="preserve"> T</w:t>
            </w:r>
            <w:r w:rsidRPr="008F7A89">
              <w:rPr>
                <w:sz w:val="19"/>
                <w:szCs w:val="19"/>
              </w:rPr>
              <w:t>he student should present the educator with written notes, reflective of their active observations. They should begin to participate in aspects of assessment and interventions with supervision e.g. setting the room up for a session. They should be reflective of their performance in supervision and seek guidance on areas of improvement. The student should ask for clarification if they do not understand something or are not clear what is expected of them. They should be able to begin to participate in client interventions</w:t>
            </w:r>
          </w:p>
        </w:tc>
      </w:tr>
      <w:tr w:rsidR="00521B62" w:rsidRPr="00374B06" w14:paraId="0CD885AD" w14:textId="77777777" w:rsidTr="005C0EE5">
        <w:trPr>
          <w:trHeight w:val="295"/>
          <w:jc w:val="center"/>
        </w:trPr>
        <w:tc>
          <w:tcPr>
            <w:tcW w:w="1498" w:type="dxa"/>
            <w:gridSpan w:val="2"/>
            <w:shd w:val="clear" w:color="auto" w:fill="8DB3E2" w:themeFill="text2" w:themeFillTint="66"/>
          </w:tcPr>
          <w:p w14:paraId="3B1ED5A1" w14:textId="77777777" w:rsidR="00521B62" w:rsidRPr="008F7A89" w:rsidRDefault="00521B62" w:rsidP="00B15841">
            <w:pPr>
              <w:spacing w:after="0"/>
              <w:rPr>
                <w:b/>
                <w:sz w:val="19"/>
                <w:szCs w:val="19"/>
              </w:rPr>
            </w:pPr>
            <w:r w:rsidRPr="00BD69CE">
              <w:rPr>
                <w:b/>
                <w:color w:val="FFFFFF" w:themeColor="background1"/>
                <w:sz w:val="19"/>
                <w:szCs w:val="19"/>
              </w:rPr>
              <w:t>Week Four</w:t>
            </w:r>
          </w:p>
        </w:tc>
        <w:tc>
          <w:tcPr>
            <w:tcW w:w="9863" w:type="dxa"/>
            <w:gridSpan w:val="4"/>
            <w:shd w:val="clear" w:color="auto" w:fill="8DB3E2" w:themeFill="text2" w:themeFillTint="66"/>
          </w:tcPr>
          <w:p w14:paraId="28F652F0" w14:textId="77777777" w:rsidR="00521B62" w:rsidRPr="008F7A89" w:rsidRDefault="00521B62" w:rsidP="00274F43">
            <w:pPr>
              <w:spacing w:after="0"/>
              <w:jc w:val="both"/>
              <w:rPr>
                <w:sz w:val="19"/>
                <w:szCs w:val="19"/>
              </w:rPr>
            </w:pPr>
            <w:r w:rsidRPr="00BD69CE">
              <w:rPr>
                <w:b/>
                <w:color w:val="FFFFFF" w:themeColor="background1"/>
                <w:sz w:val="19"/>
                <w:szCs w:val="19"/>
              </w:rPr>
              <w:t>To include</w:t>
            </w:r>
          </w:p>
        </w:tc>
      </w:tr>
      <w:tr w:rsidR="00521B62" w:rsidRPr="00374B06" w14:paraId="3E5570F3" w14:textId="77777777" w:rsidTr="005C0EE5">
        <w:trPr>
          <w:jc w:val="center"/>
        </w:trPr>
        <w:tc>
          <w:tcPr>
            <w:tcW w:w="1498" w:type="dxa"/>
            <w:gridSpan w:val="2"/>
          </w:tcPr>
          <w:p w14:paraId="698CF212" w14:textId="77777777" w:rsidR="00521B62" w:rsidRPr="008F7A89" w:rsidRDefault="00521B62" w:rsidP="00B15841">
            <w:pPr>
              <w:spacing w:after="0"/>
              <w:rPr>
                <w:sz w:val="19"/>
                <w:szCs w:val="19"/>
              </w:rPr>
            </w:pPr>
            <w:r w:rsidRPr="008F7A89">
              <w:rPr>
                <w:sz w:val="19"/>
                <w:szCs w:val="19"/>
              </w:rPr>
              <w:t>Participating under supervision</w:t>
            </w:r>
          </w:p>
        </w:tc>
        <w:tc>
          <w:tcPr>
            <w:tcW w:w="9863" w:type="dxa"/>
            <w:gridSpan w:val="4"/>
          </w:tcPr>
          <w:p w14:paraId="5F2F8D88" w14:textId="2E73E346" w:rsidR="00521B62" w:rsidRPr="008F7A89" w:rsidRDefault="00521B62" w:rsidP="00274F43">
            <w:pPr>
              <w:spacing w:after="0"/>
              <w:jc w:val="both"/>
              <w:rPr>
                <w:sz w:val="19"/>
                <w:szCs w:val="19"/>
              </w:rPr>
            </w:pPr>
            <w:r w:rsidRPr="008F7A89">
              <w:rPr>
                <w:sz w:val="19"/>
                <w:szCs w:val="19"/>
              </w:rPr>
              <w:t>By week four, students should be developing their confidence in participating in aspects of occupational therapy intervention relevant to the setting. They should be practicing their communication, intervention</w:t>
            </w:r>
            <w:r>
              <w:rPr>
                <w:sz w:val="19"/>
                <w:szCs w:val="19"/>
              </w:rPr>
              <w:t>,</w:t>
            </w:r>
            <w:r w:rsidRPr="008F7A89">
              <w:rPr>
                <w:sz w:val="19"/>
                <w:szCs w:val="19"/>
              </w:rPr>
              <w:t xml:space="preserve"> and documentation skills under supervision. They should be demonstrating an u</w:t>
            </w:r>
            <w:r>
              <w:rPr>
                <w:sz w:val="19"/>
                <w:szCs w:val="19"/>
              </w:rPr>
              <w:t>nderstanding of common diagnoses</w:t>
            </w:r>
            <w:r w:rsidRPr="008F7A89">
              <w:rPr>
                <w:sz w:val="19"/>
                <w:szCs w:val="19"/>
              </w:rPr>
              <w:t xml:space="preserve"> and discuss the relationship of theory to the practice setting. They should be able to engage a client in meaningful occupations in order to achieve goals.</w:t>
            </w:r>
          </w:p>
        </w:tc>
      </w:tr>
      <w:tr w:rsidR="00521B62" w:rsidRPr="00374B06" w14:paraId="0378EFFD" w14:textId="77777777" w:rsidTr="005C0EE5">
        <w:trPr>
          <w:jc w:val="center"/>
        </w:trPr>
        <w:tc>
          <w:tcPr>
            <w:tcW w:w="1498" w:type="dxa"/>
            <w:gridSpan w:val="2"/>
            <w:shd w:val="clear" w:color="auto" w:fill="8DB3E2" w:themeFill="text2" w:themeFillTint="66"/>
          </w:tcPr>
          <w:p w14:paraId="6EDAEC3F" w14:textId="77777777" w:rsidR="00521B62" w:rsidRPr="008F7A89" w:rsidRDefault="00521B62" w:rsidP="00B15841">
            <w:pPr>
              <w:spacing w:after="0"/>
              <w:rPr>
                <w:b/>
                <w:sz w:val="19"/>
                <w:szCs w:val="19"/>
              </w:rPr>
            </w:pPr>
            <w:r w:rsidRPr="00747AD6">
              <w:rPr>
                <w:b/>
                <w:color w:val="FFFFFF" w:themeColor="background1"/>
                <w:sz w:val="19"/>
                <w:szCs w:val="19"/>
              </w:rPr>
              <w:t>Week Five</w:t>
            </w:r>
          </w:p>
        </w:tc>
        <w:tc>
          <w:tcPr>
            <w:tcW w:w="9863" w:type="dxa"/>
            <w:gridSpan w:val="4"/>
            <w:shd w:val="clear" w:color="auto" w:fill="8DB3E2" w:themeFill="text2" w:themeFillTint="66"/>
          </w:tcPr>
          <w:p w14:paraId="5FA62226" w14:textId="77777777" w:rsidR="00521B62" w:rsidRPr="008F7A89" w:rsidRDefault="00521B62" w:rsidP="00274F43">
            <w:pPr>
              <w:tabs>
                <w:tab w:val="center" w:pos="4535"/>
                <w:tab w:val="left" w:pos="4956"/>
                <w:tab w:val="left" w:pos="5664"/>
                <w:tab w:val="left" w:pos="6372"/>
                <w:tab w:val="left" w:pos="7080"/>
                <w:tab w:val="left" w:pos="7788"/>
                <w:tab w:val="left" w:pos="8496"/>
              </w:tabs>
              <w:spacing w:after="0"/>
              <w:jc w:val="both"/>
              <w:rPr>
                <w:sz w:val="19"/>
                <w:szCs w:val="19"/>
              </w:rPr>
            </w:pPr>
            <w:r w:rsidRPr="00BD69CE">
              <w:rPr>
                <w:b/>
                <w:color w:val="FFFFFF" w:themeColor="background1"/>
                <w:sz w:val="19"/>
                <w:szCs w:val="19"/>
              </w:rPr>
              <w:t>To include</w:t>
            </w:r>
          </w:p>
        </w:tc>
      </w:tr>
      <w:tr w:rsidR="00521B62" w:rsidRPr="00374B06" w14:paraId="2514DBCE" w14:textId="77777777" w:rsidTr="005C0EE5">
        <w:trPr>
          <w:jc w:val="center"/>
        </w:trPr>
        <w:tc>
          <w:tcPr>
            <w:tcW w:w="1498" w:type="dxa"/>
            <w:gridSpan w:val="2"/>
          </w:tcPr>
          <w:p w14:paraId="519B6AC4" w14:textId="77777777" w:rsidR="00521B62" w:rsidRPr="008F7A89" w:rsidRDefault="00521B62" w:rsidP="00B15841">
            <w:pPr>
              <w:spacing w:after="0"/>
              <w:rPr>
                <w:sz w:val="19"/>
                <w:szCs w:val="19"/>
              </w:rPr>
            </w:pPr>
            <w:r w:rsidRPr="008F7A89">
              <w:rPr>
                <w:sz w:val="19"/>
                <w:szCs w:val="19"/>
              </w:rPr>
              <w:t>Participating with supervision</w:t>
            </w:r>
          </w:p>
        </w:tc>
        <w:tc>
          <w:tcPr>
            <w:tcW w:w="9863" w:type="dxa"/>
            <w:gridSpan w:val="4"/>
            <w:vAlign w:val="center"/>
          </w:tcPr>
          <w:p w14:paraId="525BC156" w14:textId="623D4683" w:rsidR="00521B62" w:rsidRPr="00BD2BCD" w:rsidRDefault="00521B62" w:rsidP="00274F43">
            <w:pPr>
              <w:tabs>
                <w:tab w:val="center" w:pos="4535"/>
                <w:tab w:val="left" w:pos="4956"/>
                <w:tab w:val="left" w:pos="5664"/>
                <w:tab w:val="left" w:pos="6372"/>
                <w:tab w:val="left" w:pos="7080"/>
                <w:tab w:val="left" w:pos="7788"/>
                <w:tab w:val="left" w:pos="8496"/>
              </w:tabs>
              <w:spacing w:after="0"/>
              <w:jc w:val="both"/>
              <w:rPr>
                <w:sz w:val="19"/>
                <w:szCs w:val="19"/>
              </w:rPr>
            </w:pPr>
            <w:r w:rsidRPr="00BD2BCD">
              <w:rPr>
                <w:sz w:val="19"/>
                <w:szCs w:val="19"/>
              </w:rPr>
              <w:t xml:space="preserve">By week five, the student should have consistently demonstrated an ability to develop good therapeutic relationships with clients. The student should be able to manage time effectively and prioritise tasks. The student should be able to independently complete health care record review/gather information on a client accurately from medical chart. The student should continue to develop note writing skills for chosen clients under the supervision of the practice educator. The student should show progress on learning contract. The student should be able to </w:t>
            </w:r>
            <w:r w:rsidR="00137A52">
              <w:rPr>
                <w:sz w:val="19"/>
                <w:szCs w:val="19"/>
              </w:rPr>
              <w:t xml:space="preserve">suggest </w:t>
            </w:r>
            <w:r w:rsidRPr="00BD2BCD">
              <w:rPr>
                <w:sz w:val="19"/>
                <w:szCs w:val="19"/>
              </w:rPr>
              <w:t>for assessment</w:t>
            </w:r>
            <w:r w:rsidR="00137A52">
              <w:rPr>
                <w:sz w:val="19"/>
                <w:szCs w:val="19"/>
              </w:rPr>
              <w:t>s</w:t>
            </w:r>
            <w:r w:rsidRPr="00BD2BCD">
              <w:rPr>
                <w:sz w:val="19"/>
                <w:szCs w:val="19"/>
              </w:rPr>
              <w:t xml:space="preserve"> for cases.</w:t>
            </w:r>
          </w:p>
        </w:tc>
      </w:tr>
      <w:tr w:rsidR="00521B62" w:rsidRPr="00374B06" w14:paraId="61201AAC" w14:textId="77777777" w:rsidTr="005C0EE5">
        <w:trPr>
          <w:jc w:val="center"/>
        </w:trPr>
        <w:tc>
          <w:tcPr>
            <w:tcW w:w="1498" w:type="dxa"/>
            <w:gridSpan w:val="2"/>
            <w:shd w:val="clear" w:color="auto" w:fill="8DB3E2" w:themeFill="text2" w:themeFillTint="66"/>
          </w:tcPr>
          <w:p w14:paraId="2C414654" w14:textId="77777777" w:rsidR="00521B62" w:rsidRPr="008F7A89" w:rsidRDefault="00521B62" w:rsidP="00B15841">
            <w:pPr>
              <w:spacing w:after="0"/>
              <w:rPr>
                <w:b/>
                <w:sz w:val="19"/>
                <w:szCs w:val="19"/>
              </w:rPr>
            </w:pPr>
            <w:r w:rsidRPr="00747AD6">
              <w:rPr>
                <w:b/>
                <w:color w:val="FFFFFF" w:themeColor="background1"/>
                <w:sz w:val="19"/>
                <w:szCs w:val="19"/>
              </w:rPr>
              <w:t>Week Six</w:t>
            </w:r>
          </w:p>
        </w:tc>
        <w:tc>
          <w:tcPr>
            <w:tcW w:w="9863" w:type="dxa"/>
            <w:gridSpan w:val="4"/>
            <w:shd w:val="clear" w:color="auto" w:fill="8DB3E2" w:themeFill="text2" w:themeFillTint="66"/>
            <w:vAlign w:val="center"/>
          </w:tcPr>
          <w:p w14:paraId="5F33CBD9" w14:textId="77777777" w:rsidR="00521B62" w:rsidRPr="00BD2BCD" w:rsidRDefault="00521B62" w:rsidP="00274F43">
            <w:pPr>
              <w:tabs>
                <w:tab w:val="center" w:pos="4535"/>
                <w:tab w:val="left" w:pos="4956"/>
                <w:tab w:val="left" w:pos="5664"/>
                <w:tab w:val="left" w:pos="6372"/>
                <w:tab w:val="left" w:pos="7080"/>
                <w:tab w:val="left" w:pos="7788"/>
                <w:tab w:val="left" w:pos="8496"/>
              </w:tabs>
              <w:spacing w:after="0"/>
              <w:jc w:val="both"/>
              <w:rPr>
                <w:b/>
                <w:sz w:val="19"/>
                <w:szCs w:val="19"/>
              </w:rPr>
            </w:pPr>
            <w:r w:rsidRPr="00747AD6">
              <w:rPr>
                <w:b/>
                <w:color w:val="FFFFFF" w:themeColor="background1"/>
                <w:sz w:val="19"/>
                <w:szCs w:val="19"/>
              </w:rPr>
              <w:t>To include</w:t>
            </w:r>
          </w:p>
        </w:tc>
      </w:tr>
      <w:tr w:rsidR="00521B62" w:rsidRPr="00374B06" w14:paraId="53D3A7D9" w14:textId="77777777" w:rsidTr="005C0EE5">
        <w:trPr>
          <w:trHeight w:val="375"/>
          <w:jc w:val="center"/>
        </w:trPr>
        <w:tc>
          <w:tcPr>
            <w:tcW w:w="1498" w:type="dxa"/>
            <w:gridSpan w:val="2"/>
          </w:tcPr>
          <w:p w14:paraId="27AC2655" w14:textId="7E09B344" w:rsidR="00521B62" w:rsidRPr="008F7A89" w:rsidRDefault="00521B62" w:rsidP="009B36BE">
            <w:pPr>
              <w:spacing w:after="0"/>
              <w:rPr>
                <w:sz w:val="19"/>
                <w:szCs w:val="19"/>
              </w:rPr>
            </w:pPr>
            <w:r w:rsidRPr="008F7A89">
              <w:rPr>
                <w:sz w:val="19"/>
                <w:szCs w:val="19"/>
              </w:rPr>
              <w:t xml:space="preserve">Collaborative approach to supervision </w:t>
            </w:r>
            <w:r w:rsidR="009B36BE">
              <w:rPr>
                <w:sz w:val="19"/>
                <w:szCs w:val="19"/>
              </w:rPr>
              <w:t>(</w:t>
            </w:r>
            <w:r w:rsidRPr="008F7A89">
              <w:rPr>
                <w:sz w:val="19"/>
                <w:szCs w:val="19"/>
              </w:rPr>
              <w:t>coaching style</w:t>
            </w:r>
            <w:r w:rsidR="009B36BE">
              <w:rPr>
                <w:sz w:val="19"/>
                <w:szCs w:val="19"/>
              </w:rPr>
              <w:t>)</w:t>
            </w:r>
          </w:p>
        </w:tc>
        <w:tc>
          <w:tcPr>
            <w:tcW w:w="9863" w:type="dxa"/>
            <w:gridSpan w:val="4"/>
          </w:tcPr>
          <w:p w14:paraId="1247494C" w14:textId="32F79A61" w:rsidR="00521B62" w:rsidRPr="008F7A89" w:rsidRDefault="00521B62" w:rsidP="009B36BE">
            <w:pPr>
              <w:tabs>
                <w:tab w:val="center" w:pos="4535"/>
                <w:tab w:val="left" w:pos="4956"/>
                <w:tab w:val="left" w:pos="5664"/>
                <w:tab w:val="left" w:pos="6372"/>
                <w:tab w:val="left" w:pos="7080"/>
                <w:tab w:val="left" w:pos="7788"/>
                <w:tab w:val="left" w:pos="8496"/>
              </w:tabs>
              <w:spacing w:after="0"/>
              <w:jc w:val="both"/>
              <w:rPr>
                <w:sz w:val="19"/>
                <w:szCs w:val="19"/>
              </w:rPr>
            </w:pPr>
            <w:r w:rsidRPr="008F7A89">
              <w:rPr>
                <w:sz w:val="19"/>
                <w:szCs w:val="19"/>
              </w:rPr>
              <w:t xml:space="preserve">By week six, the student should continue developing note skills, needing fewer corrections on content. The student should be able to </w:t>
            </w:r>
            <w:r w:rsidRPr="008F7A89">
              <w:rPr>
                <w:sz w:val="19"/>
                <w:szCs w:val="19"/>
              </w:rPr>
              <w:tab/>
              <w:t>identify the specific need to liaise with other team members independently. By week six, the student should be able to clearly</w:t>
            </w:r>
            <w:r w:rsidR="009B36BE">
              <w:rPr>
                <w:sz w:val="19"/>
                <w:szCs w:val="19"/>
              </w:rPr>
              <w:t xml:space="preserve"> communicate in a group setting</w:t>
            </w:r>
            <w:r w:rsidRPr="008F7A89">
              <w:rPr>
                <w:sz w:val="19"/>
                <w:szCs w:val="19"/>
              </w:rPr>
              <w:t>. The student should be able to plan and carry out sessions for a minimum of 2 clients with assistance from their practice educator. The student should be able to analyse activities verbally and in written work.</w:t>
            </w:r>
          </w:p>
        </w:tc>
      </w:tr>
      <w:tr w:rsidR="00521B62" w:rsidRPr="00374B06" w14:paraId="7F2FA803" w14:textId="77777777" w:rsidTr="005C0EE5">
        <w:trPr>
          <w:jc w:val="center"/>
        </w:trPr>
        <w:tc>
          <w:tcPr>
            <w:tcW w:w="1498" w:type="dxa"/>
            <w:gridSpan w:val="2"/>
            <w:shd w:val="clear" w:color="auto" w:fill="8DB3E2" w:themeFill="text2" w:themeFillTint="66"/>
          </w:tcPr>
          <w:p w14:paraId="79DB155B" w14:textId="05AB45C1" w:rsidR="00521B62" w:rsidRPr="008F7A89" w:rsidRDefault="00521B62" w:rsidP="00B15841">
            <w:pPr>
              <w:spacing w:after="0"/>
              <w:rPr>
                <w:b/>
                <w:sz w:val="19"/>
                <w:szCs w:val="19"/>
              </w:rPr>
            </w:pPr>
            <w:r w:rsidRPr="00747AD6">
              <w:rPr>
                <w:b/>
                <w:color w:val="FFFFFF" w:themeColor="background1"/>
                <w:sz w:val="19"/>
                <w:szCs w:val="19"/>
              </w:rPr>
              <w:t>Week Seven</w:t>
            </w:r>
          </w:p>
        </w:tc>
        <w:tc>
          <w:tcPr>
            <w:tcW w:w="9863" w:type="dxa"/>
            <w:gridSpan w:val="4"/>
            <w:shd w:val="clear" w:color="auto" w:fill="8DB3E2" w:themeFill="text2" w:themeFillTint="66"/>
            <w:vAlign w:val="center"/>
          </w:tcPr>
          <w:p w14:paraId="64CF48FB" w14:textId="77777777" w:rsidR="00521B62" w:rsidRPr="008F7A89" w:rsidRDefault="00521B62" w:rsidP="00274F43">
            <w:pPr>
              <w:tabs>
                <w:tab w:val="center" w:pos="4535"/>
                <w:tab w:val="left" w:pos="4956"/>
                <w:tab w:val="left" w:pos="5664"/>
                <w:tab w:val="left" w:pos="6372"/>
                <w:tab w:val="left" w:pos="7080"/>
                <w:tab w:val="left" w:pos="7788"/>
                <w:tab w:val="left" w:pos="8496"/>
              </w:tabs>
              <w:spacing w:after="0"/>
              <w:jc w:val="both"/>
              <w:rPr>
                <w:sz w:val="19"/>
                <w:szCs w:val="19"/>
              </w:rPr>
            </w:pPr>
            <w:r w:rsidRPr="00747AD6">
              <w:rPr>
                <w:b/>
                <w:color w:val="FFFFFF" w:themeColor="background1"/>
                <w:sz w:val="19"/>
                <w:szCs w:val="19"/>
              </w:rPr>
              <w:t>To include</w:t>
            </w:r>
          </w:p>
        </w:tc>
      </w:tr>
      <w:tr w:rsidR="00521B62" w:rsidRPr="00374B06" w14:paraId="6C155ECA" w14:textId="77777777" w:rsidTr="005C0EE5">
        <w:trPr>
          <w:jc w:val="center"/>
        </w:trPr>
        <w:tc>
          <w:tcPr>
            <w:tcW w:w="1498" w:type="dxa"/>
            <w:gridSpan w:val="2"/>
          </w:tcPr>
          <w:p w14:paraId="624D6B55" w14:textId="77777777" w:rsidR="00521B62" w:rsidRPr="008F7A89" w:rsidRDefault="00521B62" w:rsidP="00B15841">
            <w:pPr>
              <w:spacing w:after="0"/>
              <w:rPr>
                <w:sz w:val="19"/>
                <w:szCs w:val="19"/>
              </w:rPr>
            </w:pPr>
            <w:r w:rsidRPr="008F7A89">
              <w:rPr>
                <w:sz w:val="19"/>
                <w:szCs w:val="19"/>
              </w:rPr>
              <w:t>Consolidating practice competence</w:t>
            </w:r>
          </w:p>
        </w:tc>
        <w:tc>
          <w:tcPr>
            <w:tcW w:w="9863" w:type="dxa"/>
            <w:gridSpan w:val="4"/>
            <w:vAlign w:val="center"/>
          </w:tcPr>
          <w:p w14:paraId="4F1B799D" w14:textId="00C240A4" w:rsidR="00521B62" w:rsidRPr="008F7A89" w:rsidRDefault="00521B62" w:rsidP="00274F43">
            <w:pPr>
              <w:tabs>
                <w:tab w:val="center" w:pos="4535"/>
                <w:tab w:val="left" w:pos="4956"/>
                <w:tab w:val="left" w:pos="5664"/>
                <w:tab w:val="left" w:pos="6372"/>
                <w:tab w:val="left" w:pos="7080"/>
                <w:tab w:val="left" w:pos="7788"/>
                <w:tab w:val="left" w:pos="8496"/>
              </w:tabs>
              <w:spacing w:after="0"/>
              <w:jc w:val="both"/>
              <w:rPr>
                <w:sz w:val="19"/>
                <w:szCs w:val="19"/>
              </w:rPr>
            </w:pPr>
            <w:r w:rsidRPr="008F7A89">
              <w:rPr>
                <w:sz w:val="19"/>
                <w:szCs w:val="19"/>
              </w:rPr>
              <w:t>By week seven the student should carry out full preparation and delivery of sessions under supervision or independently. The student should be able to identify specific assessments required and explain reasoning for this for a minimum of 2 clients (depending on setting). The student should be able to demonstrate an ability to prioritise tasks and manage time effectively and efficiently.</w:t>
            </w:r>
            <w:r>
              <w:rPr>
                <w:sz w:val="19"/>
                <w:szCs w:val="19"/>
              </w:rPr>
              <w:t xml:space="preserve"> </w:t>
            </w:r>
            <w:r w:rsidRPr="00BD2BCD">
              <w:rPr>
                <w:sz w:val="19"/>
                <w:szCs w:val="19"/>
              </w:rPr>
              <w:t>The student should show some ability to modify/ adapt occupations or activities to match the client</w:t>
            </w:r>
            <w:r>
              <w:rPr>
                <w:sz w:val="19"/>
                <w:szCs w:val="19"/>
              </w:rPr>
              <w:t>’</w:t>
            </w:r>
            <w:r w:rsidRPr="00BD2BCD">
              <w:rPr>
                <w:sz w:val="19"/>
                <w:szCs w:val="19"/>
              </w:rPr>
              <w:t>s occupational performance level.</w:t>
            </w:r>
            <w:r>
              <w:rPr>
                <w:color w:val="FF0000"/>
                <w:sz w:val="19"/>
                <w:szCs w:val="19"/>
              </w:rPr>
              <w:t xml:space="preserve"> </w:t>
            </w:r>
            <w:r w:rsidRPr="008F7A89">
              <w:rPr>
                <w:sz w:val="19"/>
                <w:szCs w:val="19"/>
              </w:rPr>
              <w:tab/>
            </w:r>
          </w:p>
        </w:tc>
      </w:tr>
      <w:tr w:rsidR="00521B62" w:rsidRPr="00374B06" w14:paraId="6DCB10F9" w14:textId="77777777" w:rsidTr="005C0EE5">
        <w:trPr>
          <w:jc w:val="center"/>
        </w:trPr>
        <w:tc>
          <w:tcPr>
            <w:tcW w:w="1498" w:type="dxa"/>
            <w:gridSpan w:val="2"/>
            <w:shd w:val="clear" w:color="auto" w:fill="8DB3E2" w:themeFill="text2" w:themeFillTint="66"/>
          </w:tcPr>
          <w:p w14:paraId="0AE254A9" w14:textId="5F44ADBB" w:rsidR="00521B62" w:rsidRPr="00747AD6" w:rsidRDefault="00521B62" w:rsidP="00274F43">
            <w:pPr>
              <w:spacing w:after="0"/>
              <w:jc w:val="both"/>
              <w:rPr>
                <w:b/>
                <w:color w:val="FFFFFF" w:themeColor="background1"/>
                <w:sz w:val="19"/>
                <w:szCs w:val="19"/>
              </w:rPr>
            </w:pPr>
            <w:r w:rsidRPr="00747AD6">
              <w:rPr>
                <w:b/>
                <w:color w:val="FFFFFF" w:themeColor="background1"/>
                <w:sz w:val="19"/>
                <w:szCs w:val="19"/>
              </w:rPr>
              <w:t>Week Eight</w:t>
            </w:r>
          </w:p>
        </w:tc>
        <w:tc>
          <w:tcPr>
            <w:tcW w:w="9863" w:type="dxa"/>
            <w:gridSpan w:val="4"/>
            <w:shd w:val="clear" w:color="auto" w:fill="8DB3E2" w:themeFill="text2" w:themeFillTint="66"/>
            <w:vAlign w:val="center"/>
          </w:tcPr>
          <w:p w14:paraId="27D692D1" w14:textId="77777777" w:rsidR="00521B62" w:rsidRPr="008F7A89" w:rsidRDefault="00521B62" w:rsidP="00274F43">
            <w:pPr>
              <w:tabs>
                <w:tab w:val="center" w:pos="4535"/>
                <w:tab w:val="left" w:pos="4956"/>
                <w:tab w:val="left" w:pos="5664"/>
                <w:tab w:val="left" w:pos="6372"/>
                <w:tab w:val="left" w:pos="7080"/>
                <w:tab w:val="left" w:pos="7788"/>
                <w:tab w:val="left" w:pos="8496"/>
              </w:tabs>
              <w:spacing w:after="0"/>
              <w:jc w:val="both"/>
              <w:rPr>
                <w:b/>
                <w:sz w:val="19"/>
                <w:szCs w:val="19"/>
              </w:rPr>
            </w:pPr>
            <w:r w:rsidRPr="00747AD6">
              <w:rPr>
                <w:b/>
                <w:color w:val="FFFFFF" w:themeColor="background1"/>
                <w:sz w:val="19"/>
                <w:szCs w:val="19"/>
              </w:rPr>
              <w:t>To include</w:t>
            </w:r>
          </w:p>
        </w:tc>
      </w:tr>
      <w:tr w:rsidR="005C0EE5" w:rsidRPr="00374B06" w14:paraId="3C44B652" w14:textId="77777777" w:rsidTr="005C0EE5">
        <w:trPr>
          <w:jc w:val="center"/>
        </w:trPr>
        <w:tc>
          <w:tcPr>
            <w:tcW w:w="1498" w:type="dxa"/>
            <w:gridSpan w:val="2"/>
            <w:shd w:val="clear" w:color="auto" w:fill="FFFFFF" w:themeFill="background1"/>
          </w:tcPr>
          <w:p w14:paraId="3F2F7CBC" w14:textId="79F3F60E" w:rsidR="005C0EE5" w:rsidRPr="00747AD6" w:rsidRDefault="005C0EE5" w:rsidP="005C0EE5">
            <w:pPr>
              <w:spacing w:after="0"/>
              <w:jc w:val="both"/>
              <w:rPr>
                <w:b/>
                <w:color w:val="FFFFFF" w:themeColor="background1"/>
                <w:sz w:val="19"/>
                <w:szCs w:val="19"/>
              </w:rPr>
            </w:pPr>
            <w:r>
              <w:rPr>
                <w:b/>
                <w:sz w:val="19"/>
                <w:szCs w:val="19"/>
              </w:rPr>
              <w:t>Practice competence for 2</w:t>
            </w:r>
            <w:r w:rsidRPr="0045325B">
              <w:rPr>
                <w:b/>
                <w:sz w:val="19"/>
                <w:szCs w:val="19"/>
                <w:vertAlign w:val="superscript"/>
              </w:rPr>
              <w:t>nd</w:t>
            </w:r>
            <w:r>
              <w:rPr>
                <w:b/>
                <w:sz w:val="19"/>
                <w:szCs w:val="19"/>
              </w:rPr>
              <w:t xml:space="preserve"> year level</w:t>
            </w:r>
          </w:p>
        </w:tc>
        <w:tc>
          <w:tcPr>
            <w:tcW w:w="9863" w:type="dxa"/>
            <w:gridSpan w:val="4"/>
            <w:shd w:val="clear" w:color="auto" w:fill="FFFFFF" w:themeFill="background1"/>
            <w:vAlign w:val="center"/>
          </w:tcPr>
          <w:p w14:paraId="1BD101F4" w14:textId="3F8D01CD" w:rsidR="005C0EE5" w:rsidRPr="00747AD6" w:rsidRDefault="005C0EE5" w:rsidP="005C0EE5">
            <w:pPr>
              <w:tabs>
                <w:tab w:val="center" w:pos="4535"/>
                <w:tab w:val="left" w:pos="4956"/>
                <w:tab w:val="left" w:pos="5664"/>
                <w:tab w:val="left" w:pos="6372"/>
                <w:tab w:val="left" w:pos="7080"/>
                <w:tab w:val="left" w:pos="7788"/>
                <w:tab w:val="left" w:pos="8496"/>
              </w:tabs>
              <w:spacing w:after="0"/>
              <w:jc w:val="both"/>
              <w:rPr>
                <w:b/>
                <w:color w:val="FFFFFF" w:themeColor="background1"/>
                <w:sz w:val="19"/>
                <w:szCs w:val="19"/>
              </w:rPr>
            </w:pPr>
            <w:r>
              <w:rPr>
                <w:sz w:val="19"/>
                <w:szCs w:val="19"/>
              </w:rPr>
              <w:t xml:space="preserve">By week eight, the student can show consistency of their ability to think, plan, organise, </w:t>
            </w:r>
            <w:r w:rsidR="00685CC6">
              <w:rPr>
                <w:sz w:val="19"/>
                <w:szCs w:val="19"/>
              </w:rPr>
              <w:t>initiative</w:t>
            </w:r>
            <w:r>
              <w:rPr>
                <w:sz w:val="19"/>
                <w:szCs w:val="19"/>
              </w:rPr>
              <w:t>, and evaluate all occupational therapy interventions at a basic level. They can discuss and argue for their reasoning and can communicate effectively with the client and the team. Handover is completed to standard</w:t>
            </w:r>
          </w:p>
        </w:tc>
      </w:tr>
      <w:tr w:rsidR="005C0EE5" w14:paraId="2B14CEA2" w14:textId="77777777" w:rsidTr="007023AA">
        <w:tblPrEx>
          <w:jc w:val="left"/>
          <w:tblLook w:val="04A0" w:firstRow="1" w:lastRow="0" w:firstColumn="1" w:lastColumn="0" w:noHBand="0" w:noVBand="1"/>
        </w:tblPrEx>
        <w:trPr>
          <w:gridBefore w:val="1"/>
          <w:gridAfter w:val="1"/>
          <w:wBefore w:w="142" w:type="dxa"/>
          <w:wAfter w:w="758" w:type="dxa"/>
        </w:trPr>
        <w:tc>
          <w:tcPr>
            <w:tcW w:w="1046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181BB2D3" w14:textId="77777777" w:rsidR="005C0EE5" w:rsidRDefault="005C0EE5" w:rsidP="005C0EE5">
            <w:pPr>
              <w:spacing w:after="0"/>
              <w:jc w:val="both"/>
              <w:rPr>
                <w:bCs/>
                <w:sz w:val="20"/>
                <w:szCs w:val="20"/>
                <w:lang w:val="en-IE"/>
              </w:rPr>
            </w:pPr>
          </w:p>
          <w:p w14:paraId="5AA5F0D4" w14:textId="6D4556B1" w:rsidR="005C0EE5" w:rsidRDefault="005C0EE5" w:rsidP="005C0EE5">
            <w:pPr>
              <w:spacing w:after="0"/>
              <w:jc w:val="both"/>
              <w:rPr>
                <w:bCs/>
                <w:sz w:val="20"/>
                <w:szCs w:val="20"/>
                <w:lang w:val="en-IE"/>
              </w:rPr>
            </w:pPr>
          </w:p>
        </w:tc>
      </w:tr>
      <w:tr w:rsidR="005C0EE5" w:rsidRPr="00CE3A50" w14:paraId="0D8C9969" w14:textId="77777777" w:rsidTr="007023A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2335" w:type="dxa"/>
          <w:trHeight w:val="330"/>
        </w:trPr>
        <w:tc>
          <w:tcPr>
            <w:tcW w:w="3589" w:type="dxa"/>
            <w:gridSpan w:val="3"/>
          </w:tcPr>
          <w:p w14:paraId="1941784B" w14:textId="3B31D984" w:rsidR="005C0EE5" w:rsidRPr="00B326BE" w:rsidRDefault="005C0EE5" w:rsidP="005C0EE5">
            <w:pPr>
              <w:pStyle w:val="Header"/>
              <w:tabs>
                <w:tab w:val="clear" w:pos="4513"/>
              </w:tabs>
              <w:jc w:val="both"/>
              <w:rPr>
                <w:rFonts w:ascii="Times New Roman" w:hAnsi="Times New Roman"/>
              </w:rPr>
            </w:pPr>
            <w:r>
              <w:rPr>
                <w:rFonts w:ascii="Times New Roman" w:hAnsi="Times New Roman"/>
                <w:noProof/>
                <w:lang w:val="en-IE" w:eastAsia="en-IE"/>
              </w:rPr>
              <w:drawing>
                <wp:inline distT="0" distB="0" distL="0" distR="0" wp14:anchorId="50C1C585" wp14:editId="34C355A3">
                  <wp:extent cx="1438275" cy="409575"/>
                  <wp:effectExtent l="0" t="0" r="9525" b="9525"/>
                  <wp:docPr id="2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437" w:type="dxa"/>
            <w:vAlign w:val="bottom"/>
          </w:tcPr>
          <w:p w14:paraId="7FB081AD" w14:textId="77777777" w:rsidR="005C0EE5" w:rsidRPr="009B36BE" w:rsidRDefault="005C0EE5" w:rsidP="005C0EE5">
            <w:pPr>
              <w:pStyle w:val="Header"/>
              <w:tabs>
                <w:tab w:val="clear" w:pos="4513"/>
              </w:tabs>
              <w:jc w:val="both"/>
              <w:rPr>
                <w:rFonts w:ascii="Times New Roman" w:hAnsi="Times New Roman"/>
                <w:b/>
                <w:caps/>
                <w:sz w:val="28"/>
                <w:szCs w:val="28"/>
              </w:rPr>
            </w:pPr>
            <w:r w:rsidRPr="009B36BE">
              <w:rPr>
                <w:b/>
              </w:rPr>
              <w:t>Discipline of occupational therapy</w:t>
            </w:r>
            <w:r w:rsidRPr="009B36BE">
              <w:rPr>
                <w:rFonts w:ascii="Times New Roman" w:hAnsi="Times New Roman"/>
                <w:b/>
                <w:caps/>
                <w:sz w:val="28"/>
                <w:szCs w:val="28"/>
              </w:rPr>
              <w:t xml:space="preserve"> </w:t>
            </w:r>
          </w:p>
          <w:p w14:paraId="316BBF09" w14:textId="2F49BF04" w:rsidR="005C0EE5" w:rsidRPr="00B326BE" w:rsidRDefault="005C0EE5" w:rsidP="005C0EE5">
            <w:pPr>
              <w:pStyle w:val="Header"/>
              <w:tabs>
                <w:tab w:val="clear" w:pos="4513"/>
              </w:tabs>
              <w:jc w:val="both"/>
              <w:rPr>
                <w:rFonts w:ascii="Times New Roman" w:hAnsi="Times New Roman"/>
                <w:caps/>
              </w:rPr>
            </w:pPr>
            <w:r w:rsidRPr="000D0DED">
              <w:rPr>
                <w:rFonts w:ascii="Times New Roman" w:hAnsi="Times New Roman"/>
                <w:b/>
                <w:caps/>
                <w:sz w:val="28"/>
                <w:szCs w:val="28"/>
              </w:rPr>
              <w:t>fact sh</w:t>
            </w:r>
            <w:r>
              <w:rPr>
                <w:rFonts w:ascii="Times New Roman" w:hAnsi="Times New Roman"/>
                <w:b/>
                <w:caps/>
                <w:sz w:val="28"/>
                <w:szCs w:val="28"/>
              </w:rPr>
              <w:t>eet</w:t>
            </w:r>
          </w:p>
        </w:tc>
      </w:tr>
    </w:tbl>
    <w:p w14:paraId="65E5FC27" w14:textId="61B8400C" w:rsidR="007023AA" w:rsidRPr="008F7A89" w:rsidRDefault="007023AA" w:rsidP="007023AA">
      <w:pPr>
        <w:pStyle w:val="Heading3"/>
        <w:rPr>
          <w:sz w:val="4"/>
          <w:szCs w:val="4"/>
          <w:lang w:val="en-IE"/>
        </w:rPr>
      </w:pPr>
      <w:bookmarkStart w:id="168" w:name="_Toc66700970"/>
      <w:r>
        <w:rPr>
          <w:rStyle w:val="PECHeading1Char"/>
          <w:b/>
          <w:bCs/>
          <w:kern w:val="0"/>
          <w:sz w:val="32"/>
          <w:szCs w:val="26"/>
          <w:lang w:val="en-GB" w:eastAsia="en-GB"/>
        </w:rPr>
        <w:t>FACT SHEET</w:t>
      </w:r>
      <w:r w:rsidR="00A11D51">
        <w:rPr>
          <w:rStyle w:val="PECHeading1Char"/>
          <w:b/>
          <w:bCs/>
          <w:kern w:val="0"/>
          <w:sz w:val="32"/>
          <w:szCs w:val="26"/>
          <w:lang w:val="en-GB" w:eastAsia="en-GB"/>
        </w:rPr>
        <w:t xml:space="preserve"> 10</w:t>
      </w:r>
      <w:r>
        <w:rPr>
          <w:rStyle w:val="PECHeading1Char"/>
          <w:b/>
          <w:bCs/>
          <w:kern w:val="0"/>
          <w:sz w:val="32"/>
          <w:szCs w:val="26"/>
          <w:lang w:val="en-GB" w:eastAsia="en-GB"/>
        </w:rPr>
        <w:t>: COMPETENCY EXPECTATIONS BY WEEK- 3</w:t>
      </w:r>
      <w:r w:rsidRPr="005C0EE5">
        <w:rPr>
          <w:rStyle w:val="PECHeading1Char"/>
          <w:b/>
          <w:bCs/>
          <w:kern w:val="0"/>
          <w:sz w:val="32"/>
          <w:szCs w:val="26"/>
          <w:vertAlign w:val="superscript"/>
          <w:lang w:val="en-GB" w:eastAsia="en-GB"/>
        </w:rPr>
        <w:t>RD</w:t>
      </w:r>
      <w:r w:rsidR="005C0EE5">
        <w:rPr>
          <w:rStyle w:val="PECHeading1Char"/>
          <w:b/>
          <w:bCs/>
          <w:kern w:val="0"/>
          <w:sz w:val="32"/>
          <w:szCs w:val="26"/>
          <w:lang w:val="en-GB" w:eastAsia="en-GB"/>
        </w:rPr>
        <w:t xml:space="preserve"> YEAR</w:t>
      </w:r>
      <w:bookmarkEnd w:id="168"/>
    </w:p>
    <w:tbl>
      <w:tblPr>
        <w:tblW w:w="11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98"/>
        <w:gridCol w:w="9858"/>
      </w:tblGrid>
      <w:tr w:rsidR="007023AA" w:rsidRPr="00374B06" w14:paraId="0963D313" w14:textId="77777777" w:rsidTr="00100B72">
        <w:trPr>
          <w:jc w:val="center"/>
        </w:trPr>
        <w:tc>
          <w:tcPr>
            <w:tcW w:w="11356" w:type="dxa"/>
            <w:gridSpan w:val="2"/>
            <w:shd w:val="clear" w:color="auto" w:fill="auto"/>
          </w:tcPr>
          <w:p w14:paraId="4307480C" w14:textId="77777777" w:rsidR="007023AA" w:rsidRPr="005D44E4" w:rsidRDefault="007023AA" w:rsidP="00100B72">
            <w:pPr>
              <w:spacing w:after="0"/>
              <w:jc w:val="both"/>
              <w:rPr>
                <w:bCs/>
                <w:sz w:val="20"/>
                <w:szCs w:val="20"/>
                <w:lang w:val="en-IE"/>
              </w:rPr>
            </w:pPr>
            <w:r w:rsidRPr="005D44E4">
              <w:rPr>
                <w:bCs/>
                <w:sz w:val="20"/>
                <w:szCs w:val="20"/>
                <w:lang w:val="en-IE"/>
              </w:rPr>
              <w:t>This fact sheet defines expectations of student performance during the weeks although each student may progress through these stages differently the final outcome should be that the student can wo</w:t>
            </w:r>
            <w:r>
              <w:rPr>
                <w:bCs/>
                <w:sz w:val="20"/>
                <w:szCs w:val="20"/>
                <w:lang w:val="en-IE"/>
              </w:rPr>
              <w:t>rk competently under direction</w:t>
            </w:r>
            <w:r w:rsidRPr="005D44E4">
              <w:rPr>
                <w:bCs/>
                <w:sz w:val="20"/>
                <w:szCs w:val="20"/>
                <w:lang w:val="en-IE"/>
              </w:rPr>
              <w:t>.</w:t>
            </w:r>
          </w:p>
        </w:tc>
      </w:tr>
      <w:tr w:rsidR="007023AA" w:rsidRPr="00374B06" w14:paraId="2CA177C7" w14:textId="77777777" w:rsidTr="00100B72">
        <w:trPr>
          <w:jc w:val="center"/>
        </w:trPr>
        <w:tc>
          <w:tcPr>
            <w:tcW w:w="1498" w:type="dxa"/>
            <w:shd w:val="clear" w:color="auto" w:fill="8DB3E2" w:themeFill="text2" w:themeFillTint="66"/>
          </w:tcPr>
          <w:p w14:paraId="55A523CB" w14:textId="77777777" w:rsidR="007023AA" w:rsidRPr="008F7A89" w:rsidRDefault="007023AA" w:rsidP="00100B72">
            <w:pPr>
              <w:spacing w:after="0"/>
              <w:jc w:val="both"/>
              <w:rPr>
                <w:b/>
                <w:sz w:val="19"/>
                <w:szCs w:val="19"/>
              </w:rPr>
            </w:pPr>
            <w:r w:rsidRPr="00BD69CE">
              <w:rPr>
                <w:b/>
                <w:color w:val="FFFFFF" w:themeColor="background1"/>
                <w:sz w:val="19"/>
                <w:szCs w:val="19"/>
              </w:rPr>
              <w:t>Week One</w:t>
            </w:r>
          </w:p>
        </w:tc>
        <w:tc>
          <w:tcPr>
            <w:tcW w:w="9858" w:type="dxa"/>
            <w:shd w:val="clear" w:color="auto" w:fill="8DB3E2" w:themeFill="text2" w:themeFillTint="66"/>
          </w:tcPr>
          <w:p w14:paraId="3B5AFCCF" w14:textId="77777777" w:rsidR="007023AA" w:rsidRPr="008F7A89" w:rsidRDefault="007023AA" w:rsidP="00100B72">
            <w:pPr>
              <w:spacing w:after="0"/>
              <w:jc w:val="both"/>
              <w:rPr>
                <w:b/>
                <w:sz w:val="19"/>
                <w:szCs w:val="19"/>
              </w:rPr>
            </w:pPr>
            <w:r w:rsidRPr="00BD69CE">
              <w:rPr>
                <w:b/>
                <w:color w:val="FFFFFF" w:themeColor="background1"/>
                <w:sz w:val="19"/>
                <w:szCs w:val="19"/>
              </w:rPr>
              <w:t>To include</w:t>
            </w:r>
          </w:p>
        </w:tc>
      </w:tr>
      <w:tr w:rsidR="007023AA" w:rsidRPr="00374B06" w14:paraId="3F3CBC97" w14:textId="77777777" w:rsidTr="00100B72">
        <w:trPr>
          <w:jc w:val="center"/>
        </w:trPr>
        <w:tc>
          <w:tcPr>
            <w:tcW w:w="1498" w:type="dxa"/>
          </w:tcPr>
          <w:p w14:paraId="497CDA52" w14:textId="77777777" w:rsidR="007023AA" w:rsidRPr="008F7A89" w:rsidRDefault="007023AA" w:rsidP="00100B72">
            <w:pPr>
              <w:spacing w:after="0"/>
              <w:rPr>
                <w:sz w:val="19"/>
                <w:szCs w:val="19"/>
              </w:rPr>
            </w:pPr>
            <w:r w:rsidRPr="008F7A89">
              <w:rPr>
                <w:sz w:val="19"/>
                <w:szCs w:val="19"/>
              </w:rPr>
              <w:t xml:space="preserve">Supervision agreement &amp; </w:t>
            </w:r>
          </w:p>
          <w:p w14:paraId="55D04B23" w14:textId="77777777" w:rsidR="007023AA" w:rsidRPr="008F7A89" w:rsidRDefault="007023AA" w:rsidP="00100B72">
            <w:pPr>
              <w:spacing w:after="0"/>
              <w:rPr>
                <w:sz w:val="19"/>
                <w:szCs w:val="19"/>
              </w:rPr>
            </w:pPr>
            <w:r w:rsidRPr="008F7A89">
              <w:rPr>
                <w:sz w:val="19"/>
                <w:szCs w:val="19"/>
              </w:rPr>
              <w:t>Orientation</w:t>
            </w:r>
          </w:p>
        </w:tc>
        <w:tc>
          <w:tcPr>
            <w:tcW w:w="9858" w:type="dxa"/>
          </w:tcPr>
          <w:p w14:paraId="32DF6544" w14:textId="03261988" w:rsidR="007023AA" w:rsidRPr="008F7A89" w:rsidRDefault="007023AA" w:rsidP="00100B72">
            <w:pPr>
              <w:tabs>
                <w:tab w:val="center" w:pos="4535"/>
                <w:tab w:val="left" w:pos="4956"/>
                <w:tab w:val="left" w:pos="5664"/>
                <w:tab w:val="left" w:pos="6372"/>
                <w:tab w:val="left" w:pos="7080"/>
                <w:tab w:val="left" w:pos="7788"/>
                <w:tab w:val="left" w:pos="8496"/>
              </w:tabs>
              <w:spacing w:after="0"/>
              <w:jc w:val="both"/>
              <w:rPr>
                <w:sz w:val="19"/>
                <w:szCs w:val="19"/>
              </w:rPr>
            </w:pPr>
            <w:r w:rsidRPr="008F7A89">
              <w:rPr>
                <w:sz w:val="19"/>
                <w:szCs w:val="19"/>
              </w:rPr>
              <w:t xml:space="preserve">Make an agreement on how you are going to supervise your student. A protected time for </w:t>
            </w:r>
            <w:r w:rsidR="00685CC6" w:rsidRPr="008F7A89">
              <w:rPr>
                <w:sz w:val="19"/>
                <w:szCs w:val="19"/>
              </w:rPr>
              <w:t>once,</w:t>
            </w:r>
            <w:r w:rsidRPr="008F7A89">
              <w:rPr>
                <w:sz w:val="19"/>
                <w:szCs w:val="19"/>
              </w:rPr>
              <w:t xml:space="preserve"> a week </w:t>
            </w:r>
            <w:r>
              <w:rPr>
                <w:sz w:val="19"/>
                <w:szCs w:val="19"/>
              </w:rPr>
              <w:t xml:space="preserve">is </w:t>
            </w:r>
            <w:r w:rsidR="00685CC6">
              <w:rPr>
                <w:sz w:val="19"/>
                <w:szCs w:val="19"/>
              </w:rPr>
              <w:t>planned</w:t>
            </w:r>
            <w:r w:rsidR="00685CC6" w:rsidRPr="008F7A89">
              <w:rPr>
                <w:sz w:val="19"/>
                <w:szCs w:val="19"/>
              </w:rPr>
              <w:t xml:space="preserve"> and</w:t>
            </w:r>
            <w:r w:rsidRPr="008F7A89">
              <w:rPr>
                <w:sz w:val="19"/>
                <w:szCs w:val="19"/>
              </w:rPr>
              <w:t xml:space="preserve"> informal supervision </w:t>
            </w:r>
            <w:r w:rsidR="00685CC6" w:rsidRPr="008F7A89">
              <w:rPr>
                <w:sz w:val="19"/>
                <w:szCs w:val="19"/>
              </w:rPr>
              <w:t>on</w:t>
            </w:r>
            <w:r w:rsidR="00685CC6">
              <w:rPr>
                <w:sz w:val="19"/>
                <w:szCs w:val="19"/>
              </w:rPr>
              <w:t xml:space="preserve"> going</w:t>
            </w:r>
            <w:r w:rsidRPr="008F7A89">
              <w:rPr>
                <w:sz w:val="19"/>
                <w:szCs w:val="19"/>
              </w:rPr>
              <w:t xml:space="preserve"> </w:t>
            </w:r>
            <w:r>
              <w:rPr>
                <w:sz w:val="19"/>
                <w:szCs w:val="19"/>
              </w:rPr>
              <w:t xml:space="preserve">agreed </w:t>
            </w:r>
            <w:r w:rsidRPr="008F7A89">
              <w:rPr>
                <w:sz w:val="19"/>
                <w:szCs w:val="19"/>
              </w:rPr>
              <w:t xml:space="preserve">each day. Be explicit that both will provide feedback on </w:t>
            </w:r>
            <w:r w:rsidRPr="00BD2BCD">
              <w:rPr>
                <w:sz w:val="19"/>
                <w:szCs w:val="19"/>
              </w:rPr>
              <w:t>performance and outline the expectations you have of the student for supervision preparation.</w:t>
            </w:r>
            <w:r w:rsidRPr="008F7A89">
              <w:rPr>
                <w:sz w:val="19"/>
                <w:szCs w:val="19"/>
              </w:rPr>
              <w:t xml:space="preserve"> </w:t>
            </w:r>
          </w:p>
        </w:tc>
      </w:tr>
      <w:tr w:rsidR="007023AA" w:rsidRPr="00374B06" w14:paraId="4A9EE027" w14:textId="77777777" w:rsidTr="00100B72">
        <w:trPr>
          <w:trHeight w:val="279"/>
          <w:jc w:val="center"/>
        </w:trPr>
        <w:tc>
          <w:tcPr>
            <w:tcW w:w="1498" w:type="dxa"/>
          </w:tcPr>
          <w:p w14:paraId="181BD35C" w14:textId="77777777" w:rsidR="007023AA" w:rsidRPr="008F7A89" w:rsidRDefault="007023AA" w:rsidP="00100B72">
            <w:pPr>
              <w:spacing w:after="0"/>
              <w:rPr>
                <w:sz w:val="19"/>
                <w:szCs w:val="19"/>
              </w:rPr>
            </w:pPr>
            <w:r w:rsidRPr="008F7A89">
              <w:rPr>
                <w:sz w:val="19"/>
                <w:szCs w:val="19"/>
              </w:rPr>
              <w:t>Review learning objectives</w:t>
            </w:r>
          </w:p>
        </w:tc>
        <w:tc>
          <w:tcPr>
            <w:tcW w:w="9858" w:type="dxa"/>
          </w:tcPr>
          <w:p w14:paraId="7E88367A" w14:textId="7D47687B" w:rsidR="007023AA" w:rsidRPr="008F7A89" w:rsidRDefault="007023AA" w:rsidP="00100B72">
            <w:pPr>
              <w:tabs>
                <w:tab w:val="center" w:pos="4535"/>
                <w:tab w:val="left" w:pos="4956"/>
                <w:tab w:val="left" w:pos="5664"/>
                <w:tab w:val="left" w:pos="6372"/>
                <w:tab w:val="left" w:pos="7080"/>
                <w:tab w:val="left" w:pos="7788"/>
                <w:tab w:val="left" w:pos="8496"/>
              </w:tabs>
              <w:spacing w:after="0"/>
              <w:jc w:val="both"/>
              <w:rPr>
                <w:sz w:val="19"/>
                <w:szCs w:val="19"/>
              </w:rPr>
            </w:pPr>
            <w:r>
              <w:rPr>
                <w:sz w:val="20"/>
                <w:szCs w:val="20"/>
              </w:rPr>
              <w:t>Review Learning contract. Ensure that these are relevant to the placement and CORU standards of proficiency. Set weekly expectations</w:t>
            </w:r>
            <w:r w:rsidR="005C0EE5">
              <w:rPr>
                <w:sz w:val="20"/>
                <w:szCs w:val="20"/>
              </w:rPr>
              <w:t>. Students should show learning from their previous placement</w:t>
            </w:r>
          </w:p>
        </w:tc>
      </w:tr>
      <w:tr w:rsidR="007023AA" w:rsidRPr="00374B06" w14:paraId="7C089EC3" w14:textId="77777777" w:rsidTr="00100B72">
        <w:trPr>
          <w:trHeight w:val="279"/>
          <w:jc w:val="center"/>
        </w:trPr>
        <w:tc>
          <w:tcPr>
            <w:tcW w:w="1498" w:type="dxa"/>
          </w:tcPr>
          <w:p w14:paraId="4C0A1F7E" w14:textId="77777777" w:rsidR="007023AA" w:rsidRPr="008F7A89" w:rsidRDefault="007023AA" w:rsidP="00100B72">
            <w:pPr>
              <w:spacing w:after="0"/>
              <w:rPr>
                <w:sz w:val="19"/>
                <w:szCs w:val="19"/>
              </w:rPr>
            </w:pPr>
            <w:r w:rsidRPr="008F7A89">
              <w:rPr>
                <w:sz w:val="19"/>
                <w:szCs w:val="19"/>
              </w:rPr>
              <w:t>Active Observation</w:t>
            </w:r>
          </w:p>
        </w:tc>
        <w:tc>
          <w:tcPr>
            <w:tcW w:w="9858" w:type="dxa"/>
          </w:tcPr>
          <w:p w14:paraId="3B67111F" w14:textId="58A3933D" w:rsidR="007023AA" w:rsidRPr="0042116C" w:rsidRDefault="007023AA" w:rsidP="00100B72">
            <w:pPr>
              <w:tabs>
                <w:tab w:val="center" w:pos="4535"/>
                <w:tab w:val="left" w:pos="4956"/>
                <w:tab w:val="left" w:pos="5664"/>
                <w:tab w:val="left" w:pos="6372"/>
                <w:tab w:val="left" w:pos="7080"/>
                <w:tab w:val="left" w:pos="7788"/>
                <w:tab w:val="left" w:pos="8496"/>
              </w:tabs>
              <w:spacing w:after="0"/>
              <w:jc w:val="both"/>
              <w:rPr>
                <w:color w:val="FF0000"/>
                <w:sz w:val="19"/>
                <w:szCs w:val="19"/>
              </w:rPr>
            </w:pPr>
            <w:r w:rsidRPr="008F7A89">
              <w:rPr>
                <w:sz w:val="19"/>
                <w:szCs w:val="19"/>
              </w:rPr>
              <w:t>The student should have demonstrated an effective ability to introduce self to others</w:t>
            </w:r>
            <w:r>
              <w:rPr>
                <w:sz w:val="19"/>
                <w:szCs w:val="19"/>
              </w:rPr>
              <w:t xml:space="preserve"> </w:t>
            </w:r>
            <w:r w:rsidR="00685CC6">
              <w:rPr>
                <w:sz w:val="19"/>
                <w:szCs w:val="19"/>
              </w:rPr>
              <w:t>appropriately</w:t>
            </w:r>
            <w:r w:rsidRPr="008F7A89">
              <w:rPr>
                <w:sz w:val="19"/>
                <w:szCs w:val="19"/>
              </w:rPr>
              <w:t xml:space="preserve">. They should also be aware of departmental policies and </w:t>
            </w:r>
            <w:r w:rsidRPr="00BD2BCD">
              <w:rPr>
                <w:sz w:val="19"/>
                <w:szCs w:val="19"/>
              </w:rPr>
              <w:t>procedures</w:t>
            </w:r>
            <w:r>
              <w:rPr>
                <w:sz w:val="19"/>
                <w:szCs w:val="19"/>
              </w:rPr>
              <w:t>.</w:t>
            </w:r>
            <w:r w:rsidRPr="00BD2BCD">
              <w:rPr>
                <w:sz w:val="19"/>
                <w:szCs w:val="19"/>
              </w:rPr>
              <w:t xml:space="preserve"> The student should be asking some relevant questions about cases.</w:t>
            </w:r>
          </w:p>
        </w:tc>
      </w:tr>
      <w:tr w:rsidR="007023AA" w:rsidRPr="00374B06" w14:paraId="4F2B2417" w14:textId="77777777" w:rsidTr="00100B72">
        <w:trPr>
          <w:jc w:val="center"/>
        </w:trPr>
        <w:tc>
          <w:tcPr>
            <w:tcW w:w="1498" w:type="dxa"/>
            <w:shd w:val="clear" w:color="auto" w:fill="8DB3E2" w:themeFill="text2" w:themeFillTint="66"/>
          </w:tcPr>
          <w:p w14:paraId="71BF8A22" w14:textId="77777777" w:rsidR="007023AA" w:rsidRPr="008F7A89" w:rsidRDefault="007023AA" w:rsidP="00100B72">
            <w:pPr>
              <w:spacing w:after="0"/>
              <w:rPr>
                <w:b/>
                <w:sz w:val="19"/>
                <w:szCs w:val="19"/>
              </w:rPr>
            </w:pPr>
            <w:r w:rsidRPr="00BD69CE">
              <w:rPr>
                <w:b/>
                <w:color w:val="FFFFFF" w:themeColor="background1"/>
                <w:sz w:val="19"/>
                <w:szCs w:val="19"/>
              </w:rPr>
              <w:t>Week Two</w:t>
            </w:r>
          </w:p>
        </w:tc>
        <w:tc>
          <w:tcPr>
            <w:tcW w:w="9858" w:type="dxa"/>
            <w:shd w:val="clear" w:color="auto" w:fill="8DB3E2" w:themeFill="text2" w:themeFillTint="66"/>
          </w:tcPr>
          <w:p w14:paraId="5C233EC0" w14:textId="77777777" w:rsidR="007023AA" w:rsidRPr="008F7A89" w:rsidRDefault="007023AA" w:rsidP="00100B72">
            <w:pPr>
              <w:spacing w:after="0"/>
              <w:jc w:val="both"/>
              <w:rPr>
                <w:sz w:val="19"/>
                <w:szCs w:val="19"/>
              </w:rPr>
            </w:pPr>
            <w:r w:rsidRPr="00BD69CE">
              <w:rPr>
                <w:b/>
                <w:color w:val="FFFFFF" w:themeColor="background1"/>
                <w:sz w:val="19"/>
                <w:szCs w:val="19"/>
              </w:rPr>
              <w:t>To include</w:t>
            </w:r>
          </w:p>
        </w:tc>
      </w:tr>
      <w:tr w:rsidR="007023AA" w:rsidRPr="00374B06" w14:paraId="64E1AB7E" w14:textId="77777777" w:rsidTr="00100B72">
        <w:trPr>
          <w:jc w:val="center"/>
        </w:trPr>
        <w:tc>
          <w:tcPr>
            <w:tcW w:w="1498" w:type="dxa"/>
          </w:tcPr>
          <w:p w14:paraId="4514661D" w14:textId="27668A57" w:rsidR="007023AA" w:rsidRPr="008F7A89" w:rsidRDefault="007023AA" w:rsidP="00100B72">
            <w:pPr>
              <w:spacing w:after="0"/>
              <w:rPr>
                <w:sz w:val="19"/>
                <w:szCs w:val="19"/>
              </w:rPr>
            </w:pPr>
            <w:r w:rsidRPr="008F7A89">
              <w:rPr>
                <w:sz w:val="19"/>
                <w:szCs w:val="19"/>
              </w:rPr>
              <w:t>Active Observation</w:t>
            </w:r>
            <w:r w:rsidR="005C0EE5">
              <w:rPr>
                <w:sz w:val="19"/>
                <w:szCs w:val="19"/>
              </w:rPr>
              <w:t xml:space="preserve"> and first participation</w:t>
            </w:r>
          </w:p>
        </w:tc>
        <w:tc>
          <w:tcPr>
            <w:tcW w:w="9858" w:type="dxa"/>
          </w:tcPr>
          <w:p w14:paraId="3A9E459F" w14:textId="48746FF9" w:rsidR="007023AA" w:rsidRPr="008C76B7" w:rsidRDefault="007023AA" w:rsidP="00100B72">
            <w:pPr>
              <w:tabs>
                <w:tab w:val="center" w:pos="4535"/>
                <w:tab w:val="left" w:pos="4956"/>
                <w:tab w:val="left" w:pos="5664"/>
                <w:tab w:val="left" w:pos="6372"/>
                <w:tab w:val="left" w:pos="7080"/>
                <w:tab w:val="left" w:pos="7788"/>
                <w:tab w:val="left" w:pos="8496"/>
              </w:tabs>
              <w:spacing w:after="0"/>
              <w:jc w:val="both"/>
              <w:rPr>
                <w:color w:val="FF0000"/>
                <w:sz w:val="19"/>
                <w:szCs w:val="19"/>
              </w:rPr>
            </w:pPr>
            <w:r w:rsidRPr="008F7A89">
              <w:rPr>
                <w:sz w:val="19"/>
                <w:szCs w:val="19"/>
              </w:rPr>
              <w:t>In week two, students should actively observe the work of the OT in this setting and begin to use procedural reasoning to explain to the supervisor their understanding of occupational therapy intervention. Students should be investigating and reporting on diagnoses and demonstrating evidence of pre-placement</w:t>
            </w:r>
            <w:r>
              <w:rPr>
                <w:sz w:val="19"/>
                <w:szCs w:val="19"/>
              </w:rPr>
              <w:t xml:space="preserve"> </w:t>
            </w:r>
            <w:r w:rsidRPr="00BD2BCD">
              <w:rPr>
                <w:sz w:val="19"/>
                <w:szCs w:val="19"/>
              </w:rPr>
              <w:t>and ongoing reading. They should be able to name the main assessments/ interventions in the placement setting.</w:t>
            </w:r>
            <w:r w:rsidR="005C0EE5">
              <w:rPr>
                <w:sz w:val="19"/>
                <w:szCs w:val="19"/>
              </w:rPr>
              <w:t xml:space="preserve"> They should be pa</w:t>
            </w:r>
            <w:r w:rsidR="00505F86">
              <w:rPr>
                <w:sz w:val="19"/>
                <w:szCs w:val="19"/>
              </w:rPr>
              <w:t xml:space="preserve">rticipating in </w:t>
            </w:r>
            <w:r w:rsidR="005C0EE5">
              <w:rPr>
                <w:sz w:val="19"/>
                <w:szCs w:val="19"/>
              </w:rPr>
              <w:t xml:space="preserve"> work tasks</w:t>
            </w:r>
          </w:p>
        </w:tc>
      </w:tr>
      <w:tr w:rsidR="007023AA" w:rsidRPr="00374B06" w14:paraId="336860E7" w14:textId="77777777" w:rsidTr="00100B72">
        <w:trPr>
          <w:trHeight w:val="295"/>
          <w:jc w:val="center"/>
        </w:trPr>
        <w:tc>
          <w:tcPr>
            <w:tcW w:w="1498" w:type="dxa"/>
            <w:shd w:val="clear" w:color="auto" w:fill="8DB3E2" w:themeFill="text2" w:themeFillTint="66"/>
          </w:tcPr>
          <w:p w14:paraId="407CEC98" w14:textId="77777777" w:rsidR="007023AA" w:rsidRPr="008F7A89" w:rsidRDefault="007023AA" w:rsidP="00100B72">
            <w:pPr>
              <w:spacing w:after="0"/>
              <w:rPr>
                <w:b/>
                <w:sz w:val="19"/>
                <w:szCs w:val="19"/>
              </w:rPr>
            </w:pPr>
            <w:r w:rsidRPr="00BD69CE">
              <w:rPr>
                <w:b/>
                <w:color w:val="FFFFFF" w:themeColor="background1"/>
                <w:sz w:val="19"/>
                <w:szCs w:val="19"/>
              </w:rPr>
              <w:t>Week Three</w:t>
            </w:r>
          </w:p>
        </w:tc>
        <w:tc>
          <w:tcPr>
            <w:tcW w:w="9858" w:type="dxa"/>
            <w:shd w:val="clear" w:color="auto" w:fill="8DB3E2" w:themeFill="text2" w:themeFillTint="66"/>
          </w:tcPr>
          <w:p w14:paraId="138D6BAC" w14:textId="77777777" w:rsidR="007023AA" w:rsidRPr="008F7A89" w:rsidRDefault="007023AA" w:rsidP="00100B72">
            <w:pPr>
              <w:spacing w:after="0"/>
              <w:jc w:val="both"/>
              <w:rPr>
                <w:b/>
                <w:sz w:val="19"/>
                <w:szCs w:val="19"/>
              </w:rPr>
            </w:pPr>
            <w:r w:rsidRPr="00BD69CE">
              <w:rPr>
                <w:b/>
                <w:color w:val="FFFFFF" w:themeColor="background1"/>
                <w:sz w:val="19"/>
                <w:szCs w:val="19"/>
              </w:rPr>
              <w:t>To include</w:t>
            </w:r>
          </w:p>
        </w:tc>
      </w:tr>
      <w:tr w:rsidR="007023AA" w:rsidRPr="00374B06" w14:paraId="15125DE7" w14:textId="77777777" w:rsidTr="00100B72">
        <w:trPr>
          <w:jc w:val="center"/>
        </w:trPr>
        <w:tc>
          <w:tcPr>
            <w:tcW w:w="1498" w:type="dxa"/>
          </w:tcPr>
          <w:p w14:paraId="465A5955" w14:textId="77777777" w:rsidR="007023AA" w:rsidRPr="008F7A89" w:rsidRDefault="007023AA" w:rsidP="00100B72">
            <w:pPr>
              <w:spacing w:after="0"/>
              <w:rPr>
                <w:sz w:val="19"/>
                <w:szCs w:val="19"/>
              </w:rPr>
            </w:pPr>
            <w:r w:rsidRPr="008F7A89">
              <w:rPr>
                <w:sz w:val="19"/>
                <w:szCs w:val="19"/>
              </w:rPr>
              <w:t>Actively observation, &amp; beginning to participate under close supervision</w:t>
            </w:r>
          </w:p>
        </w:tc>
        <w:tc>
          <w:tcPr>
            <w:tcW w:w="9858" w:type="dxa"/>
          </w:tcPr>
          <w:p w14:paraId="1321DC70" w14:textId="48DCF6FB" w:rsidR="007023AA" w:rsidRPr="008F7A89" w:rsidRDefault="007023AA" w:rsidP="00100B72">
            <w:pPr>
              <w:spacing w:after="0"/>
              <w:jc w:val="both"/>
              <w:rPr>
                <w:sz w:val="19"/>
                <w:szCs w:val="19"/>
              </w:rPr>
            </w:pPr>
            <w:r w:rsidRPr="008F7A89">
              <w:rPr>
                <w:sz w:val="19"/>
                <w:szCs w:val="19"/>
              </w:rPr>
              <w:t>By week three, students should begin to gather information on referrals. Students should be developing</w:t>
            </w:r>
            <w:r>
              <w:rPr>
                <w:sz w:val="19"/>
                <w:szCs w:val="19"/>
              </w:rPr>
              <w:t xml:space="preserve"> pragmatic reasoning of how </w:t>
            </w:r>
            <w:r w:rsidRPr="008F7A89">
              <w:rPr>
                <w:sz w:val="19"/>
                <w:szCs w:val="19"/>
              </w:rPr>
              <w:t>occupational therapy works in a team.</w:t>
            </w:r>
            <w:r>
              <w:rPr>
                <w:sz w:val="19"/>
                <w:szCs w:val="19"/>
              </w:rPr>
              <w:t xml:space="preserve"> T</w:t>
            </w:r>
            <w:r w:rsidRPr="008F7A89">
              <w:rPr>
                <w:sz w:val="19"/>
                <w:szCs w:val="19"/>
              </w:rPr>
              <w:t>he student should present the educator with written notes, reflective of their active observations. They should begin to participate in aspects of assessment and interventions with supervision e.g. setting the room up for a session. They should be reflective of their performance in supervision and seek guidance on areas of improvement. The student should ask for clarification if they do not understand something or are not clear what is expected of them. They should be able to begin to participate in client interventions</w:t>
            </w:r>
            <w:r w:rsidR="00505F86">
              <w:rPr>
                <w:sz w:val="19"/>
                <w:szCs w:val="19"/>
              </w:rPr>
              <w:t>. They should be communicating with team members</w:t>
            </w:r>
          </w:p>
        </w:tc>
      </w:tr>
      <w:tr w:rsidR="007023AA" w:rsidRPr="00374B06" w14:paraId="2FB128A5" w14:textId="77777777" w:rsidTr="00100B72">
        <w:trPr>
          <w:trHeight w:val="295"/>
          <w:jc w:val="center"/>
        </w:trPr>
        <w:tc>
          <w:tcPr>
            <w:tcW w:w="1498" w:type="dxa"/>
            <w:shd w:val="clear" w:color="auto" w:fill="8DB3E2" w:themeFill="text2" w:themeFillTint="66"/>
          </w:tcPr>
          <w:p w14:paraId="7CA916A5" w14:textId="77777777" w:rsidR="007023AA" w:rsidRPr="008F7A89" w:rsidRDefault="007023AA" w:rsidP="00100B72">
            <w:pPr>
              <w:spacing w:after="0"/>
              <w:rPr>
                <w:b/>
                <w:sz w:val="19"/>
                <w:szCs w:val="19"/>
              </w:rPr>
            </w:pPr>
            <w:r w:rsidRPr="00BD69CE">
              <w:rPr>
                <w:b/>
                <w:color w:val="FFFFFF" w:themeColor="background1"/>
                <w:sz w:val="19"/>
                <w:szCs w:val="19"/>
              </w:rPr>
              <w:t>Week Four</w:t>
            </w:r>
          </w:p>
        </w:tc>
        <w:tc>
          <w:tcPr>
            <w:tcW w:w="9858" w:type="dxa"/>
            <w:shd w:val="clear" w:color="auto" w:fill="8DB3E2" w:themeFill="text2" w:themeFillTint="66"/>
          </w:tcPr>
          <w:p w14:paraId="7DD6ACD3" w14:textId="77777777" w:rsidR="007023AA" w:rsidRPr="008F7A89" w:rsidRDefault="007023AA" w:rsidP="00100B72">
            <w:pPr>
              <w:spacing w:after="0"/>
              <w:jc w:val="both"/>
              <w:rPr>
                <w:sz w:val="19"/>
                <w:szCs w:val="19"/>
              </w:rPr>
            </w:pPr>
            <w:r w:rsidRPr="00BD69CE">
              <w:rPr>
                <w:b/>
                <w:color w:val="FFFFFF" w:themeColor="background1"/>
                <w:sz w:val="19"/>
                <w:szCs w:val="19"/>
              </w:rPr>
              <w:t>To include</w:t>
            </w:r>
          </w:p>
        </w:tc>
      </w:tr>
      <w:tr w:rsidR="007023AA" w:rsidRPr="00374B06" w14:paraId="553EE914" w14:textId="77777777" w:rsidTr="00100B72">
        <w:trPr>
          <w:jc w:val="center"/>
        </w:trPr>
        <w:tc>
          <w:tcPr>
            <w:tcW w:w="1498" w:type="dxa"/>
          </w:tcPr>
          <w:p w14:paraId="3A70FD83" w14:textId="77777777" w:rsidR="007023AA" w:rsidRPr="008F7A89" w:rsidRDefault="007023AA" w:rsidP="00100B72">
            <w:pPr>
              <w:spacing w:after="0"/>
              <w:rPr>
                <w:sz w:val="19"/>
                <w:szCs w:val="19"/>
              </w:rPr>
            </w:pPr>
            <w:r w:rsidRPr="008F7A89">
              <w:rPr>
                <w:sz w:val="19"/>
                <w:szCs w:val="19"/>
              </w:rPr>
              <w:t>Participating under supervision</w:t>
            </w:r>
          </w:p>
        </w:tc>
        <w:tc>
          <w:tcPr>
            <w:tcW w:w="9858" w:type="dxa"/>
          </w:tcPr>
          <w:p w14:paraId="1BBA4D94" w14:textId="4FC0A7A0" w:rsidR="007023AA" w:rsidRPr="008F7A89" w:rsidRDefault="007023AA" w:rsidP="00505F86">
            <w:pPr>
              <w:spacing w:after="0"/>
              <w:jc w:val="both"/>
              <w:rPr>
                <w:sz w:val="19"/>
                <w:szCs w:val="19"/>
              </w:rPr>
            </w:pPr>
            <w:r w:rsidRPr="008F7A89">
              <w:rPr>
                <w:sz w:val="19"/>
                <w:szCs w:val="19"/>
              </w:rPr>
              <w:t xml:space="preserve">By week four, students </w:t>
            </w:r>
            <w:r w:rsidR="00505F86">
              <w:rPr>
                <w:sz w:val="19"/>
                <w:szCs w:val="19"/>
              </w:rPr>
              <w:t xml:space="preserve">should be demonstrating </w:t>
            </w:r>
            <w:r w:rsidRPr="008F7A89">
              <w:rPr>
                <w:sz w:val="19"/>
                <w:szCs w:val="19"/>
              </w:rPr>
              <w:t>their communication, intervention</w:t>
            </w:r>
            <w:r>
              <w:rPr>
                <w:sz w:val="19"/>
                <w:szCs w:val="19"/>
              </w:rPr>
              <w:t>,</w:t>
            </w:r>
            <w:r w:rsidRPr="008F7A89">
              <w:rPr>
                <w:sz w:val="19"/>
                <w:szCs w:val="19"/>
              </w:rPr>
              <w:t xml:space="preserve"> and documentation </w:t>
            </w:r>
            <w:r w:rsidR="00B642FC" w:rsidRPr="008F7A89">
              <w:rPr>
                <w:sz w:val="19"/>
                <w:szCs w:val="19"/>
              </w:rPr>
              <w:t xml:space="preserve">skills </w:t>
            </w:r>
            <w:r w:rsidR="00B642FC">
              <w:rPr>
                <w:sz w:val="19"/>
                <w:szCs w:val="19"/>
              </w:rPr>
              <w:t>and</w:t>
            </w:r>
            <w:r w:rsidR="00505F86">
              <w:rPr>
                <w:sz w:val="19"/>
                <w:szCs w:val="19"/>
              </w:rPr>
              <w:t xml:space="preserve"> these should be to an intermediate standard </w:t>
            </w:r>
            <w:r w:rsidRPr="008F7A89">
              <w:rPr>
                <w:sz w:val="19"/>
                <w:szCs w:val="19"/>
              </w:rPr>
              <w:t>under supervision. They should be demonstrating an u</w:t>
            </w:r>
            <w:r>
              <w:rPr>
                <w:sz w:val="19"/>
                <w:szCs w:val="19"/>
              </w:rPr>
              <w:t xml:space="preserve">nderstanding of </w:t>
            </w:r>
            <w:r w:rsidR="00685CC6">
              <w:rPr>
                <w:sz w:val="19"/>
                <w:szCs w:val="19"/>
              </w:rPr>
              <w:t>occupation</w:t>
            </w:r>
            <w:r w:rsidRPr="008F7A89">
              <w:rPr>
                <w:sz w:val="19"/>
                <w:szCs w:val="19"/>
              </w:rPr>
              <w:t xml:space="preserve"> discuss the relationship of theory to the practice setting. They should be able to engage a client in meaningful occupations in order to achieve goals.</w:t>
            </w:r>
            <w:r w:rsidR="00505F86">
              <w:rPr>
                <w:sz w:val="19"/>
                <w:szCs w:val="19"/>
              </w:rPr>
              <w:t xml:space="preserve"> They must show insight into the reasoning for practice decisions correctly and follow through on actions</w:t>
            </w:r>
          </w:p>
        </w:tc>
      </w:tr>
      <w:tr w:rsidR="007023AA" w:rsidRPr="00374B06" w14:paraId="7107F6F5" w14:textId="77777777" w:rsidTr="00100B72">
        <w:trPr>
          <w:jc w:val="center"/>
        </w:trPr>
        <w:tc>
          <w:tcPr>
            <w:tcW w:w="1498" w:type="dxa"/>
            <w:shd w:val="clear" w:color="auto" w:fill="8DB3E2" w:themeFill="text2" w:themeFillTint="66"/>
          </w:tcPr>
          <w:p w14:paraId="69807496" w14:textId="77777777" w:rsidR="007023AA" w:rsidRPr="008F7A89" w:rsidRDefault="007023AA" w:rsidP="00100B72">
            <w:pPr>
              <w:spacing w:after="0"/>
              <w:rPr>
                <w:b/>
                <w:sz w:val="19"/>
                <w:szCs w:val="19"/>
              </w:rPr>
            </w:pPr>
            <w:r w:rsidRPr="00747AD6">
              <w:rPr>
                <w:b/>
                <w:color w:val="FFFFFF" w:themeColor="background1"/>
                <w:sz w:val="19"/>
                <w:szCs w:val="19"/>
              </w:rPr>
              <w:t>Week Five</w:t>
            </w:r>
          </w:p>
        </w:tc>
        <w:tc>
          <w:tcPr>
            <w:tcW w:w="9858" w:type="dxa"/>
            <w:shd w:val="clear" w:color="auto" w:fill="8DB3E2" w:themeFill="text2" w:themeFillTint="66"/>
          </w:tcPr>
          <w:p w14:paraId="000593E9" w14:textId="77777777" w:rsidR="007023AA" w:rsidRPr="008F7A89" w:rsidRDefault="007023AA" w:rsidP="00100B72">
            <w:pPr>
              <w:tabs>
                <w:tab w:val="center" w:pos="4535"/>
                <w:tab w:val="left" w:pos="4956"/>
                <w:tab w:val="left" w:pos="5664"/>
                <w:tab w:val="left" w:pos="6372"/>
                <w:tab w:val="left" w:pos="7080"/>
                <w:tab w:val="left" w:pos="7788"/>
                <w:tab w:val="left" w:pos="8496"/>
              </w:tabs>
              <w:spacing w:after="0"/>
              <w:jc w:val="both"/>
              <w:rPr>
                <w:sz w:val="19"/>
                <w:szCs w:val="19"/>
              </w:rPr>
            </w:pPr>
            <w:r w:rsidRPr="00BD69CE">
              <w:rPr>
                <w:b/>
                <w:color w:val="FFFFFF" w:themeColor="background1"/>
                <w:sz w:val="19"/>
                <w:szCs w:val="19"/>
              </w:rPr>
              <w:t>To include</w:t>
            </w:r>
          </w:p>
        </w:tc>
      </w:tr>
      <w:tr w:rsidR="007023AA" w:rsidRPr="00374B06" w14:paraId="0E9F1EF6" w14:textId="77777777" w:rsidTr="00100B72">
        <w:trPr>
          <w:jc w:val="center"/>
        </w:trPr>
        <w:tc>
          <w:tcPr>
            <w:tcW w:w="1498" w:type="dxa"/>
          </w:tcPr>
          <w:p w14:paraId="599A0060" w14:textId="1B456C84" w:rsidR="007023AA" w:rsidRPr="008F7A89" w:rsidRDefault="007023AA" w:rsidP="00100B72">
            <w:pPr>
              <w:spacing w:after="0"/>
              <w:rPr>
                <w:sz w:val="19"/>
                <w:szCs w:val="19"/>
              </w:rPr>
            </w:pPr>
            <w:r w:rsidRPr="008F7A89">
              <w:rPr>
                <w:sz w:val="19"/>
                <w:szCs w:val="19"/>
              </w:rPr>
              <w:t>Participating with supervision</w:t>
            </w:r>
            <w:r w:rsidR="005C0EE5">
              <w:rPr>
                <w:sz w:val="19"/>
                <w:szCs w:val="19"/>
              </w:rPr>
              <w:t xml:space="preserve"> </w:t>
            </w:r>
          </w:p>
        </w:tc>
        <w:tc>
          <w:tcPr>
            <w:tcW w:w="9858" w:type="dxa"/>
            <w:vAlign w:val="center"/>
          </w:tcPr>
          <w:p w14:paraId="040D55BE" w14:textId="513E279C" w:rsidR="007023AA" w:rsidRPr="00BD2BCD" w:rsidRDefault="007023AA" w:rsidP="005C0EE5">
            <w:pPr>
              <w:tabs>
                <w:tab w:val="center" w:pos="4535"/>
                <w:tab w:val="left" w:pos="4956"/>
                <w:tab w:val="left" w:pos="5664"/>
                <w:tab w:val="left" w:pos="6372"/>
                <w:tab w:val="left" w:pos="7080"/>
                <w:tab w:val="left" w:pos="7788"/>
                <w:tab w:val="left" w:pos="8496"/>
              </w:tabs>
              <w:spacing w:after="0"/>
              <w:jc w:val="both"/>
              <w:rPr>
                <w:sz w:val="19"/>
                <w:szCs w:val="19"/>
              </w:rPr>
            </w:pPr>
            <w:r w:rsidRPr="00BD2BCD">
              <w:rPr>
                <w:sz w:val="19"/>
                <w:szCs w:val="19"/>
              </w:rPr>
              <w:t xml:space="preserve">By week five, the student should be able to manage time effectively and prioritise tasks. The student should be able to independently complete health care record review/gather information on a client accurately from medical chart. </w:t>
            </w:r>
            <w:r w:rsidR="008E5A4F">
              <w:rPr>
                <w:sz w:val="19"/>
                <w:szCs w:val="19"/>
              </w:rPr>
              <w:t xml:space="preserve">The student should be </w:t>
            </w:r>
            <w:r w:rsidR="005C0EE5">
              <w:rPr>
                <w:sz w:val="19"/>
                <w:szCs w:val="19"/>
              </w:rPr>
              <w:t>able to complete basic work tasks. Documentation is to practice standard with few errors. Communicate with others to standard, apply work based policies, discuss evidence based practice and application of theory</w:t>
            </w:r>
          </w:p>
        </w:tc>
      </w:tr>
      <w:tr w:rsidR="007023AA" w:rsidRPr="00374B06" w14:paraId="02C97E59" w14:textId="77777777" w:rsidTr="00100B72">
        <w:trPr>
          <w:jc w:val="center"/>
        </w:trPr>
        <w:tc>
          <w:tcPr>
            <w:tcW w:w="1498" w:type="dxa"/>
            <w:shd w:val="clear" w:color="auto" w:fill="8DB3E2" w:themeFill="text2" w:themeFillTint="66"/>
          </w:tcPr>
          <w:p w14:paraId="09737B0B" w14:textId="77777777" w:rsidR="007023AA" w:rsidRPr="008F7A89" w:rsidRDefault="007023AA" w:rsidP="00100B72">
            <w:pPr>
              <w:spacing w:after="0"/>
              <w:rPr>
                <w:b/>
                <w:sz w:val="19"/>
                <w:szCs w:val="19"/>
              </w:rPr>
            </w:pPr>
            <w:r w:rsidRPr="00747AD6">
              <w:rPr>
                <w:b/>
                <w:color w:val="FFFFFF" w:themeColor="background1"/>
                <w:sz w:val="19"/>
                <w:szCs w:val="19"/>
              </w:rPr>
              <w:t>Week Six</w:t>
            </w:r>
          </w:p>
        </w:tc>
        <w:tc>
          <w:tcPr>
            <w:tcW w:w="9858" w:type="dxa"/>
            <w:shd w:val="clear" w:color="auto" w:fill="8DB3E2" w:themeFill="text2" w:themeFillTint="66"/>
            <w:vAlign w:val="center"/>
          </w:tcPr>
          <w:p w14:paraId="2E4406E6" w14:textId="77777777" w:rsidR="007023AA" w:rsidRPr="00BD2BCD" w:rsidRDefault="007023AA" w:rsidP="00100B72">
            <w:pPr>
              <w:tabs>
                <w:tab w:val="center" w:pos="4535"/>
                <w:tab w:val="left" w:pos="4956"/>
                <w:tab w:val="left" w:pos="5664"/>
                <w:tab w:val="left" w:pos="6372"/>
                <w:tab w:val="left" w:pos="7080"/>
                <w:tab w:val="left" w:pos="7788"/>
                <w:tab w:val="left" w:pos="8496"/>
              </w:tabs>
              <w:spacing w:after="0"/>
              <w:jc w:val="both"/>
              <w:rPr>
                <w:b/>
                <w:sz w:val="19"/>
                <w:szCs w:val="19"/>
              </w:rPr>
            </w:pPr>
            <w:r w:rsidRPr="00747AD6">
              <w:rPr>
                <w:b/>
                <w:color w:val="FFFFFF" w:themeColor="background1"/>
                <w:sz w:val="19"/>
                <w:szCs w:val="19"/>
              </w:rPr>
              <w:t>To include</w:t>
            </w:r>
          </w:p>
        </w:tc>
      </w:tr>
      <w:tr w:rsidR="007023AA" w:rsidRPr="00374B06" w14:paraId="5DB654BA" w14:textId="77777777" w:rsidTr="00100B72">
        <w:trPr>
          <w:trHeight w:val="375"/>
          <w:jc w:val="center"/>
        </w:trPr>
        <w:tc>
          <w:tcPr>
            <w:tcW w:w="1498" w:type="dxa"/>
          </w:tcPr>
          <w:p w14:paraId="0700D92D" w14:textId="77777777" w:rsidR="007023AA" w:rsidRPr="008F7A89" w:rsidRDefault="007023AA" w:rsidP="00100B72">
            <w:pPr>
              <w:spacing w:after="0"/>
              <w:rPr>
                <w:sz w:val="19"/>
                <w:szCs w:val="19"/>
              </w:rPr>
            </w:pPr>
            <w:r w:rsidRPr="008F7A89">
              <w:rPr>
                <w:sz w:val="19"/>
                <w:szCs w:val="19"/>
              </w:rPr>
              <w:t xml:space="preserve">Collaborative approach to supervision </w:t>
            </w:r>
            <w:r>
              <w:rPr>
                <w:sz w:val="19"/>
                <w:szCs w:val="19"/>
              </w:rPr>
              <w:t>(</w:t>
            </w:r>
            <w:r w:rsidRPr="008F7A89">
              <w:rPr>
                <w:sz w:val="19"/>
                <w:szCs w:val="19"/>
              </w:rPr>
              <w:t>coaching style</w:t>
            </w:r>
            <w:r>
              <w:rPr>
                <w:sz w:val="19"/>
                <w:szCs w:val="19"/>
              </w:rPr>
              <w:t>)</w:t>
            </w:r>
          </w:p>
        </w:tc>
        <w:tc>
          <w:tcPr>
            <w:tcW w:w="9858" w:type="dxa"/>
          </w:tcPr>
          <w:p w14:paraId="469859B5" w14:textId="77777777" w:rsidR="007023AA" w:rsidRPr="008F7A89" w:rsidRDefault="007023AA" w:rsidP="00100B72">
            <w:pPr>
              <w:tabs>
                <w:tab w:val="center" w:pos="4535"/>
                <w:tab w:val="left" w:pos="4956"/>
                <w:tab w:val="left" w:pos="5664"/>
                <w:tab w:val="left" w:pos="6372"/>
                <w:tab w:val="left" w:pos="7080"/>
                <w:tab w:val="left" w:pos="7788"/>
                <w:tab w:val="left" w:pos="8496"/>
              </w:tabs>
              <w:spacing w:after="0"/>
              <w:jc w:val="both"/>
              <w:rPr>
                <w:sz w:val="19"/>
                <w:szCs w:val="19"/>
              </w:rPr>
            </w:pPr>
            <w:r w:rsidRPr="008F7A89">
              <w:rPr>
                <w:sz w:val="19"/>
                <w:szCs w:val="19"/>
              </w:rPr>
              <w:t xml:space="preserve">By week six, the student should continue developing note skills, needing fewer corrections on content. The student should be able to </w:t>
            </w:r>
            <w:r w:rsidRPr="008F7A89">
              <w:rPr>
                <w:sz w:val="19"/>
                <w:szCs w:val="19"/>
              </w:rPr>
              <w:tab/>
              <w:t>identify the specific need to liaise with other team members independently. By week six, the student should be able to clearly</w:t>
            </w:r>
            <w:r>
              <w:rPr>
                <w:sz w:val="19"/>
                <w:szCs w:val="19"/>
              </w:rPr>
              <w:t xml:space="preserve"> communicate in a group setting</w:t>
            </w:r>
            <w:r w:rsidRPr="008F7A89">
              <w:rPr>
                <w:sz w:val="19"/>
                <w:szCs w:val="19"/>
              </w:rPr>
              <w:t>. The student should be able to plan and carry out sessions for a minimum of 2 clients with assistance from their practice educator. The student should be able to analyse activities verbally and in written work.</w:t>
            </w:r>
          </w:p>
        </w:tc>
      </w:tr>
      <w:tr w:rsidR="007023AA" w:rsidRPr="00374B06" w14:paraId="14194377" w14:textId="77777777" w:rsidTr="00100B72">
        <w:trPr>
          <w:jc w:val="center"/>
        </w:trPr>
        <w:tc>
          <w:tcPr>
            <w:tcW w:w="1498" w:type="dxa"/>
            <w:shd w:val="clear" w:color="auto" w:fill="8DB3E2" w:themeFill="text2" w:themeFillTint="66"/>
          </w:tcPr>
          <w:p w14:paraId="36DD4846" w14:textId="77777777" w:rsidR="007023AA" w:rsidRPr="008F7A89" w:rsidRDefault="007023AA" w:rsidP="00100B72">
            <w:pPr>
              <w:spacing w:after="0"/>
              <w:rPr>
                <w:b/>
                <w:sz w:val="19"/>
                <w:szCs w:val="19"/>
              </w:rPr>
            </w:pPr>
            <w:r w:rsidRPr="00747AD6">
              <w:rPr>
                <w:b/>
                <w:color w:val="FFFFFF" w:themeColor="background1"/>
                <w:sz w:val="19"/>
                <w:szCs w:val="19"/>
              </w:rPr>
              <w:t>Week Seven</w:t>
            </w:r>
          </w:p>
        </w:tc>
        <w:tc>
          <w:tcPr>
            <w:tcW w:w="9858" w:type="dxa"/>
            <w:shd w:val="clear" w:color="auto" w:fill="8DB3E2" w:themeFill="text2" w:themeFillTint="66"/>
            <w:vAlign w:val="center"/>
          </w:tcPr>
          <w:p w14:paraId="622A8410" w14:textId="77777777" w:rsidR="007023AA" w:rsidRPr="008F7A89" w:rsidRDefault="007023AA" w:rsidP="00100B72">
            <w:pPr>
              <w:tabs>
                <w:tab w:val="center" w:pos="4535"/>
                <w:tab w:val="left" w:pos="4956"/>
                <w:tab w:val="left" w:pos="5664"/>
                <w:tab w:val="left" w:pos="6372"/>
                <w:tab w:val="left" w:pos="7080"/>
                <w:tab w:val="left" w:pos="7788"/>
                <w:tab w:val="left" w:pos="8496"/>
              </w:tabs>
              <w:spacing w:after="0"/>
              <w:jc w:val="both"/>
              <w:rPr>
                <w:sz w:val="19"/>
                <w:szCs w:val="19"/>
              </w:rPr>
            </w:pPr>
            <w:r w:rsidRPr="00747AD6">
              <w:rPr>
                <w:b/>
                <w:color w:val="FFFFFF" w:themeColor="background1"/>
                <w:sz w:val="19"/>
                <w:szCs w:val="19"/>
              </w:rPr>
              <w:t>To include</w:t>
            </w:r>
          </w:p>
        </w:tc>
      </w:tr>
      <w:tr w:rsidR="007023AA" w:rsidRPr="00374B06" w14:paraId="0990D0A6" w14:textId="77777777" w:rsidTr="00100B72">
        <w:trPr>
          <w:jc w:val="center"/>
        </w:trPr>
        <w:tc>
          <w:tcPr>
            <w:tcW w:w="1498" w:type="dxa"/>
          </w:tcPr>
          <w:p w14:paraId="283DE40E" w14:textId="77777777" w:rsidR="007023AA" w:rsidRPr="008F7A89" w:rsidRDefault="007023AA" w:rsidP="00100B72">
            <w:pPr>
              <w:spacing w:after="0"/>
              <w:rPr>
                <w:sz w:val="19"/>
                <w:szCs w:val="19"/>
              </w:rPr>
            </w:pPr>
            <w:r w:rsidRPr="008F7A89">
              <w:rPr>
                <w:sz w:val="19"/>
                <w:szCs w:val="19"/>
              </w:rPr>
              <w:t>Consolidating practice competence</w:t>
            </w:r>
          </w:p>
        </w:tc>
        <w:tc>
          <w:tcPr>
            <w:tcW w:w="9858" w:type="dxa"/>
            <w:vAlign w:val="center"/>
          </w:tcPr>
          <w:p w14:paraId="6962ACEC" w14:textId="289E6C4E" w:rsidR="007023AA" w:rsidRPr="008F7A89" w:rsidRDefault="007023AA" w:rsidP="005C0EE5">
            <w:pPr>
              <w:tabs>
                <w:tab w:val="center" w:pos="4535"/>
                <w:tab w:val="left" w:pos="4956"/>
                <w:tab w:val="left" w:pos="5664"/>
                <w:tab w:val="left" w:pos="6372"/>
                <w:tab w:val="left" w:pos="7080"/>
                <w:tab w:val="left" w:pos="7788"/>
                <w:tab w:val="left" w:pos="8496"/>
              </w:tabs>
              <w:spacing w:after="0"/>
              <w:jc w:val="both"/>
              <w:rPr>
                <w:sz w:val="19"/>
                <w:szCs w:val="19"/>
              </w:rPr>
            </w:pPr>
            <w:r w:rsidRPr="008F7A89">
              <w:rPr>
                <w:sz w:val="19"/>
                <w:szCs w:val="19"/>
              </w:rPr>
              <w:t xml:space="preserve">By week seven the student should carry out full preparation and delivery of sessions under supervision or independently. The student should be able to </w:t>
            </w:r>
            <w:r w:rsidR="005C0EE5">
              <w:rPr>
                <w:sz w:val="19"/>
                <w:szCs w:val="19"/>
              </w:rPr>
              <w:t xml:space="preserve">complete and interpret </w:t>
            </w:r>
            <w:r w:rsidRPr="008F7A89">
              <w:rPr>
                <w:sz w:val="19"/>
                <w:szCs w:val="19"/>
              </w:rPr>
              <w:t>specific assessments required and explain reaso</w:t>
            </w:r>
            <w:r w:rsidR="005C0EE5">
              <w:rPr>
                <w:sz w:val="19"/>
                <w:szCs w:val="19"/>
              </w:rPr>
              <w:t>ning for this for a minimum of 6</w:t>
            </w:r>
            <w:r w:rsidRPr="008F7A89">
              <w:rPr>
                <w:sz w:val="19"/>
                <w:szCs w:val="19"/>
              </w:rPr>
              <w:t xml:space="preserve"> clients (depending on setting). The student should be able to demonstrate an ability to prioritise tasks and manage time effectively and efficiently.</w:t>
            </w:r>
            <w:r>
              <w:rPr>
                <w:sz w:val="19"/>
                <w:szCs w:val="19"/>
              </w:rPr>
              <w:t xml:space="preserve"> </w:t>
            </w:r>
            <w:r w:rsidR="005C0EE5">
              <w:rPr>
                <w:sz w:val="19"/>
                <w:szCs w:val="19"/>
              </w:rPr>
              <w:t xml:space="preserve">The student should show </w:t>
            </w:r>
            <w:r w:rsidRPr="00BD2BCD">
              <w:rPr>
                <w:sz w:val="19"/>
                <w:szCs w:val="19"/>
              </w:rPr>
              <w:t xml:space="preserve"> ability to modify/ adapt occupations or activities to match the client</w:t>
            </w:r>
            <w:r>
              <w:rPr>
                <w:sz w:val="19"/>
                <w:szCs w:val="19"/>
              </w:rPr>
              <w:t>’</w:t>
            </w:r>
            <w:r w:rsidRPr="00BD2BCD">
              <w:rPr>
                <w:sz w:val="19"/>
                <w:szCs w:val="19"/>
              </w:rPr>
              <w:t>s occupational performance level.</w:t>
            </w:r>
            <w:r w:rsidR="005C0EE5">
              <w:rPr>
                <w:sz w:val="19"/>
                <w:szCs w:val="19"/>
              </w:rPr>
              <w:t xml:space="preserve"> They can reflect and </w:t>
            </w:r>
            <w:r w:rsidR="00685CC6">
              <w:rPr>
                <w:sz w:val="19"/>
                <w:szCs w:val="19"/>
              </w:rPr>
              <w:t>self-evaluate</w:t>
            </w:r>
            <w:r w:rsidR="005C0EE5">
              <w:rPr>
                <w:sz w:val="19"/>
                <w:szCs w:val="19"/>
              </w:rPr>
              <w:t>, show initiative and plan next steps to standard</w:t>
            </w:r>
            <w:r w:rsidRPr="008F7A89">
              <w:rPr>
                <w:sz w:val="19"/>
                <w:szCs w:val="19"/>
              </w:rPr>
              <w:tab/>
            </w:r>
          </w:p>
        </w:tc>
      </w:tr>
      <w:tr w:rsidR="007023AA" w:rsidRPr="00374B06" w14:paraId="781E2424" w14:textId="77777777" w:rsidTr="00100B72">
        <w:trPr>
          <w:jc w:val="center"/>
        </w:trPr>
        <w:tc>
          <w:tcPr>
            <w:tcW w:w="1498" w:type="dxa"/>
            <w:shd w:val="clear" w:color="auto" w:fill="8DB3E2" w:themeFill="text2" w:themeFillTint="66"/>
          </w:tcPr>
          <w:p w14:paraId="13A12DE6" w14:textId="77777777" w:rsidR="007023AA" w:rsidRPr="00747AD6" w:rsidRDefault="007023AA" w:rsidP="00100B72">
            <w:pPr>
              <w:spacing w:after="0"/>
              <w:jc w:val="both"/>
              <w:rPr>
                <w:b/>
                <w:color w:val="FFFFFF" w:themeColor="background1"/>
                <w:sz w:val="19"/>
                <w:szCs w:val="19"/>
              </w:rPr>
            </w:pPr>
            <w:r w:rsidRPr="00747AD6">
              <w:rPr>
                <w:b/>
                <w:color w:val="FFFFFF" w:themeColor="background1"/>
                <w:sz w:val="19"/>
                <w:szCs w:val="19"/>
              </w:rPr>
              <w:t>Week Eight</w:t>
            </w:r>
          </w:p>
        </w:tc>
        <w:tc>
          <w:tcPr>
            <w:tcW w:w="9858" w:type="dxa"/>
            <w:shd w:val="clear" w:color="auto" w:fill="8DB3E2" w:themeFill="text2" w:themeFillTint="66"/>
            <w:vAlign w:val="center"/>
          </w:tcPr>
          <w:p w14:paraId="296A8FDF" w14:textId="77777777" w:rsidR="007023AA" w:rsidRPr="008F7A89" w:rsidRDefault="007023AA" w:rsidP="00100B72">
            <w:pPr>
              <w:tabs>
                <w:tab w:val="center" w:pos="4535"/>
                <w:tab w:val="left" w:pos="4956"/>
                <w:tab w:val="left" w:pos="5664"/>
                <w:tab w:val="left" w:pos="6372"/>
                <w:tab w:val="left" w:pos="7080"/>
                <w:tab w:val="left" w:pos="7788"/>
                <w:tab w:val="left" w:pos="8496"/>
              </w:tabs>
              <w:spacing w:after="0"/>
              <w:jc w:val="both"/>
              <w:rPr>
                <w:b/>
                <w:sz w:val="19"/>
                <w:szCs w:val="19"/>
              </w:rPr>
            </w:pPr>
            <w:r w:rsidRPr="00747AD6">
              <w:rPr>
                <w:b/>
                <w:color w:val="FFFFFF" w:themeColor="background1"/>
                <w:sz w:val="19"/>
                <w:szCs w:val="19"/>
              </w:rPr>
              <w:t>To include</w:t>
            </w:r>
          </w:p>
        </w:tc>
      </w:tr>
      <w:tr w:rsidR="005C0EE5" w:rsidRPr="00374B06" w14:paraId="27B11D67" w14:textId="77777777" w:rsidTr="00100B72">
        <w:trPr>
          <w:jc w:val="center"/>
        </w:trPr>
        <w:tc>
          <w:tcPr>
            <w:tcW w:w="1498" w:type="dxa"/>
            <w:shd w:val="clear" w:color="auto" w:fill="FFFFFF" w:themeFill="background1"/>
          </w:tcPr>
          <w:p w14:paraId="375D79E1" w14:textId="2B48B36E" w:rsidR="005C0EE5" w:rsidRPr="00747AD6" w:rsidRDefault="005C0EE5" w:rsidP="005C0EE5">
            <w:pPr>
              <w:spacing w:after="0"/>
              <w:jc w:val="both"/>
              <w:rPr>
                <w:b/>
                <w:color w:val="FFFFFF" w:themeColor="background1"/>
                <w:sz w:val="19"/>
                <w:szCs w:val="19"/>
              </w:rPr>
            </w:pPr>
            <w:r>
              <w:rPr>
                <w:b/>
                <w:sz w:val="19"/>
                <w:szCs w:val="19"/>
              </w:rPr>
              <w:t>Practice competence for 3rd year level</w:t>
            </w:r>
          </w:p>
        </w:tc>
        <w:tc>
          <w:tcPr>
            <w:tcW w:w="9858" w:type="dxa"/>
            <w:shd w:val="clear" w:color="auto" w:fill="FFFFFF" w:themeFill="background1"/>
            <w:vAlign w:val="center"/>
          </w:tcPr>
          <w:p w14:paraId="18198FDF" w14:textId="599EB15F" w:rsidR="005C0EE5" w:rsidRPr="00747AD6" w:rsidRDefault="005C0EE5" w:rsidP="005C0EE5">
            <w:pPr>
              <w:tabs>
                <w:tab w:val="center" w:pos="4535"/>
                <w:tab w:val="left" w:pos="4956"/>
                <w:tab w:val="left" w:pos="5664"/>
                <w:tab w:val="left" w:pos="6372"/>
                <w:tab w:val="left" w:pos="7080"/>
                <w:tab w:val="left" w:pos="7788"/>
                <w:tab w:val="left" w:pos="8496"/>
              </w:tabs>
              <w:spacing w:after="0"/>
              <w:jc w:val="both"/>
              <w:rPr>
                <w:b/>
                <w:color w:val="FFFFFF" w:themeColor="background1"/>
                <w:sz w:val="19"/>
                <w:szCs w:val="19"/>
              </w:rPr>
            </w:pPr>
            <w:r>
              <w:rPr>
                <w:sz w:val="19"/>
                <w:szCs w:val="19"/>
              </w:rPr>
              <w:t xml:space="preserve">By week eight, the student can show consistency of their ability to think, plan, </w:t>
            </w:r>
            <w:r w:rsidR="00685CC6">
              <w:rPr>
                <w:sz w:val="19"/>
                <w:szCs w:val="19"/>
              </w:rPr>
              <w:t>organise, use</w:t>
            </w:r>
            <w:r>
              <w:rPr>
                <w:sz w:val="19"/>
                <w:szCs w:val="19"/>
              </w:rPr>
              <w:t xml:space="preserve"> </w:t>
            </w:r>
            <w:r w:rsidR="00685CC6">
              <w:rPr>
                <w:sz w:val="19"/>
                <w:szCs w:val="19"/>
              </w:rPr>
              <w:t>their initiative</w:t>
            </w:r>
            <w:r>
              <w:rPr>
                <w:sz w:val="19"/>
                <w:szCs w:val="19"/>
              </w:rPr>
              <w:t xml:space="preserve">, and evaluate all occupational therapy interventions at an </w:t>
            </w:r>
            <w:r w:rsidR="00685CC6">
              <w:rPr>
                <w:sz w:val="19"/>
                <w:szCs w:val="19"/>
              </w:rPr>
              <w:t>intermediate level</w:t>
            </w:r>
            <w:r>
              <w:rPr>
                <w:sz w:val="19"/>
                <w:szCs w:val="19"/>
              </w:rPr>
              <w:t xml:space="preserve"> be able to complete straightforward tasks </w:t>
            </w:r>
            <w:r w:rsidR="00685CC6">
              <w:rPr>
                <w:sz w:val="19"/>
                <w:szCs w:val="19"/>
              </w:rPr>
              <w:t>independently</w:t>
            </w:r>
            <w:r>
              <w:rPr>
                <w:sz w:val="19"/>
                <w:szCs w:val="19"/>
              </w:rPr>
              <w:t>. They can discuss and argue for their reasoning and can communicate effectively with the client and the team. They show an enquiring mind about more complex situations and know the limits of their expertise. They complete handover appropriately</w:t>
            </w:r>
          </w:p>
        </w:tc>
      </w:tr>
    </w:tbl>
    <w:tbl>
      <w:tblPr>
        <w:tblpPr w:leftFromText="180" w:rightFromText="180" w:vertAnchor="text" w:horzAnchor="margin" w:tblpY="-310"/>
        <w:tblW w:w="0" w:type="auto"/>
        <w:tblLook w:val="00A0" w:firstRow="1" w:lastRow="0" w:firstColumn="1" w:lastColumn="0" w:noHBand="0" w:noVBand="0"/>
      </w:tblPr>
      <w:tblGrid>
        <w:gridCol w:w="3510"/>
        <w:gridCol w:w="5506"/>
      </w:tblGrid>
      <w:tr w:rsidR="007023AA" w:rsidRPr="000D0DED" w14:paraId="14D96F84" w14:textId="77777777" w:rsidTr="00100B72">
        <w:tc>
          <w:tcPr>
            <w:tcW w:w="3510" w:type="dxa"/>
          </w:tcPr>
          <w:p w14:paraId="45598CA6" w14:textId="77777777" w:rsidR="007023AA" w:rsidRPr="000D0DED" w:rsidRDefault="007023AA" w:rsidP="00100B72">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7497CFDA" wp14:editId="7F0DC12C">
                  <wp:extent cx="1438275" cy="409575"/>
                  <wp:effectExtent l="0" t="0" r="9525" b="9525"/>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17758969" w14:textId="77777777" w:rsidR="007023AA" w:rsidRPr="000F762B" w:rsidRDefault="007023AA" w:rsidP="00100B72">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1325311A" w14:textId="77777777" w:rsidR="007023AA" w:rsidRPr="000D0DED" w:rsidRDefault="007023AA" w:rsidP="00100B72">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0034F5E0" w14:textId="1E37265C" w:rsidR="00746000" w:rsidRDefault="00746000" w:rsidP="00746000">
      <w:pPr>
        <w:pStyle w:val="Heading3"/>
        <w:rPr>
          <w:b w:val="0"/>
          <w:bCs w:val="0"/>
          <w:lang w:val="en-AU"/>
        </w:rPr>
      </w:pPr>
      <w:bookmarkStart w:id="169" w:name="_Toc66700971"/>
      <w:r>
        <w:rPr>
          <w:rStyle w:val="PECHeading1Char"/>
          <w:b/>
          <w:bCs/>
          <w:kern w:val="0"/>
          <w:sz w:val="32"/>
          <w:szCs w:val="26"/>
          <w:lang w:val="en-GB" w:eastAsia="en-GB"/>
        </w:rPr>
        <w:t>FACT SHEET</w:t>
      </w:r>
      <w:r w:rsidR="00A11D51">
        <w:rPr>
          <w:rStyle w:val="PECHeading1Char"/>
          <w:b/>
          <w:bCs/>
          <w:kern w:val="0"/>
          <w:sz w:val="32"/>
          <w:szCs w:val="26"/>
          <w:lang w:val="en-GB" w:eastAsia="en-GB"/>
        </w:rPr>
        <w:t xml:space="preserve"> </w:t>
      </w:r>
      <w:r w:rsidR="003917A3">
        <w:rPr>
          <w:rStyle w:val="PECHeading1Char"/>
          <w:b/>
          <w:bCs/>
          <w:kern w:val="0"/>
          <w:sz w:val="32"/>
          <w:szCs w:val="26"/>
          <w:lang w:val="en-GB" w:eastAsia="en-GB"/>
        </w:rPr>
        <w:t>11</w:t>
      </w:r>
      <w:r>
        <w:rPr>
          <w:rStyle w:val="PECHeading1Char"/>
          <w:b/>
          <w:bCs/>
          <w:kern w:val="0"/>
          <w:sz w:val="32"/>
          <w:szCs w:val="26"/>
          <w:lang w:val="en-GB" w:eastAsia="en-GB"/>
        </w:rPr>
        <w:t>: COMPETENCY EXPECTATIONS</w:t>
      </w:r>
      <w:r w:rsidR="0045325B">
        <w:rPr>
          <w:rStyle w:val="PECHeading1Char"/>
          <w:b/>
          <w:bCs/>
          <w:kern w:val="0"/>
          <w:sz w:val="32"/>
          <w:szCs w:val="26"/>
          <w:lang w:val="en-GB" w:eastAsia="en-GB"/>
        </w:rPr>
        <w:t xml:space="preserve"> BY WEEK-</w:t>
      </w:r>
      <w:r>
        <w:rPr>
          <w:rStyle w:val="PECHeading1Char"/>
          <w:b/>
          <w:bCs/>
          <w:kern w:val="0"/>
          <w:sz w:val="32"/>
          <w:szCs w:val="26"/>
          <w:lang w:val="en-GB" w:eastAsia="en-GB"/>
        </w:rPr>
        <w:t xml:space="preserve"> 4</w:t>
      </w:r>
      <w:r w:rsidRPr="00746000">
        <w:rPr>
          <w:rStyle w:val="PECHeading1Char"/>
          <w:b/>
          <w:bCs/>
          <w:kern w:val="0"/>
          <w:sz w:val="32"/>
          <w:szCs w:val="26"/>
          <w:vertAlign w:val="superscript"/>
          <w:lang w:val="en-GB" w:eastAsia="en-GB"/>
        </w:rPr>
        <w:t>TH</w:t>
      </w:r>
      <w:r>
        <w:rPr>
          <w:rStyle w:val="PECHeading1Char"/>
          <w:b/>
          <w:bCs/>
          <w:kern w:val="0"/>
          <w:sz w:val="32"/>
          <w:szCs w:val="26"/>
          <w:lang w:val="en-GB" w:eastAsia="en-GB"/>
        </w:rPr>
        <w:t xml:space="preserve"> YR</w:t>
      </w:r>
      <w:bookmarkEnd w:id="169"/>
      <w:r>
        <w:rPr>
          <w:b w:val="0"/>
          <w:bCs w:val="0"/>
          <w:lang w:val="en-AU"/>
        </w:rPr>
        <w:tab/>
      </w:r>
    </w:p>
    <w:tbl>
      <w:tblPr>
        <w:tblW w:w="1119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9072"/>
      </w:tblGrid>
      <w:tr w:rsidR="003E10D9" w:rsidRPr="00374B06" w14:paraId="52F7B1A7" w14:textId="77777777" w:rsidTr="003E10D9">
        <w:tc>
          <w:tcPr>
            <w:tcW w:w="11199" w:type="dxa"/>
            <w:gridSpan w:val="2"/>
            <w:shd w:val="clear" w:color="auto" w:fill="auto"/>
          </w:tcPr>
          <w:p w14:paraId="214E469D" w14:textId="5A6C2C51" w:rsidR="003E10D9" w:rsidRDefault="003E10D9" w:rsidP="003E10D9">
            <w:pPr>
              <w:spacing w:after="0"/>
              <w:rPr>
                <w:b/>
                <w:sz w:val="20"/>
                <w:szCs w:val="20"/>
              </w:rPr>
            </w:pPr>
            <w:r w:rsidRPr="00746000">
              <w:rPr>
                <w:sz w:val="18"/>
                <w:szCs w:val="18"/>
              </w:rPr>
              <w:t>This fact sheet has been designed to provide guidance to assist supervising a student as it define expectations of student performance during the weeks although each student may progress through these stages differently the final outcome should be that the student can work competently under supervision.</w:t>
            </w:r>
          </w:p>
        </w:tc>
      </w:tr>
      <w:tr w:rsidR="00746000" w:rsidRPr="00374B06" w14:paraId="5455B47E" w14:textId="77777777" w:rsidTr="008E5A4F">
        <w:tc>
          <w:tcPr>
            <w:tcW w:w="2127" w:type="dxa"/>
            <w:shd w:val="clear" w:color="auto" w:fill="8DB3E2"/>
          </w:tcPr>
          <w:p w14:paraId="37C67D28" w14:textId="77777777" w:rsidR="00746000" w:rsidRPr="00374B06" w:rsidRDefault="00746000" w:rsidP="00100B72">
            <w:pPr>
              <w:spacing w:after="0"/>
              <w:jc w:val="center"/>
              <w:rPr>
                <w:b/>
                <w:sz w:val="20"/>
                <w:szCs w:val="20"/>
              </w:rPr>
            </w:pPr>
            <w:r>
              <w:rPr>
                <w:b/>
                <w:sz w:val="20"/>
                <w:szCs w:val="20"/>
              </w:rPr>
              <w:t>Week one</w:t>
            </w:r>
          </w:p>
        </w:tc>
        <w:tc>
          <w:tcPr>
            <w:tcW w:w="9072" w:type="dxa"/>
            <w:shd w:val="clear" w:color="auto" w:fill="8DB3E2"/>
          </w:tcPr>
          <w:p w14:paraId="54BC3BF9" w14:textId="77777777" w:rsidR="00746000" w:rsidRPr="00374B06" w:rsidRDefault="00746000" w:rsidP="00100B72">
            <w:pPr>
              <w:spacing w:after="0"/>
              <w:jc w:val="center"/>
              <w:rPr>
                <w:b/>
                <w:sz w:val="20"/>
                <w:szCs w:val="20"/>
              </w:rPr>
            </w:pPr>
            <w:r>
              <w:rPr>
                <w:b/>
                <w:sz w:val="20"/>
                <w:szCs w:val="20"/>
              </w:rPr>
              <w:t>T</w:t>
            </w:r>
            <w:r w:rsidRPr="00374B06">
              <w:rPr>
                <w:b/>
                <w:sz w:val="20"/>
                <w:szCs w:val="20"/>
              </w:rPr>
              <w:t>o include</w:t>
            </w:r>
          </w:p>
        </w:tc>
      </w:tr>
      <w:tr w:rsidR="00746000" w:rsidRPr="00374B06" w14:paraId="40756CC4" w14:textId="77777777" w:rsidTr="008E5A4F">
        <w:tc>
          <w:tcPr>
            <w:tcW w:w="2127" w:type="dxa"/>
          </w:tcPr>
          <w:p w14:paraId="76FA3B55" w14:textId="77777777" w:rsidR="00746000" w:rsidRDefault="00746000" w:rsidP="00100B72">
            <w:pPr>
              <w:spacing w:after="0"/>
              <w:rPr>
                <w:sz w:val="20"/>
                <w:szCs w:val="20"/>
              </w:rPr>
            </w:pPr>
            <w:r>
              <w:rPr>
                <w:sz w:val="20"/>
                <w:szCs w:val="20"/>
              </w:rPr>
              <w:t>Week one: Supervision agreement and service</w:t>
            </w:r>
          </w:p>
          <w:p w14:paraId="78C32BDA" w14:textId="6F21AC5A" w:rsidR="00746000" w:rsidRPr="00374B06" w:rsidRDefault="0045325B" w:rsidP="00100B72">
            <w:pPr>
              <w:spacing w:after="0"/>
              <w:rPr>
                <w:sz w:val="20"/>
                <w:szCs w:val="20"/>
              </w:rPr>
            </w:pPr>
            <w:r>
              <w:rPr>
                <w:sz w:val="20"/>
                <w:szCs w:val="20"/>
              </w:rPr>
              <w:t>O</w:t>
            </w:r>
            <w:r w:rsidR="00746000">
              <w:rPr>
                <w:sz w:val="20"/>
                <w:szCs w:val="20"/>
              </w:rPr>
              <w:t>rientation</w:t>
            </w:r>
            <w:r>
              <w:rPr>
                <w:sz w:val="20"/>
                <w:szCs w:val="20"/>
              </w:rPr>
              <w:t>/induction</w:t>
            </w:r>
          </w:p>
        </w:tc>
        <w:tc>
          <w:tcPr>
            <w:tcW w:w="9072" w:type="dxa"/>
          </w:tcPr>
          <w:p w14:paraId="727653B0" w14:textId="36419808" w:rsidR="00746000" w:rsidRPr="00374B06" w:rsidRDefault="00746000" w:rsidP="007023AA">
            <w:pPr>
              <w:tabs>
                <w:tab w:val="center" w:pos="4535"/>
                <w:tab w:val="left" w:pos="4956"/>
                <w:tab w:val="left" w:pos="5664"/>
                <w:tab w:val="left" w:pos="6372"/>
                <w:tab w:val="left" w:pos="7080"/>
                <w:tab w:val="left" w:pos="7788"/>
                <w:tab w:val="left" w:pos="8496"/>
              </w:tabs>
              <w:spacing w:after="0"/>
              <w:rPr>
                <w:sz w:val="20"/>
                <w:szCs w:val="20"/>
              </w:rPr>
            </w:pPr>
            <w:r>
              <w:rPr>
                <w:sz w:val="20"/>
                <w:szCs w:val="20"/>
              </w:rPr>
              <w:t>Make an agreement on how you are going to supervise your student. A protected time for formal supervision once a week</w:t>
            </w:r>
            <w:r w:rsidR="0045325B">
              <w:rPr>
                <w:sz w:val="20"/>
                <w:szCs w:val="20"/>
              </w:rPr>
              <w:t xml:space="preserve"> is planned</w:t>
            </w:r>
            <w:r>
              <w:rPr>
                <w:sz w:val="20"/>
                <w:szCs w:val="20"/>
              </w:rPr>
              <w:t xml:space="preserve"> and informal supervision </w:t>
            </w:r>
            <w:r w:rsidR="0045325B">
              <w:rPr>
                <w:sz w:val="20"/>
                <w:szCs w:val="20"/>
              </w:rPr>
              <w:t xml:space="preserve">agreed </w:t>
            </w:r>
            <w:r>
              <w:rPr>
                <w:sz w:val="20"/>
                <w:szCs w:val="20"/>
              </w:rPr>
              <w:t xml:space="preserve">each day. </w:t>
            </w:r>
            <w:r w:rsidR="0045325B">
              <w:rPr>
                <w:sz w:val="20"/>
                <w:szCs w:val="20"/>
              </w:rPr>
              <w:t>Apply health and safety and work site policies</w:t>
            </w:r>
          </w:p>
        </w:tc>
      </w:tr>
      <w:tr w:rsidR="00746000" w:rsidRPr="00374B06" w14:paraId="621121F8" w14:textId="77777777" w:rsidTr="008E5A4F">
        <w:trPr>
          <w:trHeight w:val="279"/>
        </w:trPr>
        <w:tc>
          <w:tcPr>
            <w:tcW w:w="2127" w:type="dxa"/>
          </w:tcPr>
          <w:p w14:paraId="73DA6F58" w14:textId="77777777" w:rsidR="00746000" w:rsidRPr="00374B06" w:rsidRDefault="00746000" w:rsidP="00100B72">
            <w:pPr>
              <w:spacing w:after="0"/>
              <w:rPr>
                <w:sz w:val="20"/>
                <w:szCs w:val="20"/>
              </w:rPr>
            </w:pPr>
            <w:r>
              <w:rPr>
                <w:sz w:val="20"/>
                <w:szCs w:val="20"/>
              </w:rPr>
              <w:t>Week one: Review learning objectives</w:t>
            </w:r>
          </w:p>
        </w:tc>
        <w:tc>
          <w:tcPr>
            <w:tcW w:w="9072" w:type="dxa"/>
          </w:tcPr>
          <w:p w14:paraId="1DEE8280" w14:textId="48E1D346" w:rsidR="00746000" w:rsidRPr="00374B06" w:rsidRDefault="0045325B" w:rsidP="0045325B">
            <w:pPr>
              <w:tabs>
                <w:tab w:val="center" w:pos="4535"/>
                <w:tab w:val="left" w:pos="4956"/>
                <w:tab w:val="left" w:pos="5664"/>
                <w:tab w:val="left" w:pos="6372"/>
                <w:tab w:val="left" w:pos="7080"/>
                <w:tab w:val="left" w:pos="7788"/>
                <w:tab w:val="left" w:pos="8496"/>
              </w:tabs>
              <w:spacing w:after="0"/>
              <w:rPr>
                <w:sz w:val="20"/>
                <w:szCs w:val="20"/>
              </w:rPr>
            </w:pPr>
            <w:r>
              <w:rPr>
                <w:sz w:val="20"/>
                <w:szCs w:val="20"/>
              </w:rPr>
              <w:t>Review Learning contract.</w:t>
            </w:r>
            <w:r w:rsidR="00746000">
              <w:rPr>
                <w:sz w:val="20"/>
                <w:szCs w:val="20"/>
              </w:rPr>
              <w:t xml:space="preserve"> Ensure that these are relevant to the placement</w:t>
            </w:r>
            <w:r>
              <w:rPr>
                <w:sz w:val="20"/>
                <w:szCs w:val="20"/>
              </w:rPr>
              <w:t xml:space="preserve"> and CORU standards of proficiency</w:t>
            </w:r>
            <w:r w:rsidR="00746000">
              <w:rPr>
                <w:sz w:val="20"/>
                <w:szCs w:val="20"/>
              </w:rPr>
              <w:t xml:space="preserve">. </w:t>
            </w:r>
            <w:r>
              <w:rPr>
                <w:sz w:val="20"/>
                <w:szCs w:val="20"/>
              </w:rPr>
              <w:t>Set weekly expectations</w:t>
            </w:r>
          </w:p>
        </w:tc>
      </w:tr>
      <w:tr w:rsidR="007023AA" w:rsidRPr="00374B06" w14:paraId="060C5465" w14:textId="77777777" w:rsidTr="008E5A4F">
        <w:trPr>
          <w:trHeight w:val="279"/>
        </w:trPr>
        <w:tc>
          <w:tcPr>
            <w:tcW w:w="2127" w:type="dxa"/>
          </w:tcPr>
          <w:p w14:paraId="5F32DB2C" w14:textId="661220B9" w:rsidR="007023AA" w:rsidRDefault="007023AA" w:rsidP="007023AA">
            <w:pPr>
              <w:spacing w:after="0"/>
              <w:rPr>
                <w:sz w:val="20"/>
                <w:szCs w:val="20"/>
              </w:rPr>
            </w:pPr>
            <w:r w:rsidRPr="008F7A89">
              <w:rPr>
                <w:sz w:val="19"/>
                <w:szCs w:val="19"/>
              </w:rPr>
              <w:t>Active Observation</w:t>
            </w:r>
          </w:p>
        </w:tc>
        <w:tc>
          <w:tcPr>
            <w:tcW w:w="9072" w:type="dxa"/>
          </w:tcPr>
          <w:p w14:paraId="3D0F1102" w14:textId="7A7FA980" w:rsidR="007023AA" w:rsidRDefault="007023AA" w:rsidP="008E5A4F">
            <w:pPr>
              <w:tabs>
                <w:tab w:val="center" w:pos="4535"/>
                <w:tab w:val="left" w:pos="4956"/>
                <w:tab w:val="left" w:pos="5664"/>
                <w:tab w:val="left" w:pos="6372"/>
                <w:tab w:val="left" w:pos="7080"/>
                <w:tab w:val="left" w:pos="7788"/>
                <w:tab w:val="left" w:pos="8496"/>
              </w:tabs>
              <w:spacing w:after="0"/>
              <w:rPr>
                <w:sz w:val="20"/>
                <w:szCs w:val="20"/>
              </w:rPr>
            </w:pPr>
            <w:r w:rsidRPr="008F7A89">
              <w:rPr>
                <w:sz w:val="19"/>
                <w:szCs w:val="19"/>
              </w:rPr>
              <w:t>The student should have demonstrated an effective ability to introduce self to others</w:t>
            </w:r>
            <w:r>
              <w:rPr>
                <w:sz w:val="19"/>
                <w:szCs w:val="19"/>
              </w:rPr>
              <w:t xml:space="preserve"> </w:t>
            </w:r>
            <w:r w:rsidR="00685CC6">
              <w:rPr>
                <w:sz w:val="19"/>
                <w:szCs w:val="19"/>
              </w:rPr>
              <w:t>appropriately</w:t>
            </w:r>
            <w:r w:rsidR="008E5A4F">
              <w:rPr>
                <w:sz w:val="19"/>
                <w:szCs w:val="19"/>
              </w:rPr>
              <w:t xml:space="preserve">. They be applying </w:t>
            </w:r>
            <w:r w:rsidRPr="008F7A89">
              <w:rPr>
                <w:sz w:val="19"/>
                <w:szCs w:val="19"/>
              </w:rPr>
              <w:t xml:space="preserve">departmental policies and </w:t>
            </w:r>
            <w:r w:rsidRPr="00BD2BCD">
              <w:rPr>
                <w:sz w:val="19"/>
                <w:szCs w:val="19"/>
              </w:rPr>
              <w:t>procedures</w:t>
            </w:r>
            <w:r>
              <w:rPr>
                <w:sz w:val="19"/>
                <w:szCs w:val="19"/>
              </w:rPr>
              <w:t>.</w:t>
            </w:r>
            <w:r w:rsidRPr="00BD2BCD">
              <w:rPr>
                <w:sz w:val="19"/>
                <w:szCs w:val="19"/>
              </w:rPr>
              <w:t xml:space="preserve"> The student should be asking some relevant questions </w:t>
            </w:r>
          </w:p>
        </w:tc>
      </w:tr>
      <w:tr w:rsidR="007023AA" w:rsidRPr="00374B06" w14:paraId="6D4527B4" w14:textId="77777777" w:rsidTr="008E5A4F">
        <w:tc>
          <w:tcPr>
            <w:tcW w:w="2127" w:type="dxa"/>
            <w:shd w:val="clear" w:color="auto" w:fill="8DB3E2"/>
          </w:tcPr>
          <w:p w14:paraId="46510D25" w14:textId="77777777" w:rsidR="007023AA" w:rsidRPr="00374B06" w:rsidRDefault="007023AA" w:rsidP="007023AA">
            <w:pPr>
              <w:spacing w:after="0"/>
              <w:jc w:val="center"/>
              <w:rPr>
                <w:b/>
                <w:sz w:val="20"/>
                <w:szCs w:val="20"/>
              </w:rPr>
            </w:pPr>
            <w:r>
              <w:rPr>
                <w:b/>
                <w:sz w:val="20"/>
                <w:szCs w:val="20"/>
              </w:rPr>
              <w:t>Week two</w:t>
            </w:r>
          </w:p>
        </w:tc>
        <w:tc>
          <w:tcPr>
            <w:tcW w:w="9072" w:type="dxa"/>
            <w:shd w:val="clear" w:color="auto" w:fill="8DB3E2"/>
          </w:tcPr>
          <w:p w14:paraId="2E722D6B" w14:textId="77777777" w:rsidR="007023AA" w:rsidRPr="00374B06" w:rsidRDefault="007023AA" w:rsidP="007023AA">
            <w:pPr>
              <w:spacing w:after="0"/>
              <w:jc w:val="center"/>
              <w:rPr>
                <w:sz w:val="20"/>
                <w:szCs w:val="20"/>
              </w:rPr>
            </w:pPr>
            <w:r>
              <w:rPr>
                <w:b/>
                <w:sz w:val="20"/>
                <w:szCs w:val="20"/>
              </w:rPr>
              <w:t>T</w:t>
            </w:r>
            <w:r w:rsidRPr="00374B06">
              <w:rPr>
                <w:b/>
                <w:sz w:val="20"/>
                <w:szCs w:val="20"/>
              </w:rPr>
              <w:t>o include</w:t>
            </w:r>
          </w:p>
        </w:tc>
      </w:tr>
      <w:tr w:rsidR="007023AA" w:rsidRPr="00374B06" w14:paraId="5D9ACFE3" w14:textId="77777777" w:rsidTr="008E5A4F">
        <w:tc>
          <w:tcPr>
            <w:tcW w:w="2127" w:type="dxa"/>
            <w:tcBorders>
              <w:bottom w:val="single" w:sz="4" w:space="0" w:color="000000"/>
            </w:tcBorders>
          </w:tcPr>
          <w:p w14:paraId="11110952" w14:textId="7E66D201" w:rsidR="007023AA" w:rsidRPr="00374B06" w:rsidRDefault="007023AA" w:rsidP="008E5A4F">
            <w:pPr>
              <w:spacing w:after="0"/>
              <w:rPr>
                <w:sz w:val="20"/>
                <w:szCs w:val="20"/>
              </w:rPr>
            </w:pPr>
            <w:r>
              <w:rPr>
                <w:sz w:val="20"/>
                <w:szCs w:val="20"/>
              </w:rPr>
              <w:t xml:space="preserve">Week two: Observing, reasoning and beginning to participate </w:t>
            </w:r>
          </w:p>
        </w:tc>
        <w:tc>
          <w:tcPr>
            <w:tcW w:w="9072" w:type="dxa"/>
            <w:tcBorders>
              <w:bottom w:val="single" w:sz="4" w:space="0" w:color="000000"/>
            </w:tcBorders>
          </w:tcPr>
          <w:p w14:paraId="559F5C0A" w14:textId="26ABC18B" w:rsidR="007023AA" w:rsidRPr="00374B06" w:rsidRDefault="007023AA" w:rsidP="007023AA">
            <w:pPr>
              <w:tabs>
                <w:tab w:val="center" w:pos="4535"/>
                <w:tab w:val="left" w:pos="4956"/>
                <w:tab w:val="left" w:pos="5664"/>
                <w:tab w:val="left" w:pos="6372"/>
                <w:tab w:val="left" w:pos="7080"/>
                <w:tab w:val="left" w:pos="7788"/>
                <w:tab w:val="left" w:pos="8496"/>
              </w:tabs>
              <w:spacing w:after="0"/>
              <w:rPr>
                <w:sz w:val="20"/>
                <w:szCs w:val="20"/>
              </w:rPr>
            </w:pPr>
            <w:r>
              <w:rPr>
                <w:sz w:val="20"/>
                <w:szCs w:val="20"/>
              </w:rPr>
              <w:t xml:space="preserve">In week two, students should be able to observe the work of the occupational therapists and begin to use procedural reasoning to explain to the supervisor their understanding of occupational therapy </w:t>
            </w:r>
            <w:r w:rsidR="00685CC6">
              <w:rPr>
                <w:sz w:val="20"/>
                <w:szCs w:val="20"/>
              </w:rPr>
              <w:t>intervention. Students</w:t>
            </w:r>
            <w:r>
              <w:rPr>
                <w:sz w:val="20"/>
                <w:szCs w:val="20"/>
              </w:rPr>
              <w:t xml:space="preserve"> should be beginning to participate in all assessments and interventions.  They can begin to network with the </w:t>
            </w:r>
            <w:r w:rsidR="00685CC6">
              <w:rPr>
                <w:sz w:val="20"/>
                <w:szCs w:val="20"/>
              </w:rPr>
              <w:t>multi-disciplinary</w:t>
            </w:r>
            <w:r>
              <w:rPr>
                <w:sz w:val="20"/>
                <w:szCs w:val="20"/>
              </w:rPr>
              <w:t xml:space="preserve"> team , communicating with colleagues professionally</w:t>
            </w:r>
          </w:p>
        </w:tc>
      </w:tr>
      <w:tr w:rsidR="007023AA" w:rsidRPr="00374B06" w14:paraId="4DA42B26" w14:textId="77777777" w:rsidTr="008E5A4F">
        <w:trPr>
          <w:trHeight w:val="295"/>
        </w:trPr>
        <w:tc>
          <w:tcPr>
            <w:tcW w:w="2127" w:type="dxa"/>
            <w:shd w:val="clear" w:color="auto" w:fill="8DB3E2"/>
          </w:tcPr>
          <w:p w14:paraId="172612A8" w14:textId="77777777" w:rsidR="007023AA" w:rsidRPr="00374B06" w:rsidRDefault="007023AA" w:rsidP="007023AA">
            <w:pPr>
              <w:spacing w:after="0"/>
              <w:jc w:val="center"/>
              <w:rPr>
                <w:b/>
                <w:sz w:val="20"/>
                <w:szCs w:val="20"/>
              </w:rPr>
            </w:pPr>
            <w:r>
              <w:rPr>
                <w:b/>
                <w:sz w:val="20"/>
                <w:szCs w:val="20"/>
              </w:rPr>
              <w:t>Week three</w:t>
            </w:r>
          </w:p>
        </w:tc>
        <w:tc>
          <w:tcPr>
            <w:tcW w:w="9072" w:type="dxa"/>
            <w:shd w:val="clear" w:color="auto" w:fill="8DB3E2"/>
          </w:tcPr>
          <w:p w14:paraId="2AA66CAE" w14:textId="77777777" w:rsidR="007023AA" w:rsidRPr="00374B06" w:rsidRDefault="007023AA" w:rsidP="007023AA">
            <w:pPr>
              <w:spacing w:after="0"/>
              <w:jc w:val="center"/>
              <w:rPr>
                <w:sz w:val="20"/>
                <w:szCs w:val="20"/>
              </w:rPr>
            </w:pPr>
            <w:r>
              <w:rPr>
                <w:sz w:val="20"/>
                <w:szCs w:val="20"/>
              </w:rPr>
              <w:t>To include</w:t>
            </w:r>
          </w:p>
        </w:tc>
      </w:tr>
      <w:tr w:rsidR="007023AA" w:rsidRPr="00374B06" w14:paraId="6883F688" w14:textId="77777777" w:rsidTr="008E5A4F">
        <w:tc>
          <w:tcPr>
            <w:tcW w:w="2127" w:type="dxa"/>
            <w:tcBorders>
              <w:bottom w:val="single" w:sz="4" w:space="0" w:color="000000"/>
            </w:tcBorders>
          </w:tcPr>
          <w:p w14:paraId="2E1825C6" w14:textId="77777777" w:rsidR="007023AA" w:rsidRPr="00374B06" w:rsidRDefault="007023AA" w:rsidP="007023AA">
            <w:pPr>
              <w:spacing w:after="0"/>
              <w:rPr>
                <w:sz w:val="20"/>
                <w:szCs w:val="20"/>
              </w:rPr>
            </w:pPr>
            <w:r>
              <w:rPr>
                <w:sz w:val="20"/>
                <w:szCs w:val="20"/>
              </w:rPr>
              <w:t>Week three: Participating under supervision</w:t>
            </w:r>
          </w:p>
        </w:tc>
        <w:tc>
          <w:tcPr>
            <w:tcW w:w="9072" w:type="dxa"/>
            <w:tcBorders>
              <w:bottom w:val="single" w:sz="4" w:space="0" w:color="000000"/>
            </w:tcBorders>
          </w:tcPr>
          <w:p w14:paraId="6F6DF604" w14:textId="5485C444" w:rsidR="007023AA" w:rsidRPr="00374B06" w:rsidRDefault="007023AA" w:rsidP="007023AA">
            <w:pPr>
              <w:spacing w:after="0"/>
              <w:rPr>
                <w:sz w:val="20"/>
                <w:szCs w:val="20"/>
              </w:rPr>
            </w:pPr>
            <w:r>
              <w:rPr>
                <w:sz w:val="20"/>
                <w:szCs w:val="20"/>
              </w:rPr>
              <w:t xml:space="preserve">In week three, students should be beginning to participate more actively, showing </w:t>
            </w:r>
            <w:r w:rsidR="00685CC6">
              <w:rPr>
                <w:sz w:val="20"/>
                <w:szCs w:val="20"/>
              </w:rPr>
              <w:t>initiative</w:t>
            </w:r>
            <w:r>
              <w:rPr>
                <w:sz w:val="20"/>
                <w:szCs w:val="20"/>
              </w:rPr>
              <w:t xml:space="preserve"> and discussing occupational therapy interventions with supervisor. Students should be reflective of their performance in supervision and seek guidance on areas of improvement. They should be developing </w:t>
            </w:r>
            <w:r w:rsidR="00685CC6">
              <w:rPr>
                <w:sz w:val="20"/>
                <w:szCs w:val="20"/>
              </w:rPr>
              <w:t>team working</w:t>
            </w:r>
            <w:r>
              <w:rPr>
                <w:sz w:val="20"/>
                <w:szCs w:val="20"/>
              </w:rPr>
              <w:t xml:space="preserve"> skills and documentation skills. They will apply work based policies and be </w:t>
            </w:r>
            <w:r w:rsidR="00685CC6">
              <w:rPr>
                <w:sz w:val="20"/>
                <w:szCs w:val="20"/>
              </w:rPr>
              <w:t>self-directed</w:t>
            </w:r>
          </w:p>
        </w:tc>
      </w:tr>
      <w:tr w:rsidR="007023AA" w:rsidRPr="00374B06" w14:paraId="483B9ED7" w14:textId="77777777" w:rsidTr="008E5A4F">
        <w:trPr>
          <w:trHeight w:val="295"/>
        </w:trPr>
        <w:tc>
          <w:tcPr>
            <w:tcW w:w="2127" w:type="dxa"/>
            <w:shd w:val="clear" w:color="auto" w:fill="8DB3E2"/>
          </w:tcPr>
          <w:p w14:paraId="29959BA5" w14:textId="77777777" w:rsidR="007023AA" w:rsidRPr="00374B06" w:rsidRDefault="007023AA" w:rsidP="007023AA">
            <w:pPr>
              <w:spacing w:after="0"/>
              <w:jc w:val="center"/>
              <w:rPr>
                <w:b/>
                <w:sz w:val="20"/>
                <w:szCs w:val="20"/>
              </w:rPr>
            </w:pPr>
            <w:r>
              <w:rPr>
                <w:b/>
                <w:sz w:val="20"/>
                <w:szCs w:val="20"/>
              </w:rPr>
              <w:t>Week four</w:t>
            </w:r>
          </w:p>
        </w:tc>
        <w:tc>
          <w:tcPr>
            <w:tcW w:w="9072" w:type="dxa"/>
            <w:shd w:val="clear" w:color="auto" w:fill="8DB3E2"/>
          </w:tcPr>
          <w:p w14:paraId="6B80D36B" w14:textId="77777777" w:rsidR="007023AA" w:rsidRPr="00374B06" w:rsidRDefault="007023AA" w:rsidP="007023AA">
            <w:pPr>
              <w:spacing w:after="0"/>
              <w:jc w:val="center"/>
              <w:rPr>
                <w:sz w:val="20"/>
                <w:szCs w:val="20"/>
              </w:rPr>
            </w:pPr>
            <w:r>
              <w:rPr>
                <w:b/>
                <w:sz w:val="20"/>
                <w:szCs w:val="20"/>
              </w:rPr>
              <w:t>T</w:t>
            </w:r>
            <w:r w:rsidRPr="00374B06">
              <w:rPr>
                <w:b/>
                <w:sz w:val="20"/>
                <w:szCs w:val="20"/>
              </w:rPr>
              <w:t>o include</w:t>
            </w:r>
          </w:p>
        </w:tc>
      </w:tr>
      <w:tr w:rsidR="007023AA" w:rsidRPr="00374B06" w14:paraId="5C45DF39" w14:textId="77777777" w:rsidTr="008E5A4F">
        <w:tc>
          <w:tcPr>
            <w:tcW w:w="2127" w:type="dxa"/>
            <w:tcBorders>
              <w:bottom w:val="single" w:sz="4" w:space="0" w:color="000000"/>
            </w:tcBorders>
          </w:tcPr>
          <w:p w14:paraId="32497865" w14:textId="77777777" w:rsidR="007023AA" w:rsidRPr="00374B06" w:rsidRDefault="007023AA" w:rsidP="007023AA">
            <w:pPr>
              <w:spacing w:after="0"/>
              <w:rPr>
                <w:sz w:val="20"/>
                <w:szCs w:val="20"/>
              </w:rPr>
            </w:pPr>
            <w:r>
              <w:rPr>
                <w:sz w:val="20"/>
                <w:szCs w:val="20"/>
              </w:rPr>
              <w:t>Week four: Participating with distant supervision</w:t>
            </w:r>
          </w:p>
        </w:tc>
        <w:tc>
          <w:tcPr>
            <w:tcW w:w="9072" w:type="dxa"/>
            <w:tcBorders>
              <w:bottom w:val="single" w:sz="4" w:space="0" w:color="000000"/>
            </w:tcBorders>
          </w:tcPr>
          <w:p w14:paraId="479C8FCF" w14:textId="56255EFB" w:rsidR="007023AA" w:rsidRPr="00374B06" w:rsidRDefault="007023AA" w:rsidP="008E5A4F">
            <w:pPr>
              <w:spacing w:after="0"/>
              <w:rPr>
                <w:sz w:val="20"/>
                <w:szCs w:val="20"/>
              </w:rPr>
            </w:pPr>
            <w:r>
              <w:rPr>
                <w:sz w:val="20"/>
                <w:szCs w:val="20"/>
              </w:rPr>
              <w:t xml:space="preserve">In week four, students should </w:t>
            </w:r>
            <w:r w:rsidR="00B642FC">
              <w:rPr>
                <w:sz w:val="20"/>
                <w:szCs w:val="20"/>
              </w:rPr>
              <w:t>be participating</w:t>
            </w:r>
            <w:r>
              <w:rPr>
                <w:sz w:val="20"/>
                <w:szCs w:val="20"/>
              </w:rPr>
              <w:t xml:space="preserve"> with initiative within their scope of practice. They will be </w:t>
            </w:r>
            <w:r w:rsidR="00685CC6">
              <w:rPr>
                <w:sz w:val="20"/>
                <w:szCs w:val="20"/>
              </w:rPr>
              <w:t>learning</w:t>
            </w:r>
            <w:r>
              <w:rPr>
                <w:sz w:val="20"/>
                <w:szCs w:val="20"/>
              </w:rPr>
              <w:t xml:space="preserve"> on the thinking, planning, reasoning and </w:t>
            </w:r>
            <w:r w:rsidR="00685CC6">
              <w:rPr>
                <w:sz w:val="20"/>
                <w:szCs w:val="20"/>
              </w:rPr>
              <w:t>delivering</w:t>
            </w:r>
            <w:r>
              <w:rPr>
                <w:sz w:val="20"/>
                <w:szCs w:val="20"/>
              </w:rPr>
              <w:t xml:space="preserve"> of </w:t>
            </w:r>
            <w:r w:rsidR="008E5A4F">
              <w:rPr>
                <w:sz w:val="20"/>
                <w:szCs w:val="20"/>
              </w:rPr>
              <w:t xml:space="preserve">service </w:t>
            </w:r>
            <w:r>
              <w:rPr>
                <w:sz w:val="20"/>
                <w:szCs w:val="20"/>
              </w:rPr>
              <w:t xml:space="preserve">under supervision. </w:t>
            </w:r>
            <w:r w:rsidR="008E5A4F">
              <w:rPr>
                <w:sz w:val="20"/>
                <w:szCs w:val="20"/>
              </w:rPr>
              <w:t xml:space="preserve">They should be able to </w:t>
            </w:r>
            <w:r w:rsidR="00685CC6">
              <w:rPr>
                <w:sz w:val="20"/>
                <w:szCs w:val="20"/>
              </w:rPr>
              <w:t>prioritise</w:t>
            </w:r>
            <w:r w:rsidR="008E5A4F">
              <w:rPr>
                <w:sz w:val="20"/>
                <w:szCs w:val="20"/>
              </w:rPr>
              <w:t xml:space="preserve"> their work, discuss work based challenges and apply evidence based practice and theory</w:t>
            </w:r>
            <w:r w:rsidR="00685CC6">
              <w:rPr>
                <w:sz w:val="20"/>
                <w:szCs w:val="20"/>
              </w:rPr>
              <w:t>.</w:t>
            </w:r>
            <w:r>
              <w:rPr>
                <w:sz w:val="20"/>
                <w:szCs w:val="20"/>
              </w:rPr>
              <w:t xml:space="preserve"> </w:t>
            </w:r>
          </w:p>
        </w:tc>
      </w:tr>
      <w:tr w:rsidR="007023AA" w:rsidRPr="00374B06" w14:paraId="0A574990" w14:textId="77777777" w:rsidTr="008E5A4F">
        <w:tc>
          <w:tcPr>
            <w:tcW w:w="2127" w:type="dxa"/>
            <w:shd w:val="clear" w:color="auto" w:fill="8DB3E2"/>
          </w:tcPr>
          <w:p w14:paraId="7F91848A" w14:textId="77777777" w:rsidR="007023AA" w:rsidRPr="00374B06" w:rsidRDefault="007023AA" w:rsidP="007023AA">
            <w:pPr>
              <w:spacing w:after="0"/>
              <w:jc w:val="center"/>
              <w:rPr>
                <w:b/>
                <w:sz w:val="20"/>
                <w:szCs w:val="20"/>
              </w:rPr>
            </w:pPr>
            <w:r>
              <w:rPr>
                <w:b/>
                <w:sz w:val="20"/>
                <w:szCs w:val="20"/>
              </w:rPr>
              <w:t>Week five</w:t>
            </w:r>
          </w:p>
        </w:tc>
        <w:tc>
          <w:tcPr>
            <w:tcW w:w="9072" w:type="dxa"/>
            <w:shd w:val="clear" w:color="auto" w:fill="8DB3E2"/>
          </w:tcPr>
          <w:p w14:paraId="0C96A57C" w14:textId="77777777" w:rsidR="007023AA" w:rsidRPr="00374B06" w:rsidRDefault="007023AA" w:rsidP="007023AA">
            <w:pPr>
              <w:tabs>
                <w:tab w:val="center" w:pos="4535"/>
                <w:tab w:val="left" w:pos="4956"/>
                <w:tab w:val="left" w:pos="5664"/>
                <w:tab w:val="left" w:pos="6372"/>
                <w:tab w:val="left" w:pos="7080"/>
                <w:tab w:val="left" w:pos="7788"/>
                <w:tab w:val="left" w:pos="8496"/>
              </w:tabs>
              <w:spacing w:after="0"/>
              <w:jc w:val="center"/>
              <w:rPr>
                <w:sz w:val="20"/>
                <w:szCs w:val="20"/>
              </w:rPr>
            </w:pPr>
            <w:r>
              <w:rPr>
                <w:b/>
                <w:sz w:val="20"/>
                <w:szCs w:val="20"/>
              </w:rPr>
              <w:t>T</w:t>
            </w:r>
            <w:r w:rsidRPr="00374B06">
              <w:rPr>
                <w:b/>
                <w:sz w:val="20"/>
                <w:szCs w:val="20"/>
              </w:rPr>
              <w:t>o include</w:t>
            </w:r>
          </w:p>
        </w:tc>
      </w:tr>
      <w:tr w:rsidR="007023AA" w:rsidRPr="00374B06" w14:paraId="220F169D" w14:textId="77777777" w:rsidTr="008E5A4F">
        <w:tc>
          <w:tcPr>
            <w:tcW w:w="2127" w:type="dxa"/>
            <w:tcBorders>
              <w:bottom w:val="single" w:sz="4" w:space="0" w:color="000000"/>
            </w:tcBorders>
          </w:tcPr>
          <w:p w14:paraId="51ADBFAD" w14:textId="77777777" w:rsidR="007023AA" w:rsidRPr="00374B06" w:rsidRDefault="007023AA" w:rsidP="007023AA">
            <w:pPr>
              <w:spacing w:after="0"/>
              <w:rPr>
                <w:sz w:val="20"/>
                <w:szCs w:val="20"/>
              </w:rPr>
            </w:pPr>
            <w:r>
              <w:rPr>
                <w:sz w:val="20"/>
                <w:szCs w:val="20"/>
              </w:rPr>
              <w:t>Week five: Developing practice competence</w:t>
            </w:r>
          </w:p>
        </w:tc>
        <w:tc>
          <w:tcPr>
            <w:tcW w:w="9072" w:type="dxa"/>
            <w:tcBorders>
              <w:bottom w:val="single" w:sz="4" w:space="0" w:color="000000"/>
            </w:tcBorders>
            <w:vAlign w:val="center"/>
          </w:tcPr>
          <w:p w14:paraId="119F29B1" w14:textId="501DB24D" w:rsidR="007023AA" w:rsidRPr="00374B06" w:rsidRDefault="007023AA" w:rsidP="008E5A4F">
            <w:pPr>
              <w:tabs>
                <w:tab w:val="center" w:pos="4535"/>
                <w:tab w:val="left" w:pos="4956"/>
                <w:tab w:val="left" w:pos="5664"/>
                <w:tab w:val="left" w:pos="6372"/>
                <w:tab w:val="left" w:pos="7080"/>
                <w:tab w:val="left" w:pos="7788"/>
                <w:tab w:val="left" w:pos="8496"/>
              </w:tabs>
              <w:spacing w:after="0"/>
              <w:rPr>
                <w:sz w:val="20"/>
                <w:szCs w:val="20"/>
              </w:rPr>
            </w:pPr>
            <w:r>
              <w:rPr>
                <w:sz w:val="20"/>
                <w:szCs w:val="20"/>
              </w:rPr>
              <w:t xml:space="preserve">In week five, students should be </w:t>
            </w:r>
            <w:r w:rsidR="008E5A4F">
              <w:rPr>
                <w:sz w:val="20"/>
                <w:szCs w:val="20"/>
              </w:rPr>
              <w:t xml:space="preserve">demonstrating </w:t>
            </w:r>
            <w:r>
              <w:rPr>
                <w:sz w:val="20"/>
                <w:szCs w:val="20"/>
              </w:rPr>
              <w:t xml:space="preserve">their competence. They should be completing all aspects of occupational therapy intervention under supervision when needed. They should be able to explain their professional practice reasoning including their judgment, problem solving and decision-making. Supervision should be a mix of case based discussion and the exploration of different perspectives to develop their case based thinking. Students should be discussing evidence base practice with the supervisors and </w:t>
            </w:r>
            <w:r w:rsidR="008E5A4F">
              <w:rPr>
                <w:sz w:val="20"/>
                <w:szCs w:val="20"/>
              </w:rPr>
              <w:t>demonstrate their learning through reflection and self-direction</w:t>
            </w:r>
            <w:r w:rsidR="005C0EE5">
              <w:rPr>
                <w:sz w:val="20"/>
                <w:szCs w:val="20"/>
              </w:rPr>
              <w:t xml:space="preserve">. </w:t>
            </w:r>
            <w:r w:rsidR="005C0EE5">
              <w:rPr>
                <w:sz w:val="19"/>
                <w:szCs w:val="19"/>
              </w:rPr>
              <w:t>Documentation is to practice standard. Team working,</w:t>
            </w:r>
          </w:p>
        </w:tc>
      </w:tr>
      <w:tr w:rsidR="007023AA" w:rsidRPr="00374B06" w14:paraId="1B0B2763" w14:textId="77777777" w:rsidTr="008E5A4F">
        <w:tc>
          <w:tcPr>
            <w:tcW w:w="2127" w:type="dxa"/>
            <w:tcBorders>
              <w:bottom w:val="single" w:sz="4" w:space="0" w:color="000000"/>
            </w:tcBorders>
            <w:shd w:val="clear" w:color="auto" w:fill="8DB3E2"/>
          </w:tcPr>
          <w:p w14:paraId="37E33810" w14:textId="77777777" w:rsidR="007023AA" w:rsidRPr="00374B06" w:rsidRDefault="007023AA" w:rsidP="007023AA">
            <w:pPr>
              <w:spacing w:after="0"/>
              <w:jc w:val="center"/>
              <w:rPr>
                <w:b/>
                <w:sz w:val="20"/>
                <w:szCs w:val="20"/>
              </w:rPr>
            </w:pPr>
            <w:r>
              <w:rPr>
                <w:b/>
                <w:sz w:val="20"/>
                <w:szCs w:val="20"/>
              </w:rPr>
              <w:t>Week Six</w:t>
            </w:r>
          </w:p>
        </w:tc>
        <w:tc>
          <w:tcPr>
            <w:tcW w:w="9072" w:type="dxa"/>
            <w:tcBorders>
              <w:bottom w:val="single" w:sz="4" w:space="0" w:color="000000"/>
            </w:tcBorders>
            <w:shd w:val="clear" w:color="auto" w:fill="8DB3E2"/>
            <w:vAlign w:val="center"/>
          </w:tcPr>
          <w:p w14:paraId="22EA8C0A" w14:textId="77777777" w:rsidR="007023AA" w:rsidRPr="00374B06" w:rsidRDefault="007023AA" w:rsidP="007023AA">
            <w:pPr>
              <w:tabs>
                <w:tab w:val="center" w:pos="4535"/>
                <w:tab w:val="left" w:pos="4956"/>
                <w:tab w:val="left" w:pos="5664"/>
                <w:tab w:val="left" w:pos="6372"/>
                <w:tab w:val="left" w:pos="7080"/>
                <w:tab w:val="left" w:pos="7788"/>
                <w:tab w:val="left" w:pos="8496"/>
              </w:tabs>
              <w:spacing w:after="0"/>
              <w:jc w:val="center"/>
              <w:rPr>
                <w:sz w:val="20"/>
                <w:szCs w:val="20"/>
              </w:rPr>
            </w:pPr>
            <w:r>
              <w:rPr>
                <w:sz w:val="20"/>
                <w:szCs w:val="20"/>
              </w:rPr>
              <w:t>To include</w:t>
            </w:r>
          </w:p>
        </w:tc>
      </w:tr>
      <w:tr w:rsidR="007023AA" w:rsidRPr="00374B06" w14:paraId="71DBE8D7" w14:textId="77777777" w:rsidTr="008E5A4F">
        <w:trPr>
          <w:trHeight w:val="375"/>
        </w:trPr>
        <w:tc>
          <w:tcPr>
            <w:tcW w:w="2127" w:type="dxa"/>
            <w:tcBorders>
              <w:bottom w:val="single" w:sz="4" w:space="0" w:color="000000"/>
            </w:tcBorders>
            <w:shd w:val="clear" w:color="auto" w:fill="auto"/>
          </w:tcPr>
          <w:p w14:paraId="15F2CCF2" w14:textId="77777777" w:rsidR="007023AA" w:rsidRPr="00374B06" w:rsidRDefault="007023AA" w:rsidP="007023AA">
            <w:pPr>
              <w:spacing w:after="0"/>
              <w:rPr>
                <w:sz w:val="20"/>
                <w:szCs w:val="20"/>
              </w:rPr>
            </w:pPr>
            <w:r>
              <w:rPr>
                <w:sz w:val="20"/>
                <w:szCs w:val="20"/>
              </w:rPr>
              <w:t>Week six: Consolidating practice competence</w:t>
            </w:r>
          </w:p>
        </w:tc>
        <w:tc>
          <w:tcPr>
            <w:tcW w:w="9072" w:type="dxa"/>
            <w:tcBorders>
              <w:bottom w:val="single" w:sz="4" w:space="0" w:color="000000"/>
            </w:tcBorders>
            <w:shd w:val="clear" w:color="auto" w:fill="auto"/>
            <w:vAlign w:val="center"/>
          </w:tcPr>
          <w:p w14:paraId="1EAD1A6F" w14:textId="02ECF7FF" w:rsidR="007023AA" w:rsidRPr="00374B06" w:rsidRDefault="007023AA" w:rsidP="005C0EE5">
            <w:pPr>
              <w:tabs>
                <w:tab w:val="center" w:pos="4535"/>
                <w:tab w:val="left" w:pos="4956"/>
                <w:tab w:val="left" w:pos="5664"/>
                <w:tab w:val="left" w:pos="6372"/>
                <w:tab w:val="left" w:pos="7080"/>
                <w:tab w:val="left" w:pos="7788"/>
                <w:tab w:val="left" w:pos="8496"/>
              </w:tabs>
              <w:spacing w:after="0"/>
              <w:rPr>
                <w:sz w:val="20"/>
                <w:szCs w:val="20"/>
              </w:rPr>
            </w:pPr>
            <w:r>
              <w:rPr>
                <w:sz w:val="20"/>
                <w:szCs w:val="20"/>
              </w:rPr>
              <w:t xml:space="preserve">In week six students should be demonstrating an ability </w:t>
            </w:r>
            <w:r w:rsidR="003E10D9">
              <w:rPr>
                <w:sz w:val="20"/>
                <w:szCs w:val="20"/>
              </w:rPr>
              <w:t xml:space="preserve">to </w:t>
            </w:r>
            <w:r>
              <w:rPr>
                <w:sz w:val="20"/>
                <w:szCs w:val="20"/>
              </w:rPr>
              <w:t>complete occupational therapy interventions lead</w:t>
            </w:r>
            <w:r w:rsidR="008E5A4F">
              <w:rPr>
                <w:sz w:val="20"/>
                <w:szCs w:val="20"/>
              </w:rPr>
              <w:t>ing</w:t>
            </w:r>
            <w:r>
              <w:rPr>
                <w:sz w:val="20"/>
                <w:szCs w:val="20"/>
              </w:rPr>
              <w:t xml:space="preserve"> on assessment and intervention under</w:t>
            </w:r>
            <w:r w:rsidR="008E5A4F">
              <w:rPr>
                <w:sz w:val="20"/>
                <w:szCs w:val="20"/>
              </w:rPr>
              <w:t xml:space="preserve"> distant</w:t>
            </w:r>
            <w:r>
              <w:rPr>
                <w:sz w:val="20"/>
                <w:szCs w:val="20"/>
              </w:rPr>
              <w:t xml:space="preserve"> supervision</w:t>
            </w:r>
            <w:r w:rsidR="005C0EE5">
              <w:rPr>
                <w:sz w:val="20"/>
                <w:szCs w:val="20"/>
              </w:rPr>
              <w:t xml:space="preserve"> correctly</w:t>
            </w:r>
            <w:r>
              <w:rPr>
                <w:sz w:val="20"/>
                <w:szCs w:val="20"/>
              </w:rPr>
              <w:t>. They should be able to manage some cases/clients and utilise supervision for assistance</w:t>
            </w:r>
            <w:r w:rsidR="005C0EE5">
              <w:rPr>
                <w:sz w:val="20"/>
                <w:szCs w:val="20"/>
              </w:rPr>
              <w:t xml:space="preserve"> to standard</w:t>
            </w:r>
            <w:r>
              <w:rPr>
                <w:sz w:val="20"/>
                <w:szCs w:val="20"/>
              </w:rPr>
              <w:t>. They should independent and be able to advocate for the client, communicate formally to team or other stakeholders such as families. They should implement work place policies and procedures to the correct standard. They should be able to argue for interventions, collaborate with team members and show their application of research and evidence based practice. They can apply all workplace policies</w:t>
            </w:r>
            <w:r w:rsidR="005C0EE5">
              <w:rPr>
                <w:sz w:val="20"/>
                <w:szCs w:val="20"/>
              </w:rPr>
              <w:t xml:space="preserve"> and can operate as a safe practitioner. </w:t>
            </w:r>
          </w:p>
        </w:tc>
      </w:tr>
      <w:tr w:rsidR="007023AA" w:rsidRPr="00374B06" w14:paraId="3C0053E5" w14:textId="77777777" w:rsidTr="008E5A4F">
        <w:tc>
          <w:tcPr>
            <w:tcW w:w="2127" w:type="dxa"/>
            <w:shd w:val="clear" w:color="auto" w:fill="8DB3E2"/>
          </w:tcPr>
          <w:p w14:paraId="1C807C1D" w14:textId="77777777" w:rsidR="007023AA" w:rsidRPr="00374B06" w:rsidRDefault="007023AA" w:rsidP="007023AA">
            <w:pPr>
              <w:spacing w:after="0"/>
              <w:rPr>
                <w:b/>
                <w:sz w:val="20"/>
                <w:szCs w:val="20"/>
              </w:rPr>
            </w:pPr>
            <w:r>
              <w:rPr>
                <w:b/>
                <w:sz w:val="20"/>
                <w:szCs w:val="20"/>
              </w:rPr>
              <w:t>Week  Seven</w:t>
            </w:r>
          </w:p>
        </w:tc>
        <w:tc>
          <w:tcPr>
            <w:tcW w:w="9072" w:type="dxa"/>
            <w:shd w:val="clear" w:color="auto" w:fill="8DB3E2"/>
            <w:vAlign w:val="center"/>
          </w:tcPr>
          <w:p w14:paraId="08262FB1" w14:textId="77777777" w:rsidR="007023AA" w:rsidRPr="00374B06" w:rsidRDefault="007023AA" w:rsidP="007023AA">
            <w:pPr>
              <w:tabs>
                <w:tab w:val="center" w:pos="4535"/>
                <w:tab w:val="left" w:pos="4956"/>
                <w:tab w:val="left" w:pos="5664"/>
                <w:tab w:val="left" w:pos="6372"/>
                <w:tab w:val="left" w:pos="7080"/>
                <w:tab w:val="left" w:pos="7788"/>
                <w:tab w:val="left" w:pos="8496"/>
              </w:tabs>
              <w:spacing w:after="0"/>
              <w:jc w:val="center"/>
              <w:rPr>
                <w:sz w:val="20"/>
                <w:szCs w:val="20"/>
              </w:rPr>
            </w:pPr>
            <w:r w:rsidRPr="00374B06">
              <w:rPr>
                <w:b/>
                <w:sz w:val="20"/>
                <w:szCs w:val="20"/>
              </w:rPr>
              <w:t>To include</w:t>
            </w:r>
          </w:p>
        </w:tc>
      </w:tr>
      <w:tr w:rsidR="007023AA" w:rsidRPr="00374B06" w14:paraId="1380F6C1" w14:textId="77777777" w:rsidTr="008E5A4F">
        <w:tc>
          <w:tcPr>
            <w:tcW w:w="2127" w:type="dxa"/>
          </w:tcPr>
          <w:p w14:paraId="739F53AD" w14:textId="77777777" w:rsidR="007023AA" w:rsidRPr="00374B06" w:rsidRDefault="007023AA" w:rsidP="007023AA">
            <w:pPr>
              <w:spacing w:after="0"/>
              <w:rPr>
                <w:sz w:val="20"/>
                <w:szCs w:val="20"/>
              </w:rPr>
            </w:pPr>
            <w:r>
              <w:rPr>
                <w:sz w:val="20"/>
                <w:szCs w:val="20"/>
              </w:rPr>
              <w:t>Practicing as a therapist</w:t>
            </w:r>
          </w:p>
        </w:tc>
        <w:tc>
          <w:tcPr>
            <w:tcW w:w="9072" w:type="dxa"/>
            <w:vAlign w:val="center"/>
          </w:tcPr>
          <w:p w14:paraId="425A0BBC" w14:textId="23C295F9" w:rsidR="007023AA" w:rsidRPr="00374B06" w:rsidRDefault="007023AA" w:rsidP="007023AA">
            <w:pPr>
              <w:tabs>
                <w:tab w:val="center" w:pos="4535"/>
                <w:tab w:val="left" w:pos="4956"/>
                <w:tab w:val="left" w:pos="5664"/>
                <w:tab w:val="left" w:pos="6372"/>
                <w:tab w:val="left" w:pos="7080"/>
                <w:tab w:val="left" w:pos="7788"/>
                <w:tab w:val="left" w:pos="8496"/>
              </w:tabs>
              <w:spacing w:after="0"/>
              <w:rPr>
                <w:sz w:val="20"/>
                <w:szCs w:val="20"/>
              </w:rPr>
            </w:pPr>
            <w:r>
              <w:rPr>
                <w:sz w:val="20"/>
                <w:szCs w:val="20"/>
              </w:rPr>
              <w:t xml:space="preserve">In week seven, students should be able to demonstrate that they can be part of the team, practice as a therapist under supervision and complete the daily routines and expectations of a therapist in this context. This includes time management and working to the context “pace”. </w:t>
            </w:r>
            <w:r w:rsidR="005C0EE5">
              <w:rPr>
                <w:sz w:val="20"/>
                <w:szCs w:val="20"/>
              </w:rPr>
              <w:t xml:space="preserve"> </w:t>
            </w:r>
          </w:p>
        </w:tc>
      </w:tr>
      <w:tr w:rsidR="007023AA" w:rsidRPr="00374B06" w14:paraId="6A52865A" w14:textId="77777777" w:rsidTr="008E5A4F">
        <w:tc>
          <w:tcPr>
            <w:tcW w:w="2127" w:type="dxa"/>
            <w:tcBorders>
              <w:top w:val="single" w:sz="4" w:space="0" w:color="000000"/>
              <w:left w:val="single" w:sz="4" w:space="0" w:color="000000"/>
              <w:bottom w:val="single" w:sz="4" w:space="0" w:color="000000"/>
              <w:right w:val="single" w:sz="4" w:space="0" w:color="000000"/>
            </w:tcBorders>
            <w:shd w:val="clear" w:color="auto" w:fill="8DB3E2"/>
          </w:tcPr>
          <w:p w14:paraId="5586FA37" w14:textId="77777777" w:rsidR="007023AA" w:rsidRPr="0045325B" w:rsidRDefault="007023AA" w:rsidP="007023AA">
            <w:pPr>
              <w:spacing w:after="0"/>
              <w:rPr>
                <w:b/>
                <w:sz w:val="20"/>
                <w:szCs w:val="20"/>
              </w:rPr>
            </w:pPr>
            <w:r w:rsidRPr="0045325B">
              <w:rPr>
                <w:b/>
                <w:sz w:val="20"/>
                <w:szCs w:val="20"/>
              </w:rPr>
              <w:t>Week  Eight</w:t>
            </w:r>
          </w:p>
        </w:tc>
        <w:tc>
          <w:tcPr>
            <w:tcW w:w="9072"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63A0159" w14:textId="77777777" w:rsidR="007023AA" w:rsidRPr="00374B06" w:rsidRDefault="007023AA" w:rsidP="007023AA">
            <w:pPr>
              <w:tabs>
                <w:tab w:val="center" w:pos="4535"/>
                <w:tab w:val="left" w:pos="4956"/>
                <w:tab w:val="left" w:pos="5664"/>
                <w:tab w:val="left" w:pos="6372"/>
                <w:tab w:val="left" w:pos="7080"/>
                <w:tab w:val="left" w:pos="7788"/>
                <w:tab w:val="left" w:pos="8496"/>
              </w:tabs>
              <w:spacing w:after="0"/>
              <w:jc w:val="center"/>
              <w:rPr>
                <w:sz w:val="20"/>
                <w:szCs w:val="20"/>
              </w:rPr>
            </w:pPr>
            <w:r w:rsidRPr="00A9314F">
              <w:rPr>
                <w:sz w:val="20"/>
                <w:szCs w:val="20"/>
              </w:rPr>
              <w:t>To include</w:t>
            </w:r>
          </w:p>
        </w:tc>
      </w:tr>
      <w:tr w:rsidR="007023AA" w:rsidRPr="00374B06" w14:paraId="2737DB29" w14:textId="77777777" w:rsidTr="008E5A4F">
        <w:tc>
          <w:tcPr>
            <w:tcW w:w="2127" w:type="dxa"/>
            <w:tcBorders>
              <w:top w:val="single" w:sz="4" w:space="0" w:color="000000"/>
              <w:left w:val="single" w:sz="4" w:space="0" w:color="000000"/>
              <w:bottom w:val="single" w:sz="4" w:space="0" w:color="000000"/>
              <w:right w:val="single" w:sz="4" w:space="0" w:color="000000"/>
            </w:tcBorders>
          </w:tcPr>
          <w:p w14:paraId="7AF90E6C" w14:textId="77777777" w:rsidR="007023AA" w:rsidRPr="00374B06" w:rsidRDefault="007023AA" w:rsidP="007023AA">
            <w:pPr>
              <w:spacing w:after="0"/>
              <w:rPr>
                <w:sz w:val="20"/>
                <w:szCs w:val="20"/>
              </w:rPr>
            </w:pPr>
            <w:r>
              <w:rPr>
                <w:sz w:val="20"/>
                <w:szCs w:val="20"/>
              </w:rPr>
              <w:t>Practice competence.</w:t>
            </w:r>
          </w:p>
        </w:tc>
        <w:tc>
          <w:tcPr>
            <w:tcW w:w="9072" w:type="dxa"/>
            <w:tcBorders>
              <w:top w:val="single" w:sz="4" w:space="0" w:color="000000"/>
              <w:left w:val="single" w:sz="4" w:space="0" w:color="000000"/>
              <w:bottom w:val="single" w:sz="4" w:space="0" w:color="000000"/>
              <w:right w:val="single" w:sz="4" w:space="0" w:color="000000"/>
            </w:tcBorders>
            <w:vAlign w:val="center"/>
          </w:tcPr>
          <w:p w14:paraId="3FAB3C5F" w14:textId="77777777" w:rsidR="007023AA" w:rsidRPr="00374B06" w:rsidRDefault="007023AA" w:rsidP="007023AA">
            <w:pPr>
              <w:tabs>
                <w:tab w:val="center" w:pos="4535"/>
                <w:tab w:val="left" w:pos="4956"/>
                <w:tab w:val="left" w:pos="5664"/>
                <w:tab w:val="left" w:pos="6372"/>
                <w:tab w:val="left" w:pos="7080"/>
                <w:tab w:val="left" w:pos="7788"/>
                <w:tab w:val="left" w:pos="8496"/>
              </w:tabs>
              <w:spacing w:after="0"/>
              <w:rPr>
                <w:sz w:val="20"/>
                <w:szCs w:val="20"/>
              </w:rPr>
            </w:pPr>
            <w:r>
              <w:rPr>
                <w:sz w:val="20"/>
                <w:szCs w:val="20"/>
              </w:rPr>
              <w:t xml:space="preserve">In week eight, students should be able to demonstrate that they can consistently work in this practice context with a range of clients. They should clearly be able to identify their strengths and what they need to further develop. They should be able to use a range of strategies to meet their developmental needs. They should be independent thinkers, and demonstrate their skills and abilities in working and managing a caseload under supervision.  </w:t>
            </w:r>
          </w:p>
        </w:tc>
      </w:tr>
    </w:tbl>
    <w:tbl>
      <w:tblPr>
        <w:tblpPr w:leftFromText="180" w:rightFromText="180" w:vertAnchor="text" w:horzAnchor="margin" w:tblpY="-310"/>
        <w:tblW w:w="0" w:type="auto"/>
        <w:tblLook w:val="00A0" w:firstRow="1" w:lastRow="0" w:firstColumn="1" w:lastColumn="0" w:noHBand="0" w:noVBand="0"/>
      </w:tblPr>
      <w:tblGrid>
        <w:gridCol w:w="3510"/>
        <w:gridCol w:w="5506"/>
      </w:tblGrid>
      <w:tr w:rsidR="001A62E8" w:rsidRPr="000D0DED" w14:paraId="186B6536" w14:textId="77777777" w:rsidTr="00100B72">
        <w:tc>
          <w:tcPr>
            <w:tcW w:w="3510" w:type="dxa"/>
          </w:tcPr>
          <w:p w14:paraId="3457DB56" w14:textId="27D916D3" w:rsidR="001A62E8" w:rsidRPr="000D0DED" w:rsidRDefault="001A62E8" w:rsidP="00100B72">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6B168BAD" wp14:editId="5AF95B7D">
                  <wp:extent cx="1438275" cy="409575"/>
                  <wp:effectExtent l="0" t="0" r="9525" b="9525"/>
                  <wp:docPr id="2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298632D5" w14:textId="77777777" w:rsidR="001A62E8" w:rsidRPr="000F762B" w:rsidRDefault="001A62E8" w:rsidP="00100B72">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1C58DEE3" w14:textId="77777777" w:rsidR="001A62E8" w:rsidRPr="000D0DED" w:rsidRDefault="001A62E8" w:rsidP="00100B72">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6E163E99" w14:textId="53D4CCE8" w:rsidR="0091077F" w:rsidRPr="00E51DDC" w:rsidRDefault="0091077F" w:rsidP="0091077F">
      <w:pPr>
        <w:pStyle w:val="Heading3"/>
      </w:pPr>
      <w:bookmarkStart w:id="170" w:name="_Toc66700972"/>
      <w:r>
        <w:t>FACT SHEET</w:t>
      </w:r>
      <w:r w:rsidR="003917A3">
        <w:t xml:space="preserve"> 12</w:t>
      </w:r>
      <w:r>
        <w:t>: GUIDANCE ON LEARNING CONTRACT</w:t>
      </w:r>
      <w:bookmarkEnd w:id="170"/>
    </w:p>
    <w:p w14:paraId="666C5E47" w14:textId="77777777" w:rsidR="0091077F" w:rsidRDefault="0091077F" w:rsidP="0091077F">
      <w:pPr>
        <w:spacing w:after="0"/>
      </w:pPr>
      <w:r>
        <w:t>The following information is aimed at assisting educators to develop a comprehensive learning contract with the student. Try and make sure each goal is specific, relevant and achievable in the time frame for the student.</w:t>
      </w:r>
    </w:p>
    <w:p w14:paraId="6669BCCE" w14:textId="77777777" w:rsidR="0091077F" w:rsidRDefault="0091077F" w:rsidP="0091077F">
      <w:pPr>
        <w:spacing w:after="0"/>
      </w:pPr>
      <w:r w:rsidRPr="00AB6E38">
        <w:t xml:space="preserve">Eraut (2004) </w:t>
      </w:r>
      <w:r>
        <w:t>created a typology of informal learning</w:t>
      </w:r>
      <w:r w:rsidRPr="00AB6E38">
        <w:t xml:space="preserve">. </w:t>
      </w:r>
      <w:r>
        <w:t xml:space="preserve"> The typology is aimed at facilitating “the planning, prioritising, recoding or reviewing professional development” (p.266). This may be useful for student practice facilitators to consider when discussing student development planning or personalising placements. There are eight domains for consideration and these have been placed under the heading of the CORU standards of proficiency</w:t>
      </w:r>
    </w:p>
    <w:p w14:paraId="017D2413" w14:textId="77777777" w:rsidR="0091077F" w:rsidRDefault="0091077F" w:rsidP="0091077F">
      <w:pPr>
        <w:spacing w:after="0"/>
      </w:pPr>
      <w:r>
        <w:t xml:space="preserve">These are linked to the five domains of the CORU Standards of Proficiency Available at </w:t>
      </w:r>
      <w:r w:rsidRPr="002614CD">
        <w:t>https://coru.ie/files-education/otrb-standards-of-proficiency-for-occupational-therapists.pdf</w:t>
      </w:r>
    </w:p>
    <w:p w14:paraId="38DD9C55" w14:textId="77777777" w:rsidR="0091077F" w:rsidRDefault="0091077F" w:rsidP="0091077F">
      <w:pPr>
        <w:spacing w:before="120" w:after="0"/>
        <w:jc w:val="both"/>
        <w:rPr>
          <w:rFonts w:cs="Calibri"/>
          <w:b/>
          <w:bCs/>
          <w:color w:val="7030A0"/>
          <w:u w:val="single"/>
        </w:rPr>
      </w:pPr>
      <w:r w:rsidRPr="00C1466F">
        <w:rPr>
          <w:rFonts w:cs="Calibri"/>
          <w:b/>
          <w:bCs/>
          <w:color w:val="7030A0"/>
          <w:u w:val="single"/>
        </w:rPr>
        <w:t>CORU Standards of Proficiency: Professional Autonomy and Accountability</w:t>
      </w:r>
    </w:p>
    <w:p w14:paraId="28C341E6" w14:textId="77777777" w:rsidR="0091077F" w:rsidRDefault="0091077F" w:rsidP="0091077F">
      <w:pPr>
        <w:spacing w:after="0"/>
      </w:pPr>
      <w:r w:rsidRPr="00AB6E38">
        <w:t xml:space="preserve">Role performance (prioritisation, range of responsibility, delegation, coping with unexpected problems, accountability). </w:t>
      </w:r>
    </w:p>
    <w:p w14:paraId="65C3CB66" w14:textId="77777777" w:rsidR="0091077F" w:rsidRDefault="0091077F" w:rsidP="0091077F">
      <w:pPr>
        <w:spacing w:after="0"/>
      </w:pPr>
      <w:r w:rsidRPr="00AB6E38">
        <w:t>Decision making and problem solving (when to seek expert help, dealing with complexity, group decision making, problem analysis, formulating and evaluating options and decision making under pressure).</w:t>
      </w:r>
    </w:p>
    <w:p w14:paraId="235F06C3" w14:textId="77777777" w:rsidR="0091077F" w:rsidRDefault="0091077F" w:rsidP="0091077F">
      <w:pPr>
        <w:spacing w:after="0"/>
      </w:pPr>
      <w:r w:rsidRPr="00AB6E38">
        <w:t xml:space="preserve">Judgement (quality of performance, output and outcomes).  </w:t>
      </w:r>
    </w:p>
    <w:p w14:paraId="0F93203D" w14:textId="2586878A" w:rsidR="0091077F" w:rsidRDefault="0091077F" w:rsidP="0091077F">
      <w:pPr>
        <w:spacing w:before="120" w:after="0"/>
        <w:rPr>
          <w:rFonts w:cs="Calibri"/>
          <w:b/>
          <w:bCs/>
          <w:color w:val="FF0000"/>
          <w:u w:val="single"/>
        </w:rPr>
      </w:pPr>
      <w:r w:rsidRPr="00DC2841">
        <w:rPr>
          <w:rFonts w:cs="Calibri"/>
          <w:b/>
          <w:bCs/>
          <w:color w:val="FF0000"/>
          <w:u w:val="single"/>
        </w:rPr>
        <w:t xml:space="preserve">CORU Standards of Proficiency: </w:t>
      </w:r>
      <w:r w:rsidR="00B642FC">
        <w:rPr>
          <w:rFonts w:cs="Calibri"/>
          <w:b/>
          <w:bCs/>
          <w:color w:val="FF0000"/>
          <w:u w:val="single"/>
        </w:rPr>
        <w:t>Communication</w:t>
      </w:r>
      <w:r w:rsidR="00685CC6">
        <w:rPr>
          <w:rFonts w:cs="Calibri"/>
          <w:b/>
          <w:bCs/>
          <w:color w:val="FF0000"/>
          <w:u w:val="single"/>
        </w:rPr>
        <w:t>,</w:t>
      </w:r>
      <w:r w:rsidR="00685CC6" w:rsidRPr="00DC2841">
        <w:rPr>
          <w:rFonts w:cs="Calibri"/>
          <w:b/>
          <w:bCs/>
          <w:color w:val="FF0000"/>
          <w:u w:val="single"/>
        </w:rPr>
        <w:t xml:space="preserve"> Collaborative</w:t>
      </w:r>
      <w:r w:rsidRPr="00DC2841">
        <w:rPr>
          <w:rFonts w:cs="Calibri"/>
          <w:b/>
          <w:bCs/>
          <w:color w:val="FF0000"/>
          <w:u w:val="single"/>
        </w:rPr>
        <w:t xml:space="preserve"> Practice and </w:t>
      </w:r>
      <w:r w:rsidR="00685CC6" w:rsidRPr="00DC2841">
        <w:rPr>
          <w:rFonts w:cs="Calibri"/>
          <w:b/>
          <w:bCs/>
          <w:color w:val="FF0000"/>
          <w:u w:val="single"/>
        </w:rPr>
        <w:t>Team working</w:t>
      </w:r>
    </w:p>
    <w:p w14:paraId="1A487CE2" w14:textId="77777777" w:rsidR="0091077F" w:rsidRDefault="0091077F" w:rsidP="0091077F">
      <w:pPr>
        <w:spacing w:after="0"/>
      </w:pPr>
      <w:r w:rsidRPr="00AB6E38">
        <w:t xml:space="preserve">Teamwork (collaborative work, joint planning and problem solving, mutual learning). </w:t>
      </w:r>
    </w:p>
    <w:p w14:paraId="69EBB0D5" w14:textId="77777777" w:rsidR="0091077F" w:rsidRDefault="0091077F" w:rsidP="0091077F">
      <w:pPr>
        <w:spacing w:after="0"/>
        <w:ind w:left="450" w:hanging="450"/>
        <w:jc w:val="both"/>
        <w:rPr>
          <w:rFonts w:cs="Calibri"/>
          <w:b/>
          <w:bCs/>
          <w:color w:val="943634" w:themeColor="accent2" w:themeShade="BF"/>
          <w:u w:val="single"/>
        </w:rPr>
      </w:pPr>
      <w:r w:rsidRPr="008B1487">
        <w:rPr>
          <w:rFonts w:cs="Calibri"/>
          <w:b/>
          <w:bCs/>
          <w:color w:val="943634" w:themeColor="accent2" w:themeShade="BF"/>
          <w:u w:val="single"/>
        </w:rPr>
        <w:t>CORU Standards of Proficiency: Safety and Quality</w:t>
      </w:r>
    </w:p>
    <w:p w14:paraId="11EBC734" w14:textId="77777777" w:rsidR="0091077F" w:rsidRDefault="0091077F" w:rsidP="0091077F">
      <w:pPr>
        <w:spacing w:after="0"/>
      </w:pPr>
      <w:r w:rsidRPr="00AB6E38">
        <w:t>Awareness and understanding (of other people, contexts, problems and risks, the organisations priorities and strategies</w:t>
      </w:r>
      <w:r>
        <w:t>)</w:t>
      </w:r>
      <w:r w:rsidRPr="00AB6E38">
        <w:t xml:space="preserve">.  </w:t>
      </w:r>
    </w:p>
    <w:p w14:paraId="1D45D7FB" w14:textId="77777777" w:rsidR="0091077F" w:rsidRDefault="0091077F" w:rsidP="0091077F">
      <w:pPr>
        <w:spacing w:after="0"/>
        <w:rPr>
          <w:rFonts w:cs="Calibri"/>
          <w:b/>
          <w:bCs/>
          <w:color w:val="0070C0"/>
          <w:u w:val="single"/>
        </w:rPr>
      </w:pPr>
      <w:r w:rsidRPr="004850AF">
        <w:rPr>
          <w:rFonts w:cs="Calibri"/>
          <w:b/>
          <w:bCs/>
          <w:color w:val="0070C0"/>
          <w:u w:val="single"/>
        </w:rPr>
        <w:t>CORU Standards of Proficiency: Professional Knowledge and Skills</w:t>
      </w:r>
    </w:p>
    <w:p w14:paraId="1B7B739B" w14:textId="77777777" w:rsidR="0091077F" w:rsidRDefault="0091077F" w:rsidP="0091077F">
      <w:pPr>
        <w:spacing w:after="0"/>
      </w:pPr>
      <w:r w:rsidRPr="00AB6E38">
        <w:t>Task performance (speed, fluency complexity, range of skills</w:t>
      </w:r>
      <w:r>
        <w:t>)</w:t>
      </w:r>
      <w:r w:rsidRPr="00AB6E38">
        <w:t xml:space="preserve"> to ensure depth of competency development. </w:t>
      </w:r>
    </w:p>
    <w:p w14:paraId="6A0EB65B" w14:textId="77777777" w:rsidR="0091077F" w:rsidRDefault="0091077F" w:rsidP="0091077F">
      <w:pPr>
        <w:spacing w:after="0"/>
      </w:pPr>
      <w:r w:rsidRPr="00AB6E38">
        <w:t xml:space="preserve">Academic knowledge and skills (use of evidence and argument, research-based practice, theoretical thinking, using theory in a range of situations, and using knowledge resources). </w:t>
      </w:r>
    </w:p>
    <w:p w14:paraId="5176B1FA" w14:textId="77777777" w:rsidR="0091077F" w:rsidRDefault="0091077F" w:rsidP="0091077F">
      <w:pPr>
        <w:spacing w:after="0"/>
        <w:ind w:left="450" w:hanging="450"/>
        <w:jc w:val="both"/>
        <w:rPr>
          <w:rFonts w:cs="Calibri"/>
          <w:b/>
          <w:bCs/>
          <w:color w:val="00B050"/>
          <w:u w:val="single"/>
        </w:rPr>
      </w:pPr>
      <w:r w:rsidRPr="00E07077">
        <w:rPr>
          <w:rFonts w:cs="Calibri"/>
          <w:b/>
          <w:bCs/>
          <w:color w:val="00B050"/>
          <w:u w:val="single"/>
        </w:rPr>
        <w:t xml:space="preserve">CORU Standards of Proficiency: </w:t>
      </w:r>
      <w:r>
        <w:rPr>
          <w:rFonts w:cs="Calibri"/>
          <w:b/>
          <w:bCs/>
          <w:color w:val="00B050"/>
          <w:u w:val="single"/>
        </w:rPr>
        <w:t>Professional Development</w:t>
      </w:r>
    </w:p>
    <w:p w14:paraId="51969365" w14:textId="77777777" w:rsidR="0091077F" w:rsidRDefault="0091077F" w:rsidP="0091077F">
      <w:pPr>
        <w:spacing w:after="0"/>
      </w:pPr>
      <w:r w:rsidRPr="00AB6E38">
        <w:t>Personal development (self-evaluation, self-management, building relationships and accessing relevant knowledge and expertise</w:t>
      </w:r>
      <w:r>
        <w:t>)</w:t>
      </w:r>
      <w:r w:rsidRPr="00AB6E38">
        <w:t>.</w:t>
      </w:r>
    </w:p>
    <w:p w14:paraId="18A15FC9" w14:textId="77777777" w:rsidR="0091077F" w:rsidRDefault="0091077F" w:rsidP="0091077F">
      <w:pPr>
        <w:spacing w:after="0"/>
      </w:pPr>
      <w:r>
        <w:t xml:space="preserve">These headings may be useful to apply to a learning contract </w:t>
      </w:r>
    </w:p>
    <w:p w14:paraId="01E4708C" w14:textId="77777777" w:rsidR="0091077F" w:rsidRDefault="0091077F" w:rsidP="0091077F">
      <w:pPr>
        <w:spacing w:after="0"/>
        <w:ind w:left="720" w:hanging="720"/>
      </w:pPr>
      <w:bookmarkStart w:id="171" w:name="_ENREF_7"/>
      <w:r w:rsidRPr="00BB5EB8">
        <w:rPr>
          <w:noProof/>
        </w:rPr>
        <w:t xml:space="preserve">Eraut, M. (2004). Informal learning in the workplace. </w:t>
      </w:r>
      <w:r w:rsidRPr="00BB5EB8">
        <w:rPr>
          <w:i/>
          <w:noProof/>
        </w:rPr>
        <w:t>Studies in Continuing Education, 26</w:t>
      </w:r>
      <w:r w:rsidRPr="00BB5EB8">
        <w:rPr>
          <w:noProof/>
        </w:rPr>
        <w:t xml:space="preserve">(2), 247-273. </w:t>
      </w:r>
      <w:hyperlink r:id="rId72" w:history="1">
        <w:r w:rsidRPr="00BB5EB8">
          <w:rPr>
            <w:rStyle w:val="Hyperlink"/>
            <w:noProof/>
          </w:rPr>
          <w:t>http://doi.org/10.1080/158037042000225245</w:t>
        </w:r>
        <w:bookmarkEnd w:id="171"/>
      </w:hyperlink>
    </w:p>
    <w:p w14:paraId="33BE6C1F" w14:textId="77777777" w:rsidR="0091077F" w:rsidRPr="0050771F" w:rsidRDefault="0091077F" w:rsidP="0091077F">
      <w:pPr>
        <w:spacing w:after="0"/>
        <w:rPr>
          <w:i/>
        </w:rPr>
        <w:sectPr w:rsidR="0091077F" w:rsidRPr="0050771F" w:rsidSect="00B8421C">
          <w:headerReference w:type="default" r:id="rId73"/>
          <w:pgSz w:w="11906" w:h="16838"/>
          <w:pgMar w:top="1440" w:right="1440" w:bottom="1440" w:left="1440" w:header="708" w:footer="708" w:gutter="0"/>
          <w:cols w:space="708"/>
          <w:docGrid w:linePitch="360"/>
        </w:sectPr>
      </w:pPr>
      <w:r w:rsidRPr="0050771F">
        <w:rPr>
          <w:i/>
        </w:rPr>
        <w:t>It is very important for educators to sign the contract when the student has achieved a goal. Not all goals might be achieved, that is ok as long as the student can evidence that they made every effort to achieve the goal and achievement was hampered not by lack of effort but by availability of opportunities to complete the goal in practice.</w:t>
      </w:r>
    </w:p>
    <w:p w14:paraId="2B46C31F" w14:textId="77777777" w:rsidR="0091077F" w:rsidRPr="0091077F" w:rsidRDefault="0091077F" w:rsidP="0091077F">
      <w:pPr>
        <w:rPr>
          <w:b/>
        </w:rPr>
      </w:pPr>
      <w:r w:rsidRPr="0091077F">
        <w:rPr>
          <w:b/>
        </w:rPr>
        <w:t xml:space="preserve">Examples of levels for learning contacts/personal development planning </w:t>
      </w:r>
    </w:p>
    <w:tbl>
      <w:tblPr>
        <w:tblW w:w="0" w:type="auto"/>
        <w:tblInd w:w="-459" w:type="dxa"/>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2"/>
        <w:gridCol w:w="2707"/>
        <w:gridCol w:w="3037"/>
        <w:gridCol w:w="2959"/>
      </w:tblGrid>
      <w:tr w:rsidR="0091077F" w:rsidRPr="006C2641" w14:paraId="5A8A816B" w14:textId="77777777" w:rsidTr="00B8421C">
        <w:trPr>
          <w:trHeight w:val="552"/>
        </w:trPr>
        <w:tc>
          <w:tcPr>
            <w:tcW w:w="0" w:type="auto"/>
            <w:tcBorders>
              <w:top w:val="single" w:sz="12" w:space="0" w:color="auto"/>
              <w:bottom w:val="double" w:sz="4" w:space="0" w:color="auto"/>
            </w:tcBorders>
            <w:shd w:val="clear" w:color="auto" w:fill="7030A0"/>
          </w:tcPr>
          <w:p w14:paraId="54B84F48" w14:textId="77777777" w:rsidR="0091077F" w:rsidRPr="00E00938" w:rsidRDefault="0091077F" w:rsidP="00B8421C">
            <w:pPr>
              <w:pStyle w:val="NormalPEC"/>
              <w:spacing w:before="120" w:after="120"/>
              <w:jc w:val="center"/>
              <w:rPr>
                <w:b/>
                <w:color w:val="FFFFFF" w:themeColor="background1"/>
              </w:rPr>
            </w:pPr>
            <w:bookmarkStart w:id="172" w:name="_Hlk520724318"/>
            <w:r w:rsidRPr="00E00938">
              <w:rPr>
                <w:b/>
                <w:color w:val="FFFFFF" w:themeColor="background1"/>
              </w:rPr>
              <w:t>Level</w:t>
            </w:r>
          </w:p>
        </w:tc>
        <w:tc>
          <w:tcPr>
            <w:tcW w:w="0" w:type="auto"/>
            <w:tcBorders>
              <w:top w:val="single" w:sz="12" w:space="0" w:color="auto"/>
              <w:bottom w:val="double" w:sz="4" w:space="0" w:color="auto"/>
            </w:tcBorders>
            <w:shd w:val="clear" w:color="auto" w:fill="7030A0"/>
          </w:tcPr>
          <w:p w14:paraId="3DC660E3" w14:textId="77777777" w:rsidR="0091077F" w:rsidRPr="00E00938" w:rsidRDefault="0091077F" w:rsidP="00B8421C">
            <w:pPr>
              <w:pStyle w:val="NormalPEC"/>
              <w:spacing w:before="120" w:after="120"/>
              <w:jc w:val="center"/>
              <w:rPr>
                <w:b/>
                <w:color w:val="FFFFFF" w:themeColor="background1"/>
              </w:rPr>
            </w:pPr>
            <w:r w:rsidRPr="00E00938">
              <w:rPr>
                <w:b/>
                <w:color w:val="FFFFFF" w:themeColor="background1"/>
              </w:rPr>
              <w:t>2nd Year (Level 1)</w:t>
            </w:r>
          </w:p>
        </w:tc>
        <w:tc>
          <w:tcPr>
            <w:tcW w:w="0" w:type="auto"/>
            <w:tcBorders>
              <w:top w:val="single" w:sz="12" w:space="0" w:color="auto"/>
              <w:bottom w:val="double" w:sz="4" w:space="0" w:color="auto"/>
            </w:tcBorders>
            <w:shd w:val="clear" w:color="auto" w:fill="7030A0"/>
          </w:tcPr>
          <w:p w14:paraId="7E7FB53C" w14:textId="77777777" w:rsidR="0091077F" w:rsidRPr="00E00938" w:rsidRDefault="0091077F" w:rsidP="00B8421C">
            <w:pPr>
              <w:pStyle w:val="NormalPEC"/>
              <w:spacing w:before="120" w:after="120"/>
              <w:jc w:val="center"/>
              <w:rPr>
                <w:b/>
                <w:color w:val="FFFFFF" w:themeColor="background1"/>
              </w:rPr>
            </w:pPr>
            <w:r>
              <w:rPr>
                <w:b/>
                <w:color w:val="FFFFFF" w:themeColor="background1"/>
              </w:rPr>
              <w:t>3r</w:t>
            </w:r>
            <w:r w:rsidRPr="00E00938">
              <w:rPr>
                <w:b/>
                <w:color w:val="FFFFFF" w:themeColor="background1"/>
              </w:rPr>
              <w:t xml:space="preserve">d Year (Level </w:t>
            </w:r>
            <w:r>
              <w:rPr>
                <w:b/>
                <w:color w:val="FFFFFF" w:themeColor="background1"/>
              </w:rPr>
              <w:t>1</w:t>
            </w:r>
            <w:r w:rsidRPr="00E00938">
              <w:rPr>
                <w:b/>
                <w:color w:val="FFFFFF" w:themeColor="background1"/>
              </w:rPr>
              <w:t>)</w:t>
            </w:r>
          </w:p>
        </w:tc>
        <w:tc>
          <w:tcPr>
            <w:tcW w:w="0" w:type="auto"/>
            <w:tcBorders>
              <w:top w:val="single" w:sz="12" w:space="0" w:color="auto"/>
              <w:bottom w:val="double" w:sz="4" w:space="0" w:color="auto"/>
            </w:tcBorders>
            <w:shd w:val="clear" w:color="auto" w:fill="7030A0"/>
          </w:tcPr>
          <w:p w14:paraId="0458B7A9" w14:textId="77777777" w:rsidR="0091077F" w:rsidRPr="00E00938" w:rsidRDefault="0091077F" w:rsidP="00B8421C">
            <w:pPr>
              <w:pStyle w:val="NormalPEC"/>
              <w:spacing w:before="120" w:after="120"/>
              <w:jc w:val="center"/>
              <w:rPr>
                <w:b/>
                <w:color w:val="FFFFFF" w:themeColor="background1"/>
              </w:rPr>
            </w:pPr>
            <w:r w:rsidRPr="00E00938">
              <w:rPr>
                <w:b/>
                <w:color w:val="FFFFFF" w:themeColor="background1"/>
              </w:rPr>
              <w:t>4th Year (Level 2)</w:t>
            </w:r>
          </w:p>
        </w:tc>
      </w:tr>
      <w:tr w:rsidR="0091077F" w:rsidRPr="00626C1F" w14:paraId="573D6618" w14:textId="77777777" w:rsidTr="00B8421C">
        <w:trPr>
          <w:trHeight w:val="476"/>
        </w:trPr>
        <w:tc>
          <w:tcPr>
            <w:tcW w:w="0" w:type="auto"/>
            <w:tcBorders>
              <w:top w:val="double" w:sz="4" w:space="0" w:color="auto"/>
            </w:tcBorders>
            <w:shd w:val="clear" w:color="auto" w:fill="7030A0"/>
          </w:tcPr>
          <w:p w14:paraId="0E93DA76"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CORU:Professional  Autonomy and Accountability</w:t>
            </w:r>
          </w:p>
          <w:p w14:paraId="5930AC9E"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 xml:space="preserve"> </w:t>
            </w:r>
            <w:r w:rsidRPr="008829B3">
              <w:rPr>
                <w:b/>
                <w:color w:val="CCC0D9" w:themeColor="accent4" w:themeTint="66"/>
                <w:sz w:val="20"/>
                <w:szCs w:val="20"/>
              </w:rPr>
              <w:t xml:space="preserve">Role performance: Time management </w:t>
            </w:r>
          </w:p>
        </w:tc>
        <w:tc>
          <w:tcPr>
            <w:tcW w:w="0" w:type="auto"/>
            <w:tcBorders>
              <w:top w:val="double" w:sz="4" w:space="0" w:color="auto"/>
            </w:tcBorders>
          </w:tcPr>
          <w:p w14:paraId="3B5B1BBD" w14:textId="77777777" w:rsidR="0091077F" w:rsidRPr="006C2641" w:rsidRDefault="0091077F" w:rsidP="00B8421C">
            <w:pPr>
              <w:pStyle w:val="NormalPEC"/>
              <w:spacing w:after="0"/>
              <w:rPr>
                <w:sz w:val="20"/>
                <w:szCs w:val="20"/>
              </w:rPr>
            </w:pPr>
            <w:r>
              <w:rPr>
                <w:sz w:val="20"/>
                <w:szCs w:val="20"/>
              </w:rPr>
              <w:t>Is able to prioritise tasks with assistance and complete work tasks in the time frame given. Understands the role of others who tasks are delegated</w:t>
            </w:r>
          </w:p>
        </w:tc>
        <w:tc>
          <w:tcPr>
            <w:tcW w:w="0" w:type="auto"/>
            <w:tcBorders>
              <w:top w:val="double" w:sz="4" w:space="0" w:color="auto"/>
            </w:tcBorders>
          </w:tcPr>
          <w:p w14:paraId="3144028B" w14:textId="77777777" w:rsidR="0091077F" w:rsidRPr="006C2641" w:rsidRDefault="0091077F" w:rsidP="00B8421C">
            <w:pPr>
              <w:pStyle w:val="NormalPEC"/>
              <w:spacing w:after="0"/>
              <w:rPr>
                <w:sz w:val="20"/>
                <w:szCs w:val="20"/>
              </w:rPr>
            </w:pPr>
            <w:r>
              <w:rPr>
                <w:sz w:val="20"/>
                <w:szCs w:val="20"/>
              </w:rPr>
              <w:t>Is able to manage small caseload for setting. Is able to prioritise work tasks appropriately and complete essential tasks in a timely fashion. Can identify tasks that need to be delegated</w:t>
            </w:r>
          </w:p>
        </w:tc>
        <w:tc>
          <w:tcPr>
            <w:tcW w:w="0" w:type="auto"/>
            <w:tcBorders>
              <w:top w:val="double" w:sz="4" w:space="0" w:color="auto"/>
            </w:tcBorders>
          </w:tcPr>
          <w:p w14:paraId="19226305" w14:textId="77777777" w:rsidR="0091077F" w:rsidRPr="006C2641" w:rsidRDefault="0091077F" w:rsidP="00B8421C">
            <w:pPr>
              <w:pStyle w:val="NormalPEC"/>
              <w:spacing w:after="0"/>
              <w:rPr>
                <w:sz w:val="20"/>
                <w:szCs w:val="20"/>
              </w:rPr>
            </w:pPr>
            <w:r>
              <w:rPr>
                <w:sz w:val="20"/>
                <w:szCs w:val="20"/>
              </w:rPr>
              <w:t>Is able to manage part of a clinician’s caseload and work tasks to practice pace. Is able to prioritise and complete work tasks in required timeframe. Is able to delegate appropriately</w:t>
            </w:r>
          </w:p>
        </w:tc>
      </w:tr>
      <w:tr w:rsidR="0091077F" w:rsidRPr="00626C1F" w14:paraId="279F30CB" w14:textId="77777777" w:rsidTr="00B8421C">
        <w:trPr>
          <w:trHeight w:val="476"/>
        </w:trPr>
        <w:tc>
          <w:tcPr>
            <w:tcW w:w="0" w:type="auto"/>
            <w:tcBorders>
              <w:top w:val="double" w:sz="4" w:space="0" w:color="auto"/>
            </w:tcBorders>
            <w:shd w:val="clear" w:color="auto" w:fill="7030A0"/>
          </w:tcPr>
          <w:p w14:paraId="69829828"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CORU: Professional  Autonomy and Accountability</w:t>
            </w:r>
          </w:p>
          <w:p w14:paraId="521436E2" w14:textId="77777777" w:rsidR="0091077F" w:rsidRPr="008829B3" w:rsidRDefault="0091077F" w:rsidP="00B8421C">
            <w:pPr>
              <w:pStyle w:val="NormalPEC"/>
              <w:spacing w:after="0"/>
              <w:rPr>
                <w:b/>
                <w:color w:val="FFFFFF" w:themeColor="background1"/>
                <w:sz w:val="20"/>
                <w:szCs w:val="20"/>
              </w:rPr>
            </w:pPr>
            <w:r w:rsidRPr="008829B3">
              <w:rPr>
                <w:b/>
                <w:color w:val="CCC0D9" w:themeColor="accent4" w:themeTint="66"/>
                <w:sz w:val="20"/>
                <w:szCs w:val="20"/>
              </w:rPr>
              <w:t>Role performance: work tasks</w:t>
            </w:r>
          </w:p>
        </w:tc>
        <w:tc>
          <w:tcPr>
            <w:tcW w:w="0" w:type="auto"/>
            <w:tcBorders>
              <w:top w:val="double" w:sz="4" w:space="0" w:color="auto"/>
            </w:tcBorders>
          </w:tcPr>
          <w:p w14:paraId="6C8A5BB5" w14:textId="77777777" w:rsidR="0091077F" w:rsidRDefault="0091077F" w:rsidP="00B8421C">
            <w:pPr>
              <w:pStyle w:val="NormalPEC"/>
              <w:spacing w:after="0"/>
              <w:rPr>
                <w:sz w:val="20"/>
                <w:szCs w:val="20"/>
              </w:rPr>
            </w:pPr>
            <w:r>
              <w:rPr>
                <w:sz w:val="20"/>
                <w:szCs w:val="20"/>
              </w:rPr>
              <w:t>Is able to use initiative in mundane and routine tasks e.g. setting up a room, organising clinics</w:t>
            </w:r>
          </w:p>
        </w:tc>
        <w:tc>
          <w:tcPr>
            <w:tcW w:w="0" w:type="auto"/>
            <w:tcBorders>
              <w:top w:val="double" w:sz="4" w:space="0" w:color="auto"/>
            </w:tcBorders>
          </w:tcPr>
          <w:p w14:paraId="12ED2645" w14:textId="27162D95" w:rsidR="0091077F" w:rsidRDefault="0091077F" w:rsidP="00B8421C">
            <w:pPr>
              <w:pStyle w:val="NormalPEC"/>
              <w:spacing w:after="0"/>
              <w:rPr>
                <w:sz w:val="20"/>
                <w:szCs w:val="20"/>
              </w:rPr>
            </w:pPr>
            <w:r>
              <w:rPr>
                <w:sz w:val="20"/>
                <w:szCs w:val="20"/>
              </w:rPr>
              <w:t xml:space="preserve">Is able to use initiative on basic work tasks, e.g. doing a chart review, completing screening </w:t>
            </w:r>
            <w:r w:rsidR="00685CC6">
              <w:rPr>
                <w:sz w:val="20"/>
                <w:szCs w:val="20"/>
              </w:rPr>
              <w:t>etc.</w:t>
            </w:r>
          </w:p>
        </w:tc>
        <w:tc>
          <w:tcPr>
            <w:tcW w:w="0" w:type="auto"/>
            <w:tcBorders>
              <w:top w:val="double" w:sz="4" w:space="0" w:color="auto"/>
            </w:tcBorders>
          </w:tcPr>
          <w:p w14:paraId="2EE1CDC1" w14:textId="77777777" w:rsidR="0091077F" w:rsidRDefault="0091077F" w:rsidP="00B8421C">
            <w:pPr>
              <w:pStyle w:val="NormalPEC"/>
              <w:spacing w:after="0"/>
              <w:rPr>
                <w:sz w:val="20"/>
                <w:szCs w:val="20"/>
              </w:rPr>
            </w:pPr>
            <w:r>
              <w:rPr>
                <w:sz w:val="20"/>
                <w:szCs w:val="20"/>
              </w:rPr>
              <w:t>Is able to complete work tasks independently and without prompting e.g. organising clinics</w:t>
            </w:r>
          </w:p>
        </w:tc>
      </w:tr>
      <w:tr w:rsidR="0091077F" w:rsidRPr="00626C1F" w14:paraId="485D0794" w14:textId="77777777" w:rsidTr="00B8421C">
        <w:trPr>
          <w:trHeight w:val="476"/>
        </w:trPr>
        <w:tc>
          <w:tcPr>
            <w:tcW w:w="0" w:type="auto"/>
            <w:tcBorders>
              <w:top w:val="double" w:sz="4" w:space="0" w:color="auto"/>
            </w:tcBorders>
            <w:shd w:val="clear" w:color="auto" w:fill="7030A0"/>
          </w:tcPr>
          <w:p w14:paraId="211FA0C2"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 xml:space="preserve">CORU: Safety and Quality </w:t>
            </w:r>
            <w:r w:rsidRPr="008829B3">
              <w:rPr>
                <w:b/>
                <w:color w:val="CCC0D9" w:themeColor="accent4" w:themeTint="66"/>
                <w:sz w:val="20"/>
                <w:szCs w:val="20"/>
              </w:rPr>
              <w:t>Policies and procedures</w:t>
            </w:r>
          </w:p>
        </w:tc>
        <w:tc>
          <w:tcPr>
            <w:tcW w:w="0" w:type="auto"/>
            <w:tcBorders>
              <w:top w:val="double" w:sz="4" w:space="0" w:color="auto"/>
            </w:tcBorders>
          </w:tcPr>
          <w:p w14:paraId="5566F11E" w14:textId="77777777" w:rsidR="0091077F" w:rsidRDefault="0091077F" w:rsidP="00B8421C">
            <w:pPr>
              <w:pStyle w:val="NormalPEC"/>
              <w:spacing w:after="0"/>
              <w:rPr>
                <w:sz w:val="20"/>
                <w:szCs w:val="20"/>
              </w:rPr>
            </w:pPr>
            <w:r>
              <w:rPr>
                <w:sz w:val="20"/>
                <w:szCs w:val="20"/>
              </w:rPr>
              <w:t>Reads and can identify the application of policies and procedures</w:t>
            </w:r>
          </w:p>
        </w:tc>
        <w:tc>
          <w:tcPr>
            <w:tcW w:w="0" w:type="auto"/>
            <w:tcBorders>
              <w:top w:val="double" w:sz="4" w:space="0" w:color="auto"/>
            </w:tcBorders>
          </w:tcPr>
          <w:p w14:paraId="693CE00A" w14:textId="77777777" w:rsidR="0091077F" w:rsidRDefault="0091077F" w:rsidP="00B8421C">
            <w:pPr>
              <w:pStyle w:val="NormalPEC"/>
              <w:spacing w:after="0"/>
              <w:rPr>
                <w:sz w:val="20"/>
                <w:szCs w:val="20"/>
              </w:rPr>
            </w:pPr>
            <w:r>
              <w:rPr>
                <w:sz w:val="20"/>
                <w:szCs w:val="20"/>
              </w:rPr>
              <w:t>Can apply policies and procedures, particularly risk assessment and health and safety procedures with guidance</w:t>
            </w:r>
          </w:p>
        </w:tc>
        <w:tc>
          <w:tcPr>
            <w:tcW w:w="0" w:type="auto"/>
            <w:tcBorders>
              <w:top w:val="double" w:sz="4" w:space="0" w:color="auto"/>
            </w:tcBorders>
          </w:tcPr>
          <w:p w14:paraId="5F6BDF29" w14:textId="77777777" w:rsidR="0091077F" w:rsidRDefault="0091077F" w:rsidP="00B8421C">
            <w:pPr>
              <w:pStyle w:val="NormalPEC"/>
              <w:spacing w:after="0"/>
              <w:rPr>
                <w:sz w:val="20"/>
                <w:szCs w:val="20"/>
              </w:rPr>
            </w:pPr>
            <w:r>
              <w:rPr>
                <w:sz w:val="20"/>
                <w:szCs w:val="20"/>
              </w:rPr>
              <w:t>Can apply policies and procedures, to the work setting and can discuss complexities of application in supervision</w:t>
            </w:r>
          </w:p>
        </w:tc>
      </w:tr>
      <w:tr w:rsidR="0091077F" w:rsidRPr="00626C1F" w14:paraId="054F7FA8" w14:textId="77777777" w:rsidTr="00B8421C">
        <w:trPr>
          <w:trHeight w:val="992"/>
        </w:trPr>
        <w:tc>
          <w:tcPr>
            <w:tcW w:w="0" w:type="auto"/>
            <w:shd w:val="clear" w:color="auto" w:fill="7030A0"/>
          </w:tcPr>
          <w:p w14:paraId="33F890E2"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CORU: Communication, collaborative practice and team working</w:t>
            </w:r>
          </w:p>
          <w:p w14:paraId="61DAF8F4" w14:textId="77777777" w:rsidR="0091077F" w:rsidRPr="008829B3" w:rsidRDefault="0091077F" w:rsidP="00B8421C">
            <w:pPr>
              <w:pStyle w:val="NormalPEC"/>
              <w:spacing w:after="0"/>
              <w:rPr>
                <w:b/>
                <w:color w:val="FFFFFF" w:themeColor="background1"/>
                <w:sz w:val="20"/>
                <w:szCs w:val="20"/>
              </w:rPr>
            </w:pPr>
            <w:r w:rsidRPr="008829B3">
              <w:rPr>
                <w:b/>
                <w:color w:val="CCC0D9" w:themeColor="accent4" w:themeTint="66"/>
                <w:sz w:val="20"/>
                <w:szCs w:val="20"/>
              </w:rPr>
              <w:t>Teamwork: Communication skills</w:t>
            </w:r>
          </w:p>
        </w:tc>
        <w:tc>
          <w:tcPr>
            <w:tcW w:w="0" w:type="auto"/>
          </w:tcPr>
          <w:p w14:paraId="288D9417" w14:textId="77777777" w:rsidR="0091077F" w:rsidRDefault="0091077F" w:rsidP="00B8421C">
            <w:pPr>
              <w:pStyle w:val="NormalPEC"/>
              <w:spacing w:after="0"/>
              <w:rPr>
                <w:sz w:val="20"/>
                <w:szCs w:val="20"/>
              </w:rPr>
            </w:pPr>
            <w:r>
              <w:rPr>
                <w:sz w:val="20"/>
                <w:szCs w:val="20"/>
              </w:rPr>
              <w:t>Is able to complete communication tasks with other staff informally</w:t>
            </w:r>
          </w:p>
        </w:tc>
        <w:tc>
          <w:tcPr>
            <w:tcW w:w="0" w:type="auto"/>
          </w:tcPr>
          <w:p w14:paraId="5A76FBF6" w14:textId="77777777" w:rsidR="0091077F" w:rsidRDefault="0091077F" w:rsidP="00B8421C">
            <w:pPr>
              <w:pStyle w:val="NormalPEC"/>
              <w:spacing w:after="0"/>
              <w:rPr>
                <w:sz w:val="20"/>
                <w:szCs w:val="20"/>
              </w:rPr>
            </w:pPr>
            <w:r>
              <w:rPr>
                <w:sz w:val="20"/>
                <w:szCs w:val="20"/>
              </w:rPr>
              <w:t>Is able to communicate formally with other staff, patients, carers, families and services on routine matters</w:t>
            </w:r>
          </w:p>
        </w:tc>
        <w:tc>
          <w:tcPr>
            <w:tcW w:w="0" w:type="auto"/>
          </w:tcPr>
          <w:p w14:paraId="21AD02C2" w14:textId="77777777" w:rsidR="0091077F" w:rsidRDefault="0091077F" w:rsidP="00B8421C">
            <w:pPr>
              <w:pStyle w:val="NormalPEC"/>
              <w:spacing w:after="0"/>
              <w:rPr>
                <w:sz w:val="20"/>
                <w:szCs w:val="20"/>
              </w:rPr>
            </w:pPr>
            <w:r>
              <w:rPr>
                <w:sz w:val="20"/>
                <w:szCs w:val="20"/>
              </w:rPr>
              <w:t xml:space="preserve">Is able to communicate informally and formally with other staff, patients, carers, families and services on matters </w:t>
            </w:r>
          </w:p>
        </w:tc>
      </w:tr>
      <w:tr w:rsidR="0091077F" w:rsidRPr="00626C1F" w14:paraId="33B344CE" w14:textId="77777777" w:rsidTr="00B8421C">
        <w:trPr>
          <w:trHeight w:val="1314"/>
        </w:trPr>
        <w:tc>
          <w:tcPr>
            <w:tcW w:w="0" w:type="auto"/>
            <w:shd w:val="clear" w:color="auto" w:fill="7030A0"/>
          </w:tcPr>
          <w:p w14:paraId="55E105D4"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Professional  Autonomy and Accountability</w:t>
            </w:r>
          </w:p>
          <w:p w14:paraId="34A97FE4" w14:textId="77777777" w:rsidR="0091077F" w:rsidRPr="008829B3" w:rsidRDefault="0091077F" w:rsidP="00B8421C">
            <w:pPr>
              <w:pStyle w:val="NormalPEC"/>
              <w:spacing w:after="0"/>
              <w:rPr>
                <w:b/>
                <w:color w:val="CCC0D9" w:themeColor="accent4" w:themeTint="66"/>
                <w:sz w:val="20"/>
                <w:szCs w:val="20"/>
              </w:rPr>
            </w:pPr>
            <w:r w:rsidRPr="008829B3">
              <w:rPr>
                <w:b/>
                <w:color w:val="CCC0D9" w:themeColor="accent4" w:themeTint="66"/>
                <w:sz w:val="20"/>
                <w:szCs w:val="20"/>
              </w:rPr>
              <w:t>Judgement, decision making:</w:t>
            </w:r>
          </w:p>
          <w:p w14:paraId="659C1A8D" w14:textId="77777777" w:rsidR="0091077F" w:rsidRPr="008829B3" w:rsidRDefault="0091077F" w:rsidP="00B8421C">
            <w:pPr>
              <w:pStyle w:val="NormalPEC"/>
              <w:spacing w:after="0"/>
              <w:rPr>
                <w:b/>
                <w:color w:val="FFFFFF" w:themeColor="background1"/>
                <w:sz w:val="20"/>
                <w:szCs w:val="20"/>
              </w:rPr>
            </w:pPr>
            <w:r w:rsidRPr="008829B3">
              <w:rPr>
                <w:b/>
                <w:color w:val="CCC0D9" w:themeColor="accent4" w:themeTint="66"/>
                <w:sz w:val="20"/>
                <w:szCs w:val="20"/>
              </w:rPr>
              <w:t>Thinking Skills</w:t>
            </w:r>
          </w:p>
        </w:tc>
        <w:tc>
          <w:tcPr>
            <w:tcW w:w="0" w:type="auto"/>
          </w:tcPr>
          <w:p w14:paraId="30B3936D" w14:textId="77777777" w:rsidR="0091077F" w:rsidRPr="006C2641" w:rsidRDefault="0091077F" w:rsidP="00B8421C">
            <w:pPr>
              <w:pStyle w:val="NormalPEC"/>
              <w:spacing w:after="0"/>
              <w:rPr>
                <w:sz w:val="20"/>
                <w:szCs w:val="20"/>
              </w:rPr>
            </w:pPr>
            <w:r>
              <w:rPr>
                <w:sz w:val="20"/>
                <w:szCs w:val="20"/>
              </w:rPr>
              <w:t>Is able to demonstrate an understanding of clinical decision making through explanation in supervision</w:t>
            </w:r>
          </w:p>
        </w:tc>
        <w:tc>
          <w:tcPr>
            <w:tcW w:w="0" w:type="auto"/>
          </w:tcPr>
          <w:p w14:paraId="742B8E44" w14:textId="77777777" w:rsidR="0091077F" w:rsidRPr="006C2641" w:rsidRDefault="0091077F" w:rsidP="00B8421C">
            <w:pPr>
              <w:pStyle w:val="NormalPEC"/>
              <w:spacing w:after="0"/>
              <w:rPr>
                <w:sz w:val="20"/>
                <w:szCs w:val="20"/>
              </w:rPr>
            </w:pPr>
            <w:r>
              <w:rPr>
                <w:sz w:val="20"/>
                <w:szCs w:val="20"/>
              </w:rPr>
              <w:t>Be able to provide other options when discussing clinical decision making and give sound thinking on why other options may be relevant</w:t>
            </w:r>
          </w:p>
        </w:tc>
        <w:tc>
          <w:tcPr>
            <w:tcW w:w="0" w:type="auto"/>
          </w:tcPr>
          <w:p w14:paraId="45FDC675" w14:textId="77777777" w:rsidR="0091077F" w:rsidRPr="006C2641" w:rsidRDefault="0091077F" w:rsidP="00B8421C">
            <w:pPr>
              <w:pStyle w:val="NormalPEC"/>
              <w:spacing w:after="0"/>
              <w:rPr>
                <w:sz w:val="20"/>
                <w:szCs w:val="20"/>
              </w:rPr>
            </w:pPr>
            <w:r>
              <w:rPr>
                <w:sz w:val="20"/>
                <w:szCs w:val="20"/>
              </w:rPr>
              <w:t>Will be able to initiate and lead on one innovative or new decision making based on evidence- based practice that will benefit the service /service users</w:t>
            </w:r>
          </w:p>
        </w:tc>
      </w:tr>
      <w:tr w:rsidR="0091077F" w:rsidRPr="00626C1F" w14:paraId="40261955" w14:textId="77777777" w:rsidTr="00B8421C">
        <w:trPr>
          <w:trHeight w:val="1208"/>
        </w:trPr>
        <w:tc>
          <w:tcPr>
            <w:tcW w:w="0" w:type="auto"/>
            <w:shd w:val="clear" w:color="auto" w:fill="7030A0"/>
          </w:tcPr>
          <w:p w14:paraId="7F63658E"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CORU: Professional Knowledge and Skills</w:t>
            </w:r>
          </w:p>
          <w:p w14:paraId="233BE6CF" w14:textId="77777777" w:rsidR="0091077F" w:rsidRPr="008829B3" w:rsidRDefault="0091077F" w:rsidP="00B8421C">
            <w:pPr>
              <w:pStyle w:val="NormalPEC"/>
              <w:spacing w:after="0"/>
              <w:rPr>
                <w:b/>
                <w:color w:val="FFFFFF" w:themeColor="background1"/>
                <w:sz w:val="20"/>
                <w:szCs w:val="20"/>
              </w:rPr>
            </w:pPr>
            <w:r w:rsidRPr="008829B3">
              <w:rPr>
                <w:b/>
                <w:color w:val="CCC0D9" w:themeColor="accent4" w:themeTint="66"/>
                <w:sz w:val="20"/>
                <w:szCs w:val="20"/>
              </w:rPr>
              <w:t>Task performance</w:t>
            </w:r>
          </w:p>
        </w:tc>
        <w:tc>
          <w:tcPr>
            <w:tcW w:w="0" w:type="auto"/>
          </w:tcPr>
          <w:p w14:paraId="4C124E2B" w14:textId="77777777" w:rsidR="0091077F" w:rsidRDefault="0091077F" w:rsidP="00B8421C">
            <w:pPr>
              <w:pStyle w:val="NormalPEC"/>
              <w:spacing w:after="0"/>
              <w:rPr>
                <w:sz w:val="20"/>
                <w:szCs w:val="20"/>
              </w:rPr>
            </w:pPr>
            <w:r>
              <w:rPr>
                <w:sz w:val="20"/>
                <w:szCs w:val="20"/>
              </w:rPr>
              <w:t>Be able to complete simple and straightforward skills e.g. assessment/s under supervision</w:t>
            </w:r>
          </w:p>
        </w:tc>
        <w:tc>
          <w:tcPr>
            <w:tcW w:w="0" w:type="auto"/>
          </w:tcPr>
          <w:p w14:paraId="754D9F95" w14:textId="77777777" w:rsidR="0091077F" w:rsidRDefault="0091077F" w:rsidP="00B8421C">
            <w:pPr>
              <w:pStyle w:val="NormalPEC"/>
              <w:spacing w:after="0"/>
              <w:rPr>
                <w:sz w:val="20"/>
                <w:szCs w:val="20"/>
              </w:rPr>
            </w:pPr>
            <w:r>
              <w:rPr>
                <w:sz w:val="20"/>
                <w:szCs w:val="20"/>
              </w:rPr>
              <w:t xml:space="preserve"> Be able to complete tasks with guided participation e.g. do assessment/s with some complexity with guided participation. </w:t>
            </w:r>
          </w:p>
        </w:tc>
        <w:tc>
          <w:tcPr>
            <w:tcW w:w="0" w:type="auto"/>
          </w:tcPr>
          <w:p w14:paraId="3DF020C6" w14:textId="77777777" w:rsidR="0091077F" w:rsidRDefault="0091077F" w:rsidP="00B8421C">
            <w:pPr>
              <w:pStyle w:val="NormalPEC"/>
              <w:spacing w:after="0"/>
              <w:rPr>
                <w:sz w:val="20"/>
                <w:szCs w:val="20"/>
              </w:rPr>
            </w:pPr>
            <w:r>
              <w:rPr>
                <w:sz w:val="20"/>
                <w:szCs w:val="20"/>
              </w:rPr>
              <w:t>Complete autonomously e.g. do assessment/s with some complexity but able to report to educator identifying work completed.</w:t>
            </w:r>
          </w:p>
        </w:tc>
      </w:tr>
      <w:tr w:rsidR="0091077F" w:rsidRPr="00626C1F" w14:paraId="3A212ED8" w14:textId="77777777" w:rsidTr="00B8421C">
        <w:trPr>
          <w:trHeight w:val="1070"/>
        </w:trPr>
        <w:tc>
          <w:tcPr>
            <w:tcW w:w="0" w:type="auto"/>
            <w:shd w:val="clear" w:color="auto" w:fill="7030A0"/>
          </w:tcPr>
          <w:p w14:paraId="10A69DB6"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CORU: Professional Knowledge and Skills</w:t>
            </w:r>
          </w:p>
          <w:p w14:paraId="62FCFBB3"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 xml:space="preserve"> </w:t>
            </w:r>
            <w:r w:rsidRPr="008829B3">
              <w:rPr>
                <w:b/>
                <w:color w:val="CCC0D9" w:themeColor="accent4" w:themeTint="66"/>
                <w:sz w:val="20"/>
                <w:szCs w:val="20"/>
              </w:rPr>
              <w:t>Academic Knowledge: Theory</w:t>
            </w:r>
          </w:p>
        </w:tc>
        <w:tc>
          <w:tcPr>
            <w:tcW w:w="0" w:type="auto"/>
          </w:tcPr>
          <w:p w14:paraId="1E50DECA" w14:textId="77777777" w:rsidR="0091077F" w:rsidRPr="006C2641" w:rsidRDefault="0091077F" w:rsidP="00B8421C">
            <w:pPr>
              <w:pStyle w:val="NormalPEC"/>
              <w:spacing w:after="0"/>
              <w:rPr>
                <w:sz w:val="20"/>
                <w:szCs w:val="20"/>
              </w:rPr>
            </w:pPr>
            <w:r>
              <w:rPr>
                <w:sz w:val="20"/>
                <w:szCs w:val="20"/>
              </w:rPr>
              <w:t>Describe or explain theory relevant to the setting</w:t>
            </w:r>
          </w:p>
        </w:tc>
        <w:tc>
          <w:tcPr>
            <w:tcW w:w="0" w:type="auto"/>
          </w:tcPr>
          <w:p w14:paraId="1F7FC047" w14:textId="77777777" w:rsidR="0091077F" w:rsidRPr="006C2641" w:rsidRDefault="0091077F" w:rsidP="00B8421C">
            <w:pPr>
              <w:pStyle w:val="NormalPEC"/>
              <w:spacing w:after="0"/>
              <w:rPr>
                <w:sz w:val="20"/>
                <w:szCs w:val="20"/>
              </w:rPr>
            </w:pPr>
            <w:r>
              <w:rPr>
                <w:sz w:val="20"/>
                <w:szCs w:val="20"/>
              </w:rPr>
              <w:t xml:space="preserve">Select an appropriate model of practice/theory and apply their choice to clients </w:t>
            </w:r>
          </w:p>
        </w:tc>
        <w:tc>
          <w:tcPr>
            <w:tcW w:w="0" w:type="auto"/>
          </w:tcPr>
          <w:p w14:paraId="030035EB" w14:textId="77777777" w:rsidR="0091077F" w:rsidRPr="006C2641" w:rsidRDefault="0091077F" w:rsidP="00B8421C">
            <w:pPr>
              <w:pStyle w:val="NormalPEC"/>
              <w:spacing w:after="0"/>
              <w:rPr>
                <w:sz w:val="20"/>
                <w:szCs w:val="20"/>
              </w:rPr>
            </w:pPr>
            <w:r>
              <w:rPr>
                <w:sz w:val="20"/>
                <w:szCs w:val="20"/>
              </w:rPr>
              <w:t>To be able to integrate theory into everyday practice</w:t>
            </w:r>
          </w:p>
        </w:tc>
      </w:tr>
      <w:tr w:rsidR="0091077F" w:rsidRPr="00626C1F" w14:paraId="2E8DECF9" w14:textId="77777777" w:rsidTr="00B8421C">
        <w:trPr>
          <w:trHeight w:val="1070"/>
        </w:trPr>
        <w:tc>
          <w:tcPr>
            <w:tcW w:w="0" w:type="auto"/>
            <w:shd w:val="clear" w:color="auto" w:fill="7030A0"/>
          </w:tcPr>
          <w:p w14:paraId="260EF056"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CORU: Professional Knowledge and Skills</w:t>
            </w:r>
          </w:p>
          <w:p w14:paraId="2626D1E2"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 xml:space="preserve"> </w:t>
            </w:r>
            <w:r w:rsidRPr="008829B3">
              <w:rPr>
                <w:b/>
                <w:color w:val="CCC0D9" w:themeColor="accent4" w:themeTint="66"/>
                <w:sz w:val="20"/>
                <w:szCs w:val="20"/>
              </w:rPr>
              <w:t>Academic Knowledge: Evidence based practice</w:t>
            </w:r>
          </w:p>
        </w:tc>
        <w:tc>
          <w:tcPr>
            <w:tcW w:w="0" w:type="auto"/>
          </w:tcPr>
          <w:p w14:paraId="3A4E9F3F" w14:textId="77777777" w:rsidR="0091077F" w:rsidRPr="006C2641" w:rsidRDefault="0091077F" w:rsidP="00B8421C">
            <w:pPr>
              <w:pStyle w:val="NormalPEC"/>
              <w:spacing w:after="0"/>
              <w:rPr>
                <w:sz w:val="20"/>
                <w:szCs w:val="20"/>
              </w:rPr>
            </w:pPr>
            <w:r>
              <w:rPr>
                <w:sz w:val="20"/>
                <w:szCs w:val="20"/>
              </w:rPr>
              <w:t>Be able to identify one/two key research used in this setting</w:t>
            </w:r>
          </w:p>
        </w:tc>
        <w:tc>
          <w:tcPr>
            <w:tcW w:w="0" w:type="auto"/>
          </w:tcPr>
          <w:p w14:paraId="75400D0C" w14:textId="77777777" w:rsidR="0091077F" w:rsidRPr="006C2641" w:rsidRDefault="0091077F" w:rsidP="00B8421C">
            <w:pPr>
              <w:pStyle w:val="NormalPEC"/>
              <w:spacing w:after="0"/>
              <w:rPr>
                <w:sz w:val="20"/>
                <w:szCs w:val="20"/>
              </w:rPr>
            </w:pPr>
            <w:r>
              <w:rPr>
                <w:sz w:val="20"/>
                <w:szCs w:val="20"/>
              </w:rPr>
              <w:t>Be able to apply evidence-based practice in discussion with practice educator in supervision</w:t>
            </w:r>
          </w:p>
        </w:tc>
        <w:tc>
          <w:tcPr>
            <w:tcW w:w="0" w:type="auto"/>
          </w:tcPr>
          <w:p w14:paraId="35418B68" w14:textId="77777777" w:rsidR="0091077F" w:rsidRDefault="0091077F" w:rsidP="00B8421C">
            <w:pPr>
              <w:pStyle w:val="NormalPEC"/>
              <w:spacing w:after="0"/>
              <w:rPr>
                <w:sz w:val="20"/>
                <w:szCs w:val="20"/>
              </w:rPr>
            </w:pPr>
            <w:r>
              <w:rPr>
                <w:sz w:val="20"/>
                <w:szCs w:val="20"/>
              </w:rPr>
              <w:t>Be able to analyse, critique, select and apply evidence in practice by leading discussions in supervision</w:t>
            </w:r>
          </w:p>
        </w:tc>
      </w:tr>
      <w:tr w:rsidR="0091077F" w:rsidRPr="00626C1F" w14:paraId="39A55F08" w14:textId="77777777" w:rsidTr="00B8421C">
        <w:trPr>
          <w:trHeight w:val="1251"/>
        </w:trPr>
        <w:tc>
          <w:tcPr>
            <w:tcW w:w="0" w:type="auto"/>
            <w:shd w:val="clear" w:color="auto" w:fill="7030A0"/>
          </w:tcPr>
          <w:p w14:paraId="15C8DE48"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CORU: Professional Development</w:t>
            </w:r>
          </w:p>
          <w:p w14:paraId="5604311E" w14:textId="77777777" w:rsidR="0091077F" w:rsidRPr="008829B3" w:rsidRDefault="0091077F" w:rsidP="00B8421C">
            <w:pPr>
              <w:pStyle w:val="NormalPEC"/>
              <w:spacing w:after="0"/>
              <w:rPr>
                <w:b/>
                <w:color w:val="CCC0D9" w:themeColor="accent4" w:themeTint="66"/>
                <w:sz w:val="20"/>
                <w:szCs w:val="20"/>
              </w:rPr>
            </w:pPr>
            <w:r w:rsidRPr="008829B3">
              <w:rPr>
                <w:b/>
                <w:color w:val="CCC0D9" w:themeColor="accent4" w:themeTint="66"/>
                <w:sz w:val="20"/>
                <w:szCs w:val="20"/>
              </w:rPr>
              <w:t>Personal Development:</w:t>
            </w:r>
          </w:p>
          <w:p w14:paraId="79DD383E" w14:textId="77777777" w:rsidR="0091077F" w:rsidRPr="008829B3" w:rsidRDefault="0091077F" w:rsidP="00B8421C">
            <w:pPr>
              <w:pStyle w:val="NormalPEC"/>
              <w:spacing w:after="0"/>
              <w:rPr>
                <w:b/>
                <w:color w:val="FFFFFF" w:themeColor="background1"/>
                <w:sz w:val="20"/>
                <w:szCs w:val="20"/>
              </w:rPr>
            </w:pPr>
            <w:r w:rsidRPr="008829B3">
              <w:rPr>
                <w:b/>
                <w:color w:val="CCC0D9" w:themeColor="accent4" w:themeTint="66"/>
                <w:sz w:val="20"/>
                <w:szCs w:val="20"/>
              </w:rPr>
              <w:t>Learning Behaviour</w:t>
            </w:r>
          </w:p>
        </w:tc>
        <w:tc>
          <w:tcPr>
            <w:tcW w:w="0" w:type="auto"/>
          </w:tcPr>
          <w:p w14:paraId="36C39564" w14:textId="77777777" w:rsidR="0091077F" w:rsidRPr="006C2641" w:rsidRDefault="0091077F" w:rsidP="00B8421C">
            <w:pPr>
              <w:pStyle w:val="NormalPEC"/>
              <w:rPr>
                <w:sz w:val="20"/>
                <w:szCs w:val="20"/>
              </w:rPr>
            </w:pPr>
            <w:r>
              <w:rPr>
                <w:sz w:val="20"/>
                <w:szCs w:val="20"/>
              </w:rPr>
              <w:t>Identifies relevant questions and uses reflection with educator to develop plans of development</w:t>
            </w:r>
          </w:p>
        </w:tc>
        <w:tc>
          <w:tcPr>
            <w:tcW w:w="0" w:type="auto"/>
          </w:tcPr>
          <w:p w14:paraId="0846E257" w14:textId="77777777" w:rsidR="0091077F" w:rsidRPr="006C2641" w:rsidRDefault="0091077F" w:rsidP="00B8421C">
            <w:pPr>
              <w:pStyle w:val="NormalPEC"/>
              <w:spacing w:after="0"/>
              <w:rPr>
                <w:sz w:val="20"/>
                <w:szCs w:val="20"/>
              </w:rPr>
            </w:pPr>
            <w:r>
              <w:rPr>
                <w:sz w:val="20"/>
                <w:szCs w:val="20"/>
              </w:rPr>
              <w:t>Seeks confirmation of tasks to be completed. Active reflector with educator with detailed and relevant onward planning to develop</w:t>
            </w:r>
          </w:p>
        </w:tc>
        <w:tc>
          <w:tcPr>
            <w:tcW w:w="0" w:type="auto"/>
          </w:tcPr>
          <w:p w14:paraId="2265E23F" w14:textId="77777777" w:rsidR="0091077F" w:rsidRPr="006C2641" w:rsidRDefault="0091077F" w:rsidP="00B8421C">
            <w:pPr>
              <w:pStyle w:val="NormalPEC"/>
              <w:spacing w:after="0"/>
              <w:rPr>
                <w:sz w:val="20"/>
                <w:szCs w:val="20"/>
              </w:rPr>
            </w:pPr>
            <w:r>
              <w:rPr>
                <w:sz w:val="20"/>
                <w:szCs w:val="20"/>
              </w:rPr>
              <w:t>Seeks guidance and supervision as needed with insight into abilities, strengths, needs and weaknesses. Evidences reflection in supervision with planning</w:t>
            </w:r>
          </w:p>
        </w:tc>
      </w:tr>
      <w:tr w:rsidR="0091077F" w:rsidRPr="00626C1F" w14:paraId="314CD28B" w14:textId="77777777" w:rsidTr="00B8421C">
        <w:trPr>
          <w:trHeight w:val="1251"/>
        </w:trPr>
        <w:tc>
          <w:tcPr>
            <w:tcW w:w="0" w:type="auto"/>
            <w:tcBorders>
              <w:bottom w:val="single" w:sz="12" w:space="0" w:color="auto"/>
            </w:tcBorders>
            <w:shd w:val="clear" w:color="auto" w:fill="7030A0"/>
          </w:tcPr>
          <w:p w14:paraId="183B8F13" w14:textId="77777777" w:rsidR="0091077F" w:rsidRPr="008829B3" w:rsidRDefault="0091077F" w:rsidP="00B8421C">
            <w:pPr>
              <w:pStyle w:val="NormalPEC"/>
              <w:spacing w:after="0"/>
              <w:rPr>
                <w:b/>
                <w:color w:val="FFFFFF" w:themeColor="background1"/>
                <w:sz w:val="20"/>
                <w:szCs w:val="20"/>
              </w:rPr>
            </w:pPr>
            <w:r w:rsidRPr="008829B3">
              <w:rPr>
                <w:b/>
                <w:color w:val="FFFFFF" w:themeColor="background1"/>
                <w:sz w:val="20"/>
                <w:szCs w:val="20"/>
              </w:rPr>
              <w:t>CORU: Professional Development</w:t>
            </w:r>
          </w:p>
          <w:p w14:paraId="3FEC8539" w14:textId="77777777" w:rsidR="0091077F" w:rsidRPr="008829B3" w:rsidRDefault="0091077F" w:rsidP="00B8421C">
            <w:pPr>
              <w:pStyle w:val="NormalPEC"/>
              <w:rPr>
                <w:b/>
                <w:color w:val="FFFFFF" w:themeColor="background1"/>
                <w:sz w:val="20"/>
                <w:szCs w:val="20"/>
              </w:rPr>
            </w:pPr>
            <w:r w:rsidRPr="008829B3">
              <w:rPr>
                <w:b/>
                <w:color w:val="CCC0D9" w:themeColor="accent4" w:themeTint="66"/>
                <w:sz w:val="20"/>
                <w:szCs w:val="20"/>
              </w:rPr>
              <w:t xml:space="preserve"> Attitude to feedback</w:t>
            </w:r>
          </w:p>
        </w:tc>
        <w:tc>
          <w:tcPr>
            <w:tcW w:w="0" w:type="auto"/>
            <w:tcBorders>
              <w:bottom w:val="single" w:sz="12" w:space="0" w:color="auto"/>
            </w:tcBorders>
          </w:tcPr>
          <w:p w14:paraId="6FBFB3D2" w14:textId="77777777" w:rsidR="0091077F" w:rsidRDefault="0091077F" w:rsidP="00B8421C">
            <w:pPr>
              <w:pStyle w:val="NormalPEC"/>
              <w:rPr>
                <w:sz w:val="20"/>
                <w:szCs w:val="20"/>
              </w:rPr>
            </w:pPr>
            <w:r>
              <w:rPr>
                <w:sz w:val="20"/>
                <w:szCs w:val="20"/>
              </w:rPr>
              <w:t xml:space="preserve">Is able to listen to feedback from educator and voice a plan of changes to be made </w:t>
            </w:r>
          </w:p>
        </w:tc>
        <w:tc>
          <w:tcPr>
            <w:tcW w:w="0" w:type="auto"/>
            <w:tcBorders>
              <w:bottom w:val="single" w:sz="12" w:space="0" w:color="auto"/>
            </w:tcBorders>
          </w:tcPr>
          <w:p w14:paraId="28627082" w14:textId="77777777" w:rsidR="0091077F" w:rsidRDefault="0091077F" w:rsidP="00B8421C">
            <w:pPr>
              <w:pStyle w:val="NormalPEC"/>
              <w:spacing w:after="0"/>
              <w:rPr>
                <w:sz w:val="20"/>
                <w:szCs w:val="20"/>
              </w:rPr>
            </w:pPr>
            <w:r>
              <w:rPr>
                <w:sz w:val="20"/>
                <w:szCs w:val="20"/>
              </w:rPr>
              <w:t>Is able to listen to feedback from educator and others. Is able to voice a plan, and implement that plan of changes to be made to practice</w:t>
            </w:r>
          </w:p>
        </w:tc>
        <w:tc>
          <w:tcPr>
            <w:tcW w:w="0" w:type="auto"/>
            <w:tcBorders>
              <w:bottom w:val="single" w:sz="12" w:space="0" w:color="auto"/>
            </w:tcBorders>
          </w:tcPr>
          <w:p w14:paraId="6382F062" w14:textId="77777777" w:rsidR="0091077F" w:rsidRDefault="0091077F" w:rsidP="00B8421C">
            <w:pPr>
              <w:pStyle w:val="NormalPEC"/>
              <w:spacing w:after="0"/>
              <w:rPr>
                <w:sz w:val="20"/>
                <w:szCs w:val="20"/>
              </w:rPr>
            </w:pPr>
            <w:r>
              <w:rPr>
                <w:sz w:val="20"/>
                <w:szCs w:val="20"/>
              </w:rPr>
              <w:t>Is able to self-evaluate performance and seek clarification or elaboration from educator and others. Is able to voice a plan, and implement that plan of changes to be made to practice</w:t>
            </w:r>
          </w:p>
        </w:tc>
      </w:tr>
      <w:bookmarkEnd w:id="172"/>
    </w:tbl>
    <w:p w14:paraId="6B35EA65" w14:textId="77777777" w:rsidR="0091077F" w:rsidRDefault="0091077F" w:rsidP="0091077F">
      <w:pPr>
        <w:sectPr w:rsidR="0091077F" w:rsidSect="00B8421C">
          <w:pgSz w:w="11906" w:h="16838"/>
          <w:pgMar w:top="720" w:right="720" w:bottom="720" w:left="720" w:header="708" w:footer="708" w:gutter="0"/>
          <w:cols w:space="708"/>
          <w:docGrid w:linePitch="360"/>
        </w:sectPr>
      </w:pPr>
    </w:p>
    <w:tbl>
      <w:tblPr>
        <w:tblpPr w:leftFromText="180" w:rightFromText="180" w:vertAnchor="text" w:horzAnchor="margin" w:tblpY="-310"/>
        <w:tblW w:w="0" w:type="auto"/>
        <w:tblLook w:val="00A0" w:firstRow="1" w:lastRow="0" w:firstColumn="1" w:lastColumn="0" w:noHBand="0" w:noVBand="0"/>
      </w:tblPr>
      <w:tblGrid>
        <w:gridCol w:w="3510"/>
        <w:gridCol w:w="5506"/>
      </w:tblGrid>
      <w:tr w:rsidR="0091077F" w:rsidRPr="000D0DED" w14:paraId="6630D899" w14:textId="77777777" w:rsidTr="00B8421C">
        <w:tc>
          <w:tcPr>
            <w:tcW w:w="3510" w:type="dxa"/>
          </w:tcPr>
          <w:p w14:paraId="32D8F0CE" w14:textId="77777777" w:rsidR="0091077F" w:rsidRPr="000D0DED" w:rsidRDefault="0091077F" w:rsidP="00B8421C">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7AF24C28" wp14:editId="3C608DEC">
                  <wp:extent cx="1438275" cy="409575"/>
                  <wp:effectExtent l="0" t="0" r="9525" b="9525"/>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479AED8C" w14:textId="77777777" w:rsidR="0091077F" w:rsidRPr="000F762B" w:rsidRDefault="0091077F" w:rsidP="00B8421C">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1D97DE1E" w14:textId="77777777" w:rsidR="0091077F" w:rsidRPr="000D0DED" w:rsidRDefault="0091077F" w:rsidP="00B8421C">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24DF74C9" w14:textId="73E2A811" w:rsidR="00746000" w:rsidRDefault="001A62E8" w:rsidP="001A62E8">
      <w:pPr>
        <w:pStyle w:val="Heading3"/>
      </w:pPr>
      <w:bookmarkStart w:id="173" w:name="_Toc66700973"/>
      <w:r>
        <w:rPr>
          <w:rStyle w:val="PECHeading1Char"/>
          <w:b/>
          <w:bCs/>
          <w:kern w:val="0"/>
          <w:sz w:val="32"/>
          <w:szCs w:val="26"/>
          <w:lang w:val="en-GB" w:eastAsia="en-GB"/>
        </w:rPr>
        <w:t>FACT SHEET</w:t>
      </w:r>
      <w:r w:rsidR="003917A3">
        <w:rPr>
          <w:rStyle w:val="PECHeading1Char"/>
          <w:b/>
          <w:bCs/>
          <w:kern w:val="0"/>
          <w:sz w:val="32"/>
          <w:szCs w:val="26"/>
          <w:lang w:val="en-GB" w:eastAsia="en-GB"/>
        </w:rPr>
        <w:t xml:space="preserve"> 13</w:t>
      </w:r>
      <w:r>
        <w:rPr>
          <w:rStyle w:val="PECHeading1Char"/>
          <w:b/>
          <w:bCs/>
          <w:kern w:val="0"/>
          <w:sz w:val="32"/>
          <w:szCs w:val="26"/>
          <w:lang w:val="en-GB" w:eastAsia="en-GB"/>
        </w:rPr>
        <w:t>: CASE STUDY</w:t>
      </w:r>
      <w:bookmarkEnd w:id="173"/>
      <w:r>
        <w:rPr>
          <w:rStyle w:val="PECHeading1Char"/>
          <w:b/>
          <w:bCs/>
          <w:kern w:val="0"/>
          <w:sz w:val="32"/>
          <w:szCs w:val="26"/>
          <w:lang w:val="en-GB" w:eastAsia="en-GB"/>
        </w:rPr>
        <w:t xml:space="preserve"> </w:t>
      </w:r>
    </w:p>
    <w:p w14:paraId="5BC63B41" w14:textId="29259086"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During practice placements, students need to complete a case study by choosing a service user in collaboration with the practice educator. The service user selected should be a straightforward case and typical of the practice context, with no complexities or challenges for 2</w:t>
      </w:r>
      <w:r w:rsidRPr="000D0DED">
        <w:rPr>
          <w:rFonts w:asciiTheme="minorHAnsi" w:hAnsiTheme="minorHAnsi"/>
          <w:sz w:val="22"/>
          <w:szCs w:val="22"/>
          <w:vertAlign w:val="superscript"/>
        </w:rPr>
        <w:t>nd</w:t>
      </w:r>
      <w:r w:rsidRPr="000D0DED">
        <w:rPr>
          <w:rFonts w:asciiTheme="minorHAnsi" w:hAnsiTheme="minorHAnsi"/>
          <w:sz w:val="22"/>
          <w:szCs w:val="22"/>
        </w:rPr>
        <w:t xml:space="preserve"> year case studies but with some complexities or challenges for 4</w:t>
      </w:r>
      <w:r w:rsidRPr="000D0DED">
        <w:rPr>
          <w:rFonts w:asciiTheme="minorHAnsi" w:hAnsiTheme="minorHAnsi"/>
          <w:sz w:val="22"/>
          <w:szCs w:val="22"/>
          <w:vertAlign w:val="superscript"/>
        </w:rPr>
        <w:t>th</w:t>
      </w:r>
      <w:r w:rsidRPr="000D0DED">
        <w:rPr>
          <w:rFonts w:asciiTheme="minorHAnsi" w:hAnsiTheme="minorHAnsi"/>
          <w:sz w:val="22"/>
          <w:szCs w:val="22"/>
        </w:rPr>
        <w:t xml:space="preserve"> year case studies to demonstrate graduating competence.</w:t>
      </w:r>
    </w:p>
    <w:tbl>
      <w:tblPr>
        <w:tblStyle w:val="TableGrid"/>
        <w:tblW w:w="0" w:type="auto"/>
        <w:tblBorders>
          <w:top w:val="single" w:sz="12" w:space="0" w:color="auto"/>
          <w:bottom w:val="single" w:sz="12" w:space="0" w:color="auto"/>
        </w:tblBorders>
        <w:tblLook w:val="04A0" w:firstRow="1" w:lastRow="0" w:firstColumn="1" w:lastColumn="0" w:noHBand="0" w:noVBand="1"/>
      </w:tblPr>
      <w:tblGrid>
        <w:gridCol w:w="2112"/>
        <w:gridCol w:w="2113"/>
        <w:gridCol w:w="2114"/>
        <w:gridCol w:w="2677"/>
      </w:tblGrid>
      <w:tr w:rsidR="008666A5" w:rsidRPr="000D0DED" w14:paraId="78108DA8" w14:textId="77777777" w:rsidTr="009F46B5">
        <w:tc>
          <w:tcPr>
            <w:tcW w:w="2310" w:type="dxa"/>
            <w:tcBorders>
              <w:top w:val="single" w:sz="12" w:space="0" w:color="auto"/>
              <w:bottom w:val="double" w:sz="4" w:space="0" w:color="auto"/>
            </w:tcBorders>
            <w:shd w:val="clear" w:color="auto" w:fill="7030A0"/>
          </w:tcPr>
          <w:p w14:paraId="5EDC1A9B" w14:textId="60517755" w:rsidR="008666A5" w:rsidRPr="000D0DED" w:rsidRDefault="008666A5" w:rsidP="000F762B">
            <w:pPr>
              <w:spacing w:before="120"/>
              <w:jc w:val="both"/>
              <w:rPr>
                <w:rFonts w:asciiTheme="minorHAnsi" w:hAnsiTheme="minorHAnsi"/>
                <w:b/>
                <w:sz w:val="22"/>
                <w:szCs w:val="22"/>
              </w:rPr>
            </w:pPr>
            <w:r w:rsidRPr="000D0DED">
              <w:rPr>
                <w:rFonts w:asciiTheme="minorHAnsi" w:hAnsiTheme="minorHAnsi"/>
                <w:b/>
                <w:sz w:val="22"/>
                <w:szCs w:val="22"/>
              </w:rPr>
              <w:t>2</w:t>
            </w:r>
            <w:r w:rsidRPr="000D0DED">
              <w:rPr>
                <w:rFonts w:asciiTheme="minorHAnsi" w:hAnsiTheme="minorHAnsi"/>
                <w:b/>
                <w:sz w:val="22"/>
                <w:szCs w:val="22"/>
                <w:vertAlign w:val="superscript"/>
              </w:rPr>
              <w:t>nd</w:t>
            </w:r>
            <w:r w:rsidRPr="000D0DED">
              <w:rPr>
                <w:rFonts w:asciiTheme="minorHAnsi" w:hAnsiTheme="minorHAnsi"/>
                <w:b/>
                <w:sz w:val="22"/>
                <w:szCs w:val="22"/>
              </w:rPr>
              <w:t xml:space="preserve"> Year </w:t>
            </w:r>
          </w:p>
        </w:tc>
        <w:tc>
          <w:tcPr>
            <w:tcW w:w="2310" w:type="dxa"/>
            <w:tcBorders>
              <w:top w:val="single" w:sz="12" w:space="0" w:color="auto"/>
              <w:bottom w:val="double" w:sz="4" w:space="0" w:color="auto"/>
            </w:tcBorders>
            <w:shd w:val="clear" w:color="auto" w:fill="7030A0"/>
          </w:tcPr>
          <w:p w14:paraId="3CF59F06" w14:textId="597455D0" w:rsidR="008666A5" w:rsidRPr="000D0DED" w:rsidRDefault="000F762B" w:rsidP="000F762B">
            <w:pPr>
              <w:spacing w:before="120"/>
              <w:jc w:val="both"/>
              <w:rPr>
                <w:rFonts w:asciiTheme="minorHAnsi" w:hAnsiTheme="minorHAnsi"/>
                <w:b/>
                <w:sz w:val="22"/>
                <w:szCs w:val="22"/>
              </w:rPr>
            </w:pPr>
            <w:r>
              <w:rPr>
                <w:rFonts w:asciiTheme="minorHAnsi" w:hAnsiTheme="minorHAnsi"/>
                <w:b/>
                <w:sz w:val="22"/>
                <w:szCs w:val="22"/>
              </w:rPr>
              <w:t>3</w:t>
            </w:r>
            <w:r w:rsidRPr="000F762B">
              <w:rPr>
                <w:rFonts w:asciiTheme="minorHAnsi" w:hAnsiTheme="minorHAnsi"/>
                <w:b/>
                <w:sz w:val="22"/>
                <w:szCs w:val="22"/>
                <w:vertAlign w:val="superscript"/>
              </w:rPr>
              <w:t>RD</w:t>
            </w:r>
            <w:r>
              <w:rPr>
                <w:rFonts w:asciiTheme="minorHAnsi" w:hAnsiTheme="minorHAnsi"/>
                <w:b/>
                <w:sz w:val="22"/>
                <w:szCs w:val="22"/>
              </w:rPr>
              <w:t xml:space="preserve"> y</w:t>
            </w:r>
            <w:r w:rsidR="008666A5" w:rsidRPr="000D0DED">
              <w:rPr>
                <w:rFonts w:asciiTheme="minorHAnsi" w:hAnsiTheme="minorHAnsi"/>
                <w:b/>
                <w:sz w:val="22"/>
                <w:szCs w:val="22"/>
              </w:rPr>
              <w:t xml:space="preserve">ear </w:t>
            </w:r>
          </w:p>
        </w:tc>
        <w:tc>
          <w:tcPr>
            <w:tcW w:w="2311" w:type="dxa"/>
            <w:tcBorders>
              <w:top w:val="single" w:sz="12" w:space="0" w:color="auto"/>
              <w:bottom w:val="double" w:sz="4" w:space="0" w:color="auto"/>
            </w:tcBorders>
            <w:shd w:val="clear" w:color="auto" w:fill="7030A0"/>
          </w:tcPr>
          <w:p w14:paraId="35E2868B" w14:textId="77777777" w:rsidR="008666A5" w:rsidRPr="000D0DED" w:rsidRDefault="008666A5" w:rsidP="00274F43">
            <w:pPr>
              <w:spacing w:before="120"/>
              <w:jc w:val="both"/>
              <w:rPr>
                <w:rFonts w:asciiTheme="minorHAnsi" w:hAnsiTheme="minorHAnsi"/>
                <w:b/>
                <w:sz w:val="22"/>
                <w:szCs w:val="22"/>
              </w:rPr>
            </w:pPr>
            <w:r w:rsidRPr="000D0DED">
              <w:rPr>
                <w:rFonts w:asciiTheme="minorHAnsi" w:hAnsiTheme="minorHAnsi"/>
                <w:b/>
                <w:sz w:val="22"/>
                <w:szCs w:val="22"/>
              </w:rPr>
              <w:t>4</w:t>
            </w:r>
            <w:r w:rsidRPr="000D0DED">
              <w:rPr>
                <w:rFonts w:asciiTheme="minorHAnsi" w:hAnsiTheme="minorHAnsi"/>
                <w:b/>
                <w:sz w:val="22"/>
                <w:szCs w:val="22"/>
                <w:vertAlign w:val="superscript"/>
              </w:rPr>
              <w:t>th</w:t>
            </w:r>
            <w:r w:rsidRPr="000D0DED">
              <w:rPr>
                <w:rFonts w:asciiTheme="minorHAnsi" w:hAnsiTheme="minorHAnsi"/>
                <w:b/>
                <w:sz w:val="22"/>
                <w:szCs w:val="22"/>
              </w:rPr>
              <w:t xml:space="preserve"> Year PE 3/ Block 1</w:t>
            </w:r>
          </w:p>
        </w:tc>
        <w:tc>
          <w:tcPr>
            <w:tcW w:w="2987" w:type="dxa"/>
            <w:tcBorders>
              <w:top w:val="single" w:sz="12" w:space="0" w:color="auto"/>
              <w:bottom w:val="double" w:sz="4" w:space="0" w:color="auto"/>
            </w:tcBorders>
            <w:shd w:val="clear" w:color="auto" w:fill="7030A0"/>
          </w:tcPr>
          <w:p w14:paraId="4E504269" w14:textId="77777777" w:rsidR="008666A5" w:rsidRPr="000D0DED" w:rsidRDefault="008666A5" w:rsidP="00274F43">
            <w:pPr>
              <w:spacing w:before="120"/>
              <w:jc w:val="both"/>
              <w:rPr>
                <w:rFonts w:asciiTheme="minorHAnsi" w:hAnsiTheme="minorHAnsi"/>
                <w:b/>
                <w:sz w:val="22"/>
                <w:szCs w:val="22"/>
              </w:rPr>
            </w:pPr>
            <w:r w:rsidRPr="000D0DED">
              <w:rPr>
                <w:rFonts w:asciiTheme="minorHAnsi" w:hAnsiTheme="minorHAnsi"/>
                <w:b/>
                <w:sz w:val="22"/>
                <w:szCs w:val="22"/>
              </w:rPr>
              <w:t>4</w:t>
            </w:r>
            <w:r w:rsidRPr="000D0DED">
              <w:rPr>
                <w:rFonts w:asciiTheme="minorHAnsi" w:hAnsiTheme="minorHAnsi"/>
                <w:b/>
                <w:sz w:val="22"/>
                <w:szCs w:val="22"/>
                <w:vertAlign w:val="superscript"/>
              </w:rPr>
              <w:t>th</w:t>
            </w:r>
            <w:r w:rsidRPr="000D0DED">
              <w:rPr>
                <w:rFonts w:asciiTheme="minorHAnsi" w:hAnsiTheme="minorHAnsi"/>
                <w:b/>
                <w:sz w:val="22"/>
                <w:szCs w:val="22"/>
              </w:rPr>
              <w:t xml:space="preserve"> Year PE 4/ Block 2</w:t>
            </w:r>
          </w:p>
        </w:tc>
      </w:tr>
      <w:tr w:rsidR="008666A5" w:rsidRPr="000D0DED" w14:paraId="46A08768" w14:textId="77777777" w:rsidTr="009F46B5">
        <w:tc>
          <w:tcPr>
            <w:tcW w:w="2310" w:type="dxa"/>
            <w:tcBorders>
              <w:top w:val="double" w:sz="4" w:space="0" w:color="auto"/>
            </w:tcBorders>
          </w:tcPr>
          <w:p w14:paraId="2E176C3B"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5,000 word written case study submitted to the University</w:t>
            </w:r>
          </w:p>
        </w:tc>
        <w:tc>
          <w:tcPr>
            <w:tcW w:w="2310" w:type="dxa"/>
            <w:tcBorders>
              <w:top w:val="double" w:sz="4" w:space="0" w:color="auto"/>
            </w:tcBorders>
          </w:tcPr>
          <w:p w14:paraId="539FD332"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5,000 word written case study submitted to the University</w:t>
            </w:r>
          </w:p>
        </w:tc>
        <w:tc>
          <w:tcPr>
            <w:tcW w:w="2311" w:type="dxa"/>
            <w:tcBorders>
              <w:top w:val="double" w:sz="4" w:space="0" w:color="auto"/>
            </w:tcBorders>
          </w:tcPr>
          <w:p w14:paraId="3576151C" w14:textId="1ACB933E" w:rsidR="008666A5" w:rsidRPr="000D0DED" w:rsidRDefault="000F762B" w:rsidP="00274F43">
            <w:pPr>
              <w:jc w:val="both"/>
              <w:rPr>
                <w:rFonts w:asciiTheme="minorHAnsi" w:hAnsiTheme="minorHAnsi"/>
                <w:sz w:val="22"/>
                <w:szCs w:val="22"/>
              </w:rPr>
            </w:pPr>
            <w:r>
              <w:rPr>
                <w:rFonts w:asciiTheme="minorHAnsi" w:hAnsiTheme="minorHAnsi"/>
                <w:sz w:val="22"/>
                <w:szCs w:val="22"/>
              </w:rPr>
              <w:t>5,5</w:t>
            </w:r>
            <w:r w:rsidR="008666A5" w:rsidRPr="000D0DED">
              <w:rPr>
                <w:rFonts w:asciiTheme="minorHAnsi" w:hAnsiTheme="minorHAnsi"/>
                <w:sz w:val="22"/>
                <w:szCs w:val="22"/>
              </w:rPr>
              <w:t>00 word written case study submitted to the University</w:t>
            </w:r>
          </w:p>
        </w:tc>
        <w:tc>
          <w:tcPr>
            <w:tcW w:w="2987" w:type="dxa"/>
            <w:tcBorders>
              <w:top w:val="double" w:sz="4" w:space="0" w:color="auto"/>
            </w:tcBorders>
          </w:tcPr>
          <w:p w14:paraId="0E1494E3" w14:textId="72A171A4" w:rsidR="008666A5" w:rsidRPr="000D0DED" w:rsidRDefault="000F762B" w:rsidP="00274F43">
            <w:pPr>
              <w:jc w:val="both"/>
              <w:rPr>
                <w:rFonts w:asciiTheme="minorHAnsi" w:hAnsiTheme="minorHAnsi"/>
                <w:sz w:val="22"/>
                <w:szCs w:val="22"/>
              </w:rPr>
            </w:pPr>
            <w:r>
              <w:rPr>
                <w:rFonts w:asciiTheme="minorHAnsi" w:hAnsiTheme="minorHAnsi"/>
                <w:sz w:val="22"/>
                <w:szCs w:val="22"/>
              </w:rPr>
              <w:t>5,5</w:t>
            </w:r>
            <w:r w:rsidR="008666A5" w:rsidRPr="000D0DED">
              <w:rPr>
                <w:rFonts w:asciiTheme="minorHAnsi" w:hAnsiTheme="minorHAnsi"/>
                <w:sz w:val="22"/>
                <w:szCs w:val="22"/>
              </w:rPr>
              <w:t>00 word written case study submitted to the University</w:t>
            </w:r>
          </w:p>
        </w:tc>
      </w:tr>
    </w:tbl>
    <w:p w14:paraId="5B3B135E" w14:textId="77777777" w:rsidR="008666A5" w:rsidRPr="000D0DED" w:rsidRDefault="008666A5" w:rsidP="00274F43">
      <w:pPr>
        <w:spacing w:after="0"/>
        <w:jc w:val="both"/>
        <w:rPr>
          <w:rFonts w:asciiTheme="minorHAnsi" w:hAnsiTheme="minorHAnsi"/>
          <w:sz w:val="22"/>
          <w:szCs w:val="22"/>
        </w:rPr>
      </w:pPr>
      <w:r w:rsidRPr="000D0DED">
        <w:rPr>
          <w:rFonts w:asciiTheme="minorHAnsi" w:hAnsiTheme="minorHAnsi"/>
          <w:sz w:val="22"/>
          <w:szCs w:val="22"/>
        </w:rPr>
        <w:t xml:space="preserve">The student </w:t>
      </w:r>
      <w:r w:rsidRPr="000D0DED">
        <w:rPr>
          <w:rFonts w:asciiTheme="minorHAnsi" w:hAnsiTheme="minorHAnsi"/>
          <w:b/>
          <w:sz w:val="22"/>
          <w:szCs w:val="22"/>
          <w:u w:val="single"/>
        </w:rPr>
        <w:t>may</w:t>
      </w:r>
      <w:r w:rsidRPr="000D0DED">
        <w:rPr>
          <w:rFonts w:asciiTheme="minorHAnsi" w:hAnsiTheme="minorHAnsi"/>
          <w:b/>
          <w:sz w:val="22"/>
          <w:szCs w:val="22"/>
        </w:rPr>
        <w:t xml:space="preserve"> </w:t>
      </w:r>
      <w:r w:rsidRPr="000D0DED">
        <w:rPr>
          <w:rFonts w:asciiTheme="minorHAnsi" w:hAnsiTheme="minorHAnsi"/>
          <w:sz w:val="22"/>
          <w:szCs w:val="22"/>
        </w:rPr>
        <w:t xml:space="preserve">present the case study to the Practice Education site team towards the end of their placement for formative feedback only. The case study is marked by the Practice Education Co-ordinator and lecturers.  </w:t>
      </w:r>
      <w:r w:rsidRPr="000D0DED">
        <w:rPr>
          <w:rFonts w:asciiTheme="minorHAnsi" w:hAnsiTheme="minorHAnsi"/>
          <w:b/>
          <w:sz w:val="22"/>
          <w:szCs w:val="22"/>
        </w:rPr>
        <w:t>The marked case study is a separate module to Practice Education and therefore the mark does not impact on the Practice Education pass/ fail grade.</w:t>
      </w:r>
      <w:r w:rsidRPr="000D0DED">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2954"/>
        <w:gridCol w:w="2001"/>
        <w:gridCol w:w="4061"/>
      </w:tblGrid>
      <w:tr w:rsidR="008666A5" w:rsidRPr="000D0DED" w14:paraId="75CECA69" w14:textId="77777777" w:rsidTr="009F46B5">
        <w:tc>
          <w:tcPr>
            <w:tcW w:w="3227" w:type="dxa"/>
            <w:tcBorders>
              <w:top w:val="single" w:sz="12" w:space="0" w:color="auto"/>
              <w:bottom w:val="double" w:sz="4" w:space="0" w:color="auto"/>
            </w:tcBorders>
            <w:shd w:val="clear" w:color="auto" w:fill="7030A0"/>
            <w:vAlign w:val="bottom"/>
          </w:tcPr>
          <w:p w14:paraId="0462DE56" w14:textId="77777777" w:rsidR="008666A5" w:rsidRPr="000D0DED" w:rsidRDefault="008666A5" w:rsidP="00274F43">
            <w:pPr>
              <w:spacing w:before="120"/>
              <w:jc w:val="both"/>
              <w:rPr>
                <w:rFonts w:asciiTheme="minorHAnsi" w:hAnsiTheme="minorHAnsi"/>
                <w:b/>
                <w:sz w:val="22"/>
                <w:szCs w:val="22"/>
              </w:rPr>
            </w:pPr>
            <w:r w:rsidRPr="000D0DED">
              <w:rPr>
                <w:rFonts w:asciiTheme="minorHAnsi" w:hAnsiTheme="minorHAnsi"/>
                <w:b/>
                <w:sz w:val="22"/>
                <w:szCs w:val="22"/>
              </w:rPr>
              <w:t>Student Responsibilities</w:t>
            </w:r>
          </w:p>
        </w:tc>
        <w:tc>
          <w:tcPr>
            <w:tcW w:w="2126" w:type="dxa"/>
            <w:tcBorders>
              <w:top w:val="single" w:sz="12" w:space="0" w:color="auto"/>
              <w:bottom w:val="double" w:sz="4" w:space="0" w:color="auto"/>
            </w:tcBorders>
            <w:shd w:val="clear" w:color="auto" w:fill="7030A0"/>
            <w:vAlign w:val="bottom"/>
          </w:tcPr>
          <w:p w14:paraId="5FF82CE8" w14:textId="77777777" w:rsidR="008666A5" w:rsidRPr="000D0DED" w:rsidRDefault="008666A5" w:rsidP="00274F43">
            <w:pPr>
              <w:spacing w:before="120"/>
              <w:jc w:val="both"/>
              <w:rPr>
                <w:rFonts w:asciiTheme="minorHAnsi" w:hAnsiTheme="minorHAnsi"/>
                <w:b/>
                <w:sz w:val="22"/>
                <w:szCs w:val="22"/>
              </w:rPr>
            </w:pPr>
            <w:r w:rsidRPr="000D0DED">
              <w:rPr>
                <w:rFonts w:asciiTheme="minorHAnsi" w:hAnsiTheme="minorHAnsi"/>
                <w:b/>
                <w:sz w:val="22"/>
                <w:szCs w:val="22"/>
              </w:rPr>
              <w:t>Shared</w:t>
            </w:r>
          </w:p>
        </w:tc>
        <w:tc>
          <w:tcPr>
            <w:tcW w:w="4565" w:type="dxa"/>
            <w:tcBorders>
              <w:top w:val="single" w:sz="12" w:space="0" w:color="auto"/>
              <w:bottom w:val="double" w:sz="4" w:space="0" w:color="auto"/>
            </w:tcBorders>
            <w:shd w:val="clear" w:color="auto" w:fill="7030A0"/>
            <w:vAlign w:val="bottom"/>
          </w:tcPr>
          <w:p w14:paraId="4EDFABCE" w14:textId="77777777" w:rsidR="008666A5" w:rsidRPr="000D0DED" w:rsidRDefault="008666A5" w:rsidP="00274F43">
            <w:pPr>
              <w:spacing w:before="120"/>
              <w:jc w:val="both"/>
              <w:rPr>
                <w:rFonts w:asciiTheme="minorHAnsi" w:hAnsiTheme="minorHAnsi"/>
                <w:b/>
                <w:sz w:val="22"/>
                <w:szCs w:val="22"/>
              </w:rPr>
            </w:pPr>
            <w:r w:rsidRPr="000D0DED">
              <w:rPr>
                <w:rFonts w:asciiTheme="minorHAnsi" w:hAnsiTheme="minorHAnsi"/>
                <w:b/>
                <w:sz w:val="22"/>
                <w:szCs w:val="22"/>
              </w:rPr>
              <w:t>Practice Educator (PE) Responsibilities</w:t>
            </w:r>
          </w:p>
        </w:tc>
      </w:tr>
      <w:tr w:rsidR="008666A5" w:rsidRPr="000D0DED" w14:paraId="642A7F83" w14:textId="77777777" w:rsidTr="009F46B5">
        <w:tc>
          <w:tcPr>
            <w:tcW w:w="3227" w:type="dxa"/>
            <w:tcBorders>
              <w:top w:val="double" w:sz="4" w:space="0" w:color="auto"/>
            </w:tcBorders>
          </w:tcPr>
          <w:p w14:paraId="1938106A"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 xml:space="preserve">The student has been provided with guidelines for the case study (available in the Practice Education Handbook, Module Guides for Case study Appendix V and Y). </w:t>
            </w:r>
          </w:p>
        </w:tc>
        <w:tc>
          <w:tcPr>
            <w:tcW w:w="2126" w:type="dxa"/>
            <w:tcBorders>
              <w:top w:val="double" w:sz="4" w:space="0" w:color="auto"/>
            </w:tcBorders>
          </w:tcPr>
          <w:p w14:paraId="16DA6623"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 xml:space="preserve">The case is chosen in collaboration with the Practice Educator by no later than week 5 of placement. </w:t>
            </w:r>
          </w:p>
        </w:tc>
        <w:tc>
          <w:tcPr>
            <w:tcW w:w="4565" w:type="dxa"/>
            <w:tcBorders>
              <w:top w:val="double" w:sz="4" w:space="0" w:color="auto"/>
            </w:tcBorders>
          </w:tcPr>
          <w:p w14:paraId="538D05F6"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 xml:space="preserve">The practice educator should facilitate opportunities for the student to work with the chosen service user. </w:t>
            </w:r>
          </w:p>
        </w:tc>
      </w:tr>
      <w:tr w:rsidR="008666A5" w:rsidRPr="000D0DED" w14:paraId="1C193E2B" w14:textId="77777777" w:rsidTr="009F46B5">
        <w:tc>
          <w:tcPr>
            <w:tcW w:w="3227" w:type="dxa"/>
          </w:tcPr>
          <w:p w14:paraId="4D6AB9ED"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It is the responsibility of the student to complete the case study.</w:t>
            </w:r>
          </w:p>
        </w:tc>
        <w:tc>
          <w:tcPr>
            <w:tcW w:w="2126" w:type="dxa"/>
          </w:tcPr>
          <w:p w14:paraId="126BA42C" w14:textId="77777777" w:rsidR="008666A5" w:rsidRPr="000D0DED" w:rsidRDefault="008666A5" w:rsidP="00274F43">
            <w:pPr>
              <w:jc w:val="both"/>
              <w:rPr>
                <w:rFonts w:asciiTheme="minorHAnsi" w:hAnsiTheme="minorHAnsi"/>
                <w:sz w:val="22"/>
                <w:szCs w:val="22"/>
              </w:rPr>
            </w:pPr>
          </w:p>
        </w:tc>
        <w:tc>
          <w:tcPr>
            <w:tcW w:w="4565" w:type="dxa"/>
          </w:tcPr>
          <w:p w14:paraId="4685F51D"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The practice educator should discuss and explore the application of theory, evidence based practice and clinical reasoning with the student.</w:t>
            </w:r>
          </w:p>
        </w:tc>
      </w:tr>
      <w:tr w:rsidR="008666A5" w:rsidRPr="000D0DED" w14:paraId="0B0C0536" w14:textId="77777777" w:rsidTr="009F46B5">
        <w:tc>
          <w:tcPr>
            <w:tcW w:w="3227" w:type="dxa"/>
          </w:tcPr>
          <w:p w14:paraId="0F72A8ED"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 xml:space="preserve">The student </w:t>
            </w:r>
            <w:r w:rsidRPr="000D0DED">
              <w:rPr>
                <w:rFonts w:asciiTheme="minorHAnsi" w:hAnsiTheme="minorHAnsi"/>
                <w:b/>
                <w:sz w:val="22"/>
                <w:szCs w:val="22"/>
                <w:u w:val="single"/>
              </w:rPr>
              <w:t xml:space="preserve">may </w:t>
            </w:r>
            <w:r w:rsidRPr="000D0DED">
              <w:rPr>
                <w:rFonts w:asciiTheme="minorHAnsi" w:hAnsiTheme="minorHAnsi"/>
                <w:sz w:val="22"/>
                <w:szCs w:val="22"/>
              </w:rPr>
              <w:t>present the case study to the Practice Education site team.</w:t>
            </w:r>
          </w:p>
        </w:tc>
        <w:tc>
          <w:tcPr>
            <w:tcW w:w="2126" w:type="dxa"/>
          </w:tcPr>
          <w:p w14:paraId="3CC75381" w14:textId="77777777" w:rsidR="008666A5" w:rsidRPr="000D0DED" w:rsidRDefault="008666A5" w:rsidP="00274F43">
            <w:pPr>
              <w:jc w:val="both"/>
              <w:rPr>
                <w:rFonts w:asciiTheme="minorHAnsi" w:hAnsiTheme="minorHAnsi"/>
                <w:sz w:val="22"/>
                <w:szCs w:val="22"/>
              </w:rPr>
            </w:pPr>
          </w:p>
        </w:tc>
        <w:tc>
          <w:tcPr>
            <w:tcW w:w="4565" w:type="dxa"/>
          </w:tcPr>
          <w:p w14:paraId="45DB59AC"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 xml:space="preserve">The practice educator </w:t>
            </w:r>
            <w:r w:rsidRPr="000D0DED">
              <w:rPr>
                <w:rFonts w:asciiTheme="minorHAnsi" w:hAnsiTheme="minorHAnsi"/>
                <w:b/>
                <w:sz w:val="22"/>
                <w:szCs w:val="22"/>
                <w:u w:val="single"/>
              </w:rPr>
              <w:t>can</w:t>
            </w:r>
            <w:r w:rsidRPr="000D0DED">
              <w:rPr>
                <w:rFonts w:asciiTheme="minorHAnsi" w:hAnsiTheme="minorHAnsi"/>
                <w:sz w:val="22"/>
                <w:szCs w:val="22"/>
              </w:rPr>
              <w:t xml:space="preserve"> provide formative feedback on the case study presentation (form to be completed).</w:t>
            </w:r>
          </w:p>
        </w:tc>
      </w:tr>
      <w:tr w:rsidR="008666A5" w:rsidRPr="000D0DED" w14:paraId="0DDE56B1" w14:textId="77777777" w:rsidTr="009F46B5">
        <w:tc>
          <w:tcPr>
            <w:tcW w:w="3227" w:type="dxa"/>
            <w:tcBorders>
              <w:bottom w:val="single" w:sz="4" w:space="0" w:color="auto"/>
            </w:tcBorders>
          </w:tcPr>
          <w:p w14:paraId="6730A768"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The placement setting is not critiqued or marked in the case study and students who fail the case study have done so because they have not met the marking criteria.</w:t>
            </w:r>
          </w:p>
        </w:tc>
        <w:tc>
          <w:tcPr>
            <w:tcW w:w="2126" w:type="dxa"/>
            <w:tcBorders>
              <w:bottom w:val="single" w:sz="4" w:space="0" w:color="auto"/>
            </w:tcBorders>
          </w:tcPr>
          <w:p w14:paraId="509322DD" w14:textId="77777777" w:rsidR="008666A5" w:rsidRPr="000D0DED" w:rsidRDefault="008666A5" w:rsidP="00274F43">
            <w:pPr>
              <w:jc w:val="both"/>
              <w:rPr>
                <w:rFonts w:asciiTheme="minorHAnsi" w:hAnsiTheme="minorHAnsi"/>
                <w:sz w:val="22"/>
                <w:szCs w:val="22"/>
              </w:rPr>
            </w:pPr>
          </w:p>
        </w:tc>
        <w:tc>
          <w:tcPr>
            <w:tcW w:w="4565" w:type="dxa"/>
            <w:tcBorders>
              <w:bottom w:val="single" w:sz="4" w:space="0" w:color="auto"/>
            </w:tcBorders>
          </w:tcPr>
          <w:p w14:paraId="37AD4935"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 xml:space="preserve">Practice educators are not expected to mark or comment on drafts of the case study. </w:t>
            </w:r>
          </w:p>
        </w:tc>
      </w:tr>
      <w:tr w:rsidR="008666A5" w:rsidRPr="000D0DED" w14:paraId="7B5762C3" w14:textId="77777777" w:rsidTr="009F46B5">
        <w:tc>
          <w:tcPr>
            <w:tcW w:w="3227" w:type="dxa"/>
            <w:tcBorders>
              <w:bottom w:val="single" w:sz="12" w:space="0" w:color="auto"/>
            </w:tcBorders>
          </w:tcPr>
          <w:p w14:paraId="25B06F03"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4</w:t>
            </w:r>
            <w:r w:rsidRPr="000D0DED">
              <w:rPr>
                <w:rFonts w:asciiTheme="minorHAnsi" w:hAnsiTheme="minorHAnsi"/>
                <w:sz w:val="22"/>
                <w:szCs w:val="22"/>
                <w:vertAlign w:val="superscript"/>
              </w:rPr>
              <w:t>th</w:t>
            </w:r>
            <w:r w:rsidRPr="000D0DED">
              <w:rPr>
                <w:rFonts w:asciiTheme="minorHAnsi" w:hAnsiTheme="minorHAnsi"/>
                <w:sz w:val="22"/>
                <w:szCs w:val="22"/>
              </w:rPr>
              <w:t xml:space="preserve"> year students should show independence in leading, planning and delivering occupational therapy to the service user but seek assistance appropriately when required. </w:t>
            </w:r>
          </w:p>
        </w:tc>
        <w:tc>
          <w:tcPr>
            <w:tcW w:w="2126" w:type="dxa"/>
            <w:tcBorders>
              <w:bottom w:val="single" w:sz="12" w:space="0" w:color="auto"/>
            </w:tcBorders>
          </w:tcPr>
          <w:p w14:paraId="7C9F8E18" w14:textId="77777777" w:rsidR="008666A5" w:rsidRPr="000D0DED" w:rsidRDefault="008666A5" w:rsidP="00274F43">
            <w:pPr>
              <w:jc w:val="both"/>
              <w:rPr>
                <w:rFonts w:asciiTheme="minorHAnsi" w:hAnsiTheme="minorHAnsi"/>
                <w:sz w:val="22"/>
                <w:szCs w:val="22"/>
              </w:rPr>
            </w:pPr>
          </w:p>
        </w:tc>
        <w:tc>
          <w:tcPr>
            <w:tcW w:w="4565" w:type="dxa"/>
            <w:tcBorders>
              <w:bottom w:val="single" w:sz="12" w:space="0" w:color="auto"/>
            </w:tcBorders>
          </w:tcPr>
          <w:p w14:paraId="101B1DEA" w14:textId="77777777" w:rsidR="008666A5" w:rsidRPr="000D0DED" w:rsidRDefault="008666A5" w:rsidP="00274F43">
            <w:pPr>
              <w:jc w:val="both"/>
              <w:rPr>
                <w:rFonts w:asciiTheme="minorHAnsi" w:hAnsiTheme="minorHAnsi"/>
                <w:sz w:val="22"/>
                <w:szCs w:val="22"/>
              </w:rPr>
            </w:pPr>
            <w:r w:rsidRPr="000D0DED">
              <w:rPr>
                <w:rFonts w:asciiTheme="minorHAnsi" w:hAnsiTheme="minorHAnsi"/>
                <w:sz w:val="22"/>
                <w:szCs w:val="22"/>
              </w:rPr>
              <w:t>The practice educator should advise the student if they are getting too focused on the case study and remind them to avail of all the learning opportunities that the placement offers to demonstrate overall competency in all assessment areas.</w:t>
            </w:r>
          </w:p>
        </w:tc>
      </w:tr>
    </w:tbl>
    <w:p w14:paraId="65232ABA" w14:textId="77777777" w:rsidR="008A279B" w:rsidRPr="00C25E81" w:rsidRDefault="008A279B" w:rsidP="00274F43">
      <w:pPr>
        <w:spacing w:after="0"/>
        <w:jc w:val="both"/>
        <w:rPr>
          <w:rFonts w:cs="Calibri"/>
          <w:sz w:val="2"/>
          <w:szCs w:val="2"/>
          <w:lang w:val="en-IE" w:eastAsia="en-US"/>
        </w:rPr>
      </w:pPr>
    </w:p>
    <w:tbl>
      <w:tblPr>
        <w:tblW w:w="0" w:type="auto"/>
        <w:tblLook w:val="00A0" w:firstRow="1" w:lastRow="0" w:firstColumn="1" w:lastColumn="0" w:noHBand="0" w:noVBand="0"/>
      </w:tblPr>
      <w:tblGrid>
        <w:gridCol w:w="3510"/>
        <w:gridCol w:w="5506"/>
      </w:tblGrid>
      <w:tr w:rsidR="000F762B" w:rsidRPr="00CE3A50" w14:paraId="7B096001" w14:textId="77777777" w:rsidTr="00D86A3D">
        <w:tc>
          <w:tcPr>
            <w:tcW w:w="3510" w:type="dxa"/>
          </w:tcPr>
          <w:p w14:paraId="112B05E7" w14:textId="00E57CE4" w:rsidR="000F762B" w:rsidRPr="00B326BE" w:rsidRDefault="000F762B" w:rsidP="000F762B">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7EF4D8D8" wp14:editId="122FC225">
                  <wp:extent cx="1438275" cy="409575"/>
                  <wp:effectExtent l="0" t="0" r="9525" b="9525"/>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4D37C534" w14:textId="77777777" w:rsidR="000F762B" w:rsidRPr="000F762B" w:rsidRDefault="000F762B" w:rsidP="000F762B">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3A8E2AB6" w14:textId="6F954BD5" w:rsidR="000F762B" w:rsidRPr="00B326BE" w:rsidRDefault="000F762B" w:rsidP="000F762B">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727B4AF9" w14:textId="2C87E4A2" w:rsidR="000F762B" w:rsidRDefault="0069533D" w:rsidP="009B36BE">
      <w:pPr>
        <w:pStyle w:val="Heading3"/>
      </w:pPr>
      <w:bookmarkStart w:id="174" w:name="_Toc66700974"/>
      <w:r>
        <w:t>FACT SHEET</w:t>
      </w:r>
      <w:r w:rsidR="003917A3">
        <w:t xml:space="preserve"> 14</w:t>
      </w:r>
      <w:r>
        <w:t xml:space="preserve">: </w:t>
      </w:r>
      <w:r w:rsidR="000F762B">
        <w:t>GUIDANCE FOR STUDENTS ON LOOKING AFTER THEIR HEALTH AND WELL BEING ON PRACTICE EDUCATION PLACEMENT</w:t>
      </w:r>
      <w:bookmarkEnd w:id="174"/>
    </w:p>
    <w:p w14:paraId="5E30FB1F" w14:textId="77777777" w:rsidR="008A279B" w:rsidRDefault="008A279B" w:rsidP="009B36BE">
      <w:pPr>
        <w:spacing w:after="0"/>
        <w:jc w:val="both"/>
      </w:pPr>
      <w:r>
        <w:t>Placement is an exciting opportunity for you to learn and to develop your clinical skills. The University and the placement providers want your placement to be a positive experience for all concerned. You can be pro-active in making this a positive experience for yourself. Some ways in which you can do this are outlined below:</w:t>
      </w:r>
    </w:p>
    <w:p w14:paraId="181EC555" w14:textId="77777777" w:rsidR="008A279B" w:rsidRDefault="008A279B" w:rsidP="009B36BE">
      <w:pPr>
        <w:spacing w:after="0"/>
        <w:jc w:val="both"/>
      </w:pPr>
    </w:p>
    <w:p w14:paraId="6F850506" w14:textId="77777777" w:rsidR="008A279B" w:rsidRDefault="008A279B" w:rsidP="009B36BE">
      <w:pPr>
        <w:spacing w:after="0"/>
        <w:jc w:val="both"/>
        <w:rPr>
          <w:b/>
          <w:u w:val="single"/>
        </w:rPr>
      </w:pPr>
      <w:r>
        <w:rPr>
          <w:b/>
          <w:u w:val="single"/>
        </w:rPr>
        <w:t>BEFORE PLACEMENT</w:t>
      </w:r>
    </w:p>
    <w:p w14:paraId="5D1EAB64" w14:textId="77777777" w:rsidR="008A279B" w:rsidRDefault="008A279B" w:rsidP="009B36BE">
      <w:pPr>
        <w:spacing w:after="0"/>
        <w:jc w:val="both"/>
        <w:rPr>
          <w:b/>
          <w:u w:val="single"/>
        </w:rPr>
      </w:pPr>
    </w:p>
    <w:p w14:paraId="7CA21109" w14:textId="77777777" w:rsidR="008A279B" w:rsidRDefault="008A279B" w:rsidP="00AA1EF1">
      <w:pPr>
        <w:numPr>
          <w:ilvl w:val="0"/>
          <w:numId w:val="51"/>
        </w:numPr>
        <w:spacing w:after="0"/>
        <w:jc w:val="both"/>
      </w:pPr>
      <w:r>
        <w:t xml:space="preserve">Prepare well for placement. Attend your “Preparation for Practice” sessions, and do all the preparatory work….this will really pay dividends to your </w:t>
      </w:r>
      <w:r w:rsidRPr="00794EBF">
        <w:t>performance</w:t>
      </w:r>
      <w:r>
        <w:t xml:space="preserve"> on placement!</w:t>
      </w:r>
    </w:p>
    <w:p w14:paraId="7074942E" w14:textId="77777777" w:rsidR="008A279B" w:rsidRDefault="008A279B" w:rsidP="009B36BE">
      <w:pPr>
        <w:spacing w:after="0"/>
        <w:jc w:val="both"/>
      </w:pPr>
    </w:p>
    <w:p w14:paraId="4365AA1D" w14:textId="77777777" w:rsidR="008A279B" w:rsidRDefault="008A279B" w:rsidP="00AA1EF1">
      <w:pPr>
        <w:numPr>
          <w:ilvl w:val="0"/>
          <w:numId w:val="51"/>
        </w:numPr>
        <w:spacing w:after="0"/>
        <w:jc w:val="both"/>
      </w:pPr>
      <w:r>
        <w:t xml:space="preserve">When your placement is allocated to you, read the relevant “site profile” and follow any advice given. This will show your educators that you are taking responsibility for your learning, and will help your </w:t>
      </w:r>
      <w:r w:rsidRPr="00794EBF">
        <w:t>confidence</w:t>
      </w:r>
      <w:r>
        <w:t xml:space="preserve"> as you start your placement. It will also help you to make a good first impression!</w:t>
      </w:r>
    </w:p>
    <w:p w14:paraId="2E3BE8B0" w14:textId="77777777" w:rsidR="008A279B" w:rsidRPr="009A4B2D" w:rsidRDefault="008A279B" w:rsidP="009B36BE">
      <w:pPr>
        <w:spacing w:after="0"/>
        <w:jc w:val="both"/>
        <w:rPr>
          <w:b/>
          <w:u w:val="single"/>
        </w:rPr>
      </w:pPr>
    </w:p>
    <w:p w14:paraId="4B5A6CB9" w14:textId="77777777" w:rsidR="008A279B" w:rsidRDefault="008A279B" w:rsidP="00AA1EF1">
      <w:pPr>
        <w:numPr>
          <w:ilvl w:val="0"/>
          <w:numId w:val="51"/>
        </w:numPr>
        <w:spacing w:after="0"/>
        <w:jc w:val="both"/>
      </w:pPr>
      <w:r w:rsidRPr="009A4B2D">
        <w:t xml:space="preserve">Link in </w:t>
      </w:r>
      <w:r>
        <w:t>with your Practice E</w:t>
      </w:r>
      <w:r w:rsidRPr="009A4B2D">
        <w:t>ducation Co-Ordinator</w:t>
      </w:r>
      <w:r>
        <w:t xml:space="preserve"> to discuss any learning needs or health issues which might impact your placement. Your Practice Education Coordinator will if necessary:</w:t>
      </w:r>
    </w:p>
    <w:p w14:paraId="6709C54E" w14:textId="77777777" w:rsidR="008A279B" w:rsidRDefault="008A279B" w:rsidP="00AA1EF1">
      <w:pPr>
        <w:numPr>
          <w:ilvl w:val="1"/>
          <w:numId w:val="51"/>
        </w:numPr>
        <w:spacing w:after="0"/>
        <w:jc w:val="both"/>
      </w:pPr>
      <w:r>
        <w:t xml:space="preserve">Help you to devise a plan &amp; strategies which will be helpful in overcoming any issues that might arise for you on placement. </w:t>
      </w:r>
    </w:p>
    <w:p w14:paraId="7CE321D7" w14:textId="77777777" w:rsidR="008A279B" w:rsidRDefault="008A279B" w:rsidP="004F37C8">
      <w:pPr>
        <w:pStyle w:val="ListParagraph"/>
        <w:numPr>
          <w:ilvl w:val="0"/>
          <w:numId w:val="51"/>
        </w:numPr>
      </w:pPr>
      <w:r>
        <w:t>Help you to decide how best to share this information with your practice educator, if you choose to do so.</w:t>
      </w:r>
    </w:p>
    <w:p w14:paraId="30963383" w14:textId="77777777" w:rsidR="008A279B" w:rsidRDefault="008A279B" w:rsidP="009B36BE">
      <w:pPr>
        <w:spacing w:after="0"/>
        <w:jc w:val="both"/>
      </w:pPr>
    </w:p>
    <w:p w14:paraId="0D42EC8E" w14:textId="77777777" w:rsidR="008A279B" w:rsidRDefault="008A279B" w:rsidP="009B36BE">
      <w:pPr>
        <w:spacing w:after="0"/>
        <w:jc w:val="both"/>
        <w:rPr>
          <w:b/>
          <w:u w:val="single"/>
        </w:rPr>
      </w:pPr>
      <w:r>
        <w:rPr>
          <w:b/>
          <w:u w:val="single"/>
        </w:rPr>
        <w:t>DURING PLACEMENT</w:t>
      </w:r>
    </w:p>
    <w:p w14:paraId="5B79AD65" w14:textId="77777777" w:rsidR="008A279B" w:rsidRDefault="008A279B" w:rsidP="009B36BE">
      <w:pPr>
        <w:spacing w:after="0"/>
        <w:jc w:val="both"/>
        <w:rPr>
          <w:b/>
          <w:u w:val="single"/>
        </w:rPr>
      </w:pPr>
    </w:p>
    <w:p w14:paraId="65FDE32A" w14:textId="77777777" w:rsidR="008A279B" w:rsidRDefault="008A279B" w:rsidP="004F37C8">
      <w:pPr>
        <w:pStyle w:val="ListParagraph"/>
        <w:numPr>
          <w:ilvl w:val="0"/>
          <w:numId w:val="52"/>
        </w:numPr>
      </w:pPr>
      <w:r>
        <w:t xml:space="preserve">You are encouraged to share any health issues or learning needs (which might impact placement) with your educator at the </w:t>
      </w:r>
      <w:r w:rsidRPr="000F762B">
        <w:rPr>
          <w:u w:val="single"/>
        </w:rPr>
        <w:t>start</w:t>
      </w:r>
      <w:r>
        <w:t xml:space="preserve"> of placement, so that your needs can be reasonably accommodated throughout the placement. It is important to make these needs known as early as possible.</w:t>
      </w:r>
    </w:p>
    <w:p w14:paraId="5800BC8A" w14:textId="77777777" w:rsidR="008A279B" w:rsidRDefault="008A279B" w:rsidP="004F37C8">
      <w:pPr>
        <w:pStyle w:val="ListParagraph"/>
        <w:numPr>
          <w:ilvl w:val="0"/>
          <w:numId w:val="52"/>
        </w:numPr>
      </w:pPr>
      <w:r>
        <w:t>You may not always have a fellow student with you on placement. Therefore, it is important that you keep in touch with the university, family, friends, and fellow students, so you do not feel alone.</w:t>
      </w:r>
    </w:p>
    <w:p w14:paraId="2F4DE4C2" w14:textId="77777777" w:rsidR="008A279B" w:rsidRDefault="008A279B" w:rsidP="000F762B">
      <w:pPr>
        <w:spacing w:after="0"/>
        <w:jc w:val="both"/>
      </w:pPr>
    </w:p>
    <w:p w14:paraId="5A4DAC29" w14:textId="77777777" w:rsidR="008A279B" w:rsidRDefault="008A279B" w:rsidP="004F37C8">
      <w:pPr>
        <w:pStyle w:val="ListParagraph"/>
        <w:numPr>
          <w:ilvl w:val="0"/>
          <w:numId w:val="52"/>
        </w:numPr>
      </w:pPr>
      <w:r>
        <w:t>Look after your health on placement:</w:t>
      </w:r>
    </w:p>
    <w:p w14:paraId="70D277E2" w14:textId="77777777" w:rsidR="008A279B" w:rsidRDefault="008A279B" w:rsidP="00AA1EF1">
      <w:pPr>
        <w:numPr>
          <w:ilvl w:val="1"/>
          <w:numId w:val="13"/>
        </w:numPr>
        <w:spacing w:after="0"/>
        <w:jc w:val="both"/>
      </w:pPr>
      <w:r>
        <w:t>Balance: Develop a structured, balanced routine that enables you to complete everything you need to get done for placement, but which also includes time for socialising and leisure.</w:t>
      </w:r>
    </w:p>
    <w:p w14:paraId="554E14E2" w14:textId="77777777" w:rsidR="008A279B" w:rsidRDefault="008A279B" w:rsidP="00AA1EF1">
      <w:pPr>
        <w:numPr>
          <w:ilvl w:val="1"/>
          <w:numId w:val="13"/>
        </w:numPr>
        <w:spacing w:after="0"/>
        <w:jc w:val="both"/>
      </w:pPr>
      <w:r>
        <w:t>Exercise: Include 30 minutes of exercise in your routine every day as a way of managing stress and maintaining good physical health. You</w:t>
      </w:r>
      <w:r w:rsidRPr="007D7BFF">
        <w:t xml:space="preserve"> </w:t>
      </w:r>
      <w:r>
        <w:t>may find a local sports club that will let you join them for the duration of your placement.</w:t>
      </w:r>
    </w:p>
    <w:p w14:paraId="2F83FEA4" w14:textId="77777777" w:rsidR="008A279B" w:rsidRDefault="008A279B" w:rsidP="00AA1EF1">
      <w:pPr>
        <w:numPr>
          <w:ilvl w:val="1"/>
          <w:numId w:val="13"/>
        </w:numPr>
        <w:spacing w:after="0"/>
        <w:jc w:val="both"/>
      </w:pPr>
      <w:r>
        <w:t>Eat Well: Eat a healthy, balanced diet. Placement involves long days, and requires a lot of energy and health reserves. It is advisable to have breakfast before you start your day!</w:t>
      </w:r>
    </w:p>
    <w:p w14:paraId="75CC9990" w14:textId="77777777" w:rsidR="008A279B" w:rsidRDefault="008A279B" w:rsidP="00AA1EF1">
      <w:pPr>
        <w:numPr>
          <w:ilvl w:val="1"/>
          <w:numId w:val="13"/>
        </w:numPr>
        <w:spacing w:after="0"/>
        <w:jc w:val="both"/>
      </w:pPr>
      <w:r>
        <w:t xml:space="preserve">Get Adequate Rest. Any new placement experience can be tiring – especially during the first few weeks. </w:t>
      </w:r>
    </w:p>
    <w:p w14:paraId="452C2E29" w14:textId="77777777" w:rsidR="008A279B" w:rsidRDefault="008A279B" w:rsidP="00AA1EF1">
      <w:pPr>
        <w:numPr>
          <w:ilvl w:val="1"/>
          <w:numId w:val="13"/>
        </w:numPr>
        <w:spacing w:after="0"/>
        <w:jc w:val="both"/>
      </w:pPr>
      <w:r>
        <w:t>If you are feeling very stressed or overwhelmed, talk to someone who can help you:</w:t>
      </w:r>
    </w:p>
    <w:p w14:paraId="4AF3B6AE" w14:textId="77777777" w:rsidR="008A279B" w:rsidRDefault="008A279B" w:rsidP="00AA1EF1">
      <w:pPr>
        <w:numPr>
          <w:ilvl w:val="3"/>
          <w:numId w:val="13"/>
        </w:numPr>
        <w:spacing w:after="0"/>
        <w:jc w:val="both"/>
      </w:pPr>
      <w:r>
        <w:t>your practice educator / practice tutor, or regional placement facilitator.</w:t>
      </w:r>
    </w:p>
    <w:p w14:paraId="02B41E9C" w14:textId="77777777" w:rsidR="008A279B" w:rsidRDefault="008A279B" w:rsidP="00AA1EF1">
      <w:pPr>
        <w:numPr>
          <w:ilvl w:val="3"/>
          <w:numId w:val="13"/>
        </w:numPr>
        <w:spacing w:after="0"/>
        <w:jc w:val="both"/>
      </w:pPr>
      <w:r>
        <w:t>your practice education coordinator or your academic advisor.</w:t>
      </w:r>
    </w:p>
    <w:p w14:paraId="530701A4" w14:textId="77777777" w:rsidR="008A279B" w:rsidRDefault="008A279B" w:rsidP="00AA1EF1">
      <w:pPr>
        <w:numPr>
          <w:ilvl w:val="3"/>
          <w:numId w:val="13"/>
        </w:numPr>
        <w:spacing w:after="0"/>
        <w:jc w:val="both"/>
      </w:pPr>
      <w:r>
        <w:t>your NUI Galway University Counselling Service… ways of accessing this service are outlined below.</w:t>
      </w:r>
    </w:p>
    <w:p w14:paraId="4ED6C88C" w14:textId="77777777" w:rsidR="008A279B" w:rsidRDefault="008A279B" w:rsidP="009B36BE">
      <w:pPr>
        <w:spacing w:after="0"/>
        <w:jc w:val="both"/>
        <w:rPr>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3"/>
      </w:tblGrid>
      <w:tr w:rsidR="008A279B" w14:paraId="2626C36B" w14:textId="77777777" w:rsidTr="00B326BE">
        <w:trPr>
          <w:trHeight w:val="5148"/>
          <w:jc w:val="center"/>
        </w:trPr>
        <w:tc>
          <w:tcPr>
            <w:tcW w:w="7563" w:type="dxa"/>
          </w:tcPr>
          <w:p w14:paraId="20D876C8" w14:textId="77777777" w:rsidR="008A279B" w:rsidRPr="00431223" w:rsidRDefault="008A279B" w:rsidP="009B36BE">
            <w:pPr>
              <w:spacing w:after="0"/>
              <w:jc w:val="both"/>
              <w:rPr>
                <w:rFonts w:asciiTheme="minorHAnsi" w:hAnsiTheme="minorHAnsi" w:cstheme="minorHAnsi"/>
                <w:b/>
                <w:color w:val="68075A"/>
                <w:u w:val="single"/>
              </w:rPr>
            </w:pPr>
            <w:r w:rsidRPr="00431223">
              <w:rPr>
                <w:rFonts w:asciiTheme="minorHAnsi" w:hAnsiTheme="minorHAnsi" w:cstheme="minorHAnsi"/>
                <w:b/>
                <w:color w:val="68075A"/>
                <w:u w:val="single"/>
              </w:rPr>
              <w:t>NUI Galway Student Counselling Service</w:t>
            </w:r>
          </w:p>
          <w:p w14:paraId="2B519AEB" w14:textId="77777777" w:rsidR="008A279B" w:rsidRPr="00431223" w:rsidRDefault="008A279B" w:rsidP="009B36BE">
            <w:pPr>
              <w:spacing w:after="0"/>
              <w:jc w:val="both"/>
              <w:rPr>
                <w:rFonts w:asciiTheme="minorHAnsi" w:hAnsiTheme="minorHAnsi" w:cstheme="minorHAnsi"/>
              </w:rPr>
            </w:pPr>
            <w:r w:rsidRPr="00431223">
              <w:rPr>
                <w:rFonts w:asciiTheme="minorHAnsi" w:hAnsiTheme="minorHAnsi" w:cstheme="minorHAnsi"/>
              </w:rPr>
              <w:t>The NUI Galway Counselling service can be contacted directly via:</w:t>
            </w:r>
          </w:p>
          <w:p w14:paraId="74B0EF0D" w14:textId="77777777" w:rsidR="008A279B" w:rsidRPr="00431223" w:rsidRDefault="008B69A8" w:rsidP="009B36BE">
            <w:pPr>
              <w:spacing w:after="0"/>
              <w:jc w:val="both"/>
              <w:rPr>
                <w:rFonts w:asciiTheme="minorHAnsi" w:hAnsiTheme="minorHAnsi" w:cstheme="minorHAnsi"/>
              </w:rPr>
            </w:pPr>
            <w:hyperlink r:id="rId74" w:history="1">
              <w:r w:rsidR="008A279B" w:rsidRPr="00431223">
                <w:rPr>
                  <w:rStyle w:val="Hyperlink"/>
                  <w:rFonts w:asciiTheme="minorHAnsi" w:hAnsiTheme="minorHAnsi" w:cstheme="minorHAnsi"/>
                </w:rPr>
                <w:t>http://www.nuigalway.ie/student_services/counsellors</w:t>
              </w:r>
            </w:hyperlink>
          </w:p>
          <w:p w14:paraId="42CFC314" w14:textId="1403A876" w:rsidR="008A279B" w:rsidRPr="00431223" w:rsidRDefault="008A279B" w:rsidP="009B36BE">
            <w:pPr>
              <w:spacing w:after="0"/>
              <w:jc w:val="both"/>
              <w:rPr>
                <w:rFonts w:asciiTheme="minorHAnsi" w:hAnsiTheme="minorHAnsi" w:cstheme="minorHAnsi"/>
              </w:rPr>
            </w:pPr>
            <w:r w:rsidRPr="00431223">
              <w:rPr>
                <w:rFonts w:asciiTheme="minorHAnsi" w:hAnsiTheme="minorHAnsi" w:cstheme="minorHAnsi"/>
              </w:rPr>
              <w:t xml:space="preserve">This webpage also has useful self-help information including factsheets on a range of </w:t>
            </w:r>
            <w:r w:rsidR="00685CC6" w:rsidRPr="00431223">
              <w:rPr>
                <w:rFonts w:asciiTheme="minorHAnsi" w:hAnsiTheme="minorHAnsi" w:cstheme="minorHAnsi"/>
              </w:rPr>
              <w:t>issues that</w:t>
            </w:r>
            <w:r w:rsidRPr="00431223">
              <w:rPr>
                <w:rFonts w:asciiTheme="minorHAnsi" w:hAnsiTheme="minorHAnsi" w:cstheme="minorHAnsi"/>
              </w:rPr>
              <w:t xml:space="preserve"> can sometimes affect students, </w:t>
            </w:r>
            <w:r w:rsidR="00685CC6" w:rsidRPr="00431223">
              <w:rPr>
                <w:rFonts w:asciiTheme="minorHAnsi" w:hAnsiTheme="minorHAnsi" w:cstheme="minorHAnsi"/>
              </w:rPr>
              <w:t>and</w:t>
            </w:r>
            <w:r w:rsidRPr="00431223">
              <w:rPr>
                <w:rFonts w:asciiTheme="minorHAnsi" w:hAnsiTheme="minorHAnsi" w:cstheme="minorHAnsi"/>
              </w:rPr>
              <w:t xml:space="preserve"> “</w:t>
            </w:r>
            <w:r w:rsidR="00685CC6" w:rsidRPr="00431223">
              <w:rPr>
                <w:rFonts w:asciiTheme="minorHAnsi" w:hAnsiTheme="minorHAnsi" w:cstheme="minorHAnsi"/>
              </w:rPr>
              <w:t>YouTube</w:t>
            </w:r>
            <w:r w:rsidRPr="00431223">
              <w:rPr>
                <w:rFonts w:asciiTheme="minorHAnsi" w:hAnsiTheme="minorHAnsi" w:cstheme="minorHAnsi"/>
              </w:rPr>
              <w:t xml:space="preserve"> videos” of students’ own experiences of using this service. There are two online self-help programmes, Silver Cloud and Participate which you can access. Skype or phone support can also be available if you experience particular difficulties while on placement.</w:t>
            </w:r>
          </w:p>
          <w:p w14:paraId="377BABC2" w14:textId="77777777" w:rsidR="008A279B" w:rsidRPr="00431223" w:rsidRDefault="008B69A8" w:rsidP="009B36BE">
            <w:pPr>
              <w:spacing w:after="0"/>
              <w:jc w:val="both"/>
              <w:rPr>
                <w:rFonts w:asciiTheme="minorHAnsi" w:hAnsiTheme="minorHAnsi" w:cstheme="minorHAnsi"/>
              </w:rPr>
            </w:pPr>
            <w:hyperlink r:id="rId75" w:history="1">
              <w:r w:rsidR="008A279B" w:rsidRPr="00431223">
                <w:rPr>
                  <w:rStyle w:val="Hyperlink"/>
                  <w:rFonts w:asciiTheme="minorHAnsi" w:hAnsiTheme="minorHAnsi" w:cstheme="minorHAnsi"/>
                </w:rPr>
                <w:t>http://ie.reachout.com/college</w:t>
              </w:r>
            </w:hyperlink>
          </w:p>
          <w:p w14:paraId="1E7914FC" w14:textId="77777777" w:rsidR="008A279B" w:rsidRPr="007D7BFF" w:rsidRDefault="008A279B" w:rsidP="009B36BE">
            <w:pPr>
              <w:spacing w:after="0"/>
              <w:jc w:val="both"/>
            </w:pPr>
            <w:r w:rsidRPr="00431223">
              <w:rPr>
                <w:rFonts w:asciiTheme="minorHAnsi" w:hAnsiTheme="minorHAnsi" w:cstheme="minorHAnsi"/>
              </w:rPr>
              <w:t xml:space="preserve">Reachout.com provides information on issues that can affect your mental health and well-being. The website has a link for </w:t>
            </w:r>
            <w:r w:rsidRPr="00431223">
              <w:rPr>
                <w:rFonts w:asciiTheme="minorHAnsi" w:hAnsiTheme="minorHAnsi" w:cstheme="minorHAnsi"/>
                <w:b/>
                <w:u w:val="single"/>
              </w:rPr>
              <w:t>THIRD LEVEL</w:t>
            </w:r>
            <w:r w:rsidRPr="00431223">
              <w:rPr>
                <w:rFonts w:asciiTheme="minorHAnsi" w:hAnsiTheme="minorHAnsi" w:cstheme="minorHAnsi"/>
              </w:rPr>
              <w:t>, which offers a range of online resources for third-level students, and also provides a link to the NUIG Student Counselling Service.</w:t>
            </w:r>
          </w:p>
        </w:tc>
      </w:tr>
    </w:tbl>
    <w:p w14:paraId="3823985E" w14:textId="77777777" w:rsidR="008A279B" w:rsidRDefault="008A279B" w:rsidP="009B36BE">
      <w:pPr>
        <w:spacing w:after="0"/>
        <w:jc w:val="both"/>
      </w:pPr>
    </w:p>
    <w:p w14:paraId="48992657" w14:textId="77777777" w:rsidR="008A279B" w:rsidRPr="007D7BFF" w:rsidRDefault="008A279B" w:rsidP="009B36BE">
      <w:pPr>
        <w:spacing w:after="0"/>
        <w:ind w:left="720"/>
        <w:jc w:val="both"/>
        <w:rPr>
          <w:b/>
          <w:u w:val="single"/>
        </w:rPr>
      </w:pPr>
      <w:r>
        <w:rPr>
          <w:b/>
          <w:u w:val="single"/>
        </w:rPr>
        <w:t>REFERENCES</w:t>
      </w:r>
    </w:p>
    <w:p w14:paraId="3660A96E" w14:textId="77777777" w:rsidR="008A279B" w:rsidRDefault="008A279B" w:rsidP="009B36BE">
      <w:pPr>
        <w:spacing w:after="0"/>
        <w:ind w:firstLine="720"/>
        <w:jc w:val="both"/>
        <w:rPr>
          <w:i/>
        </w:rPr>
      </w:pPr>
      <w:r>
        <w:t xml:space="preserve">Association of Occupational Therapist of Ireland (2012). </w:t>
      </w:r>
      <w:r>
        <w:rPr>
          <w:i/>
        </w:rPr>
        <w:t>Mental Health Tips for</w:t>
      </w:r>
    </w:p>
    <w:p w14:paraId="3550A1ED" w14:textId="77777777" w:rsidR="008A279B" w:rsidRDefault="008A279B" w:rsidP="009B36BE">
      <w:pPr>
        <w:spacing w:after="0"/>
        <w:jc w:val="both"/>
      </w:pPr>
      <w:r>
        <w:rPr>
          <w:i/>
        </w:rPr>
        <w:t xml:space="preserve">             </w:t>
      </w:r>
      <w:r w:rsidRPr="00FD0C30">
        <w:rPr>
          <w:i/>
        </w:rPr>
        <w:t>Students: An O</w:t>
      </w:r>
      <w:r>
        <w:rPr>
          <w:i/>
        </w:rPr>
        <w:t>ccupational Therapy Perspective. Dublin, Ireland:</w:t>
      </w:r>
      <w:r>
        <w:t xml:space="preserve"> Association of</w:t>
      </w:r>
    </w:p>
    <w:p w14:paraId="7160C714" w14:textId="77777777" w:rsidR="008A279B" w:rsidRDefault="008A279B" w:rsidP="009B36BE">
      <w:pPr>
        <w:spacing w:after="0"/>
        <w:ind w:firstLine="720"/>
        <w:jc w:val="both"/>
      </w:pPr>
      <w:r>
        <w:t>Occupational Therapists of Ireland (AOTI) Mental  Health Advisory Group.</w:t>
      </w:r>
    </w:p>
    <w:p w14:paraId="28C23D22" w14:textId="35656601" w:rsidR="008A279B" w:rsidRDefault="008A279B" w:rsidP="00274F43">
      <w:pPr>
        <w:spacing w:after="0"/>
        <w:jc w:val="both"/>
      </w:pPr>
    </w:p>
    <w:p w14:paraId="0E07127A" w14:textId="713D2010" w:rsidR="009B36BE" w:rsidRDefault="009B36BE" w:rsidP="00274F43">
      <w:pPr>
        <w:spacing w:after="0"/>
        <w:jc w:val="both"/>
      </w:pPr>
    </w:p>
    <w:p w14:paraId="5103EF50" w14:textId="6DC84A8B" w:rsidR="009B36BE" w:rsidRDefault="009B36BE" w:rsidP="00274F43">
      <w:pPr>
        <w:spacing w:after="0"/>
        <w:jc w:val="both"/>
      </w:pPr>
    </w:p>
    <w:p w14:paraId="37E0A17F" w14:textId="77777777" w:rsidR="009B36BE" w:rsidRDefault="009B36BE" w:rsidP="00274F43">
      <w:pPr>
        <w:spacing w:after="0"/>
        <w:jc w:val="both"/>
      </w:pPr>
    </w:p>
    <w:p w14:paraId="3EB0065C" w14:textId="77777777" w:rsidR="008A279B" w:rsidRDefault="008A279B" w:rsidP="00274F43">
      <w:pPr>
        <w:spacing w:after="0"/>
        <w:jc w:val="both"/>
        <w:rPr>
          <w:sz w:val="19"/>
          <w:szCs w:val="19"/>
        </w:rPr>
      </w:pPr>
    </w:p>
    <w:p w14:paraId="01F0DC6E" w14:textId="77777777" w:rsidR="008A279B" w:rsidRDefault="008A279B" w:rsidP="00274F43">
      <w:pPr>
        <w:spacing w:after="0"/>
        <w:jc w:val="both"/>
        <w:rPr>
          <w:sz w:val="19"/>
          <w:szCs w:val="19"/>
        </w:rPr>
      </w:pPr>
    </w:p>
    <w:p w14:paraId="104515BF" w14:textId="72A79B78" w:rsidR="000071AF" w:rsidRDefault="00685CC6" w:rsidP="000071AF">
      <w:pPr>
        <w:spacing w:after="0"/>
        <w:jc w:val="both"/>
        <w:rPr>
          <w:sz w:val="19"/>
          <w:szCs w:val="19"/>
        </w:rPr>
      </w:pPr>
      <w:r w:rsidRPr="007F7EFF">
        <w:rPr>
          <w:rFonts w:asciiTheme="minorHAnsi" w:hAnsiTheme="minorHAnsi"/>
          <w:b/>
          <w:color w:val="FFFFFF" w:themeColor="background1"/>
          <w:sz w:val="22"/>
          <w:szCs w:val="22"/>
        </w:rPr>
        <w:t>Professional</w:t>
      </w:r>
      <w:r w:rsidR="000071AF" w:rsidRPr="007F7EFF">
        <w:rPr>
          <w:rFonts w:asciiTheme="minorHAnsi" w:hAnsiTheme="minorHAnsi"/>
          <w:b/>
          <w:color w:val="FFFFFF" w:themeColor="background1"/>
          <w:sz w:val="22"/>
          <w:szCs w:val="22"/>
        </w:rPr>
        <w:t xml:space="preserve"> Behaviour</w:t>
      </w:r>
      <w:r w:rsidR="000071AF">
        <w:rPr>
          <w:vanish/>
        </w:rPr>
        <w:t xml:space="preserve"> </w:t>
      </w:r>
      <w:r w:rsidR="000071AF" w:rsidRPr="007F7EFF">
        <w:rPr>
          <w:rFonts w:asciiTheme="minorHAnsi" w:hAnsiTheme="minorHAnsi"/>
          <w:b/>
          <w:color w:val="FFFFFF" w:themeColor="background1"/>
          <w:sz w:val="22"/>
          <w:szCs w:val="22"/>
        </w:rPr>
        <w:t>ommunication</w:t>
      </w:r>
    </w:p>
    <w:tbl>
      <w:tblPr>
        <w:tblW w:w="0" w:type="auto"/>
        <w:tblLook w:val="00A0" w:firstRow="1" w:lastRow="0" w:firstColumn="1" w:lastColumn="0" w:noHBand="0" w:noVBand="0"/>
      </w:tblPr>
      <w:tblGrid>
        <w:gridCol w:w="3510"/>
        <w:gridCol w:w="5506"/>
      </w:tblGrid>
      <w:tr w:rsidR="000071AF" w:rsidRPr="00B326BE" w14:paraId="0B10EDAE" w14:textId="77777777" w:rsidTr="00223DF8">
        <w:tc>
          <w:tcPr>
            <w:tcW w:w="3510" w:type="dxa"/>
          </w:tcPr>
          <w:p w14:paraId="455FF331" w14:textId="3CF1269C" w:rsidR="000071AF" w:rsidRPr="00B326BE" w:rsidRDefault="000071AF" w:rsidP="000071AF">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0A62FA94" wp14:editId="1233B352">
                  <wp:extent cx="1438275" cy="409575"/>
                  <wp:effectExtent l="0" t="0" r="9525" b="9525"/>
                  <wp:docPr id="2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tcPr>
          <w:p w14:paraId="2B497872" w14:textId="77777777" w:rsidR="000071AF" w:rsidRPr="000F762B" w:rsidRDefault="000071AF" w:rsidP="000071AF">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0D016F21" w14:textId="3C9E7C04" w:rsidR="000071AF" w:rsidRPr="00B326BE" w:rsidRDefault="000071AF" w:rsidP="000071AF">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237AD187" w14:textId="6E144F22" w:rsidR="00D86A3D" w:rsidRPr="00D86A3D" w:rsidRDefault="00A91924" w:rsidP="00B86558">
      <w:pPr>
        <w:pStyle w:val="Heading3"/>
      </w:pPr>
      <w:bookmarkStart w:id="175" w:name="_Toc66700975"/>
      <w:r>
        <w:t>F</w:t>
      </w:r>
      <w:r w:rsidR="0069533D">
        <w:t>ACT SHEET</w:t>
      </w:r>
      <w:r w:rsidR="003917A3">
        <w:t xml:space="preserve"> </w:t>
      </w:r>
      <w:r w:rsidR="005E3F15">
        <w:t>15</w:t>
      </w:r>
      <w:r w:rsidR="0069533D">
        <w:t>:</w:t>
      </w:r>
      <w:r>
        <w:t xml:space="preserve"> </w:t>
      </w:r>
      <w:r w:rsidR="00B86558">
        <w:t>GUIDANCE ON MANAGING UNDERPERFORMING STUDENTS</w:t>
      </w:r>
      <w:bookmarkEnd w:id="175"/>
    </w:p>
    <w:p w14:paraId="52C6F0BA" w14:textId="40462DB9" w:rsidR="00D86A3D" w:rsidRDefault="00D86A3D" w:rsidP="00274F43">
      <w:pPr>
        <w:spacing w:after="0"/>
        <w:jc w:val="both"/>
        <w:rPr>
          <w:rFonts w:asciiTheme="minorHAnsi" w:hAnsiTheme="minorHAnsi"/>
        </w:rPr>
      </w:pPr>
      <w:r w:rsidRPr="00D86A3D">
        <w:rPr>
          <w:rFonts w:asciiTheme="minorHAnsi" w:hAnsiTheme="minorHAnsi"/>
        </w:rPr>
        <w:t>There are many reasons that</w:t>
      </w:r>
      <w:r w:rsidR="00E6466D">
        <w:rPr>
          <w:rFonts w:asciiTheme="minorHAnsi" w:hAnsiTheme="minorHAnsi"/>
        </w:rPr>
        <w:t xml:space="preserve"> why</w:t>
      </w:r>
      <w:r w:rsidRPr="00D86A3D">
        <w:rPr>
          <w:rFonts w:asciiTheme="minorHAnsi" w:hAnsiTheme="minorHAnsi"/>
        </w:rPr>
        <w:t xml:space="preserve"> a student may be </w:t>
      </w:r>
      <w:r w:rsidR="00E6466D" w:rsidRPr="00D86A3D">
        <w:rPr>
          <w:rFonts w:asciiTheme="minorHAnsi" w:hAnsiTheme="minorHAnsi"/>
        </w:rPr>
        <w:t>underperforming,</w:t>
      </w:r>
      <w:r w:rsidRPr="00D86A3D">
        <w:rPr>
          <w:rFonts w:asciiTheme="minorHAnsi" w:hAnsiTheme="minorHAnsi"/>
        </w:rPr>
        <w:t xml:space="preserve"> and it is important that students have the opportunity to discuss if there are medical, psychological or personal issues impacting on their performance.  It is important that you liaise immediately regarding any concerns of underperformance with the Practice Education Co-ordinator at the University. </w:t>
      </w:r>
    </w:p>
    <w:p w14:paraId="5F54F0FD" w14:textId="05137A29" w:rsidR="000071AF" w:rsidRDefault="000071AF" w:rsidP="00274F43">
      <w:pPr>
        <w:spacing w:after="0"/>
        <w:jc w:val="both"/>
        <w:rPr>
          <w:rFonts w:asciiTheme="minorHAnsi" w:hAnsiTheme="minorHAnsi"/>
        </w:rPr>
      </w:pPr>
    </w:p>
    <w:p w14:paraId="57422B0B" w14:textId="77777777" w:rsidR="000071AF" w:rsidRPr="00D86A3D" w:rsidRDefault="000071AF" w:rsidP="00274F43">
      <w:pPr>
        <w:spacing w:after="0"/>
        <w:jc w:val="both"/>
        <w:rPr>
          <w:rFonts w:asciiTheme="minorHAnsi" w:hAnsiTheme="minorHAnsi"/>
        </w:rPr>
      </w:pPr>
    </w:p>
    <w:tbl>
      <w:tblPr>
        <w:tblStyle w:val="TableGrid"/>
        <w:tblW w:w="0" w:type="auto"/>
        <w:tblLook w:val="04A0" w:firstRow="1" w:lastRow="0" w:firstColumn="1" w:lastColumn="0" w:noHBand="0" w:noVBand="1"/>
      </w:tblPr>
      <w:tblGrid>
        <w:gridCol w:w="9016"/>
      </w:tblGrid>
      <w:tr w:rsidR="00D86A3D" w:rsidRPr="00D86A3D" w14:paraId="79EF8C78" w14:textId="77777777" w:rsidTr="000071AF">
        <w:tc>
          <w:tcPr>
            <w:tcW w:w="9016" w:type="dxa"/>
          </w:tcPr>
          <w:p w14:paraId="1A5CECA7" w14:textId="5DCC414A" w:rsidR="00D86A3D" w:rsidRPr="000071AF" w:rsidRDefault="00B86558" w:rsidP="000071AF">
            <w:pPr>
              <w:rPr>
                <w:rFonts w:asciiTheme="minorHAnsi" w:hAnsiTheme="minorHAnsi" w:cstheme="minorHAnsi"/>
                <w:b/>
              </w:rPr>
            </w:pPr>
            <w:r w:rsidRPr="000071AF">
              <w:rPr>
                <w:rFonts w:asciiTheme="minorHAnsi" w:hAnsiTheme="minorHAnsi" w:cstheme="minorHAnsi"/>
                <w:b/>
              </w:rPr>
              <w:t>The most important action is to contact the Practice Education Co-ordinators</w:t>
            </w:r>
            <w:r w:rsidR="00D86A3D" w:rsidRPr="000071AF">
              <w:rPr>
                <w:rFonts w:asciiTheme="minorHAnsi" w:hAnsiTheme="minorHAnsi" w:cstheme="minorHAnsi"/>
                <w:b/>
              </w:rPr>
              <w:t xml:space="preserve">to </w:t>
            </w:r>
            <w:r w:rsidRPr="000071AF">
              <w:rPr>
                <w:rFonts w:asciiTheme="minorHAnsi" w:hAnsiTheme="minorHAnsi" w:cstheme="minorHAnsi"/>
                <w:b/>
              </w:rPr>
              <w:t>discuss your concerns as early as possible</w:t>
            </w:r>
          </w:p>
        </w:tc>
      </w:tr>
    </w:tbl>
    <w:p w14:paraId="75ECD492" w14:textId="77777777" w:rsidR="00D86A3D" w:rsidRDefault="00D86A3D" w:rsidP="00274F43">
      <w:pPr>
        <w:spacing w:after="0"/>
        <w:jc w:val="both"/>
      </w:pPr>
    </w:p>
    <w:p w14:paraId="19A3E458" w14:textId="77777777" w:rsidR="00D86A3D" w:rsidRPr="009C0295" w:rsidRDefault="00D86A3D" w:rsidP="00274F43">
      <w:pPr>
        <w:spacing w:after="0"/>
        <w:jc w:val="both"/>
        <w:rPr>
          <w:b/>
        </w:rPr>
      </w:pPr>
      <w:r w:rsidRPr="009C0295">
        <w:rPr>
          <w:b/>
        </w:rPr>
        <w:t>Contact De</w:t>
      </w:r>
      <w:r>
        <w:rPr>
          <w:b/>
        </w:rPr>
        <w:t>tails: Caroline.Hills@nuigalway</w:t>
      </w:r>
      <w:r w:rsidRPr="009C0295">
        <w:rPr>
          <w:b/>
        </w:rPr>
        <w:t>.ie T</w:t>
      </w:r>
      <w:r w:rsidRPr="009C0295">
        <w:rPr>
          <w:b/>
          <w:bCs/>
        </w:rPr>
        <w:t>el: 00353 (0) 91 495294 Mob: 086 8280511</w:t>
      </w:r>
    </w:p>
    <w:p w14:paraId="3F7BCED3" w14:textId="6310F92D" w:rsidR="00D86A3D" w:rsidRPr="009C0295" w:rsidRDefault="00B86558" w:rsidP="00274F43">
      <w:pPr>
        <w:spacing w:after="0"/>
        <w:jc w:val="both"/>
      </w:pPr>
      <w:r>
        <w:t>Email contact is preferred in the first instance as messages may not be picked up</w:t>
      </w:r>
    </w:p>
    <w:p w14:paraId="0BBA39BD" w14:textId="77777777" w:rsidR="00D86A3D" w:rsidRPr="004364E7" w:rsidRDefault="00D86A3D" w:rsidP="00274F43">
      <w:pPr>
        <w:spacing w:after="0"/>
        <w:jc w:val="both"/>
        <w:rPr>
          <w:sz w:val="16"/>
          <w:szCs w:val="16"/>
        </w:rPr>
      </w:pPr>
    </w:p>
    <w:tbl>
      <w:tblPr>
        <w:tblStyle w:val="TableGrid"/>
        <w:tblW w:w="0" w:type="auto"/>
        <w:tblLook w:val="04A0" w:firstRow="1" w:lastRow="0" w:firstColumn="1" w:lastColumn="0" w:noHBand="0" w:noVBand="1"/>
      </w:tblPr>
      <w:tblGrid>
        <w:gridCol w:w="2802"/>
        <w:gridCol w:w="2683"/>
        <w:gridCol w:w="3531"/>
      </w:tblGrid>
      <w:tr w:rsidR="00D86A3D" w14:paraId="5BBA235B" w14:textId="77777777" w:rsidTr="007F7EFF">
        <w:tc>
          <w:tcPr>
            <w:tcW w:w="2802" w:type="dxa"/>
            <w:tcBorders>
              <w:top w:val="single" w:sz="12" w:space="0" w:color="auto"/>
              <w:bottom w:val="double" w:sz="4" w:space="0" w:color="auto"/>
            </w:tcBorders>
            <w:shd w:val="clear" w:color="auto" w:fill="7030A0"/>
            <w:vAlign w:val="bottom"/>
          </w:tcPr>
          <w:p w14:paraId="0245CD46" w14:textId="77777777" w:rsidR="00D86A3D" w:rsidRPr="007F7EFF" w:rsidRDefault="00D86A3D" w:rsidP="00274F43">
            <w:pPr>
              <w:spacing w:before="120"/>
              <w:jc w:val="both"/>
              <w:rPr>
                <w:rFonts w:asciiTheme="minorHAnsi" w:hAnsiTheme="minorHAnsi"/>
                <w:b/>
                <w:color w:val="FFFFFF" w:themeColor="background1"/>
              </w:rPr>
            </w:pPr>
            <w:r w:rsidRPr="007F7EFF">
              <w:rPr>
                <w:rFonts w:asciiTheme="minorHAnsi" w:hAnsiTheme="minorHAnsi"/>
                <w:b/>
                <w:color w:val="FFFFFF" w:themeColor="background1"/>
              </w:rPr>
              <w:t>Student Responsibilities</w:t>
            </w:r>
          </w:p>
        </w:tc>
        <w:tc>
          <w:tcPr>
            <w:tcW w:w="2683" w:type="dxa"/>
            <w:tcBorders>
              <w:top w:val="single" w:sz="12" w:space="0" w:color="auto"/>
              <w:bottom w:val="double" w:sz="4" w:space="0" w:color="auto"/>
            </w:tcBorders>
            <w:shd w:val="clear" w:color="auto" w:fill="7030A0"/>
            <w:vAlign w:val="bottom"/>
          </w:tcPr>
          <w:p w14:paraId="4AE0A017" w14:textId="77777777" w:rsidR="00D86A3D" w:rsidRPr="007F7EFF" w:rsidRDefault="00D86A3D" w:rsidP="00274F43">
            <w:pPr>
              <w:spacing w:before="120"/>
              <w:jc w:val="both"/>
              <w:rPr>
                <w:rFonts w:asciiTheme="minorHAnsi" w:hAnsiTheme="minorHAnsi"/>
                <w:b/>
                <w:color w:val="FFFFFF" w:themeColor="background1"/>
              </w:rPr>
            </w:pPr>
            <w:r w:rsidRPr="007F7EFF">
              <w:rPr>
                <w:rFonts w:asciiTheme="minorHAnsi" w:hAnsiTheme="minorHAnsi"/>
                <w:b/>
                <w:color w:val="FFFFFF" w:themeColor="background1"/>
              </w:rPr>
              <w:t>Setting expectations</w:t>
            </w:r>
          </w:p>
        </w:tc>
        <w:tc>
          <w:tcPr>
            <w:tcW w:w="3531" w:type="dxa"/>
            <w:tcBorders>
              <w:top w:val="single" w:sz="12" w:space="0" w:color="auto"/>
              <w:bottom w:val="double" w:sz="4" w:space="0" w:color="auto"/>
            </w:tcBorders>
            <w:shd w:val="clear" w:color="auto" w:fill="7030A0"/>
            <w:vAlign w:val="bottom"/>
          </w:tcPr>
          <w:p w14:paraId="266A6BE6" w14:textId="77777777" w:rsidR="00D86A3D" w:rsidRPr="007F7EFF" w:rsidRDefault="00D86A3D" w:rsidP="00274F43">
            <w:pPr>
              <w:spacing w:before="120"/>
              <w:jc w:val="both"/>
              <w:rPr>
                <w:rFonts w:asciiTheme="minorHAnsi" w:hAnsiTheme="minorHAnsi"/>
                <w:b/>
                <w:color w:val="FFFFFF" w:themeColor="background1"/>
              </w:rPr>
            </w:pPr>
            <w:r w:rsidRPr="007F7EFF">
              <w:rPr>
                <w:rFonts w:asciiTheme="minorHAnsi" w:hAnsiTheme="minorHAnsi"/>
                <w:b/>
                <w:color w:val="FFFFFF" w:themeColor="background1"/>
              </w:rPr>
              <w:t>Feedback and Supervision</w:t>
            </w:r>
          </w:p>
        </w:tc>
      </w:tr>
      <w:tr w:rsidR="00D86A3D" w14:paraId="586F349A" w14:textId="77777777" w:rsidTr="00125951">
        <w:tc>
          <w:tcPr>
            <w:tcW w:w="2802" w:type="dxa"/>
            <w:tcBorders>
              <w:top w:val="double" w:sz="4" w:space="0" w:color="auto"/>
            </w:tcBorders>
          </w:tcPr>
          <w:p w14:paraId="0EEB3ADF" w14:textId="77777777"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Make a timetable and make notes in diary of tasks to be completed each day</w:t>
            </w:r>
          </w:p>
        </w:tc>
        <w:tc>
          <w:tcPr>
            <w:tcW w:w="2683" w:type="dxa"/>
            <w:tcBorders>
              <w:top w:val="double" w:sz="4" w:space="0" w:color="auto"/>
            </w:tcBorders>
          </w:tcPr>
          <w:p w14:paraId="713E2432" w14:textId="01340C73"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 xml:space="preserve">Ensure that site specific </w:t>
            </w:r>
            <w:r w:rsidR="000725B9" w:rsidRPr="00D86A3D">
              <w:rPr>
                <w:rFonts w:asciiTheme="minorHAnsi" w:hAnsiTheme="minorHAnsi"/>
                <w:sz w:val="22"/>
                <w:szCs w:val="22"/>
              </w:rPr>
              <w:t>competencies have</w:t>
            </w:r>
            <w:r w:rsidRPr="00D86A3D">
              <w:rPr>
                <w:rFonts w:asciiTheme="minorHAnsi" w:hAnsiTheme="minorHAnsi"/>
                <w:sz w:val="22"/>
                <w:szCs w:val="22"/>
              </w:rPr>
              <w:t xml:space="preserve"> been completed</w:t>
            </w:r>
          </w:p>
        </w:tc>
        <w:tc>
          <w:tcPr>
            <w:tcW w:w="3531" w:type="dxa"/>
            <w:tcBorders>
              <w:top w:val="double" w:sz="4" w:space="0" w:color="auto"/>
            </w:tcBorders>
          </w:tcPr>
          <w:p w14:paraId="77FF924A" w14:textId="77777777"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Dealing openly with any issue as it arises. Being clear- no ambiguity</w:t>
            </w:r>
          </w:p>
          <w:p w14:paraId="229C121A" w14:textId="77777777" w:rsidR="00D86A3D" w:rsidRPr="00D86A3D" w:rsidRDefault="00D86A3D" w:rsidP="007702C9">
            <w:pPr>
              <w:spacing w:after="0"/>
              <w:rPr>
                <w:rFonts w:asciiTheme="minorHAnsi" w:hAnsiTheme="minorHAnsi"/>
                <w:sz w:val="22"/>
                <w:szCs w:val="22"/>
              </w:rPr>
            </w:pPr>
          </w:p>
        </w:tc>
      </w:tr>
      <w:tr w:rsidR="00D86A3D" w14:paraId="40924769" w14:textId="77777777" w:rsidTr="00125951">
        <w:tc>
          <w:tcPr>
            <w:tcW w:w="2802" w:type="dxa"/>
          </w:tcPr>
          <w:p w14:paraId="3D41EAE3" w14:textId="3915AF31"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 xml:space="preserve">Take notes of meeting content, make lists of questions to be asked, feedback on actions </w:t>
            </w:r>
            <w:r w:rsidR="000725B9" w:rsidRPr="00D86A3D">
              <w:rPr>
                <w:rFonts w:asciiTheme="minorHAnsi" w:hAnsiTheme="minorHAnsi"/>
                <w:sz w:val="22"/>
                <w:szCs w:val="22"/>
              </w:rPr>
              <w:t>completed and</w:t>
            </w:r>
            <w:r w:rsidRPr="00D86A3D">
              <w:rPr>
                <w:rFonts w:asciiTheme="minorHAnsi" w:hAnsiTheme="minorHAnsi"/>
                <w:sz w:val="22"/>
                <w:szCs w:val="22"/>
              </w:rPr>
              <w:t xml:space="preserve"> incorporate into an end of day meeting</w:t>
            </w:r>
          </w:p>
        </w:tc>
        <w:tc>
          <w:tcPr>
            <w:tcW w:w="2683" w:type="dxa"/>
          </w:tcPr>
          <w:p w14:paraId="24DCD25F" w14:textId="563416AA"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 xml:space="preserve">Remediation contract (Completed with Practice Education Co-ordinator or Practice Tutor). </w:t>
            </w:r>
            <w:r w:rsidR="000725B9" w:rsidRPr="00D86A3D">
              <w:rPr>
                <w:rFonts w:asciiTheme="minorHAnsi" w:hAnsiTheme="minorHAnsi"/>
                <w:sz w:val="22"/>
                <w:szCs w:val="22"/>
              </w:rPr>
              <w:t>Enables regular</w:t>
            </w:r>
            <w:r w:rsidRPr="00D86A3D">
              <w:rPr>
                <w:rFonts w:asciiTheme="minorHAnsi" w:hAnsiTheme="minorHAnsi"/>
                <w:sz w:val="22"/>
                <w:szCs w:val="22"/>
              </w:rPr>
              <w:t xml:space="preserve"> goal setting/ reviewing</w:t>
            </w:r>
          </w:p>
        </w:tc>
        <w:tc>
          <w:tcPr>
            <w:tcW w:w="3531" w:type="dxa"/>
          </w:tcPr>
          <w:p w14:paraId="467F3A10" w14:textId="77777777"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Ask the student to present mini case studies in supervision and topic presentation</w:t>
            </w:r>
          </w:p>
          <w:p w14:paraId="19E35075" w14:textId="77777777" w:rsidR="00D86A3D" w:rsidRPr="00D86A3D" w:rsidRDefault="00D86A3D" w:rsidP="007702C9">
            <w:pPr>
              <w:spacing w:after="0"/>
              <w:rPr>
                <w:rFonts w:asciiTheme="minorHAnsi" w:hAnsiTheme="minorHAnsi"/>
                <w:sz w:val="22"/>
                <w:szCs w:val="22"/>
              </w:rPr>
            </w:pPr>
          </w:p>
        </w:tc>
      </w:tr>
      <w:tr w:rsidR="00D86A3D" w14:paraId="33D4AF3C" w14:textId="77777777" w:rsidTr="00125951">
        <w:tc>
          <w:tcPr>
            <w:tcW w:w="2802" w:type="dxa"/>
          </w:tcPr>
          <w:p w14:paraId="46CA55BF" w14:textId="77777777"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Summarise self- directed learning in supervision</w:t>
            </w:r>
          </w:p>
        </w:tc>
        <w:tc>
          <w:tcPr>
            <w:tcW w:w="2683" w:type="dxa"/>
          </w:tcPr>
          <w:p w14:paraId="5B48489E" w14:textId="77777777"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Make a timetable and make notes in diary of tasks to be complete</w:t>
            </w:r>
          </w:p>
        </w:tc>
        <w:tc>
          <w:tcPr>
            <w:tcW w:w="3531" w:type="dxa"/>
          </w:tcPr>
          <w:p w14:paraId="7F16B321" w14:textId="77777777"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Check portfolio and reflections</w:t>
            </w:r>
          </w:p>
          <w:p w14:paraId="24E3021C" w14:textId="77777777" w:rsidR="00D86A3D" w:rsidRPr="00D86A3D" w:rsidRDefault="00D86A3D" w:rsidP="007702C9">
            <w:pPr>
              <w:spacing w:after="0"/>
              <w:rPr>
                <w:rFonts w:asciiTheme="minorHAnsi" w:hAnsiTheme="minorHAnsi"/>
                <w:sz w:val="22"/>
                <w:szCs w:val="22"/>
              </w:rPr>
            </w:pPr>
          </w:p>
        </w:tc>
      </w:tr>
      <w:tr w:rsidR="00D86A3D" w14:paraId="37957783" w14:textId="77777777" w:rsidTr="00125951">
        <w:tc>
          <w:tcPr>
            <w:tcW w:w="2802" w:type="dxa"/>
            <w:tcBorders>
              <w:bottom w:val="single" w:sz="4" w:space="0" w:color="auto"/>
            </w:tcBorders>
          </w:tcPr>
          <w:p w14:paraId="01535A15" w14:textId="004652AC"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 xml:space="preserve">Discuss actions </w:t>
            </w:r>
            <w:r w:rsidR="000725B9" w:rsidRPr="00D86A3D">
              <w:rPr>
                <w:rFonts w:asciiTheme="minorHAnsi" w:hAnsiTheme="minorHAnsi"/>
                <w:sz w:val="22"/>
                <w:szCs w:val="22"/>
              </w:rPr>
              <w:t>completed or</w:t>
            </w:r>
            <w:r w:rsidRPr="00D86A3D">
              <w:rPr>
                <w:rFonts w:asciiTheme="minorHAnsi" w:hAnsiTheme="minorHAnsi"/>
                <w:sz w:val="22"/>
                <w:szCs w:val="22"/>
              </w:rPr>
              <w:t xml:space="preserve"> </w:t>
            </w:r>
            <w:r w:rsidR="000725B9" w:rsidRPr="00D86A3D">
              <w:rPr>
                <w:rFonts w:asciiTheme="minorHAnsi" w:hAnsiTheme="minorHAnsi"/>
                <w:sz w:val="22"/>
                <w:szCs w:val="22"/>
              </w:rPr>
              <w:t>needed from</w:t>
            </w:r>
            <w:r w:rsidRPr="00D86A3D">
              <w:rPr>
                <w:rFonts w:asciiTheme="minorHAnsi" w:hAnsiTheme="minorHAnsi"/>
                <w:sz w:val="22"/>
                <w:szCs w:val="22"/>
              </w:rPr>
              <w:t xml:space="preserve"> educator to address performance concerns</w:t>
            </w:r>
          </w:p>
        </w:tc>
        <w:tc>
          <w:tcPr>
            <w:tcW w:w="2683" w:type="dxa"/>
            <w:tcBorders>
              <w:bottom w:val="single" w:sz="4" w:space="0" w:color="auto"/>
            </w:tcBorders>
          </w:tcPr>
          <w:p w14:paraId="75B37D77" w14:textId="77777777"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Learning contract- completing early and using as a tool- dynamic and on-going</w:t>
            </w:r>
          </w:p>
        </w:tc>
        <w:tc>
          <w:tcPr>
            <w:tcW w:w="3531" w:type="dxa"/>
            <w:tcBorders>
              <w:bottom w:val="single" w:sz="4" w:space="0" w:color="auto"/>
            </w:tcBorders>
          </w:tcPr>
          <w:p w14:paraId="01E13406" w14:textId="77777777"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Documenting everything (relevant information on strengths and weaknesses), weekly supervision</w:t>
            </w:r>
          </w:p>
        </w:tc>
      </w:tr>
      <w:tr w:rsidR="00D86A3D" w14:paraId="44A227AC" w14:textId="77777777" w:rsidTr="00125951">
        <w:tc>
          <w:tcPr>
            <w:tcW w:w="2802" w:type="dxa"/>
          </w:tcPr>
          <w:p w14:paraId="7C16B24F" w14:textId="76F33A63"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 xml:space="preserve">Be able to </w:t>
            </w:r>
            <w:r w:rsidR="00685CC6" w:rsidRPr="00D86A3D">
              <w:rPr>
                <w:rFonts w:asciiTheme="minorHAnsi" w:hAnsiTheme="minorHAnsi"/>
                <w:sz w:val="22"/>
                <w:szCs w:val="22"/>
              </w:rPr>
              <w:t>self-reflect</w:t>
            </w:r>
            <w:r w:rsidRPr="00D86A3D">
              <w:rPr>
                <w:rFonts w:asciiTheme="minorHAnsi" w:hAnsiTheme="minorHAnsi"/>
                <w:sz w:val="22"/>
                <w:szCs w:val="22"/>
              </w:rPr>
              <w:t xml:space="preserve"> on your performance honestly and listen and act on feedback given</w:t>
            </w:r>
          </w:p>
        </w:tc>
        <w:tc>
          <w:tcPr>
            <w:tcW w:w="2683" w:type="dxa"/>
          </w:tcPr>
          <w:p w14:paraId="0DC369C1" w14:textId="77777777"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Openness and clarity around level of competency</w:t>
            </w:r>
          </w:p>
          <w:p w14:paraId="1CBCB7B4" w14:textId="77777777" w:rsidR="00D86A3D" w:rsidRPr="00D86A3D" w:rsidRDefault="00D86A3D" w:rsidP="007702C9">
            <w:pPr>
              <w:spacing w:after="0"/>
              <w:rPr>
                <w:rFonts w:asciiTheme="minorHAnsi" w:hAnsiTheme="minorHAnsi"/>
                <w:sz w:val="22"/>
                <w:szCs w:val="22"/>
              </w:rPr>
            </w:pPr>
          </w:p>
        </w:tc>
        <w:tc>
          <w:tcPr>
            <w:tcW w:w="3531" w:type="dxa"/>
          </w:tcPr>
          <w:p w14:paraId="0EE03CC6" w14:textId="77777777" w:rsidR="00D86A3D" w:rsidRPr="00D86A3D" w:rsidRDefault="00D86A3D" w:rsidP="007702C9">
            <w:pPr>
              <w:spacing w:after="0"/>
              <w:rPr>
                <w:rFonts w:asciiTheme="minorHAnsi" w:hAnsiTheme="minorHAnsi"/>
                <w:sz w:val="22"/>
                <w:szCs w:val="22"/>
              </w:rPr>
            </w:pPr>
            <w:r w:rsidRPr="00D86A3D">
              <w:rPr>
                <w:rFonts w:asciiTheme="minorHAnsi" w:hAnsiTheme="minorHAnsi"/>
                <w:sz w:val="22"/>
                <w:szCs w:val="22"/>
              </w:rPr>
              <w:t>Take time to get feedback from OT colleagues and MDT</w:t>
            </w:r>
          </w:p>
          <w:p w14:paraId="4B883D3D" w14:textId="77777777" w:rsidR="00D86A3D" w:rsidRPr="00D86A3D" w:rsidRDefault="00D86A3D" w:rsidP="007702C9">
            <w:pPr>
              <w:spacing w:after="0"/>
              <w:rPr>
                <w:rFonts w:asciiTheme="minorHAnsi" w:hAnsiTheme="minorHAnsi"/>
                <w:sz w:val="22"/>
                <w:szCs w:val="22"/>
              </w:rPr>
            </w:pPr>
          </w:p>
        </w:tc>
      </w:tr>
    </w:tbl>
    <w:p w14:paraId="1BD8DB83" w14:textId="77777777" w:rsidR="00D86A3D" w:rsidRDefault="00D86A3D" w:rsidP="00274F43">
      <w:pPr>
        <w:jc w:val="both"/>
      </w:pPr>
    </w:p>
    <w:tbl>
      <w:tblPr>
        <w:tblStyle w:val="TableGrid"/>
        <w:tblW w:w="0" w:type="auto"/>
        <w:tblBorders>
          <w:top w:val="single" w:sz="12" w:space="0" w:color="auto"/>
          <w:bottom w:val="single" w:sz="12" w:space="0" w:color="auto"/>
        </w:tblBorders>
        <w:tblLook w:val="04A0" w:firstRow="1" w:lastRow="0" w:firstColumn="1" w:lastColumn="0" w:noHBand="0" w:noVBand="1"/>
      </w:tblPr>
      <w:tblGrid>
        <w:gridCol w:w="9016"/>
      </w:tblGrid>
      <w:tr w:rsidR="00D86A3D" w:rsidRPr="00B86558" w14:paraId="1E7ED06D" w14:textId="77777777" w:rsidTr="007F7EFF">
        <w:tc>
          <w:tcPr>
            <w:tcW w:w="9039" w:type="dxa"/>
            <w:tcBorders>
              <w:top w:val="single" w:sz="12" w:space="0" w:color="auto"/>
              <w:bottom w:val="double" w:sz="4" w:space="0" w:color="auto"/>
            </w:tcBorders>
            <w:shd w:val="clear" w:color="auto" w:fill="7030A0"/>
          </w:tcPr>
          <w:p w14:paraId="6969E4E3" w14:textId="77777777" w:rsidR="00D86A3D" w:rsidRPr="00B86558" w:rsidRDefault="00D86A3D" w:rsidP="00274F43">
            <w:pPr>
              <w:spacing w:before="120" w:after="0"/>
              <w:jc w:val="both"/>
              <w:rPr>
                <w:rFonts w:asciiTheme="minorHAnsi" w:hAnsiTheme="minorHAnsi" w:cstheme="minorHAnsi"/>
                <w:b/>
              </w:rPr>
            </w:pPr>
            <w:r w:rsidRPr="00B86558">
              <w:rPr>
                <w:rFonts w:asciiTheme="minorHAnsi" w:hAnsiTheme="minorHAnsi" w:cstheme="minorHAnsi"/>
                <w:b/>
                <w:color w:val="FFFFFF" w:themeColor="background1"/>
              </w:rPr>
              <w:t>Ensure that you are well supported</w:t>
            </w:r>
          </w:p>
        </w:tc>
      </w:tr>
      <w:tr w:rsidR="00D86A3D" w:rsidRPr="00B86558" w14:paraId="361398A4" w14:textId="77777777" w:rsidTr="00125951">
        <w:tc>
          <w:tcPr>
            <w:tcW w:w="9039" w:type="dxa"/>
            <w:tcBorders>
              <w:top w:val="double" w:sz="4" w:space="0" w:color="auto"/>
            </w:tcBorders>
          </w:tcPr>
          <w:p w14:paraId="020EB806" w14:textId="280E09C9" w:rsidR="00D86A3D" w:rsidRPr="00B86558" w:rsidRDefault="00D86A3D" w:rsidP="004F37C8">
            <w:pPr>
              <w:pStyle w:val="ListParagraph"/>
              <w:numPr>
                <w:ilvl w:val="0"/>
                <w:numId w:val="14"/>
              </w:numPr>
            </w:pPr>
            <w:r w:rsidRPr="00B86558">
              <w:t xml:space="preserve">Ensure that you have </w:t>
            </w:r>
            <w:r w:rsidR="000725B9" w:rsidRPr="00B86558">
              <w:t>a support and</w:t>
            </w:r>
            <w:r w:rsidRPr="00B86558">
              <w:t xml:space="preserve"> allow supports to step in if required to advise</w:t>
            </w:r>
          </w:p>
          <w:p w14:paraId="09B66A2B" w14:textId="4A742D10" w:rsidR="00D86A3D" w:rsidRPr="00B86558" w:rsidRDefault="00D86A3D" w:rsidP="004F37C8">
            <w:pPr>
              <w:pStyle w:val="ListParagraph"/>
              <w:numPr>
                <w:ilvl w:val="0"/>
                <w:numId w:val="14"/>
              </w:numPr>
            </w:pPr>
            <w:r w:rsidRPr="00B86558">
              <w:t xml:space="preserve">Allow other </w:t>
            </w:r>
            <w:r w:rsidR="000725B9" w:rsidRPr="00B86558">
              <w:t>colleagues have</w:t>
            </w:r>
            <w:r w:rsidRPr="00B86558">
              <w:t xml:space="preserve"> an input or opportunity to supervise student</w:t>
            </w:r>
          </w:p>
        </w:tc>
      </w:tr>
    </w:tbl>
    <w:p w14:paraId="28D38BB6" w14:textId="77777777" w:rsidR="00D86A3D" w:rsidRPr="00B86558" w:rsidRDefault="00D86A3D" w:rsidP="00274F43">
      <w:pPr>
        <w:spacing w:after="0"/>
        <w:jc w:val="both"/>
        <w:rPr>
          <w:rFonts w:asciiTheme="minorHAnsi" w:hAnsiTheme="minorHAnsi" w:cstheme="minorHAnsi"/>
        </w:rPr>
      </w:pPr>
    </w:p>
    <w:p w14:paraId="68B8F76A" w14:textId="45608E4B" w:rsidR="00D86A3D" w:rsidRPr="00D86A3D" w:rsidRDefault="00D86A3D" w:rsidP="0003038D">
      <w:pPr>
        <w:ind w:left="720"/>
      </w:pPr>
    </w:p>
    <w:p w14:paraId="11BD6822" w14:textId="21CC1D24" w:rsidR="00A2242B" w:rsidRDefault="00A2242B" w:rsidP="00E86346">
      <w:pPr>
        <w:rPr>
          <w:rFonts w:cs="Calibri"/>
          <w:lang w:val="en-IE"/>
        </w:rPr>
      </w:pPr>
    </w:p>
    <w:p w14:paraId="0A86FEED" w14:textId="1FFBBFD9" w:rsidR="001A62E8" w:rsidRDefault="001A62E8" w:rsidP="006C4B1A">
      <w:pPr>
        <w:sectPr w:rsidR="001A62E8" w:rsidSect="00935EE4">
          <w:headerReference w:type="default" r:id="rId76"/>
          <w:pgSz w:w="11906" w:h="16838" w:code="9"/>
          <w:pgMar w:top="1440" w:right="1440" w:bottom="1440" w:left="1440" w:header="708" w:footer="708" w:gutter="0"/>
          <w:cols w:space="708"/>
          <w:docGrid w:linePitch="360"/>
        </w:sectPr>
      </w:pPr>
      <w:r>
        <w:rPr>
          <w:noProof/>
          <w:lang w:val="en-IE" w:eastAsia="en-IE"/>
        </w:rPr>
        <w:drawing>
          <wp:anchor distT="0" distB="0" distL="114300" distR="114300" simplePos="0" relativeHeight="251660301" behindDoc="0" locked="0" layoutInCell="1" allowOverlap="1" wp14:anchorId="55DAFB57" wp14:editId="2723FA19">
            <wp:simplePos x="0" y="0"/>
            <wp:positionH relativeFrom="column">
              <wp:posOffset>-9525</wp:posOffset>
            </wp:positionH>
            <wp:positionV relativeFrom="paragraph">
              <wp:posOffset>-271145</wp:posOffset>
            </wp:positionV>
            <wp:extent cx="5953125" cy="7581900"/>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53125" cy="75819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271" w:tblpY="-294"/>
        <w:tblW w:w="0" w:type="auto"/>
        <w:tblLook w:val="00A0" w:firstRow="1" w:lastRow="0" w:firstColumn="1" w:lastColumn="0" w:noHBand="0" w:noVBand="0"/>
      </w:tblPr>
      <w:tblGrid>
        <w:gridCol w:w="3510"/>
        <w:gridCol w:w="5506"/>
      </w:tblGrid>
      <w:tr w:rsidR="00F17356" w:rsidRPr="00B326BE" w14:paraId="2FAB88BF" w14:textId="77777777" w:rsidTr="00F17356">
        <w:tc>
          <w:tcPr>
            <w:tcW w:w="3510" w:type="dxa"/>
          </w:tcPr>
          <w:p w14:paraId="3A73D7DE" w14:textId="77777777" w:rsidR="00F17356" w:rsidRPr="00B326BE" w:rsidRDefault="00F17356" w:rsidP="00F17356">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62A9DE3A" wp14:editId="29BF44EB">
                  <wp:extent cx="1438275" cy="409575"/>
                  <wp:effectExtent l="0" t="0" r="9525" b="9525"/>
                  <wp:docPr id="2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tcPr>
          <w:p w14:paraId="092D2C85" w14:textId="77777777" w:rsidR="00F17356" w:rsidRPr="000F762B" w:rsidRDefault="00F17356" w:rsidP="00F17356">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25119C72" w14:textId="77777777" w:rsidR="00F17356" w:rsidRPr="00B326BE" w:rsidRDefault="00F17356" w:rsidP="00F17356">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bookmarkStart w:id="176" w:name="_Toc66700976"/>
    <w:p w14:paraId="730CDD9D" w14:textId="37390D1A" w:rsidR="00A2242B" w:rsidRDefault="00652591" w:rsidP="006C4B1A">
      <w:pPr>
        <w:pStyle w:val="Heading3"/>
      </w:pPr>
      <w:r w:rsidRPr="006C4B1A">
        <w:rPr>
          <w:rStyle w:val="Heading3Char"/>
          <w:noProof/>
          <w:lang w:val="en-IE" w:eastAsia="en-IE"/>
        </w:rPr>
        <mc:AlternateContent>
          <mc:Choice Requires="wps">
            <w:drawing>
              <wp:anchor distT="0" distB="0" distL="114300" distR="114300" simplePos="0" relativeHeight="251658247" behindDoc="0" locked="0" layoutInCell="1" allowOverlap="1" wp14:anchorId="1DC03371" wp14:editId="1DFBFD4B">
                <wp:simplePos x="0" y="0"/>
                <wp:positionH relativeFrom="column">
                  <wp:posOffset>3771900</wp:posOffset>
                </wp:positionH>
                <wp:positionV relativeFrom="paragraph">
                  <wp:posOffset>507365</wp:posOffset>
                </wp:positionV>
                <wp:extent cx="4991100" cy="2354580"/>
                <wp:effectExtent l="9525" t="11430" r="9525" b="5715"/>
                <wp:wrapNone/>
                <wp:docPr id="5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2354580"/>
                        </a:xfrm>
                        <a:prstGeom prst="ellipse">
                          <a:avLst/>
                        </a:prstGeom>
                        <a:solidFill>
                          <a:schemeClr val="accent2">
                            <a:lumMod val="20000"/>
                            <a:lumOff val="80000"/>
                          </a:schemeClr>
                        </a:solidFill>
                        <a:ln w="9525">
                          <a:solidFill>
                            <a:srgbClr val="000000"/>
                          </a:solidFill>
                          <a:round/>
                          <a:headEnd/>
                          <a:tailEnd/>
                        </a:ln>
                      </wps:spPr>
                      <wps:txbx>
                        <w:txbxContent>
                          <w:p w14:paraId="6199C976" w14:textId="77777777" w:rsidR="003620AF" w:rsidRDefault="003620AF" w:rsidP="00652591">
                            <w:r>
                              <w:t xml:space="preserve">Communication Competencies: </w:t>
                            </w:r>
                          </w:p>
                          <w:p w14:paraId="63D2A322" w14:textId="77777777" w:rsidR="003620AF" w:rsidRDefault="003620AF" w:rsidP="004F37C8">
                            <w:pPr>
                              <w:pStyle w:val="ListParagraph"/>
                              <w:numPr>
                                <w:ilvl w:val="0"/>
                                <w:numId w:val="16"/>
                              </w:numPr>
                            </w:pPr>
                            <w:r>
                              <w:t xml:space="preserve">Speaks/writes  clearly and adapts the language for the listener </w:t>
                            </w:r>
                          </w:p>
                          <w:p w14:paraId="22C94571" w14:textId="77777777" w:rsidR="003620AF" w:rsidRDefault="003620AF" w:rsidP="004F37C8">
                            <w:pPr>
                              <w:pStyle w:val="ListParagraph"/>
                              <w:numPr>
                                <w:ilvl w:val="0"/>
                                <w:numId w:val="16"/>
                              </w:numPr>
                            </w:pPr>
                            <w:r>
                              <w:t>Speaks respectfully</w:t>
                            </w:r>
                          </w:p>
                          <w:p w14:paraId="1E79BDB8" w14:textId="77777777" w:rsidR="003620AF" w:rsidRDefault="003620AF" w:rsidP="004F37C8">
                            <w:pPr>
                              <w:pStyle w:val="ListParagraph"/>
                              <w:numPr>
                                <w:ilvl w:val="0"/>
                                <w:numId w:val="16"/>
                              </w:numPr>
                            </w:pPr>
                            <w:r>
                              <w:t>Effective and appropriate non-verbals</w:t>
                            </w:r>
                          </w:p>
                          <w:p w14:paraId="3F700220" w14:textId="77777777" w:rsidR="003620AF" w:rsidRDefault="003620AF" w:rsidP="004F37C8">
                            <w:pPr>
                              <w:pStyle w:val="ListParagraph"/>
                              <w:numPr>
                                <w:ilvl w:val="0"/>
                                <w:numId w:val="16"/>
                              </w:numPr>
                            </w:pPr>
                            <w:r>
                              <w:t xml:space="preserve">Demonstrates active listening </w:t>
                            </w:r>
                          </w:p>
                          <w:p w14:paraId="470E6E00" w14:textId="77777777" w:rsidR="003620AF" w:rsidRDefault="003620AF" w:rsidP="004F37C8">
                            <w:pPr>
                              <w:pStyle w:val="ListParagraph"/>
                              <w:numPr>
                                <w:ilvl w:val="0"/>
                                <w:numId w:val="16"/>
                              </w:numPr>
                            </w:pPr>
                            <w:r>
                              <w:t>Forms collaborative working relationships within the team</w:t>
                            </w:r>
                          </w:p>
                          <w:p w14:paraId="0F9ED0D1" w14:textId="77777777" w:rsidR="003620AF" w:rsidRPr="00162BD9" w:rsidRDefault="003620AF" w:rsidP="004F37C8">
                            <w:pPr>
                              <w:pStyle w:val="ListParagraph"/>
                            </w:pPr>
                          </w:p>
                          <w:p w14:paraId="5ABD9B18" w14:textId="77777777" w:rsidR="003620AF" w:rsidRDefault="003620AF" w:rsidP="00652591"/>
                          <w:p w14:paraId="36F3D843" w14:textId="77777777" w:rsidR="003620AF" w:rsidRDefault="003620AF" w:rsidP="006525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C03371" id="Oval 3" o:spid="_x0000_s1028" style="position:absolute;margin-left:297pt;margin-top:39.95pt;width:393pt;height:185.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" fillcolor="#f2dbdb [661]">
                <v:textbox>
                  <w:txbxContent>
                    <w:p w14:paraId="6199C976" w14:textId="77777777" w:rsidR="003620AF" w:rsidRDefault="003620AF" w:rsidP="00652591">
                      <w:r>
                        <w:t xml:space="preserve">Communication Competencies: </w:t>
                      </w:r>
                    </w:p>
                    <w:p w14:paraId="63D2A322" w14:textId="77777777" w:rsidR="003620AF" w:rsidRDefault="003620AF" w:rsidP="004F37C8">
                      <w:pPr>
                        <w:pStyle w:val="ListParagraph"/>
                        <w:numPr>
                          <w:ilvl w:val="0"/>
                          <w:numId w:val="16"/>
                        </w:numPr>
                      </w:pPr>
                      <w:r>
                        <w:t xml:space="preserve">Speaks/writes  clearly and adapts the language for the listener </w:t>
                      </w:r>
                    </w:p>
                    <w:p w14:paraId="22C94571" w14:textId="77777777" w:rsidR="003620AF" w:rsidRDefault="003620AF" w:rsidP="004F37C8">
                      <w:pPr>
                        <w:pStyle w:val="ListParagraph"/>
                        <w:numPr>
                          <w:ilvl w:val="0"/>
                          <w:numId w:val="16"/>
                        </w:numPr>
                      </w:pPr>
                      <w:r>
                        <w:t>Speaks respectfully</w:t>
                      </w:r>
                    </w:p>
                    <w:p w14:paraId="1E79BDB8" w14:textId="77777777" w:rsidR="003620AF" w:rsidRDefault="003620AF" w:rsidP="004F37C8">
                      <w:pPr>
                        <w:pStyle w:val="ListParagraph"/>
                        <w:numPr>
                          <w:ilvl w:val="0"/>
                          <w:numId w:val="16"/>
                        </w:numPr>
                      </w:pPr>
                      <w:r>
                        <w:t>Effective and appropriate non-verbals</w:t>
                      </w:r>
                    </w:p>
                    <w:p w14:paraId="3F700220" w14:textId="77777777" w:rsidR="003620AF" w:rsidRDefault="003620AF" w:rsidP="004F37C8">
                      <w:pPr>
                        <w:pStyle w:val="ListParagraph"/>
                        <w:numPr>
                          <w:ilvl w:val="0"/>
                          <w:numId w:val="16"/>
                        </w:numPr>
                      </w:pPr>
                      <w:r>
                        <w:t xml:space="preserve">Demonstrates active listening </w:t>
                      </w:r>
                    </w:p>
                    <w:p w14:paraId="470E6E00" w14:textId="77777777" w:rsidR="003620AF" w:rsidRDefault="003620AF" w:rsidP="004F37C8">
                      <w:pPr>
                        <w:pStyle w:val="ListParagraph"/>
                        <w:numPr>
                          <w:ilvl w:val="0"/>
                          <w:numId w:val="16"/>
                        </w:numPr>
                      </w:pPr>
                      <w:r>
                        <w:t>Forms collaborative working relationships within the team</w:t>
                      </w:r>
                    </w:p>
                    <w:p w14:paraId="0F9ED0D1" w14:textId="77777777" w:rsidR="003620AF" w:rsidRPr="00162BD9" w:rsidRDefault="003620AF" w:rsidP="004F37C8">
                      <w:pPr>
                        <w:pStyle w:val="ListParagraph"/>
                      </w:pPr>
                    </w:p>
                    <w:p w14:paraId="5ABD9B18" w14:textId="77777777" w:rsidR="003620AF" w:rsidRDefault="003620AF" w:rsidP="00652591"/>
                    <w:p w14:paraId="36F3D843" w14:textId="77777777" w:rsidR="003620AF" w:rsidRDefault="003620AF" w:rsidP="00652591"/>
                  </w:txbxContent>
                </v:textbox>
              </v:oval>
            </w:pict>
          </mc:Fallback>
        </mc:AlternateContent>
      </w:r>
      <w:r w:rsidR="006C4B1A">
        <w:t>FACT SHEET</w:t>
      </w:r>
      <w:r w:rsidR="005E3F15">
        <w:t xml:space="preserve"> 16</w:t>
      </w:r>
      <w:r w:rsidR="006C4B1A">
        <w:t>: SUMMARY OF 4</w:t>
      </w:r>
      <w:r w:rsidR="006C4B1A" w:rsidRPr="006C4B1A">
        <w:rPr>
          <w:vertAlign w:val="superscript"/>
        </w:rPr>
        <w:t>TH</w:t>
      </w:r>
      <w:r w:rsidR="006C4B1A">
        <w:t xml:space="preserve"> YEAR COMPETENCIES</w:t>
      </w:r>
      <w:bookmarkEnd w:id="176"/>
    </w:p>
    <w:p w14:paraId="41C1DF99" w14:textId="68040B57" w:rsidR="00652591" w:rsidRDefault="00652591" w:rsidP="00652591">
      <w:r>
        <w:rPr>
          <w:noProof/>
          <w:lang w:val="en-IE" w:eastAsia="en-IE"/>
        </w:rPr>
        <mc:AlternateContent>
          <mc:Choice Requires="wps">
            <w:drawing>
              <wp:anchor distT="0" distB="0" distL="114300" distR="114300" simplePos="0" relativeHeight="251658246" behindDoc="0" locked="0" layoutInCell="1" allowOverlap="1" wp14:anchorId="293F2808" wp14:editId="16DB06C1">
                <wp:simplePos x="0" y="0"/>
                <wp:positionH relativeFrom="column">
                  <wp:posOffset>-767715</wp:posOffset>
                </wp:positionH>
                <wp:positionV relativeFrom="paragraph">
                  <wp:posOffset>167640</wp:posOffset>
                </wp:positionV>
                <wp:extent cx="4122420" cy="2377440"/>
                <wp:effectExtent l="13335" t="5715" r="7620" b="7620"/>
                <wp:wrapNone/>
                <wp:docPr id="5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2377440"/>
                        </a:xfrm>
                        <a:prstGeom prst="ellipse">
                          <a:avLst/>
                        </a:prstGeom>
                        <a:solidFill>
                          <a:schemeClr val="tx2">
                            <a:lumMod val="20000"/>
                            <a:lumOff val="80000"/>
                          </a:schemeClr>
                        </a:solidFill>
                        <a:ln w="9525">
                          <a:solidFill>
                            <a:srgbClr val="000000"/>
                          </a:solidFill>
                          <a:round/>
                          <a:headEnd/>
                          <a:tailEnd/>
                        </a:ln>
                      </wps:spPr>
                      <wps:txbx>
                        <w:txbxContent>
                          <w:p w14:paraId="63D34A29" w14:textId="77777777" w:rsidR="003620AF" w:rsidRDefault="003620AF" w:rsidP="00652591">
                            <w:r>
                              <w:t xml:space="preserve">Occupational Competencies: </w:t>
                            </w:r>
                          </w:p>
                          <w:p w14:paraId="3BD0F976" w14:textId="77777777" w:rsidR="003620AF" w:rsidRPr="00162BD9" w:rsidRDefault="003620AF" w:rsidP="004F37C8">
                            <w:pPr>
                              <w:pStyle w:val="ListParagraph"/>
                              <w:numPr>
                                <w:ilvl w:val="0"/>
                                <w:numId w:val="15"/>
                              </w:numPr>
                            </w:pPr>
                            <w:r w:rsidRPr="00162BD9">
                              <w:t>Demonstrates knowledge and use of activity analysis</w:t>
                            </w:r>
                          </w:p>
                          <w:p w14:paraId="5AFEF34A" w14:textId="77777777" w:rsidR="003620AF" w:rsidRPr="00162BD9" w:rsidRDefault="003620AF" w:rsidP="004F37C8">
                            <w:pPr>
                              <w:pStyle w:val="ListParagraph"/>
                              <w:numPr>
                                <w:ilvl w:val="0"/>
                                <w:numId w:val="15"/>
                              </w:numPr>
                            </w:pPr>
                            <w:r w:rsidRPr="00162BD9">
                              <w:t>Demonstrates application of the PEO interactional relationship</w:t>
                            </w:r>
                          </w:p>
                          <w:p w14:paraId="01C84C68" w14:textId="77777777" w:rsidR="003620AF" w:rsidRDefault="003620AF" w:rsidP="004F37C8">
                            <w:pPr>
                              <w:pStyle w:val="ListParagraph"/>
                              <w:numPr>
                                <w:ilvl w:val="0"/>
                                <w:numId w:val="15"/>
                              </w:numPr>
                            </w:pPr>
                            <w:r w:rsidRPr="00162BD9">
                              <w:t>Gains and uses each person</w:t>
                            </w:r>
                            <w:r>
                              <w:t>’</w:t>
                            </w:r>
                            <w:r w:rsidRPr="00162BD9">
                              <w:t>s occupational history in treatment planning</w:t>
                            </w:r>
                          </w:p>
                          <w:p w14:paraId="7C27E22E" w14:textId="77777777" w:rsidR="003620AF" w:rsidRPr="00162BD9" w:rsidRDefault="003620AF" w:rsidP="004F37C8">
                            <w:pPr>
                              <w:pStyle w:val="ListParagraph"/>
                              <w:numPr>
                                <w:ilvl w:val="0"/>
                                <w:numId w:val="15"/>
                              </w:numPr>
                            </w:pPr>
                            <w:r>
                              <w:t>Supports engagement in occupation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3F2808" id="Oval 2" o:spid="_x0000_s1029" style="position:absolute;margin-left:-60.45pt;margin-top:13.2pt;width:324.6pt;height:187.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" fillcolor="#c6d9f1 [671]">
                <v:textbox>
                  <w:txbxContent>
                    <w:p w14:paraId="63D34A29" w14:textId="77777777" w:rsidR="003620AF" w:rsidRDefault="003620AF" w:rsidP="00652591">
                      <w:r>
                        <w:t xml:space="preserve">Occupational Competencies: </w:t>
                      </w:r>
                    </w:p>
                    <w:p w14:paraId="3BD0F976" w14:textId="77777777" w:rsidR="003620AF" w:rsidRPr="00162BD9" w:rsidRDefault="003620AF" w:rsidP="004F37C8">
                      <w:pPr>
                        <w:pStyle w:val="ListParagraph"/>
                        <w:numPr>
                          <w:ilvl w:val="0"/>
                          <w:numId w:val="15"/>
                        </w:numPr>
                      </w:pPr>
                      <w:r w:rsidRPr="00162BD9">
                        <w:t>Demonstrates knowledge and use of activity analysis</w:t>
                      </w:r>
                    </w:p>
                    <w:p w14:paraId="5AFEF34A" w14:textId="77777777" w:rsidR="003620AF" w:rsidRPr="00162BD9" w:rsidRDefault="003620AF" w:rsidP="004F37C8">
                      <w:pPr>
                        <w:pStyle w:val="ListParagraph"/>
                        <w:numPr>
                          <w:ilvl w:val="0"/>
                          <w:numId w:val="15"/>
                        </w:numPr>
                      </w:pPr>
                      <w:r w:rsidRPr="00162BD9">
                        <w:t>Demonstrates application of the PEO interactional relationship</w:t>
                      </w:r>
                    </w:p>
                    <w:p w14:paraId="01C84C68" w14:textId="77777777" w:rsidR="003620AF" w:rsidRDefault="003620AF" w:rsidP="004F37C8">
                      <w:pPr>
                        <w:pStyle w:val="ListParagraph"/>
                        <w:numPr>
                          <w:ilvl w:val="0"/>
                          <w:numId w:val="15"/>
                        </w:numPr>
                      </w:pPr>
                      <w:r w:rsidRPr="00162BD9">
                        <w:t>Gains and uses each person</w:t>
                      </w:r>
                      <w:r>
                        <w:t>’</w:t>
                      </w:r>
                      <w:r w:rsidRPr="00162BD9">
                        <w:t>s occupational history in treatment planning</w:t>
                      </w:r>
                    </w:p>
                    <w:p w14:paraId="7C27E22E" w14:textId="77777777" w:rsidR="003620AF" w:rsidRPr="00162BD9" w:rsidRDefault="003620AF" w:rsidP="004F37C8">
                      <w:pPr>
                        <w:pStyle w:val="ListParagraph"/>
                        <w:numPr>
                          <w:ilvl w:val="0"/>
                          <w:numId w:val="15"/>
                        </w:numPr>
                      </w:pPr>
                      <w:r>
                        <w:t>Supports engagement in occupation</w:t>
                      </w:r>
                    </w:p>
                  </w:txbxContent>
                </v:textbox>
              </v:oval>
            </w:pict>
          </mc:Fallback>
        </mc:AlternateContent>
      </w:r>
      <w:r>
        <w:rPr>
          <w:noProof/>
          <w:lang w:val="en-IE" w:eastAsia="en-IE"/>
        </w:rPr>
        <mc:AlternateContent>
          <mc:Choice Requires="wps">
            <w:drawing>
              <wp:anchor distT="0" distB="0" distL="114300" distR="114300" simplePos="0" relativeHeight="251658249" behindDoc="0" locked="0" layoutInCell="1" allowOverlap="1" wp14:anchorId="2C6E2FF6" wp14:editId="75185227">
                <wp:simplePos x="0" y="0"/>
                <wp:positionH relativeFrom="column">
                  <wp:posOffset>1478280</wp:posOffset>
                </wp:positionH>
                <wp:positionV relativeFrom="paragraph">
                  <wp:posOffset>1249680</wp:posOffset>
                </wp:positionV>
                <wp:extent cx="4145280" cy="2834640"/>
                <wp:effectExtent l="11430" t="11430" r="5715" b="1143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5280" cy="2834640"/>
                        </a:xfrm>
                        <a:prstGeom prst="ellipse">
                          <a:avLst/>
                        </a:prstGeom>
                        <a:solidFill>
                          <a:schemeClr val="accent4">
                            <a:lumMod val="20000"/>
                            <a:lumOff val="80000"/>
                          </a:schemeClr>
                        </a:solidFill>
                        <a:ln w="9525">
                          <a:solidFill>
                            <a:srgbClr val="000000"/>
                          </a:solidFill>
                          <a:round/>
                          <a:headEnd/>
                          <a:tailEnd/>
                        </a:ln>
                      </wps:spPr>
                      <wps:txbx>
                        <w:txbxContent>
                          <w:p w14:paraId="43BC556F" w14:textId="77777777" w:rsidR="003620AF" w:rsidRDefault="003620AF" w:rsidP="00652591">
                            <w:r>
                              <w:t xml:space="preserve">Practice Process Competencies: </w:t>
                            </w:r>
                          </w:p>
                          <w:p w14:paraId="2B266E06" w14:textId="77777777" w:rsidR="003620AF" w:rsidRDefault="003620AF" w:rsidP="004F37C8">
                            <w:pPr>
                              <w:pStyle w:val="ListParagraph"/>
                              <w:numPr>
                                <w:ilvl w:val="0"/>
                                <w:numId w:val="19"/>
                              </w:numPr>
                            </w:pPr>
                            <w:r>
                              <w:t>Analytical and conceptual thinking</w:t>
                            </w:r>
                          </w:p>
                          <w:p w14:paraId="7C57A8D4" w14:textId="77777777" w:rsidR="003620AF" w:rsidRDefault="003620AF" w:rsidP="004F37C8">
                            <w:pPr>
                              <w:pStyle w:val="ListParagraph"/>
                              <w:numPr>
                                <w:ilvl w:val="0"/>
                                <w:numId w:val="19"/>
                              </w:numPr>
                            </w:pPr>
                            <w:r>
                              <w:t>Sound decision making and clinical reasoning evident</w:t>
                            </w:r>
                          </w:p>
                          <w:p w14:paraId="49F4C640" w14:textId="77777777" w:rsidR="003620AF" w:rsidRDefault="003620AF" w:rsidP="004F37C8">
                            <w:pPr>
                              <w:pStyle w:val="ListParagraph"/>
                              <w:numPr>
                                <w:ilvl w:val="0"/>
                                <w:numId w:val="19"/>
                              </w:numPr>
                            </w:pPr>
                            <w:r>
                              <w:t>OT models and FORs/ approaches</w:t>
                            </w:r>
                          </w:p>
                          <w:p w14:paraId="4E665B31" w14:textId="77777777" w:rsidR="003620AF" w:rsidRDefault="003620AF" w:rsidP="004F37C8">
                            <w:pPr>
                              <w:pStyle w:val="ListParagraph"/>
                              <w:numPr>
                                <w:ilvl w:val="0"/>
                                <w:numId w:val="19"/>
                              </w:numPr>
                            </w:pPr>
                            <w:r>
                              <w:t>Knowledge of clinical conditions</w:t>
                            </w:r>
                          </w:p>
                          <w:p w14:paraId="47C54DC1" w14:textId="77777777" w:rsidR="003620AF" w:rsidRDefault="003620AF" w:rsidP="004F37C8">
                            <w:pPr>
                              <w:pStyle w:val="ListParagraph"/>
                              <w:numPr>
                                <w:ilvl w:val="0"/>
                                <w:numId w:val="19"/>
                              </w:numPr>
                            </w:pPr>
                            <w:r>
                              <w:t>Understands and enacts OT process</w:t>
                            </w:r>
                          </w:p>
                          <w:p w14:paraId="7744AE9D" w14:textId="77777777" w:rsidR="003620AF" w:rsidRDefault="003620AF" w:rsidP="004F37C8">
                            <w:pPr>
                              <w:pStyle w:val="ListParagraph"/>
                              <w:numPr>
                                <w:ilvl w:val="0"/>
                                <w:numId w:val="19"/>
                              </w:numPr>
                            </w:pPr>
                            <w:r>
                              <w:t>Selects and administers appropriate assessments</w:t>
                            </w:r>
                          </w:p>
                          <w:p w14:paraId="20EBC482" w14:textId="77777777" w:rsidR="003620AF" w:rsidRDefault="003620AF" w:rsidP="004F37C8">
                            <w:pPr>
                              <w:pStyle w:val="ListParagraph"/>
                              <w:numPr>
                                <w:ilvl w:val="0"/>
                                <w:numId w:val="19"/>
                              </w:numPr>
                            </w:pPr>
                            <w:r>
                              <w:t>Client centred</w:t>
                            </w:r>
                          </w:p>
                          <w:p w14:paraId="0FDE724A" w14:textId="77777777" w:rsidR="003620AF" w:rsidRPr="004157DF" w:rsidRDefault="003620AF" w:rsidP="004F37C8">
                            <w:pPr>
                              <w:pStyle w:val="ListParagraph"/>
                              <w:numPr>
                                <w:ilvl w:val="0"/>
                                <w:numId w:val="19"/>
                              </w:numPr>
                            </w:pPr>
                            <w:r>
                              <w:t>Sets goals and adapts treatment as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6E2FF6" id="Oval 57" o:spid="_x0000_s1030" style="position:absolute;margin-left:116.4pt;margin-top:98.4pt;width:326.4pt;height:223.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" fillcolor="#e5dfec [663]">
                <v:textbox>
                  <w:txbxContent>
                    <w:p w14:paraId="43BC556F" w14:textId="77777777" w:rsidR="003620AF" w:rsidRDefault="003620AF" w:rsidP="00652591">
                      <w:r>
                        <w:t xml:space="preserve">Practice Process Competencies: </w:t>
                      </w:r>
                    </w:p>
                    <w:p w14:paraId="2B266E06" w14:textId="77777777" w:rsidR="003620AF" w:rsidRDefault="003620AF" w:rsidP="004F37C8">
                      <w:pPr>
                        <w:pStyle w:val="ListParagraph"/>
                        <w:numPr>
                          <w:ilvl w:val="0"/>
                          <w:numId w:val="19"/>
                        </w:numPr>
                      </w:pPr>
                      <w:r>
                        <w:t>Analytical and conceptual thinking</w:t>
                      </w:r>
                    </w:p>
                    <w:p w14:paraId="7C57A8D4" w14:textId="77777777" w:rsidR="003620AF" w:rsidRDefault="003620AF" w:rsidP="004F37C8">
                      <w:pPr>
                        <w:pStyle w:val="ListParagraph"/>
                        <w:numPr>
                          <w:ilvl w:val="0"/>
                          <w:numId w:val="19"/>
                        </w:numPr>
                      </w:pPr>
                      <w:r>
                        <w:t>Sound decision making and clinical reasoning evident</w:t>
                      </w:r>
                    </w:p>
                    <w:p w14:paraId="49F4C640" w14:textId="77777777" w:rsidR="003620AF" w:rsidRDefault="003620AF" w:rsidP="004F37C8">
                      <w:pPr>
                        <w:pStyle w:val="ListParagraph"/>
                        <w:numPr>
                          <w:ilvl w:val="0"/>
                          <w:numId w:val="19"/>
                        </w:numPr>
                      </w:pPr>
                      <w:r>
                        <w:t>OT models and FORs/ approaches</w:t>
                      </w:r>
                    </w:p>
                    <w:p w14:paraId="4E665B31" w14:textId="77777777" w:rsidR="003620AF" w:rsidRDefault="003620AF" w:rsidP="004F37C8">
                      <w:pPr>
                        <w:pStyle w:val="ListParagraph"/>
                        <w:numPr>
                          <w:ilvl w:val="0"/>
                          <w:numId w:val="19"/>
                        </w:numPr>
                      </w:pPr>
                      <w:r>
                        <w:t>Knowledge of clinical conditions</w:t>
                      </w:r>
                    </w:p>
                    <w:p w14:paraId="47C54DC1" w14:textId="77777777" w:rsidR="003620AF" w:rsidRDefault="003620AF" w:rsidP="004F37C8">
                      <w:pPr>
                        <w:pStyle w:val="ListParagraph"/>
                        <w:numPr>
                          <w:ilvl w:val="0"/>
                          <w:numId w:val="19"/>
                        </w:numPr>
                      </w:pPr>
                      <w:r>
                        <w:t>Understands and enacts OT process</w:t>
                      </w:r>
                    </w:p>
                    <w:p w14:paraId="7744AE9D" w14:textId="77777777" w:rsidR="003620AF" w:rsidRDefault="003620AF" w:rsidP="004F37C8">
                      <w:pPr>
                        <w:pStyle w:val="ListParagraph"/>
                        <w:numPr>
                          <w:ilvl w:val="0"/>
                          <w:numId w:val="19"/>
                        </w:numPr>
                      </w:pPr>
                      <w:r>
                        <w:t>Selects and administers appropriate assessments</w:t>
                      </w:r>
                    </w:p>
                    <w:p w14:paraId="20EBC482" w14:textId="77777777" w:rsidR="003620AF" w:rsidRDefault="003620AF" w:rsidP="004F37C8">
                      <w:pPr>
                        <w:pStyle w:val="ListParagraph"/>
                        <w:numPr>
                          <w:ilvl w:val="0"/>
                          <w:numId w:val="19"/>
                        </w:numPr>
                      </w:pPr>
                      <w:r>
                        <w:t>Client centred</w:t>
                      </w:r>
                    </w:p>
                    <w:p w14:paraId="0FDE724A" w14:textId="77777777" w:rsidR="003620AF" w:rsidRPr="004157DF" w:rsidRDefault="003620AF" w:rsidP="004F37C8">
                      <w:pPr>
                        <w:pStyle w:val="ListParagraph"/>
                        <w:numPr>
                          <w:ilvl w:val="0"/>
                          <w:numId w:val="19"/>
                        </w:numPr>
                      </w:pPr>
                      <w:r>
                        <w:t>Sets goals and adapts treatment as necessary</w:t>
                      </w:r>
                    </w:p>
                  </w:txbxContent>
                </v:textbox>
              </v:oval>
            </w:pict>
          </mc:Fallback>
        </mc:AlternateContent>
      </w:r>
      <w:r>
        <w:rPr>
          <w:noProof/>
          <w:lang w:val="en-IE" w:eastAsia="en-IE"/>
        </w:rPr>
        <mc:AlternateContent>
          <mc:Choice Requires="wps">
            <w:drawing>
              <wp:anchor distT="0" distB="0" distL="114300" distR="114300" simplePos="0" relativeHeight="251658248" behindDoc="0" locked="0" layoutInCell="1" allowOverlap="1" wp14:anchorId="5DAC11C4" wp14:editId="2D32861D">
                <wp:simplePos x="0" y="0"/>
                <wp:positionH relativeFrom="column">
                  <wp:posOffset>-571500</wp:posOffset>
                </wp:positionH>
                <wp:positionV relativeFrom="paragraph">
                  <wp:posOffset>3436620</wp:posOffset>
                </wp:positionV>
                <wp:extent cx="3840480" cy="2186940"/>
                <wp:effectExtent l="9525" t="7620" r="7620" b="5715"/>
                <wp:wrapNone/>
                <wp:docPr id="5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2186940"/>
                        </a:xfrm>
                        <a:prstGeom prst="ellipse">
                          <a:avLst/>
                        </a:prstGeom>
                        <a:solidFill>
                          <a:schemeClr val="accent6">
                            <a:lumMod val="20000"/>
                            <a:lumOff val="80000"/>
                          </a:schemeClr>
                        </a:solidFill>
                        <a:ln w="9525">
                          <a:solidFill>
                            <a:srgbClr val="000000"/>
                          </a:solidFill>
                          <a:round/>
                          <a:headEnd/>
                          <a:tailEnd/>
                        </a:ln>
                      </wps:spPr>
                      <wps:txbx>
                        <w:txbxContent>
                          <w:p w14:paraId="211D0BF5" w14:textId="77777777" w:rsidR="003620AF" w:rsidRDefault="003620AF" w:rsidP="00652591">
                            <w:r>
                              <w:t xml:space="preserve">Professional Behaviour Competencies: </w:t>
                            </w:r>
                          </w:p>
                          <w:p w14:paraId="7260692D" w14:textId="77777777" w:rsidR="003620AF" w:rsidRDefault="003620AF" w:rsidP="004F37C8">
                            <w:pPr>
                              <w:pStyle w:val="ListParagraph"/>
                              <w:numPr>
                                <w:ilvl w:val="0"/>
                                <w:numId w:val="17"/>
                              </w:numPr>
                            </w:pPr>
                            <w:r w:rsidRPr="004157DF">
                              <w:t>Works safely</w:t>
                            </w:r>
                          </w:p>
                          <w:p w14:paraId="77AFE5DF" w14:textId="77777777" w:rsidR="003620AF" w:rsidRDefault="003620AF" w:rsidP="004F37C8">
                            <w:pPr>
                              <w:pStyle w:val="ListParagraph"/>
                              <w:numPr>
                                <w:ilvl w:val="0"/>
                                <w:numId w:val="17"/>
                              </w:numPr>
                            </w:pPr>
                            <w:r>
                              <w:t>Adheres to policies</w:t>
                            </w:r>
                          </w:p>
                          <w:p w14:paraId="32128609" w14:textId="77777777" w:rsidR="003620AF" w:rsidRDefault="003620AF" w:rsidP="004F37C8">
                            <w:pPr>
                              <w:pStyle w:val="ListParagraph"/>
                              <w:numPr>
                                <w:ilvl w:val="0"/>
                                <w:numId w:val="17"/>
                              </w:numPr>
                            </w:pPr>
                            <w:r>
                              <w:t>Presents self professionally</w:t>
                            </w:r>
                          </w:p>
                          <w:p w14:paraId="0BACE203" w14:textId="77777777" w:rsidR="003620AF" w:rsidRDefault="003620AF" w:rsidP="004F37C8">
                            <w:pPr>
                              <w:pStyle w:val="ListParagraph"/>
                              <w:numPr>
                                <w:ilvl w:val="0"/>
                                <w:numId w:val="17"/>
                              </w:numPr>
                            </w:pPr>
                            <w:r>
                              <w:t>Effective time management/ efficient and organised</w:t>
                            </w:r>
                          </w:p>
                          <w:p w14:paraId="02673F4C" w14:textId="77777777" w:rsidR="003620AF" w:rsidRDefault="003620AF" w:rsidP="004F37C8">
                            <w:pPr>
                              <w:pStyle w:val="ListParagraph"/>
                              <w:numPr>
                                <w:ilvl w:val="0"/>
                                <w:numId w:val="17"/>
                              </w:numPr>
                            </w:pPr>
                            <w:r>
                              <w:t>Uses evidence based practice</w:t>
                            </w:r>
                          </w:p>
                          <w:p w14:paraId="4DF3EE8C" w14:textId="77777777" w:rsidR="003620AF" w:rsidRPr="004157DF" w:rsidRDefault="003620AF" w:rsidP="004F37C8">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AC11C4" id="Oval 4" o:spid="_x0000_s1031" style="position:absolute;margin-left:-45pt;margin-top:270.6pt;width:302.4pt;height:172.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" fillcolor="#fde9d9 [665]">
                <v:textbox>
                  <w:txbxContent>
                    <w:p w14:paraId="211D0BF5" w14:textId="77777777" w:rsidR="003620AF" w:rsidRDefault="003620AF" w:rsidP="00652591">
                      <w:r>
                        <w:t xml:space="preserve">Professional Behaviour Competencies: </w:t>
                      </w:r>
                    </w:p>
                    <w:p w14:paraId="7260692D" w14:textId="77777777" w:rsidR="003620AF" w:rsidRDefault="003620AF" w:rsidP="004F37C8">
                      <w:pPr>
                        <w:pStyle w:val="ListParagraph"/>
                        <w:numPr>
                          <w:ilvl w:val="0"/>
                          <w:numId w:val="17"/>
                        </w:numPr>
                      </w:pPr>
                      <w:r w:rsidRPr="004157DF">
                        <w:t>Works safely</w:t>
                      </w:r>
                    </w:p>
                    <w:p w14:paraId="77AFE5DF" w14:textId="77777777" w:rsidR="003620AF" w:rsidRDefault="003620AF" w:rsidP="004F37C8">
                      <w:pPr>
                        <w:pStyle w:val="ListParagraph"/>
                        <w:numPr>
                          <w:ilvl w:val="0"/>
                          <w:numId w:val="17"/>
                        </w:numPr>
                      </w:pPr>
                      <w:r>
                        <w:t>Adheres to policies</w:t>
                      </w:r>
                    </w:p>
                    <w:p w14:paraId="32128609" w14:textId="77777777" w:rsidR="003620AF" w:rsidRDefault="003620AF" w:rsidP="004F37C8">
                      <w:pPr>
                        <w:pStyle w:val="ListParagraph"/>
                        <w:numPr>
                          <w:ilvl w:val="0"/>
                          <w:numId w:val="17"/>
                        </w:numPr>
                      </w:pPr>
                      <w:r>
                        <w:t>Presents self professionally</w:t>
                      </w:r>
                    </w:p>
                    <w:p w14:paraId="0BACE203" w14:textId="77777777" w:rsidR="003620AF" w:rsidRDefault="003620AF" w:rsidP="004F37C8">
                      <w:pPr>
                        <w:pStyle w:val="ListParagraph"/>
                        <w:numPr>
                          <w:ilvl w:val="0"/>
                          <w:numId w:val="17"/>
                        </w:numPr>
                      </w:pPr>
                      <w:r>
                        <w:t>Effective time management/ efficient and organised</w:t>
                      </w:r>
                    </w:p>
                    <w:p w14:paraId="02673F4C" w14:textId="77777777" w:rsidR="003620AF" w:rsidRDefault="003620AF" w:rsidP="004F37C8">
                      <w:pPr>
                        <w:pStyle w:val="ListParagraph"/>
                        <w:numPr>
                          <w:ilvl w:val="0"/>
                          <w:numId w:val="17"/>
                        </w:numPr>
                      </w:pPr>
                      <w:r>
                        <w:t>Uses evidence based practice</w:t>
                      </w:r>
                    </w:p>
                    <w:p w14:paraId="4DF3EE8C" w14:textId="77777777" w:rsidR="003620AF" w:rsidRPr="004157DF" w:rsidRDefault="003620AF" w:rsidP="004F37C8">
                      <w:pPr>
                        <w:pStyle w:val="ListParagraph"/>
                      </w:pPr>
                    </w:p>
                  </w:txbxContent>
                </v:textbox>
              </v:oval>
            </w:pict>
          </mc:Fallback>
        </mc:AlternateContent>
      </w:r>
    </w:p>
    <w:p w14:paraId="45ABC8D9" w14:textId="77777777" w:rsidR="00652591" w:rsidRPr="00322C86" w:rsidRDefault="00652591" w:rsidP="00652591"/>
    <w:p w14:paraId="6A45059F" w14:textId="77777777" w:rsidR="00652591" w:rsidRPr="00322C86" w:rsidRDefault="00652591" w:rsidP="00652591"/>
    <w:p w14:paraId="74F587F7" w14:textId="77777777" w:rsidR="00652591" w:rsidRPr="00322C86" w:rsidRDefault="00652591" w:rsidP="00652591"/>
    <w:p w14:paraId="0A6DFB74" w14:textId="77777777" w:rsidR="00652591" w:rsidRPr="00322C86" w:rsidRDefault="00652591" w:rsidP="00652591"/>
    <w:p w14:paraId="38545A32" w14:textId="77777777" w:rsidR="00652591" w:rsidRDefault="00652591" w:rsidP="00652591"/>
    <w:p w14:paraId="17150DD4" w14:textId="77777777" w:rsidR="00652591" w:rsidRPr="00322C86" w:rsidRDefault="00652591" w:rsidP="00652591">
      <w:pPr>
        <w:tabs>
          <w:tab w:val="left" w:pos="10116"/>
        </w:tabs>
      </w:pPr>
      <w:r>
        <w:rPr>
          <w:noProof/>
          <w:lang w:val="en-IE" w:eastAsia="en-IE"/>
        </w:rPr>
        <mc:AlternateContent>
          <mc:Choice Requires="wps">
            <w:drawing>
              <wp:anchor distT="0" distB="0" distL="114300" distR="114300" simplePos="0" relativeHeight="251658251" behindDoc="0" locked="0" layoutInCell="1" allowOverlap="1" wp14:anchorId="3A88E89A" wp14:editId="31501C9C">
                <wp:simplePos x="0" y="0"/>
                <wp:positionH relativeFrom="column">
                  <wp:posOffset>6156960</wp:posOffset>
                </wp:positionH>
                <wp:positionV relativeFrom="paragraph">
                  <wp:posOffset>111125</wp:posOffset>
                </wp:positionV>
                <wp:extent cx="1798320" cy="792480"/>
                <wp:effectExtent l="13335" t="11430" r="7620" b="5715"/>
                <wp:wrapNone/>
                <wp:docPr id="6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320" cy="792480"/>
                        </a:xfrm>
                        <a:prstGeom prst="rect">
                          <a:avLst/>
                        </a:prstGeom>
                        <a:solidFill>
                          <a:srgbClr val="FFFFFF"/>
                        </a:solidFill>
                        <a:ln w="9525">
                          <a:solidFill>
                            <a:srgbClr val="000000"/>
                          </a:solidFill>
                          <a:miter lim="800000"/>
                          <a:headEnd/>
                          <a:tailEnd/>
                        </a:ln>
                      </wps:spPr>
                      <wps:txbx>
                        <w:txbxContent>
                          <w:p w14:paraId="5D23CED0" w14:textId="77777777" w:rsidR="003620AF" w:rsidRPr="00305576" w:rsidRDefault="003620AF" w:rsidP="00652591">
                            <w:pPr>
                              <w:rPr>
                                <w:sz w:val="36"/>
                                <w:szCs w:val="36"/>
                              </w:rPr>
                            </w:pPr>
                            <w:r w:rsidRPr="00305576">
                              <w:rPr>
                                <w:sz w:val="36"/>
                                <w:szCs w:val="36"/>
                              </w:rPr>
                              <w:t>Quick Reference to Competencies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8E89A" id="Rectangle 7" o:spid="_x0000_s1032" style="position:absolute;margin-left:484.8pt;margin-top:8.75pt;width:141.6pt;height:62.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">
                <v:textbox>
                  <w:txbxContent>
                    <w:p w14:paraId="5D23CED0" w14:textId="77777777" w:rsidR="003620AF" w:rsidRPr="00305576" w:rsidRDefault="003620AF" w:rsidP="00652591">
                      <w:pPr>
                        <w:rPr>
                          <w:sz w:val="36"/>
                          <w:szCs w:val="36"/>
                        </w:rPr>
                      </w:pPr>
                      <w:r w:rsidRPr="00305576">
                        <w:rPr>
                          <w:sz w:val="36"/>
                          <w:szCs w:val="36"/>
                        </w:rPr>
                        <w:t>Quick Reference to Competencies</w:t>
                      </w:r>
                    </w:p>
                  </w:txbxContent>
                </v:textbox>
              </v:rect>
            </w:pict>
          </mc:Fallback>
        </mc:AlternateContent>
      </w:r>
      <w:r>
        <w:tab/>
      </w:r>
    </w:p>
    <w:p w14:paraId="6A871530" w14:textId="7E33E54A" w:rsidR="000922BA" w:rsidRPr="00652591" w:rsidRDefault="00652591" w:rsidP="00652591">
      <w:r>
        <w:rPr>
          <w:noProof/>
          <w:lang w:val="en-IE" w:eastAsia="en-IE"/>
        </w:rPr>
        <mc:AlternateContent>
          <mc:Choice Requires="wps">
            <w:drawing>
              <wp:anchor distT="0" distB="0" distL="114300" distR="114300" simplePos="0" relativeHeight="251658250" behindDoc="0" locked="0" layoutInCell="1" allowOverlap="1" wp14:anchorId="064FCE52" wp14:editId="48F9FD73">
                <wp:simplePos x="0" y="0"/>
                <wp:positionH relativeFrom="column">
                  <wp:posOffset>3689985</wp:posOffset>
                </wp:positionH>
                <wp:positionV relativeFrom="paragraph">
                  <wp:posOffset>1440815</wp:posOffset>
                </wp:positionV>
                <wp:extent cx="5242560" cy="2346960"/>
                <wp:effectExtent l="13335" t="7620" r="11430" b="7620"/>
                <wp:wrapNone/>
                <wp:docPr id="6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2560" cy="2346960"/>
                        </a:xfrm>
                        <a:prstGeom prst="ellipse">
                          <a:avLst/>
                        </a:prstGeom>
                        <a:solidFill>
                          <a:schemeClr val="accent3">
                            <a:lumMod val="20000"/>
                            <a:lumOff val="80000"/>
                          </a:schemeClr>
                        </a:solidFill>
                        <a:ln w="9525">
                          <a:solidFill>
                            <a:srgbClr val="000000"/>
                          </a:solidFill>
                          <a:round/>
                          <a:headEnd/>
                          <a:tailEnd/>
                        </a:ln>
                      </wps:spPr>
                      <wps:txbx>
                        <w:txbxContent>
                          <w:p w14:paraId="22134396" w14:textId="77777777" w:rsidR="003620AF" w:rsidRDefault="003620AF" w:rsidP="00652591">
                            <w:r>
                              <w:t xml:space="preserve">Professional Development Competencies: </w:t>
                            </w:r>
                          </w:p>
                          <w:p w14:paraId="581489FD" w14:textId="77777777" w:rsidR="003620AF" w:rsidRDefault="003620AF" w:rsidP="004F37C8">
                            <w:pPr>
                              <w:pStyle w:val="ListParagraph"/>
                              <w:numPr>
                                <w:ilvl w:val="0"/>
                                <w:numId w:val="18"/>
                              </w:numPr>
                            </w:pPr>
                            <w:r>
                              <w:t>Effective learning contract</w:t>
                            </w:r>
                          </w:p>
                          <w:p w14:paraId="26FE871A" w14:textId="77777777" w:rsidR="003620AF" w:rsidRDefault="003620AF" w:rsidP="004F37C8">
                            <w:pPr>
                              <w:pStyle w:val="ListParagraph"/>
                              <w:numPr>
                                <w:ilvl w:val="0"/>
                                <w:numId w:val="18"/>
                              </w:numPr>
                            </w:pPr>
                            <w:r>
                              <w:t>Prepares for and engages in supervision</w:t>
                            </w:r>
                          </w:p>
                          <w:p w14:paraId="0D91C245" w14:textId="77777777" w:rsidR="003620AF" w:rsidRDefault="003620AF" w:rsidP="004F37C8">
                            <w:pPr>
                              <w:pStyle w:val="ListParagraph"/>
                              <w:numPr>
                                <w:ilvl w:val="0"/>
                                <w:numId w:val="18"/>
                              </w:numPr>
                            </w:pPr>
                            <w:r>
                              <w:t>Maintains portfolio</w:t>
                            </w:r>
                          </w:p>
                          <w:p w14:paraId="2BD69208" w14:textId="77777777" w:rsidR="003620AF" w:rsidRDefault="003620AF" w:rsidP="004F37C8">
                            <w:pPr>
                              <w:pStyle w:val="ListParagraph"/>
                              <w:numPr>
                                <w:ilvl w:val="0"/>
                                <w:numId w:val="18"/>
                              </w:numPr>
                            </w:pPr>
                            <w:r>
                              <w:t>Takes responsibility for own learning/ self starter</w:t>
                            </w:r>
                          </w:p>
                          <w:p w14:paraId="61AD02E3" w14:textId="77777777" w:rsidR="003620AF" w:rsidRDefault="003620AF" w:rsidP="004F37C8">
                            <w:pPr>
                              <w:pStyle w:val="ListParagraph"/>
                              <w:numPr>
                                <w:ilvl w:val="0"/>
                                <w:numId w:val="18"/>
                              </w:numPr>
                            </w:pPr>
                            <w:r>
                              <w:t>Identifies strengths and learning needs</w:t>
                            </w:r>
                          </w:p>
                          <w:p w14:paraId="4554B154" w14:textId="77777777" w:rsidR="003620AF" w:rsidRPr="004157DF" w:rsidRDefault="003620AF" w:rsidP="004F37C8">
                            <w:pPr>
                              <w:pStyle w:val="ListParagraph"/>
                              <w:numPr>
                                <w:ilvl w:val="0"/>
                                <w:numId w:val="18"/>
                              </w:numPr>
                            </w:pPr>
                            <w:r>
                              <w:t>Acts on feedback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4FCE52" id="Oval 6" o:spid="_x0000_s1033" style="position:absolute;margin-left:290.55pt;margin-top:113.45pt;width:412.8pt;height:184.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" fillcolor="#eaf1dd [662]">
                <v:textbox>
                  <w:txbxContent>
                    <w:p w14:paraId="22134396" w14:textId="77777777" w:rsidR="003620AF" w:rsidRDefault="003620AF" w:rsidP="00652591">
                      <w:r>
                        <w:t xml:space="preserve">Professional Development Competencies: </w:t>
                      </w:r>
                    </w:p>
                    <w:p w14:paraId="581489FD" w14:textId="77777777" w:rsidR="003620AF" w:rsidRDefault="003620AF" w:rsidP="004F37C8">
                      <w:pPr>
                        <w:pStyle w:val="ListParagraph"/>
                        <w:numPr>
                          <w:ilvl w:val="0"/>
                          <w:numId w:val="18"/>
                        </w:numPr>
                      </w:pPr>
                      <w:r>
                        <w:t>Effective learning contract</w:t>
                      </w:r>
                    </w:p>
                    <w:p w14:paraId="26FE871A" w14:textId="77777777" w:rsidR="003620AF" w:rsidRDefault="003620AF" w:rsidP="004F37C8">
                      <w:pPr>
                        <w:pStyle w:val="ListParagraph"/>
                        <w:numPr>
                          <w:ilvl w:val="0"/>
                          <w:numId w:val="18"/>
                        </w:numPr>
                      </w:pPr>
                      <w:r>
                        <w:t>Prepares for and engages in supervision</w:t>
                      </w:r>
                    </w:p>
                    <w:p w14:paraId="0D91C245" w14:textId="77777777" w:rsidR="003620AF" w:rsidRDefault="003620AF" w:rsidP="004F37C8">
                      <w:pPr>
                        <w:pStyle w:val="ListParagraph"/>
                        <w:numPr>
                          <w:ilvl w:val="0"/>
                          <w:numId w:val="18"/>
                        </w:numPr>
                      </w:pPr>
                      <w:r>
                        <w:t>Maintains portfolio</w:t>
                      </w:r>
                    </w:p>
                    <w:p w14:paraId="2BD69208" w14:textId="77777777" w:rsidR="003620AF" w:rsidRDefault="003620AF" w:rsidP="004F37C8">
                      <w:pPr>
                        <w:pStyle w:val="ListParagraph"/>
                        <w:numPr>
                          <w:ilvl w:val="0"/>
                          <w:numId w:val="18"/>
                        </w:numPr>
                      </w:pPr>
                      <w:r>
                        <w:t>Takes responsibility for own learning/ self starter</w:t>
                      </w:r>
                    </w:p>
                    <w:p w14:paraId="61AD02E3" w14:textId="77777777" w:rsidR="003620AF" w:rsidRDefault="003620AF" w:rsidP="004F37C8">
                      <w:pPr>
                        <w:pStyle w:val="ListParagraph"/>
                        <w:numPr>
                          <w:ilvl w:val="0"/>
                          <w:numId w:val="18"/>
                        </w:numPr>
                      </w:pPr>
                      <w:r>
                        <w:t>Identifies strengths and learning needs</w:t>
                      </w:r>
                    </w:p>
                    <w:p w14:paraId="4554B154" w14:textId="77777777" w:rsidR="003620AF" w:rsidRPr="004157DF" w:rsidRDefault="003620AF" w:rsidP="004F37C8">
                      <w:pPr>
                        <w:pStyle w:val="ListParagraph"/>
                        <w:numPr>
                          <w:ilvl w:val="0"/>
                          <w:numId w:val="18"/>
                        </w:numPr>
                      </w:pPr>
                      <w:r>
                        <w:t>Acts on feedback</w:t>
                      </w:r>
                    </w:p>
                  </w:txbxContent>
                </v:textbox>
              </v:oval>
            </w:pict>
          </mc:Fallback>
        </mc:AlternateContent>
      </w:r>
    </w:p>
    <w:p w14:paraId="46413A3A" w14:textId="77777777" w:rsidR="00652591" w:rsidRDefault="00652591" w:rsidP="001829AA">
      <w:pPr>
        <w:pStyle w:val="PECHeading1"/>
        <w:sectPr w:rsidR="00652591" w:rsidSect="00652591">
          <w:pgSz w:w="16838" w:h="11906" w:orient="landscape" w:code="9"/>
          <w:pgMar w:top="1440" w:right="1440" w:bottom="1440" w:left="1440" w:header="708" w:footer="708" w:gutter="0"/>
          <w:cols w:space="708"/>
          <w:docGrid w:linePitch="360"/>
        </w:sectPr>
      </w:pPr>
    </w:p>
    <w:tbl>
      <w:tblPr>
        <w:tblpPr w:leftFromText="180" w:rightFromText="180" w:vertAnchor="text" w:horzAnchor="margin" w:tblpY="-264"/>
        <w:tblW w:w="0" w:type="auto"/>
        <w:tblLook w:val="00A0" w:firstRow="1" w:lastRow="0" w:firstColumn="1" w:lastColumn="0" w:noHBand="0" w:noVBand="0"/>
      </w:tblPr>
      <w:tblGrid>
        <w:gridCol w:w="3510"/>
        <w:gridCol w:w="5506"/>
      </w:tblGrid>
      <w:tr w:rsidR="00F17356" w:rsidRPr="00B326BE" w14:paraId="0C7E8029" w14:textId="77777777" w:rsidTr="00F17356">
        <w:tc>
          <w:tcPr>
            <w:tcW w:w="3510" w:type="dxa"/>
          </w:tcPr>
          <w:p w14:paraId="02E9EC5C" w14:textId="77777777" w:rsidR="00F17356" w:rsidRPr="00B326BE" w:rsidRDefault="00F17356" w:rsidP="00F17356">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6C0769C0" wp14:editId="7370E82D">
                  <wp:extent cx="1438275" cy="409575"/>
                  <wp:effectExtent l="0" t="0" r="9525" b="9525"/>
                  <wp:docPr id="2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tcPr>
          <w:p w14:paraId="631D482E" w14:textId="77777777" w:rsidR="00F17356" w:rsidRPr="000F762B" w:rsidRDefault="00F17356" w:rsidP="00F17356">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756706D8" w14:textId="77777777" w:rsidR="00F17356" w:rsidRPr="00B326BE" w:rsidRDefault="00F17356" w:rsidP="00F17356">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57DEAFE6" w14:textId="67DD6833" w:rsidR="004C6EEB" w:rsidRPr="001D4C94" w:rsidRDefault="004C6EEB" w:rsidP="00136BA6">
      <w:pPr>
        <w:pStyle w:val="Heading3"/>
      </w:pPr>
      <w:bookmarkStart w:id="177" w:name="_Toc66700977"/>
      <w:r>
        <w:t>FACT SHEET</w:t>
      </w:r>
      <w:r w:rsidR="005E3F15">
        <w:t xml:space="preserve"> 17</w:t>
      </w:r>
      <w:r>
        <w:t xml:space="preserve">: </w:t>
      </w:r>
      <w:r w:rsidR="00F17356" w:rsidRPr="00695AAA">
        <w:t xml:space="preserve">A </w:t>
      </w:r>
      <w:r w:rsidR="00F17356">
        <w:t>STUDENT GUIDE WHEN COMPLETING ACADEMIC ASSIGNMENTS AND USE OF CLIENT RECORDS</w:t>
      </w:r>
      <w:bookmarkEnd w:id="177"/>
      <w:r w:rsidR="00F17356">
        <w:t xml:space="preserve"> </w:t>
      </w:r>
    </w:p>
    <w:p w14:paraId="150EF209" w14:textId="77777777" w:rsidR="004C6EEB" w:rsidRPr="00DC25E9" w:rsidRDefault="004C6EEB" w:rsidP="004C6EEB">
      <w:pPr>
        <w:spacing w:after="0"/>
        <w:jc w:val="both"/>
        <w:rPr>
          <w:b/>
          <w:sz w:val="22"/>
          <w:szCs w:val="22"/>
        </w:rPr>
      </w:pPr>
      <w:r w:rsidRPr="00DC25E9">
        <w:rPr>
          <w:b/>
          <w:sz w:val="22"/>
          <w:szCs w:val="22"/>
        </w:rPr>
        <w:t xml:space="preserve">What is Personal information? </w:t>
      </w:r>
    </w:p>
    <w:p w14:paraId="7967F0D3" w14:textId="77777777" w:rsidR="004C6EEB" w:rsidRPr="00DC25E9" w:rsidRDefault="004C6EEB" w:rsidP="004C6EEB">
      <w:pPr>
        <w:spacing w:after="0"/>
        <w:jc w:val="both"/>
        <w:rPr>
          <w:sz w:val="22"/>
          <w:szCs w:val="22"/>
        </w:rPr>
      </w:pPr>
      <w:r w:rsidRPr="00DC25E9">
        <w:rPr>
          <w:sz w:val="22"/>
          <w:szCs w:val="22"/>
        </w:rPr>
        <w:t>“Personal information” is information about a person that is only known to the individual, their friends or family or held by an organisation on the understanding that it would be treated as confidential and can relate to information including but not limited to financial, educational, psychological, medical and employment history of an individual (Government of Ireland, 2014).</w:t>
      </w:r>
    </w:p>
    <w:p w14:paraId="238EB947" w14:textId="77777777" w:rsidR="004C6EEB" w:rsidRPr="00DC25E9" w:rsidRDefault="004C6EEB" w:rsidP="004C6EEB">
      <w:pPr>
        <w:spacing w:after="0"/>
        <w:jc w:val="both"/>
        <w:rPr>
          <w:rFonts w:cs="Arial"/>
          <w:b/>
          <w:sz w:val="22"/>
          <w:szCs w:val="22"/>
          <w:lang w:eastAsia="en-IE"/>
        </w:rPr>
      </w:pPr>
      <w:r w:rsidRPr="00DC25E9">
        <w:rPr>
          <w:rFonts w:cs="Arial"/>
          <w:b/>
          <w:sz w:val="22"/>
          <w:szCs w:val="22"/>
          <w:lang w:eastAsia="en-IE"/>
        </w:rPr>
        <w:t>What is a client record?</w:t>
      </w:r>
    </w:p>
    <w:p w14:paraId="35669E8D" w14:textId="77777777" w:rsidR="004C6EEB" w:rsidRPr="00DC25E9" w:rsidRDefault="004C6EEB" w:rsidP="004C6EEB">
      <w:pPr>
        <w:spacing w:after="0"/>
        <w:jc w:val="both"/>
        <w:rPr>
          <w:rFonts w:cs="Arial"/>
          <w:sz w:val="22"/>
          <w:szCs w:val="22"/>
          <w:lang w:eastAsia="en-IE"/>
        </w:rPr>
      </w:pPr>
      <w:r w:rsidRPr="00DC25E9">
        <w:rPr>
          <w:rFonts w:cs="Arial"/>
          <w:sz w:val="22"/>
          <w:szCs w:val="22"/>
          <w:lang w:eastAsia="en-IE"/>
        </w:rPr>
        <w:t>A record includes printed material, map, plan, drawing, film, disc, tape, or other electronic device in which data (visual or otherwise) can be reproduced or a copy of the aforementioned (</w:t>
      </w:r>
      <w:r w:rsidRPr="00DC25E9">
        <w:rPr>
          <w:sz w:val="22"/>
          <w:szCs w:val="22"/>
        </w:rPr>
        <w:t>Government of Ireland (2014</w:t>
      </w:r>
      <w:r w:rsidRPr="00DC25E9">
        <w:rPr>
          <w:rFonts w:cs="Arial"/>
          <w:sz w:val="22"/>
          <w:szCs w:val="22"/>
          <w:lang w:eastAsia="en-IE"/>
        </w:rPr>
        <w:t>). The Data Protection Act (1988, 2003) is very clear about the responsibilities of all who come in contact with information or data and it is a legal requirement that data is kept secure and confidential; those who access client records are responsible for:</w:t>
      </w:r>
    </w:p>
    <w:p w14:paraId="3CDD652F" w14:textId="77777777" w:rsidR="004C6EEB" w:rsidRPr="00DC25E9" w:rsidRDefault="004C6EEB" w:rsidP="004F37C8">
      <w:pPr>
        <w:pStyle w:val="ListParagraph"/>
        <w:numPr>
          <w:ilvl w:val="0"/>
          <w:numId w:val="55"/>
        </w:numPr>
        <w:rPr>
          <w:lang w:eastAsia="en-IE"/>
        </w:rPr>
      </w:pPr>
      <w:r w:rsidRPr="00DC25E9">
        <w:rPr>
          <w:lang w:eastAsia="en-IE"/>
        </w:rPr>
        <w:t>Complying with policy terms and all other relevant HSE policies, procedures, regulations, and applicable legislation</w:t>
      </w:r>
    </w:p>
    <w:p w14:paraId="147F8D60" w14:textId="77777777" w:rsidR="004C6EEB" w:rsidRPr="00DC25E9" w:rsidRDefault="004C6EEB" w:rsidP="004F37C8">
      <w:pPr>
        <w:pStyle w:val="ListParagraph"/>
        <w:numPr>
          <w:ilvl w:val="0"/>
          <w:numId w:val="55"/>
        </w:numPr>
      </w:pPr>
      <w:r w:rsidRPr="00DC25E9">
        <w:rPr>
          <w:lang w:eastAsia="en-IE"/>
        </w:rPr>
        <w:t>Respecting and protecting the privacy and confidentiality of the information they process always</w:t>
      </w:r>
      <w:r w:rsidRPr="00DC25E9">
        <w:rPr>
          <w:rFonts w:cs="Arial"/>
          <w:lang w:eastAsia="en-IE"/>
        </w:rPr>
        <w:t xml:space="preserve"> (</w:t>
      </w:r>
      <w:r w:rsidRPr="00DC25E9">
        <w:t>Health Services Executive, 2010)</w:t>
      </w:r>
    </w:p>
    <w:p w14:paraId="7C5F526B" w14:textId="77777777" w:rsidR="004C6EEB" w:rsidRPr="00DC25E9" w:rsidRDefault="004C6EEB" w:rsidP="004C6EEB">
      <w:pPr>
        <w:spacing w:after="0"/>
        <w:jc w:val="both"/>
        <w:rPr>
          <w:sz w:val="22"/>
          <w:szCs w:val="22"/>
        </w:rPr>
      </w:pPr>
      <w:r w:rsidRPr="00DC25E9">
        <w:rPr>
          <w:b/>
          <w:sz w:val="22"/>
          <w:szCs w:val="22"/>
        </w:rPr>
        <w:t>Student requirements</w:t>
      </w:r>
      <w:r w:rsidRPr="00DC25E9">
        <w:rPr>
          <w:sz w:val="22"/>
          <w:szCs w:val="22"/>
        </w:rPr>
        <w:t xml:space="preserve"> </w:t>
      </w:r>
    </w:p>
    <w:p w14:paraId="6FE9DC10" w14:textId="4DAB7A2A" w:rsidR="004C6EEB" w:rsidRPr="00DC25E9" w:rsidRDefault="004C6EEB" w:rsidP="004C6EEB">
      <w:pPr>
        <w:spacing w:after="0"/>
        <w:jc w:val="both"/>
        <w:rPr>
          <w:sz w:val="22"/>
          <w:szCs w:val="22"/>
        </w:rPr>
      </w:pPr>
      <w:r w:rsidRPr="00DC25E9">
        <w:rPr>
          <w:sz w:val="22"/>
          <w:szCs w:val="22"/>
        </w:rPr>
        <w:t>During practice education placements, students are asked to complete reflections, a portfolio, and a case study that include interactions with clients. While completing the required work, students will work directly with clients; they will have access to client records, which include personal and social history, diagnosis, and past medical history in addition to the current condition, therapeutic goals, and occupational therapy interventions. They may be inputting information into the records.</w:t>
      </w:r>
    </w:p>
    <w:p w14:paraId="79AC4220" w14:textId="77777777" w:rsidR="004C6EEB" w:rsidRPr="00DC25E9" w:rsidRDefault="004C6EEB" w:rsidP="004C6EEB">
      <w:pPr>
        <w:spacing w:after="0"/>
        <w:jc w:val="both"/>
        <w:rPr>
          <w:sz w:val="22"/>
          <w:szCs w:val="22"/>
        </w:rPr>
      </w:pPr>
      <w:r w:rsidRPr="00DC25E9">
        <w:rPr>
          <w:sz w:val="22"/>
          <w:szCs w:val="22"/>
        </w:rPr>
        <w:t>Occupational therapy students are required to adhere to ethical, legal, and professional requirements that inform safe and ethical occupational therapy practice and respect confidentiality just the same as occupational therapists at graduation, senior and clinical expert level (Clyne, Hamilton and McCourbrey, 2008). Therefore, it is important that students treat the information they have access to confidentially. They are required to adhere to the placement site’s policy guidelines. Things to remember when completing reflections, case study and portfolio:</w:t>
      </w:r>
    </w:p>
    <w:p w14:paraId="6071D09E" w14:textId="6794327F" w:rsidR="004C6EEB" w:rsidRPr="00B44040" w:rsidRDefault="004C6EEB" w:rsidP="004F37C8">
      <w:pPr>
        <w:pStyle w:val="ListParagraph"/>
        <w:numPr>
          <w:ilvl w:val="0"/>
          <w:numId w:val="53"/>
        </w:numPr>
        <w:rPr>
          <w:color w:val="auto"/>
        </w:rPr>
      </w:pPr>
      <w:r w:rsidRPr="00B44040">
        <w:rPr>
          <w:color w:val="auto"/>
        </w:rPr>
        <w:t xml:space="preserve">No copy of an actual client record of any description can be used while completing a reflection, case study or portfolio, even with identifying information blanked out or removed. </w:t>
      </w:r>
    </w:p>
    <w:p w14:paraId="095D1525" w14:textId="2D7081AC" w:rsidR="004C6EEB" w:rsidRPr="00B44040" w:rsidRDefault="004C6EEB" w:rsidP="004F37C8">
      <w:pPr>
        <w:pStyle w:val="ListParagraph"/>
        <w:numPr>
          <w:ilvl w:val="0"/>
          <w:numId w:val="53"/>
        </w:numPr>
        <w:rPr>
          <w:color w:val="auto"/>
        </w:rPr>
      </w:pPr>
      <w:r w:rsidRPr="00B44040">
        <w:rPr>
          <w:color w:val="auto"/>
        </w:rPr>
        <w:t xml:space="preserve">The disclosure </w:t>
      </w:r>
      <w:r w:rsidR="00DC25E9" w:rsidRPr="00B44040">
        <w:rPr>
          <w:color w:val="auto"/>
        </w:rPr>
        <w:t>of confidential information is</w:t>
      </w:r>
      <w:r w:rsidRPr="00B44040">
        <w:rPr>
          <w:color w:val="auto"/>
        </w:rPr>
        <w:t xml:space="preserve"> only permissible where the client gives consent. Therefore, upon the client’s consent to be a case study subject, their condition, social and demographic information can be used but without including any identifying information e.g. their name or geographical area of the of the clinical setting.</w:t>
      </w:r>
    </w:p>
    <w:p w14:paraId="5300D474" w14:textId="778BBC00" w:rsidR="004C6EEB" w:rsidRPr="00B44040" w:rsidRDefault="004C6EEB" w:rsidP="004F37C8">
      <w:pPr>
        <w:pStyle w:val="ListParagraph"/>
        <w:numPr>
          <w:ilvl w:val="0"/>
          <w:numId w:val="53"/>
        </w:numPr>
        <w:rPr>
          <w:color w:val="auto"/>
        </w:rPr>
      </w:pPr>
      <w:r w:rsidRPr="00B44040">
        <w:rPr>
          <w:color w:val="auto"/>
        </w:rPr>
        <w:t>Blank copies of documentation such as referral; initial assessment; standardised assessment (without breach of copyright); onward referral form or other forms used in the portfolio</w:t>
      </w:r>
      <w:r w:rsidR="00DC25E9" w:rsidRPr="00B44040">
        <w:rPr>
          <w:color w:val="auto"/>
        </w:rPr>
        <w:t xml:space="preserve"> WITH PERMISSION</w:t>
      </w:r>
      <w:r w:rsidRPr="00B44040">
        <w:rPr>
          <w:color w:val="auto"/>
        </w:rPr>
        <w:t>.</w:t>
      </w:r>
    </w:p>
    <w:p w14:paraId="61E33FD4" w14:textId="77777777" w:rsidR="004C6EEB" w:rsidRPr="00DC25E9" w:rsidRDefault="004C6EEB" w:rsidP="004C6EEB">
      <w:pPr>
        <w:spacing w:after="0"/>
        <w:jc w:val="both"/>
        <w:rPr>
          <w:b/>
          <w:sz w:val="22"/>
          <w:szCs w:val="22"/>
        </w:rPr>
      </w:pPr>
      <w:r w:rsidRPr="00DC25E9">
        <w:rPr>
          <w:b/>
          <w:sz w:val="22"/>
          <w:szCs w:val="22"/>
        </w:rPr>
        <w:t>Reference List:</w:t>
      </w:r>
    </w:p>
    <w:p w14:paraId="6614921D" w14:textId="77777777" w:rsidR="004C6EEB" w:rsidRPr="00DC25E9" w:rsidRDefault="004C6EEB" w:rsidP="004C6EEB">
      <w:pPr>
        <w:spacing w:after="0"/>
        <w:rPr>
          <w:sz w:val="22"/>
          <w:szCs w:val="22"/>
        </w:rPr>
      </w:pPr>
      <w:r w:rsidRPr="00DC25E9">
        <w:rPr>
          <w:sz w:val="22"/>
          <w:szCs w:val="22"/>
        </w:rPr>
        <w:t xml:space="preserve">Clyne, A., Hamilton V. and McCourbrey, C. (2008) </w:t>
      </w:r>
      <w:r w:rsidRPr="00DC25E9">
        <w:rPr>
          <w:i/>
          <w:sz w:val="22"/>
          <w:szCs w:val="22"/>
        </w:rPr>
        <w:t>Therapy Project Office: Occupational Therapy Competencies.</w:t>
      </w:r>
      <w:r w:rsidRPr="00DC25E9">
        <w:rPr>
          <w:sz w:val="22"/>
          <w:szCs w:val="22"/>
        </w:rPr>
        <w:t xml:space="preserve"> Available at </w:t>
      </w:r>
      <w:hyperlink r:id="rId78" w:history="1">
        <w:r w:rsidRPr="00DC25E9">
          <w:rPr>
            <w:rStyle w:val="Hyperlink"/>
            <w:sz w:val="22"/>
            <w:szCs w:val="22"/>
          </w:rPr>
          <w:t>https://www.aoti.ie/attachments/d29104b3-c369-4309-89bd-ebbb3e972019.PDF</w:t>
        </w:r>
      </w:hyperlink>
      <w:r w:rsidRPr="00DC25E9">
        <w:rPr>
          <w:sz w:val="22"/>
          <w:szCs w:val="22"/>
        </w:rPr>
        <w:t>. (Accessed: 31</w:t>
      </w:r>
      <w:r w:rsidRPr="00DC25E9">
        <w:rPr>
          <w:sz w:val="22"/>
          <w:szCs w:val="22"/>
          <w:vertAlign w:val="superscript"/>
        </w:rPr>
        <w:t>st</w:t>
      </w:r>
      <w:r w:rsidRPr="00DC25E9">
        <w:rPr>
          <w:sz w:val="22"/>
          <w:szCs w:val="22"/>
        </w:rPr>
        <w:t xml:space="preserve"> July 2018).</w:t>
      </w:r>
    </w:p>
    <w:p w14:paraId="3E36442B" w14:textId="77777777" w:rsidR="004C6EEB" w:rsidRPr="00DC25E9" w:rsidRDefault="004C6EEB" w:rsidP="004C6EEB">
      <w:pPr>
        <w:spacing w:after="0"/>
        <w:rPr>
          <w:sz w:val="22"/>
          <w:szCs w:val="22"/>
        </w:rPr>
      </w:pPr>
      <w:r w:rsidRPr="00DC25E9">
        <w:rPr>
          <w:sz w:val="22"/>
          <w:szCs w:val="22"/>
        </w:rPr>
        <w:t xml:space="preserve">Government of Ireland (2003) </w:t>
      </w:r>
      <w:r w:rsidRPr="00DC25E9">
        <w:rPr>
          <w:i/>
          <w:sz w:val="22"/>
          <w:szCs w:val="22"/>
        </w:rPr>
        <w:t>Data Protection Act 2003</w:t>
      </w:r>
      <w:r w:rsidRPr="00DC25E9">
        <w:rPr>
          <w:i/>
          <w:iCs/>
          <w:sz w:val="22"/>
          <w:szCs w:val="22"/>
        </w:rPr>
        <w:t xml:space="preserve">. </w:t>
      </w:r>
      <w:r w:rsidRPr="00DC25E9">
        <w:rPr>
          <w:sz w:val="22"/>
          <w:szCs w:val="22"/>
        </w:rPr>
        <w:t>Dublin: The Stationery Office.</w:t>
      </w:r>
    </w:p>
    <w:p w14:paraId="42E1F319" w14:textId="77777777" w:rsidR="004C6EEB" w:rsidRPr="00DC25E9" w:rsidRDefault="004C6EEB" w:rsidP="004C6EEB">
      <w:pPr>
        <w:spacing w:after="0"/>
        <w:rPr>
          <w:sz w:val="22"/>
          <w:szCs w:val="22"/>
        </w:rPr>
      </w:pPr>
      <w:r w:rsidRPr="00DC25E9">
        <w:rPr>
          <w:sz w:val="22"/>
          <w:szCs w:val="22"/>
        </w:rPr>
        <w:t xml:space="preserve">Health Services Executive (2010) </w:t>
      </w:r>
      <w:r w:rsidRPr="00DC25E9">
        <w:rPr>
          <w:i/>
          <w:sz w:val="22"/>
          <w:szCs w:val="22"/>
        </w:rPr>
        <w:t>The Data Protection Breach Management Policy</w:t>
      </w:r>
      <w:r w:rsidRPr="00DC25E9">
        <w:rPr>
          <w:sz w:val="22"/>
          <w:szCs w:val="22"/>
        </w:rPr>
        <w:t xml:space="preserve">  Available at </w:t>
      </w:r>
      <w:hyperlink r:id="rId79" w:history="1">
        <w:r w:rsidRPr="00DC25E9">
          <w:rPr>
            <w:rStyle w:val="Hyperlink"/>
            <w:sz w:val="22"/>
            <w:szCs w:val="22"/>
          </w:rPr>
          <w:t>https://www.hse.ie/eng/services/publications/pp/ict/data-protection-breach-management-policy.pdf</w:t>
        </w:r>
      </w:hyperlink>
      <w:r w:rsidRPr="00DC25E9">
        <w:rPr>
          <w:sz w:val="22"/>
          <w:szCs w:val="22"/>
        </w:rPr>
        <w:t>.  (Accessed: 31</w:t>
      </w:r>
      <w:r w:rsidRPr="00DC25E9">
        <w:rPr>
          <w:sz w:val="22"/>
          <w:szCs w:val="22"/>
          <w:vertAlign w:val="superscript"/>
        </w:rPr>
        <w:t>st</w:t>
      </w:r>
      <w:r w:rsidRPr="00DC25E9">
        <w:rPr>
          <w:sz w:val="22"/>
          <w:szCs w:val="22"/>
        </w:rPr>
        <w:t xml:space="preserve"> July 2018).</w:t>
      </w:r>
    </w:p>
    <w:p w14:paraId="673817BD" w14:textId="588436D8" w:rsidR="00B209C9" w:rsidRDefault="004C6EEB" w:rsidP="00DC25E9">
      <w:pPr>
        <w:jc w:val="both"/>
        <w:rPr>
          <w:sz w:val="22"/>
          <w:szCs w:val="22"/>
        </w:rPr>
      </w:pPr>
      <w:r w:rsidRPr="00DC25E9">
        <w:rPr>
          <w:sz w:val="22"/>
          <w:szCs w:val="22"/>
        </w:rPr>
        <w:t xml:space="preserve">Government of Ireland (2014) </w:t>
      </w:r>
      <w:r w:rsidRPr="00DC25E9">
        <w:rPr>
          <w:i/>
          <w:sz w:val="22"/>
          <w:szCs w:val="22"/>
        </w:rPr>
        <w:t>Freedom of Information Act</w:t>
      </w:r>
      <w:r w:rsidRPr="00DC25E9">
        <w:rPr>
          <w:sz w:val="22"/>
          <w:szCs w:val="22"/>
        </w:rPr>
        <w:t xml:space="preserve"> 2014. Dublin: The Stationery Office.</w:t>
      </w:r>
    </w:p>
    <w:p w14:paraId="47453B78" w14:textId="77777777" w:rsidR="005E3F15" w:rsidRDefault="005E3F15" w:rsidP="007808F4">
      <w:pPr>
        <w:sectPr w:rsidR="005E3F15" w:rsidSect="00652591">
          <w:pgSz w:w="11906" w:h="16838" w:code="9"/>
          <w:pgMar w:top="1440" w:right="1440" w:bottom="1440" w:left="1440" w:header="708" w:footer="708" w:gutter="0"/>
          <w:cols w:space="708"/>
          <w:docGrid w:linePitch="360"/>
        </w:sectPr>
      </w:pPr>
    </w:p>
    <w:tbl>
      <w:tblPr>
        <w:tblpPr w:leftFromText="180" w:rightFromText="180" w:vertAnchor="text" w:horzAnchor="margin" w:tblpY="-264"/>
        <w:tblW w:w="0" w:type="auto"/>
        <w:tblLook w:val="00A0" w:firstRow="1" w:lastRow="0" w:firstColumn="1" w:lastColumn="0" w:noHBand="0" w:noVBand="0"/>
      </w:tblPr>
      <w:tblGrid>
        <w:gridCol w:w="3510"/>
        <w:gridCol w:w="5506"/>
      </w:tblGrid>
      <w:tr w:rsidR="005E3F15" w:rsidRPr="00B326BE" w14:paraId="19428EF6" w14:textId="77777777" w:rsidTr="007C2F1B">
        <w:tc>
          <w:tcPr>
            <w:tcW w:w="3510" w:type="dxa"/>
          </w:tcPr>
          <w:p w14:paraId="664A5EE9" w14:textId="77777777" w:rsidR="005E3F15" w:rsidRPr="00B326BE" w:rsidRDefault="005E3F15" w:rsidP="007C2F1B">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29733023" wp14:editId="430A6E1B">
                  <wp:extent cx="1438275" cy="409575"/>
                  <wp:effectExtent l="0" t="0" r="9525" b="9525"/>
                  <wp:docPr id="14"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descr="A close up of a sign&#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tcPr>
          <w:p w14:paraId="4E27F652" w14:textId="77777777" w:rsidR="005E3F15" w:rsidRPr="000F762B" w:rsidRDefault="005E3F15" w:rsidP="007C2F1B">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6E219448" w14:textId="77777777" w:rsidR="005E3F15" w:rsidRPr="00B326BE" w:rsidRDefault="005E3F15" w:rsidP="007C2F1B">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6FCF8C33" w14:textId="1D2CF7FC" w:rsidR="00100B72" w:rsidRDefault="00100B72" w:rsidP="007808F4">
      <w:pPr>
        <w:pStyle w:val="Heading3"/>
      </w:pPr>
      <w:bookmarkStart w:id="178" w:name="_Toc66700978"/>
      <w:r>
        <w:t>FACT SHEET</w:t>
      </w:r>
      <w:r w:rsidR="005E3F15">
        <w:t xml:space="preserve"> 18</w:t>
      </w:r>
      <w:r>
        <w:t>: GUIDANCE ON REFLECTION IN PRACTICE</w:t>
      </w:r>
      <w:bookmarkEnd w:id="178"/>
    </w:p>
    <w:p w14:paraId="7682E372" w14:textId="77777777" w:rsidR="00100B72" w:rsidRPr="007808F4" w:rsidRDefault="00100B72" w:rsidP="00100B72">
      <w:pPr>
        <w:autoSpaceDE w:val="0"/>
        <w:autoSpaceDN w:val="0"/>
        <w:adjustRightInd w:val="0"/>
        <w:jc w:val="both"/>
        <w:rPr>
          <w:rFonts w:asciiTheme="minorHAnsi" w:eastAsiaTheme="minorHAnsi" w:hAnsiTheme="minorHAnsi" w:cs="AdvPTimes"/>
          <w:color w:val="000000"/>
          <w:sz w:val="22"/>
          <w:szCs w:val="22"/>
          <w:lang w:val="en-IE" w:eastAsia="en-US"/>
        </w:rPr>
      </w:pPr>
      <w:r w:rsidRPr="007808F4">
        <w:rPr>
          <w:rFonts w:asciiTheme="minorHAnsi" w:hAnsiTheme="minorHAnsi"/>
          <w:sz w:val="22"/>
          <w:szCs w:val="22"/>
        </w:rPr>
        <w:t xml:space="preserve">Reflection is a central component to learning as thinking back on an event or an activity, turns an experience into learning. Reflection is critical in the process of developing competence. This fact sheet offers some guidance to students and educators on how to ensure that reflective discussions are part of placement. Students </w:t>
      </w:r>
      <w:r w:rsidRPr="007808F4">
        <w:rPr>
          <w:rFonts w:asciiTheme="minorHAnsi" w:eastAsiaTheme="minorHAnsi" w:hAnsiTheme="minorHAnsi" w:cs="AdvPTimes"/>
          <w:color w:val="000000"/>
          <w:sz w:val="22"/>
          <w:szCs w:val="22"/>
          <w:lang w:val="en-IE" w:eastAsia="en-US"/>
        </w:rPr>
        <w:t>need to learn how to act and to think professionally and reflection is an essential method to develop the skills required for practice. Reflective learning is accelerated by support, so guided reflection is good in the early stages of the placement but then students should be directed to start reflective conversations and finally to use their initiative when reflecting.</w:t>
      </w:r>
    </w:p>
    <w:p w14:paraId="56533204" w14:textId="0168C3D8" w:rsidR="00100B72" w:rsidRDefault="00100B72" w:rsidP="00100B72">
      <w:pPr>
        <w:autoSpaceDE w:val="0"/>
        <w:autoSpaceDN w:val="0"/>
        <w:adjustRightInd w:val="0"/>
        <w:jc w:val="both"/>
        <w:rPr>
          <w:rStyle w:val="Hyperlink"/>
          <w:rFonts w:asciiTheme="minorHAnsi" w:hAnsiTheme="minorHAnsi"/>
          <w:sz w:val="22"/>
          <w:szCs w:val="22"/>
        </w:rPr>
      </w:pPr>
      <w:r w:rsidRPr="00431223">
        <w:rPr>
          <w:rFonts w:asciiTheme="minorHAnsi" w:eastAsiaTheme="minorHAnsi" w:hAnsiTheme="minorHAnsi" w:cs="AdvPTimes"/>
          <w:color w:val="000000"/>
          <w:sz w:val="22"/>
          <w:szCs w:val="22"/>
          <w:lang w:val="en-IE" w:eastAsia="en-US"/>
        </w:rPr>
        <w:t xml:space="preserve">For more information see McClure, P. (ND) Reflection in Practice, Available at </w:t>
      </w:r>
      <w:hyperlink r:id="rId80" w:history="1">
        <w:r w:rsidRPr="00431223">
          <w:rPr>
            <w:rStyle w:val="Hyperlink"/>
            <w:rFonts w:asciiTheme="minorHAnsi" w:hAnsiTheme="minorHAnsi"/>
            <w:sz w:val="22"/>
            <w:szCs w:val="22"/>
          </w:rPr>
          <w:t>http://cw.routledge.com/textbooks/9780415537902/data/learning/8_Reflection%20in%20Practice.pdf</w:t>
        </w:r>
      </w:hyperlink>
    </w:p>
    <w:p w14:paraId="4F36B282" w14:textId="13C1B7D5" w:rsidR="00431223" w:rsidRPr="007808F4" w:rsidRDefault="00431223" w:rsidP="00431223">
      <w:pPr>
        <w:autoSpaceDE w:val="0"/>
        <w:autoSpaceDN w:val="0"/>
        <w:adjustRightInd w:val="0"/>
        <w:jc w:val="both"/>
        <w:rPr>
          <w:rFonts w:asciiTheme="minorHAnsi" w:hAnsiTheme="minorHAnsi"/>
          <w:sz w:val="22"/>
          <w:szCs w:val="22"/>
        </w:rPr>
      </w:pPr>
    </w:p>
    <w:p w14:paraId="5BD68199" w14:textId="77777777" w:rsidR="00431223" w:rsidRPr="007808F4" w:rsidRDefault="00431223" w:rsidP="00100B72">
      <w:pPr>
        <w:autoSpaceDE w:val="0"/>
        <w:autoSpaceDN w:val="0"/>
        <w:adjustRightInd w:val="0"/>
        <w:jc w:val="both"/>
        <w:rPr>
          <w:rFonts w:asciiTheme="minorHAnsi" w:hAnsiTheme="minorHAnsi"/>
          <w:sz w:val="22"/>
          <w:szCs w:val="22"/>
        </w:rPr>
      </w:pPr>
    </w:p>
    <w:tbl>
      <w:tblPr>
        <w:tblStyle w:val="TableGrid"/>
        <w:tblpPr w:leftFromText="180" w:rightFromText="180" w:vertAnchor="text" w:horzAnchor="margin" w:tblpY="19"/>
        <w:tblW w:w="0" w:type="auto"/>
        <w:tblBorders>
          <w:top w:val="single" w:sz="12" w:space="0" w:color="auto"/>
          <w:bottom w:val="single" w:sz="12" w:space="0" w:color="auto"/>
        </w:tblBorders>
        <w:tblLook w:val="04A0" w:firstRow="1" w:lastRow="0" w:firstColumn="1" w:lastColumn="0" w:noHBand="0" w:noVBand="1"/>
      </w:tblPr>
      <w:tblGrid>
        <w:gridCol w:w="9016"/>
      </w:tblGrid>
      <w:tr w:rsidR="00100B72" w:rsidRPr="007808F4" w14:paraId="7234764A" w14:textId="77777777" w:rsidTr="00100B72">
        <w:tc>
          <w:tcPr>
            <w:tcW w:w="9016" w:type="dxa"/>
            <w:tcBorders>
              <w:top w:val="single" w:sz="12" w:space="0" w:color="auto"/>
              <w:bottom w:val="double" w:sz="4" w:space="0" w:color="auto"/>
            </w:tcBorders>
            <w:shd w:val="clear" w:color="auto" w:fill="7030A0"/>
          </w:tcPr>
          <w:p w14:paraId="50B2B0C6" w14:textId="77D1D4EB" w:rsidR="00100B72" w:rsidRPr="007808F4" w:rsidRDefault="00100B72" w:rsidP="00100B72">
            <w:pPr>
              <w:autoSpaceDE w:val="0"/>
              <w:autoSpaceDN w:val="0"/>
              <w:adjustRightInd w:val="0"/>
              <w:jc w:val="both"/>
              <w:rPr>
                <w:rFonts w:asciiTheme="minorHAnsi" w:hAnsiTheme="minorHAnsi"/>
                <w:b/>
                <w:sz w:val="22"/>
                <w:szCs w:val="22"/>
              </w:rPr>
            </w:pPr>
            <w:r w:rsidRPr="007808F4">
              <w:rPr>
                <w:rFonts w:asciiTheme="minorHAnsi" w:hAnsiTheme="minorHAnsi"/>
                <w:b/>
                <w:color w:val="FFFFFF" w:themeColor="background1"/>
                <w:sz w:val="22"/>
                <w:szCs w:val="22"/>
              </w:rPr>
              <w:t xml:space="preserve">Gibbs Model of Reflection </w:t>
            </w:r>
            <w:r w:rsidRPr="007808F4">
              <w:rPr>
                <w:rFonts w:asciiTheme="minorHAnsi" w:hAnsiTheme="minorHAnsi"/>
                <w:b/>
                <w:color w:val="FFFFFF" w:themeColor="background1"/>
                <w:sz w:val="22"/>
                <w:szCs w:val="22"/>
              </w:rPr>
              <w:fldChar w:fldCharType="begin"/>
            </w:r>
            <w:r w:rsidRPr="007808F4">
              <w:rPr>
                <w:rFonts w:asciiTheme="minorHAnsi" w:hAnsiTheme="minorHAnsi"/>
                <w:b/>
                <w:color w:val="FFFFFF" w:themeColor="background1"/>
                <w:sz w:val="22"/>
                <w:szCs w:val="22"/>
              </w:rPr>
              <w:instrText xml:space="preserve"> ADDIN EN.CITE &lt;EndNote&gt;&lt;Cite&gt;&lt;Author&gt;Gibbs&lt;/Author&gt;&lt;Year&gt;1988&lt;/Year&gt;&lt;RecNum&gt;2983&lt;/RecNum&gt;&lt;DisplayText&gt;(Gibbs, 1988)&lt;/DisplayText&gt;&lt;record&gt;&lt;rec-number&gt;2983&lt;/rec-number&gt;&lt;foreign-keys&gt;&lt;key app="EN" db-id="px099ptvnft5ateps2dv5rt4zpze5t90d2tz"&gt;2983&lt;/key&gt;&lt;/foreign-keys&gt;&lt;ref-type name="Book"&gt;6&lt;/ref-type&gt;&lt;contributors&gt;&lt;authors&gt;&lt;author&gt;Gibbs, G. &lt;/author&gt;&lt;/authors&gt;&lt;/contributors&gt;&lt;titles&gt;&lt;title&gt;Learning by Doing: A Guide to Teaching and Learning Methods&lt;/title&gt;&lt;/titles&gt;&lt;dates&gt;&lt;year&gt;1988&lt;/year&gt;&lt;/dates&gt;&lt;pub-location&gt;Oxford,UK&lt;/pub-location&gt;&lt;publisher&gt;Oxford Further Education Unit&lt;/publisher&gt;&lt;urls&gt;&lt;/urls&gt;&lt;/record&gt;&lt;/Cite&gt;&lt;/EndNote&gt;</w:instrText>
            </w:r>
            <w:r w:rsidRPr="007808F4">
              <w:rPr>
                <w:rFonts w:asciiTheme="minorHAnsi" w:hAnsiTheme="minorHAnsi"/>
                <w:b/>
                <w:color w:val="FFFFFF" w:themeColor="background1"/>
                <w:sz w:val="22"/>
                <w:szCs w:val="22"/>
              </w:rPr>
              <w:fldChar w:fldCharType="separate"/>
            </w:r>
            <w:r w:rsidRPr="007808F4">
              <w:rPr>
                <w:rFonts w:asciiTheme="minorHAnsi" w:hAnsiTheme="minorHAnsi"/>
                <w:b/>
                <w:noProof/>
                <w:color w:val="FFFFFF" w:themeColor="background1"/>
                <w:sz w:val="22"/>
                <w:szCs w:val="22"/>
              </w:rPr>
              <w:t>(</w:t>
            </w:r>
            <w:hyperlink w:anchor="_ENREF_1" w:tooltip="Gibbs, 1988 #2983" w:history="1">
              <w:r w:rsidRPr="007808F4">
                <w:rPr>
                  <w:rFonts w:asciiTheme="minorHAnsi" w:hAnsiTheme="minorHAnsi"/>
                  <w:b/>
                  <w:noProof/>
                  <w:color w:val="FFFFFF" w:themeColor="background1"/>
                  <w:sz w:val="22"/>
                  <w:szCs w:val="22"/>
                </w:rPr>
                <w:t>Gibbs, 1988</w:t>
              </w:r>
            </w:hyperlink>
            <w:r w:rsidRPr="007808F4">
              <w:rPr>
                <w:rFonts w:asciiTheme="minorHAnsi" w:hAnsiTheme="minorHAnsi"/>
                <w:b/>
                <w:noProof/>
                <w:color w:val="FFFFFF" w:themeColor="background1"/>
                <w:sz w:val="22"/>
                <w:szCs w:val="22"/>
              </w:rPr>
              <w:t>)</w:t>
            </w:r>
            <w:r w:rsidRPr="007808F4">
              <w:rPr>
                <w:rFonts w:asciiTheme="minorHAnsi" w:hAnsiTheme="minorHAnsi"/>
                <w:b/>
                <w:color w:val="FFFFFF" w:themeColor="background1"/>
                <w:sz w:val="22"/>
                <w:szCs w:val="22"/>
              </w:rPr>
              <w:fldChar w:fldCharType="end"/>
            </w:r>
          </w:p>
        </w:tc>
      </w:tr>
    </w:tbl>
    <w:p w14:paraId="61AAF755" w14:textId="77777777" w:rsidR="00100B72" w:rsidRPr="007808F4" w:rsidRDefault="00100B72" w:rsidP="00100B72">
      <w:pPr>
        <w:spacing w:after="0"/>
        <w:jc w:val="both"/>
        <w:rPr>
          <w:rFonts w:asciiTheme="minorHAnsi" w:hAnsiTheme="minorHAnsi" w:cstheme="minorHAnsi"/>
          <w:b/>
          <w:sz w:val="22"/>
          <w:szCs w:val="22"/>
        </w:rPr>
      </w:pPr>
      <w:r w:rsidRPr="007808F4">
        <w:rPr>
          <w:rFonts w:asciiTheme="minorHAnsi" w:hAnsiTheme="minorHAnsi" w:cstheme="minorHAnsi"/>
          <w:b/>
          <w:sz w:val="22"/>
          <w:szCs w:val="22"/>
        </w:rPr>
        <w:t>Using Gibbs Model</w:t>
      </w:r>
    </w:p>
    <w:p w14:paraId="76DF5ADB" w14:textId="77777777" w:rsidR="00100B72" w:rsidRPr="007808F4" w:rsidRDefault="00100B72" w:rsidP="00100B72">
      <w:pPr>
        <w:spacing w:after="0"/>
        <w:rPr>
          <w:rFonts w:asciiTheme="minorHAnsi" w:hAnsiTheme="minorHAnsi" w:cstheme="minorHAnsi"/>
          <w:b/>
          <w:sz w:val="22"/>
          <w:szCs w:val="22"/>
        </w:rPr>
      </w:pPr>
      <w:r w:rsidRPr="007808F4">
        <w:rPr>
          <w:rFonts w:asciiTheme="minorHAnsi" w:hAnsiTheme="minorHAnsi" w:cstheme="minorHAnsi"/>
          <w:sz w:val="22"/>
          <w:szCs w:val="22"/>
        </w:rPr>
        <w:t>Reflection after an evident. Students can remind educators prior to their next event that they are implementing their plan and then the next refection can occur.</w:t>
      </w:r>
      <w:r w:rsidRPr="007808F4">
        <w:rPr>
          <w:rFonts w:asciiTheme="minorHAnsi" w:hAnsiTheme="minorHAnsi" w:cstheme="minorHAnsi"/>
          <w:noProof/>
          <w:sz w:val="22"/>
          <w:szCs w:val="22"/>
          <w:lang w:val="en-IE" w:eastAsia="en-IE"/>
        </w:rPr>
        <w:drawing>
          <wp:inline distT="0" distB="0" distL="0" distR="0" wp14:anchorId="7DDFB097" wp14:editId="3461AB4B">
            <wp:extent cx="5638800" cy="2400300"/>
            <wp:effectExtent l="0" t="0" r="0" b="0"/>
            <wp:docPr id="221"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28570501" w14:textId="77777777" w:rsidR="00100B72" w:rsidRPr="007808F4" w:rsidRDefault="00100B72" w:rsidP="00100B72">
      <w:pPr>
        <w:pStyle w:val="Default"/>
        <w:jc w:val="both"/>
        <w:rPr>
          <w:rFonts w:asciiTheme="minorHAnsi" w:hAnsiTheme="minorHAnsi" w:cstheme="minorHAnsi"/>
          <w:b/>
          <w:bCs/>
          <w:sz w:val="22"/>
          <w:szCs w:val="22"/>
        </w:rPr>
      </w:pPr>
      <w:r w:rsidRPr="007808F4">
        <w:rPr>
          <w:rFonts w:asciiTheme="minorHAnsi" w:hAnsiTheme="minorHAnsi" w:cstheme="minorHAnsi"/>
          <w:b/>
          <w:bCs/>
          <w:sz w:val="22"/>
          <w:szCs w:val="22"/>
        </w:rPr>
        <w:t>Using Gibbs Model</w:t>
      </w:r>
    </w:p>
    <w:p w14:paraId="023090CF" w14:textId="04389A53" w:rsidR="00100B72" w:rsidRPr="007808F4" w:rsidRDefault="00100B72" w:rsidP="00100B72">
      <w:pPr>
        <w:pStyle w:val="Default"/>
        <w:jc w:val="both"/>
        <w:rPr>
          <w:rFonts w:asciiTheme="minorHAnsi" w:hAnsiTheme="minorHAnsi" w:cstheme="minorHAnsi"/>
          <w:sz w:val="22"/>
          <w:szCs w:val="22"/>
        </w:rPr>
      </w:pPr>
      <w:r w:rsidRPr="007808F4">
        <w:rPr>
          <w:rFonts w:asciiTheme="minorHAnsi" w:hAnsiTheme="minorHAnsi" w:cstheme="minorHAnsi"/>
          <w:sz w:val="22"/>
          <w:szCs w:val="22"/>
        </w:rPr>
        <w:t xml:space="preserve">This model aims for students to explore what went well, what did not go well and to make sense of the event so that they can have a plan going forward. The analysis stage should explore the ‘why did it go that way’ of the situation and to explore different/new ideas and approaches towards doing or thinking about things to prepare for the next time around. Sometimes that means looking at literature, theory, but it must include consideration of the differing influencers (e.g. people, processes, environment, expectations, assumptions, power, authority, observations, responses, </w:t>
      </w:r>
      <w:r w:rsidR="00685CC6" w:rsidRPr="007808F4">
        <w:rPr>
          <w:rFonts w:asciiTheme="minorHAnsi" w:hAnsiTheme="minorHAnsi" w:cstheme="minorHAnsi"/>
          <w:sz w:val="22"/>
          <w:szCs w:val="22"/>
        </w:rPr>
        <w:t>etc.</w:t>
      </w:r>
      <w:r w:rsidRPr="007808F4">
        <w:rPr>
          <w:rFonts w:asciiTheme="minorHAnsi" w:hAnsiTheme="minorHAnsi" w:cstheme="minorHAnsi"/>
          <w:sz w:val="22"/>
          <w:szCs w:val="22"/>
        </w:rPr>
        <w:t>).</w:t>
      </w:r>
      <w:r w:rsidR="007808F4" w:rsidRPr="007808F4">
        <w:rPr>
          <w:rFonts w:asciiTheme="minorHAnsi" w:hAnsiTheme="minorHAnsi" w:cstheme="minorHAnsi"/>
          <w:sz w:val="22"/>
          <w:szCs w:val="22"/>
        </w:rPr>
        <w:t xml:space="preserve"> </w:t>
      </w:r>
      <w:r w:rsidRPr="007808F4">
        <w:rPr>
          <w:rFonts w:asciiTheme="minorHAnsi" w:hAnsiTheme="minorHAnsi" w:cstheme="minorHAnsi"/>
          <w:sz w:val="22"/>
          <w:szCs w:val="22"/>
        </w:rPr>
        <w:t xml:space="preserve">It is important that students identify their strengths and their weaknesses and make an achievable plan to do things differently next time (e.g. in preparation, in participation, in approach, in communication, in thinking, in doing, in decision making, in problem solving </w:t>
      </w:r>
      <w:r w:rsidR="00685CC6" w:rsidRPr="007808F4">
        <w:rPr>
          <w:rFonts w:asciiTheme="minorHAnsi" w:hAnsiTheme="minorHAnsi" w:cstheme="minorHAnsi"/>
          <w:sz w:val="22"/>
          <w:szCs w:val="22"/>
        </w:rPr>
        <w:t>etc.</w:t>
      </w:r>
      <w:r w:rsidRPr="007808F4">
        <w:rPr>
          <w:rFonts w:asciiTheme="minorHAnsi" w:hAnsiTheme="minorHAnsi" w:cstheme="minorHAnsi"/>
          <w:sz w:val="22"/>
          <w:szCs w:val="22"/>
        </w:rPr>
        <w:t>).</w:t>
      </w:r>
    </w:p>
    <w:p w14:paraId="1C3008D4" w14:textId="2330C46C" w:rsidR="00100B72" w:rsidRPr="007808F4" w:rsidRDefault="00100B72" w:rsidP="00100B72">
      <w:pPr>
        <w:pStyle w:val="Default"/>
        <w:jc w:val="both"/>
        <w:rPr>
          <w:rFonts w:asciiTheme="minorHAnsi" w:hAnsiTheme="minorHAnsi" w:cstheme="minorHAnsi"/>
          <w:sz w:val="22"/>
          <w:szCs w:val="22"/>
        </w:rPr>
      </w:pPr>
      <w:r w:rsidRPr="007808F4">
        <w:rPr>
          <w:rFonts w:asciiTheme="minorHAnsi" w:hAnsiTheme="minorHAnsi" w:cstheme="minorHAnsi"/>
          <w:sz w:val="22"/>
          <w:szCs w:val="22"/>
        </w:rPr>
        <w:t xml:space="preserve">An example of a superficial plan would be “I will try and communicate better next time”. A better plan might be “I need to ensure that I am empathetic and responsive to the person, develop listening skills and these are the strategies that I intend to use to achieve this… a) b) </w:t>
      </w:r>
      <w:r w:rsidR="00685CC6" w:rsidRPr="007808F4">
        <w:rPr>
          <w:rFonts w:asciiTheme="minorHAnsi" w:hAnsiTheme="minorHAnsi" w:cstheme="minorHAnsi"/>
          <w:sz w:val="22"/>
          <w:szCs w:val="22"/>
        </w:rPr>
        <w:t>etc.</w:t>
      </w:r>
      <w:r w:rsidRPr="007808F4">
        <w:rPr>
          <w:rFonts w:asciiTheme="minorHAnsi" w:hAnsiTheme="minorHAnsi" w:cstheme="minorHAnsi"/>
          <w:sz w:val="22"/>
          <w:szCs w:val="22"/>
        </w:rPr>
        <w:t xml:space="preserve"> These have been identified through my analysis and c) identified through reading theory or texts.</w:t>
      </w:r>
    </w:p>
    <w:tbl>
      <w:tblPr>
        <w:tblStyle w:val="TableGrid"/>
        <w:tblpPr w:leftFromText="180" w:rightFromText="180" w:vertAnchor="text" w:horzAnchor="margin" w:tblpY="112"/>
        <w:tblW w:w="0" w:type="auto"/>
        <w:tblBorders>
          <w:top w:val="single" w:sz="12" w:space="0" w:color="auto"/>
          <w:bottom w:val="single" w:sz="12" w:space="0" w:color="auto"/>
        </w:tblBorders>
        <w:tblLook w:val="04A0" w:firstRow="1" w:lastRow="0" w:firstColumn="1" w:lastColumn="0" w:noHBand="0" w:noVBand="1"/>
      </w:tblPr>
      <w:tblGrid>
        <w:gridCol w:w="9016"/>
      </w:tblGrid>
      <w:tr w:rsidR="00100B72" w:rsidRPr="007808F4" w14:paraId="2493007E" w14:textId="77777777" w:rsidTr="00100B72">
        <w:tc>
          <w:tcPr>
            <w:tcW w:w="9016" w:type="dxa"/>
            <w:tcBorders>
              <w:top w:val="single" w:sz="12" w:space="0" w:color="auto"/>
              <w:bottom w:val="double" w:sz="4" w:space="0" w:color="auto"/>
            </w:tcBorders>
            <w:shd w:val="clear" w:color="auto" w:fill="8AA893"/>
          </w:tcPr>
          <w:p w14:paraId="79CF6643" w14:textId="7514D1D6" w:rsidR="00100B72" w:rsidRPr="007808F4" w:rsidRDefault="00100B72" w:rsidP="00100B72">
            <w:pPr>
              <w:autoSpaceDE w:val="0"/>
              <w:autoSpaceDN w:val="0"/>
              <w:adjustRightInd w:val="0"/>
              <w:spacing w:after="0"/>
              <w:jc w:val="both"/>
              <w:rPr>
                <w:rFonts w:asciiTheme="minorHAnsi" w:hAnsiTheme="minorHAnsi" w:cstheme="minorHAnsi"/>
                <w:b/>
                <w:sz w:val="22"/>
                <w:szCs w:val="22"/>
              </w:rPr>
            </w:pPr>
            <w:r w:rsidRPr="007808F4">
              <w:rPr>
                <w:rFonts w:asciiTheme="minorHAnsi" w:eastAsiaTheme="minorHAnsi" w:hAnsiTheme="minorHAnsi" w:cstheme="minorHAnsi"/>
                <w:b/>
                <w:bCs/>
                <w:color w:val="000000"/>
                <w:sz w:val="22"/>
                <w:szCs w:val="22"/>
                <w:lang w:val="en-IE" w:eastAsia="en-US"/>
              </w:rPr>
              <w:t xml:space="preserve">Johns’ Model of Structured Reflection </w:t>
            </w:r>
            <w:r w:rsidRPr="007808F4">
              <w:rPr>
                <w:rFonts w:asciiTheme="minorHAnsi" w:eastAsiaTheme="minorHAnsi" w:hAnsiTheme="minorHAnsi" w:cstheme="minorHAnsi"/>
                <w:b/>
                <w:bCs/>
                <w:color w:val="000000"/>
                <w:sz w:val="22"/>
                <w:szCs w:val="22"/>
                <w:lang w:val="en-IE" w:eastAsia="en-US"/>
              </w:rPr>
              <w:fldChar w:fldCharType="begin"/>
            </w:r>
            <w:r w:rsidRPr="007808F4">
              <w:rPr>
                <w:rFonts w:asciiTheme="minorHAnsi" w:eastAsiaTheme="minorHAnsi" w:hAnsiTheme="minorHAnsi" w:cstheme="minorHAnsi"/>
                <w:b/>
                <w:bCs/>
                <w:color w:val="000000"/>
                <w:sz w:val="22"/>
                <w:szCs w:val="22"/>
                <w:lang w:val="en-IE" w:eastAsia="en-US"/>
              </w:rPr>
              <w:instrText xml:space="preserve"> ADDIN EN.CITE &lt;EndNote&gt;&lt;Cite&gt;&lt;Author&gt;Johns&lt;/Author&gt;&lt;Year&gt;1995&lt;/Year&gt;&lt;RecNum&gt;2542&lt;/RecNum&gt;&lt;DisplayText&gt;(Johns, 1995)&lt;/DisplayText&gt;&lt;record&gt;&lt;rec-number&gt;2542&lt;/rec-number&gt;&lt;foreign-keys&gt;&lt;key app="EN" db-id="px099ptvnft5ateps2dv5rt4zpze5t90d2tz"&gt;2542&lt;/key&gt;&lt;/foreign-keys&gt;&lt;ref-type name="Journal Article"&gt;17&lt;/ref-type&gt;&lt;contributors&gt;&lt;authors&gt;&lt;author&gt;Johns, C&lt;/author&gt;&lt;/authors&gt;&lt;/contributors&gt;&lt;titles&gt;&lt;title&gt;Framing learning through reflection within Carper&amp;apos;s fundamental ways of knowing in nursing&lt;/title&gt;&lt;secondary-title&gt;Journal of Advanced Nursing&lt;/secondary-title&gt;&lt;/titles&gt;&lt;periodical&gt;&lt;full-title&gt;Journal of Advanced Nursing&lt;/full-title&gt;&lt;/periodical&gt;&lt;pages&gt;226-234&lt;/pages&gt;&lt;volume&gt;22&lt;/volume&gt;&lt;dates&gt;&lt;year&gt;1995&lt;/year&gt;&lt;/dates&gt;&lt;urls&gt;&lt;/urls&gt;&lt;/record&gt;&lt;/Cite&gt;&lt;/EndNote&gt;</w:instrText>
            </w:r>
            <w:r w:rsidRPr="007808F4">
              <w:rPr>
                <w:rFonts w:asciiTheme="minorHAnsi" w:eastAsiaTheme="minorHAnsi" w:hAnsiTheme="minorHAnsi" w:cstheme="minorHAnsi"/>
                <w:b/>
                <w:bCs/>
                <w:color w:val="000000"/>
                <w:sz w:val="22"/>
                <w:szCs w:val="22"/>
                <w:lang w:val="en-IE" w:eastAsia="en-US"/>
              </w:rPr>
              <w:fldChar w:fldCharType="separate"/>
            </w:r>
            <w:r w:rsidRPr="007808F4">
              <w:rPr>
                <w:rFonts w:asciiTheme="minorHAnsi" w:eastAsiaTheme="minorHAnsi" w:hAnsiTheme="minorHAnsi" w:cstheme="minorHAnsi"/>
                <w:b/>
                <w:bCs/>
                <w:noProof/>
                <w:color w:val="000000"/>
                <w:sz w:val="22"/>
                <w:szCs w:val="22"/>
                <w:lang w:val="en-IE" w:eastAsia="en-US"/>
              </w:rPr>
              <w:t>(</w:t>
            </w:r>
            <w:hyperlink w:anchor="_ENREF_2" w:tooltip="Johns, 1995 #2542" w:history="1">
              <w:r w:rsidRPr="007808F4">
                <w:rPr>
                  <w:rFonts w:asciiTheme="minorHAnsi" w:eastAsiaTheme="minorHAnsi" w:hAnsiTheme="minorHAnsi" w:cstheme="minorHAnsi"/>
                  <w:b/>
                  <w:bCs/>
                  <w:noProof/>
                  <w:color w:val="000000"/>
                  <w:sz w:val="22"/>
                  <w:szCs w:val="22"/>
                  <w:lang w:val="en-IE" w:eastAsia="en-US"/>
                </w:rPr>
                <w:t>Johns, 1995</w:t>
              </w:r>
            </w:hyperlink>
            <w:r w:rsidRPr="007808F4">
              <w:rPr>
                <w:rFonts w:asciiTheme="minorHAnsi" w:eastAsiaTheme="minorHAnsi" w:hAnsiTheme="minorHAnsi" w:cstheme="minorHAnsi"/>
                <w:b/>
                <w:bCs/>
                <w:noProof/>
                <w:color w:val="000000"/>
                <w:sz w:val="22"/>
                <w:szCs w:val="22"/>
                <w:lang w:val="en-IE" w:eastAsia="en-US"/>
              </w:rPr>
              <w:t>)</w:t>
            </w:r>
            <w:r w:rsidRPr="007808F4">
              <w:rPr>
                <w:rFonts w:asciiTheme="minorHAnsi" w:eastAsiaTheme="minorHAnsi" w:hAnsiTheme="minorHAnsi" w:cstheme="minorHAnsi"/>
                <w:b/>
                <w:bCs/>
                <w:color w:val="000000"/>
                <w:sz w:val="22"/>
                <w:szCs w:val="22"/>
                <w:lang w:val="en-IE" w:eastAsia="en-US"/>
              </w:rPr>
              <w:fldChar w:fldCharType="end"/>
            </w:r>
          </w:p>
        </w:tc>
      </w:tr>
    </w:tbl>
    <w:p w14:paraId="3686A7D5" w14:textId="4F8828E1" w:rsidR="00100B72" w:rsidRPr="00431223" w:rsidRDefault="00100B72" w:rsidP="00100B72">
      <w:pPr>
        <w:pStyle w:val="Default"/>
        <w:jc w:val="both"/>
        <w:rPr>
          <w:rFonts w:asciiTheme="minorHAnsi" w:hAnsiTheme="minorHAnsi" w:cstheme="minorHAnsi"/>
          <w:sz w:val="22"/>
          <w:szCs w:val="22"/>
        </w:rPr>
      </w:pPr>
      <w:r w:rsidRPr="00431223">
        <w:rPr>
          <w:rFonts w:asciiTheme="minorHAnsi" w:hAnsiTheme="minorHAnsi" w:cstheme="minorHAnsi"/>
          <w:sz w:val="22"/>
          <w:szCs w:val="22"/>
        </w:rPr>
        <w:t xml:space="preserve">This model is </w:t>
      </w:r>
      <w:r w:rsidR="00FD370A" w:rsidRPr="00431223">
        <w:rPr>
          <w:rFonts w:asciiTheme="minorHAnsi" w:hAnsiTheme="minorHAnsi" w:cstheme="minorHAnsi"/>
          <w:sz w:val="22"/>
          <w:szCs w:val="22"/>
        </w:rPr>
        <w:t xml:space="preserve">a </w:t>
      </w:r>
      <w:r w:rsidRPr="00431223">
        <w:rPr>
          <w:rFonts w:asciiTheme="minorHAnsi" w:hAnsiTheme="minorHAnsi" w:cstheme="minorHAnsi"/>
          <w:sz w:val="22"/>
          <w:szCs w:val="22"/>
        </w:rPr>
        <w:t xml:space="preserve">more formal process than Gibbs and is recommended for significant events or later in the student’s progression in the placement. This structure may more effectively fit into supervision.  </w:t>
      </w:r>
    </w:p>
    <w:p w14:paraId="66E169D9" w14:textId="77777777" w:rsidR="00100B72" w:rsidRPr="00431223" w:rsidRDefault="00100B72" w:rsidP="00100B72">
      <w:pPr>
        <w:autoSpaceDE w:val="0"/>
        <w:autoSpaceDN w:val="0"/>
        <w:adjustRightInd w:val="0"/>
        <w:spacing w:after="0"/>
        <w:jc w:val="both"/>
        <w:rPr>
          <w:rFonts w:asciiTheme="minorHAnsi" w:eastAsiaTheme="minorHAnsi" w:hAnsiTheme="minorHAnsi" w:cstheme="minorHAnsi"/>
          <w:color w:val="000000"/>
          <w:sz w:val="22"/>
          <w:szCs w:val="22"/>
          <w:lang w:val="en-IE" w:eastAsia="en-US"/>
        </w:rPr>
      </w:pPr>
      <w:r w:rsidRPr="00431223">
        <w:rPr>
          <w:rFonts w:asciiTheme="minorHAnsi" w:eastAsiaTheme="minorHAnsi" w:hAnsiTheme="minorHAnsi" w:cstheme="minorHAnsi"/>
          <w:b/>
          <w:color w:val="7030A0"/>
          <w:sz w:val="22"/>
          <w:szCs w:val="22"/>
          <w:lang w:val="en-IE" w:eastAsia="en-US"/>
        </w:rPr>
        <w:t>1) Home</w:t>
      </w:r>
      <w:r w:rsidRPr="00431223">
        <w:rPr>
          <w:rFonts w:asciiTheme="minorHAnsi" w:eastAsiaTheme="minorHAnsi" w:hAnsiTheme="minorHAnsi" w:cstheme="minorHAnsi"/>
          <w:color w:val="7030A0"/>
          <w:sz w:val="22"/>
          <w:szCs w:val="22"/>
          <w:lang w:val="en-IE" w:eastAsia="en-US"/>
        </w:rPr>
        <w:t xml:space="preserve"> </w:t>
      </w:r>
      <w:r w:rsidRPr="00431223">
        <w:rPr>
          <w:rFonts w:asciiTheme="minorHAnsi" w:eastAsiaTheme="minorHAnsi" w:hAnsiTheme="minorHAnsi" w:cstheme="minorHAnsi"/>
          <w:color w:val="000000"/>
          <w:sz w:val="22"/>
          <w:szCs w:val="22"/>
          <w:lang w:val="en-IE" w:eastAsia="en-US"/>
        </w:rPr>
        <w:t>the mind to focus on the experience (Attend)</w:t>
      </w:r>
    </w:p>
    <w:p w14:paraId="70A69101"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color w:val="000000"/>
          <w:sz w:val="22"/>
          <w:szCs w:val="22"/>
          <w:lang w:val="en-IE" w:eastAsia="en-US"/>
        </w:rPr>
      </w:pPr>
      <w:r w:rsidRPr="00431223">
        <w:rPr>
          <w:rFonts w:asciiTheme="minorHAnsi" w:eastAsiaTheme="minorHAnsi" w:hAnsiTheme="minorHAnsi" w:cstheme="minorHAnsi"/>
          <w:b/>
          <w:color w:val="7030A0"/>
          <w:sz w:val="22"/>
          <w:szCs w:val="22"/>
          <w:lang w:val="en-IE" w:eastAsia="en-US"/>
        </w:rPr>
        <w:t>2) Focus on the event or experience</w:t>
      </w:r>
      <w:r w:rsidRPr="007808F4">
        <w:rPr>
          <w:rFonts w:asciiTheme="minorHAnsi" w:eastAsiaTheme="minorHAnsi" w:hAnsiTheme="minorHAnsi" w:cstheme="minorHAnsi"/>
          <w:color w:val="7030A0"/>
          <w:sz w:val="22"/>
          <w:szCs w:val="22"/>
          <w:lang w:val="en-IE" w:eastAsia="en-US"/>
        </w:rPr>
        <w:t xml:space="preserve">. </w:t>
      </w:r>
      <w:r w:rsidRPr="007808F4">
        <w:rPr>
          <w:rFonts w:asciiTheme="minorHAnsi" w:eastAsiaTheme="minorHAnsi" w:hAnsiTheme="minorHAnsi" w:cstheme="minorHAnsi"/>
          <w:color w:val="000000"/>
          <w:sz w:val="22"/>
          <w:szCs w:val="22"/>
          <w:lang w:val="en-IE" w:eastAsia="en-US"/>
        </w:rPr>
        <w:t>Focus on the experience that seems significant (Aesthetics)</w:t>
      </w:r>
    </w:p>
    <w:p w14:paraId="4115D823"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color w:val="FF0000"/>
          <w:sz w:val="22"/>
          <w:szCs w:val="22"/>
          <w:u w:val="single"/>
          <w:lang w:val="en-IE" w:eastAsia="en-US"/>
        </w:rPr>
      </w:pPr>
      <w:r w:rsidRPr="007808F4">
        <w:rPr>
          <w:rFonts w:asciiTheme="minorHAnsi" w:eastAsiaTheme="minorHAnsi" w:hAnsiTheme="minorHAnsi" w:cstheme="minorHAnsi"/>
          <w:color w:val="FF0000"/>
          <w:sz w:val="22"/>
          <w:szCs w:val="22"/>
          <w:u w:val="single"/>
          <w:lang w:val="en-IE" w:eastAsia="en-US"/>
        </w:rPr>
        <w:t>Reflect on ME</w:t>
      </w:r>
    </w:p>
    <w:p w14:paraId="7E118B75"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color w:val="000000"/>
          <w:sz w:val="22"/>
          <w:szCs w:val="22"/>
          <w:lang w:val="en-IE" w:eastAsia="en-US"/>
        </w:rPr>
      </w:pPr>
      <w:r w:rsidRPr="007808F4">
        <w:rPr>
          <w:rFonts w:asciiTheme="minorHAnsi" w:eastAsiaTheme="minorHAnsi" w:hAnsiTheme="minorHAnsi" w:cstheme="minorHAnsi"/>
          <w:color w:val="000000"/>
          <w:sz w:val="22"/>
          <w:szCs w:val="22"/>
          <w:lang w:val="en-IE" w:eastAsia="en-US"/>
        </w:rPr>
        <w:t>· How was I feeling? (personal)</w:t>
      </w:r>
    </w:p>
    <w:p w14:paraId="021FF20E"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color w:val="000000"/>
          <w:sz w:val="22"/>
          <w:szCs w:val="22"/>
          <w:lang w:val="en-IE" w:eastAsia="en-US"/>
        </w:rPr>
      </w:pPr>
      <w:r w:rsidRPr="007808F4">
        <w:rPr>
          <w:rFonts w:asciiTheme="minorHAnsi" w:eastAsiaTheme="minorHAnsi" w:hAnsiTheme="minorHAnsi" w:cstheme="minorHAnsi"/>
          <w:color w:val="000000"/>
          <w:sz w:val="22"/>
          <w:szCs w:val="22"/>
          <w:lang w:val="en-IE" w:eastAsia="en-US"/>
        </w:rPr>
        <w:t>· What was I trying to achieve? (Aesthetics)</w:t>
      </w:r>
    </w:p>
    <w:p w14:paraId="1E95C1F4"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color w:val="000000"/>
          <w:sz w:val="22"/>
          <w:szCs w:val="22"/>
          <w:lang w:val="en-IE" w:eastAsia="en-US"/>
        </w:rPr>
      </w:pPr>
      <w:r w:rsidRPr="007808F4">
        <w:rPr>
          <w:rFonts w:asciiTheme="minorHAnsi" w:eastAsiaTheme="minorHAnsi" w:hAnsiTheme="minorHAnsi" w:cstheme="minorHAnsi"/>
          <w:color w:val="000000"/>
          <w:sz w:val="22"/>
          <w:szCs w:val="22"/>
          <w:lang w:val="en-IE" w:eastAsia="en-US"/>
        </w:rPr>
        <w:t>· Did I respond effectively and in tune with my values (Personal)</w:t>
      </w:r>
    </w:p>
    <w:p w14:paraId="723E7054"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color w:val="FF0000"/>
          <w:sz w:val="22"/>
          <w:szCs w:val="22"/>
          <w:u w:val="single"/>
          <w:lang w:val="en-IE" w:eastAsia="en-US"/>
        </w:rPr>
      </w:pPr>
      <w:r w:rsidRPr="007808F4">
        <w:rPr>
          <w:rFonts w:asciiTheme="minorHAnsi" w:eastAsiaTheme="minorHAnsi" w:hAnsiTheme="minorHAnsi" w:cstheme="minorHAnsi"/>
          <w:color w:val="FF0000"/>
          <w:sz w:val="22"/>
          <w:szCs w:val="22"/>
          <w:u w:val="single"/>
          <w:lang w:val="en-IE" w:eastAsia="en-US"/>
        </w:rPr>
        <w:t>Reflect on OTHERS</w:t>
      </w:r>
    </w:p>
    <w:p w14:paraId="60682A52"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color w:val="000000"/>
          <w:sz w:val="22"/>
          <w:szCs w:val="22"/>
          <w:lang w:val="en-IE" w:eastAsia="en-US"/>
        </w:rPr>
      </w:pPr>
      <w:r w:rsidRPr="007808F4">
        <w:rPr>
          <w:rFonts w:asciiTheme="minorHAnsi" w:eastAsiaTheme="minorHAnsi" w:hAnsiTheme="minorHAnsi" w:cstheme="minorHAnsi"/>
          <w:color w:val="000000"/>
          <w:sz w:val="22"/>
          <w:szCs w:val="22"/>
          <w:lang w:val="en-IE" w:eastAsia="en-US"/>
        </w:rPr>
        <w:t>· How were others feeling? (Aesthetics and Reflexivity)</w:t>
      </w:r>
    </w:p>
    <w:p w14:paraId="172C6388"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color w:val="000000"/>
          <w:sz w:val="22"/>
          <w:szCs w:val="22"/>
          <w:lang w:val="en-IE" w:eastAsia="en-US"/>
        </w:rPr>
      </w:pPr>
      <w:r w:rsidRPr="007808F4">
        <w:rPr>
          <w:rFonts w:asciiTheme="minorHAnsi" w:eastAsiaTheme="minorHAnsi" w:hAnsiTheme="minorHAnsi" w:cstheme="minorHAnsi"/>
          <w:color w:val="000000"/>
          <w:sz w:val="22"/>
          <w:szCs w:val="22"/>
          <w:lang w:val="en-IE" w:eastAsia="en-US"/>
        </w:rPr>
        <w:t>· What made them feel that way? How did you know this? (Aesthetics)</w:t>
      </w:r>
    </w:p>
    <w:p w14:paraId="1CF326C9"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color w:val="000000"/>
          <w:sz w:val="22"/>
          <w:szCs w:val="22"/>
          <w:lang w:val="en-IE" w:eastAsia="en-US"/>
        </w:rPr>
      </w:pPr>
      <w:r w:rsidRPr="007808F4">
        <w:rPr>
          <w:rFonts w:asciiTheme="minorHAnsi" w:eastAsiaTheme="minorHAnsi" w:hAnsiTheme="minorHAnsi" w:cstheme="minorHAnsi"/>
          <w:color w:val="000000"/>
          <w:sz w:val="22"/>
          <w:szCs w:val="22"/>
          <w:lang w:val="en-IE" w:eastAsia="en-US"/>
        </w:rPr>
        <w:t>· What were the consequences of my actions? For the patient, for others, for myself (Aesthetic)</w:t>
      </w:r>
    </w:p>
    <w:p w14:paraId="3723A059"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color w:val="FF0000"/>
          <w:sz w:val="22"/>
          <w:szCs w:val="22"/>
          <w:u w:val="single"/>
          <w:lang w:val="en-IE" w:eastAsia="en-US"/>
        </w:rPr>
      </w:pPr>
      <w:r w:rsidRPr="007808F4">
        <w:rPr>
          <w:rFonts w:asciiTheme="minorHAnsi" w:eastAsiaTheme="minorHAnsi" w:hAnsiTheme="minorHAnsi" w:cstheme="minorHAnsi"/>
          <w:color w:val="FF0000"/>
          <w:sz w:val="22"/>
          <w:szCs w:val="22"/>
          <w:u w:val="single"/>
          <w:lang w:val="en-IE" w:eastAsia="en-US"/>
        </w:rPr>
        <w:t>Return to ME</w:t>
      </w:r>
    </w:p>
    <w:p w14:paraId="6CCB3A11" w14:textId="77777777" w:rsidR="00100B72" w:rsidRPr="007808F4" w:rsidRDefault="00100B72" w:rsidP="00100B72">
      <w:pPr>
        <w:spacing w:after="0"/>
        <w:jc w:val="both"/>
        <w:rPr>
          <w:rFonts w:asciiTheme="minorHAnsi" w:eastAsiaTheme="minorHAnsi" w:hAnsiTheme="minorHAnsi" w:cstheme="minorHAnsi"/>
          <w:sz w:val="22"/>
          <w:szCs w:val="22"/>
          <w:lang w:val="en-IE" w:eastAsia="en-US"/>
        </w:rPr>
      </w:pPr>
      <w:r w:rsidRPr="007808F4">
        <w:rPr>
          <w:rFonts w:asciiTheme="minorHAnsi" w:eastAsiaTheme="minorHAnsi" w:hAnsiTheme="minorHAnsi" w:cstheme="minorHAnsi"/>
          <w:color w:val="000000"/>
          <w:sz w:val="22"/>
          <w:szCs w:val="22"/>
          <w:lang w:val="en-IE" w:eastAsia="en-US"/>
        </w:rPr>
        <w:t xml:space="preserve">· </w:t>
      </w:r>
      <w:r w:rsidRPr="007808F4">
        <w:rPr>
          <w:rFonts w:asciiTheme="minorHAnsi" w:eastAsiaTheme="minorHAnsi" w:hAnsiTheme="minorHAnsi" w:cstheme="minorHAnsi"/>
          <w:sz w:val="22"/>
          <w:szCs w:val="22"/>
          <w:lang w:val="en-IE" w:eastAsia="en-US"/>
        </w:rPr>
        <w:t>What factors influenced the way I was feeling, thinking, or responding? (Personal and Ethics)</w:t>
      </w:r>
    </w:p>
    <w:p w14:paraId="4B7F7FCF"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sz w:val="22"/>
          <w:szCs w:val="22"/>
          <w:lang w:val="en-IE" w:eastAsia="en-US"/>
        </w:rPr>
      </w:pPr>
      <w:r w:rsidRPr="007808F4">
        <w:rPr>
          <w:rFonts w:asciiTheme="minorHAnsi" w:eastAsiaTheme="minorHAnsi" w:hAnsiTheme="minorHAnsi" w:cstheme="minorHAnsi"/>
          <w:sz w:val="22"/>
          <w:szCs w:val="22"/>
          <w:lang w:val="en-IE" w:eastAsia="en-US"/>
        </w:rPr>
        <w:t>· What knowledge did or could have informed me? (Empirics)</w:t>
      </w:r>
    </w:p>
    <w:p w14:paraId="7556F5BF"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sz w:val="22"/>
          <w:szCs w:val="22"/>
          <w:lang w:val="en-IE" w:eastAsia="en-US"/>
        </w:rPr>
      </w:pPr>
      <w:r w:rsidRPr="007808F4">
        <w:rPr>
          <w:rFonts w:asciiTheme="minorHAnsi" w:eastAsiaTheme="minorHAnsi" w:hAnsiTheme="minorHAnsi" w:cstheme="minorHAnsi"/>
          <w:sz w:val="22"/>
          <w:szCs w:val="22"/>
          <w:lang w:val="en-IE" w:eastAsia="en-US"/>
        </w:rPr>
        <w:t>· To what extent did I act for the best?</w:t>
      </w:r>
    </w:p>
    <w:p w14:paraId="241EA084"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color w:val="000000"/>
          <w:sz w:val="22"/>
          <w:szCs w:val="22"/>
          <w:lang w:val="en-IE" w:eastAsia="en-US"/>
        </w:rPr>
      </w:pPr>
      <w:r w:rsidRPr="007808F4">
        <w:rPr>
          <w:rFonts w:asciiTheme="minorHAnsi" w:eastAsiaTheme="minorHAnsi" w:hAnsiTheme="minorHAnsi" w:cstheme="minorHAnsi"/>
          <w:sz w:val="22"/>
          <w:szCs w:val="22"/>
          <w:lang w:val="en-IE" w:eastAsia="en-US"/>
        </w:rPr>
        <w:t>· How does the situation connect with previous ones?  (Reflexivity</w:t>
      </w:r>
      <w:r w:rsidRPr="007808F4">
        <w:rPr>
          <w:rFonts w:asciiTheme="minorHAnsi" w:eastAsiaTheme="minorHAnsi" w:hAnsiTheme="minorHAnsi" w:cstheme="minorHAnsi"/>
          <w:color w:val="000000"/>
          <w:sz w:val="22"/>
          <w:szCs w:val="22"/>
          <w:lang w:val="en-IE" w:eastAsia="en-US"/>
        </w:rPr>
        <w:t>)</w:t>
      </w:r>
    </w:p>
    <w:p w14:paraId="4600B2CE"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b/>
          <w:color w:val="7030A0"/>
          <w:sz w:val="22"/>
          <w:szCs w:val="22"/>
          <w:lang w:val="en-IE" w:eastAsia="en-US"/>
        </w:rPr>
      </w:pPr>
      <w:r w:rsidRPr="007808F4">
        <w:rPr>
          <w:rFonts w:asciiTheme="minorHAnsi" w:eastAsiaTheme="minorHAnsi" w:hAnsiTheme="minorHAnsi" w:cstheme="minorHAnsi"/>
          <w:b/>
          <w:color w:val="7030A0"/>
          <w:sz w:val="22"/>
          <w:szCs w:val="22"/>
          <w:lang w:val="en-IE" w:eastAsia="en-US"/>
        </w:rPr>
        <w:t xml:space="preserve">3) MY Future Practice: </w:t>
      </w:r>
    </w:p>
    <w:p w14:paraId="23D87449"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sz w:val="22"/>
          <w:szCs w:val="22"/>
          <w:lang w:val="en-IE" w:eastAsia="en-US"/>
        </w:rPr>
      </w:pPr>
      <w:r w:rsidRPr="007808F4">
        <w:rPr>
          <w:rFonts w:asciiTheme="minorHAnsi" w:eastAsiaTheme="minorHAnsi" w:hAnsiTheme="minorHAnsi" w:cstheme="minorHAnsi"/>
          <w:sz w:val="22"/>
          <w:szCs w:val="22"/>
          <w:lang w:val="en-IE" w:eastAsia="en-US"/>
        </w:rPr>
        <w:t>· What insights do I draw from this experience?  (Reflexivity)</w:t>
      </w:r>
    </w:p>
    <w:p w14:paraId="41F1DA21"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sz w:val="22"/>
          <w:szCs w:val="22"/>
          <w:lang w:val="en-IE" w:eastAsia="en-US"/>
        </w:rPr>
      </w:pPr>
      <w:r w:rsidRPr="007808F4">
        <w:rPr>
          <w:rFonts w:asciiTheme="minorHAnsi" w:eastAsiaTheme="minorHAnsi" w:hAnsiTheme="minorHAnsi" w:cstheme="minorHAnsi"/>
          <w:sz w:val="22"/>
          <w:szCs w:val="22"/>
          <w:lang w:val="en-IE" w:eastAsia="en-US"/>
        </w:rPr>
        <w:t>· How might I respond more effectively given this situation again? (Reflexivity)</w:t>
      </w:r>
    </w:p>
    <w:p w14:paraId="7649F402"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sz w:val="22"/>
          <w:szCs w:val="22"/>
          <w:lang w:val="en-IE" w:eastAsia="en-US"/>
        </w:rPr>
      </w:pPr>
      <w:r w:rsidRPr="007808F4">
        <w:rPr>
          <w:rFonts w:asciiTheme="minorHAnsi" w:eastAsiaTheme="minorHAnsi" w:hAnsiTheme="minorHAnsi" w:cstheme="minorHAnsi"/>
          <w:sz w:val="22"/>
          <w:szCs w:val="22"/>
          <w:lang w:val="en-IE" w:eastAsia="en-US"/>
        </w:rPr>
        <w:t>· What would be the consequence of alternative actions? For the patient, others, myself (Reflexivity)</w:t>
      </w:r>
    </w:p>
    <w:p w14:paraId="0E22F0A2" w14:textId="77777777" w:rsidR="00100B72" w:rsidRPr="00FD370A" w:rsidRDefault="00100B72" w:rsidP="00100B72">
      <w:pPr>
        <w:autoSpaceDE w:val="0"/>
        <w:autoSpaceDN w:val="0"/>
        <w:adjustRightInd w:val="0"/>
        <w:spacing w:after="0"/>
        <w:jc w:val="both"/>
        <w:rPr>
          <w:rFonts w:asciiTheme="minorHAnsi" w:eastAsiaTheme="minorHAnsi" w:hAnsiTheme="minorHAnsi" w:cstheme="minorHAnsi"/>
          <w:b/>
          <w:color w:val="7030A0"/>
          <w:sz w:val="22"/>
          <w:szCs w:val="22"/>
          <w:lang w:val="en-IE" w:eastAsia="en-US"/>
        </w:rPr>
      </w:pPr>
      <w:r w:rsidRPr="00FD370A">
        <w:rPr>
          <w:rFonts w:asciiTheme="minorHAnsi" w:eastAsiaTheme="minorHAnsi" w:hAnsiTheme="minorHAnsi" w:cstheme="minorHAnsi"/>
          <w:b/>
          <w:color w:val="7030A0"/>
          <w:sz w:val="22"/>
          <w:szCs w:val="22"/>
          <w:lang w:val="en-IE" w:eastAsia="en-US"/>
        </w:rPr>
        <w:t xml:space="preserve">4) </w:t>
      </w:r>
      <w:r w:rsidRPr="007808F4">
        <w:rPr>
          <w:rFonts w:asciiTheme="minorHAnsi" w:eastAsiaTheme="minorHAnsi" w:hAnsiTheme="minorHAnsi" w:cstheme="minorHAnsi"/>
          <w:b/>
          <w:color w:val="7030A0"/>
          <w:sz w:val="22"/>
          <w:szCs w:val="22"/>
          <w:lang w:val="en-IE" w:eastAsia="en-US"/>
        </w:rPr>
        <w:t>Looking After ME</w:t>
      </w:r>
      <w:r w:rsidRPr="00FD370A">
        <w:rPr>
          <w:rFonts w:asciiTheme="minorHAnsi" w:eastAsiaTheme="minorHAnsi" w:hAnsiTheme="minorHAnsi" w:cstheme="minorHAnsi"/>
          <w:b/>
          <w:color w:val="7030A0"/>
          <w:sz w:val="22"/>
          <w:szCs w:val="22"/>
          <w:lang w:val="en-IE" w:eastAsia="en-US"/>
        </w:rPr>
        <w:t xml:space="preserve"> </w:t>
      </w:r>
    </w:p>
    <w:p w14:paraId="6D762CB9" w14:textId="77777777" w:rsidR="00100B72" w:rsidRPr="007808F4" w:rsidRDefault="00100B72" w:rsidP="00100B72">
      <w:pPr>
        <w:autoSpaceDE w:val="0"/>
        <w:autoSpaceDN w:val="0"/>
        <w:adjustRightInd w:val="0"/>
        <w:spacing w:after="0"/>
        <w:jc w:val="both"/>
        <w:rPr>
          <w:rFonts w:asciiTheme="minorHAnsi" w:eastAsiaTheme="minorHAnsi" w:hAnsiTheme="minorHAnsi" w:cstheme="minorHAnsi"/>
          <w:sz w:val="22"/>
          <w:szCs w:val="22"/>
          <w:lang w:val="en-IE" w:eastAsia="en-US"/>
        </w:rPr>
      </w:pPr>
      <w:r w:rsidRPr="007808F4">
        <w:rPr>
          <w:rFonts w:asciiTheme="minorHAnsi" w:eastAsiaTheme="minorHAnsi" w:hAnsiTheme="minorHAnsi" w:cstheme="minorHAnsi"/>
          <w:sz w:val="22"/>
          <w:szCs w:val="22"/>
          <w:lang w:val="en-IE" w:eastAsia="en-US"/>
        </w:rPr>
        <w:t>· How do I feel now about the experience? (Reflexivity)</w:t>
      </w:r>
    </w:p>
    <w:p w14:paraId="699EA60C" w14:textId="77777777" w:rsidR="00100B72" w:rsidRPr="007808F4" w:rsidRDefault="00100B72" w:rsidP="00100B72">
      <w:pPr>
        <w:spacing w:after="0"/>
        <w:jc w:val="both"/>
        <w:rPr>
          <w:rFonts w:asciiTheme="minorHAnsi" w:hAnsiTheme="minorHAnsi" w:cstheme="minorHAnsi"/>
          <w:sz w:val="22"/>
          <w:szCs w:val="22"/>
        </w:rPr>
      </w:pPr>
      <w:r w:rsidRPr="007808F4">
        <w:rPr>
          <w:rFonts w:asciiTheme="minorHAnsi" w:eastAsiaTheme="minorHAnsi" w:hAnsiTheme="minorHAnsi" w:cstheme="minorHAnsi"/>
          <w:sz w:val="22"/>
          <w:szCs w:val="22"/>
          <w:lang w:val="en-IE" w:eastAsia="en-US"/>
        </w:rPr>
        <w:t>· Am I now able to support myself and others better as a consequence? (Reflexivity)</w:t>
      </w:r>
    </w:p>
    <w:p w14:paraId="0655097B" w14:textId="77777777" w:rsidR="00100B72" w:rsidRPr="007808F4" w:rsidRDefault="00100B72" w:rsidP="00100B72">
      <w:pPr>
        <w:spacing w:after="0"/>
        <w:jc w:val="both"/>
        <w:rPr>
          <w:rFonts w:asciiTheme="minorHAnsi" w:hAnsiTheme="minorHAnsi" w:cstheme="minorHAnsi"/>
          <w:b/>
          <w:color w:val="7030A0"/>
          <w:sz w:val="22"/>
          <w:szCs w:val="22"/>
        </w:rPr>
      </w:pPr>
      <w:r w:rsidRPr="007808F4">
        <w:rPr>
          <w:rFonts w:asciiTheme="minorHAnsi" w:hAnsiTheme="minorHAnsi" w:cstheme="minorHAnsi"/>
          <w:b/>
          <w:color w:val="7030A0"/>
          <w:sz w:val="22"/>
          <w:szCs w:val="22"/>
        </w:rPr>
        <w:t>5)How has this changed by way of knowing? (Reflexivity)</w:t>
      </w:r>
    </w:p>
    <w:p w14:paraId="07597579" w14:textId="77777777" w:rsidR="00100B72" w:rsidRPr="007808F4" w:rsidRDefault="00100B72" w:rsidP="00100B72">
      <w:pPr>
        <w:spacing w:after="0"/>
        <w:jc w:val="both"/>
        <w:rPr>
          <w:rFonts w:asciiTheme="minorHAnsi" w:hAnsiTheme="minorHAnsi" w:cstheme="minorHAnsi"/>
          <w:b/>
          <w:color w:val="7030A0"/>
          <w:sz w:val="22"/>
          <w:szCs w:val="22"/>
        </w:rPr>
      </w:pPr>
      <w:r w:rsidRPr="007808F4">
        <w:rPr>
          <w:rFonts w:asciiTheme="minorHAnsi" w:hAnsiTheme="minorHAnsi" w:cstheme="minorHAnsi"/>
          <w:b/>
          <w:color w:val="7030A0"/>
          <w:sz w:val="22"/>
          <w:szCs w:val="22"/>
        </w:rPr>
        <w:t>6) What do I now need to learn, what is my plan to move forward?</w:t>
      </w:r>
    </w:p>
    <w:p w14:paraId="0DFC68DE" w14:textId="77777777" w:rsidR="00100B72" w:rsidRPr="007808F4" w:rsidRDefault="00100B72" w:rsidP="00100B72">
      <w:pPr>
        <w:spacing w:after="0"/>
        <w:jc w:val="both"/>
        <w:rPr>
          <w:rFonts w:asciiTheme="minorHAnsi" w:hAnsiTheme="minorHAnsi" w:cstheme="minorHAnsi"/>
          <w:sz w:val="22"/>
          <w:szCs w:val="22"/>
        </w:rPr>
      </w:pPr>
      <w:r w:rsidRPr="007808F4">
        <w:rPr>
          <w:rFonts w:asciiTheme="minorHAnsi" w:hAnsiTheme="minorHAnsi" w:cstheme="minorHAnsi"/>
          <w:sz w:val="22"/>
          <w:szCs w:val="22"/>
        </w:rPr>
        <w:t xml:space="preserve">This model aims to create greater self-honesty, and this is done by standing back and taking a critical view of a situation to identify desirable intent from actual practice. This creates an opportunity to develop an understanding of oneself that cannot be taught. Reflection is an opportunity to analyse subtle decisions, actions, or judgements made and respond with appropriately considered future action. This cannot all come from within, so other people’s perspectives, theory, policy, law, best practice, evidence, research, or ethics may also inform some sections but particularly when considering empirics (the relationship of knowledge to reality of practice) to plan future practice. </w:t>
      </w:r>
    </w:p>
    <w:p w14:paraId="274FD22F" w14:textId="77777777" w:rsidR="00100B72" w:rsidRPr="007808F4" w:rsidRDefault="00100B72" w:rsidP="00100B72">
      <w:pPr>
        <w:spacing w:after="0"/>
        <w:jc w:val="both"/>
        <w:rPr>
          <w:rFonts w:asciiTheme="minorHAnsi" w:hAnsiTheme="minorHAnsi" w:cstheme="minorHAnsi"/>
          <w:sz w:val="22"/>
          <w:szCs w:val="22"/>
        </w:rPr>
      </w:pPr>
      <w:r w:rsidRPr="007808F4">
        <w:rPr>
          <w:rFonts w:asciiTheme="minorHAnsi" w:hAnsiTheme="minorHAnsi" w:cstheme="minorHAnsi"/>
          <w:sz w:val="22"/>
          <w:szCs w:val="22"/>
        </w:rPr>
        <w:t>A superficial plan would be “Next time in the team meeting I will ensure I am more assertive in communicating the occupational therapy perspective”. A better plan might be to a) read on communication in team meetings b) read or research the policy, protocol of the meetings c) discuss with key colleagues their views prior to the meeting to identify strategies they use to deliver key messages e) provide a short report to the key decision maker to ensure that they have information prior to the meeting e) listen and identify at the next meeting the core messages that the team need to make a decision f) ensure that I have the right information that the team needs from Occupational Therapy perspective h) ask  the chair for time to present at the meeting as I have relevant information to deliver  I) write a script h) afterwards seek feedback from the team on information delivered.</w:t>
      </w:r>
    </w:p>
    <w:p w14:paraId="3C3F1E21" w14:textId="77777777" w:rsidR="00100B72" w:rsidRPr="007808F4" w:rsidRDefault="00100B72" w:rsidP="00100B72">
      <w:pPr>
        <w:spacing w:after="0"/>
        <w:jc w:val="both"/>
        <w:rPr>
          <w:rFonts w:asciiTheme="minorHAnsi" w:hAnsiTheme="minorHAnsi" w:cstheme="minorHAnsi"/>
          <w:sz w:val="22"/>
          <w:szCs w:val="22"/>
        </w:rPr>
      </w:pPr>
    </w:p>
    <w:p w14:paraId="701E0728" w14:textId="77777777" w:rsidR="00100B72" w:rsidRPr="007808F4" w:rsidRDefault="00100B72" w:rsidP="00100B72">
      <w:pPr>
        <w:pStyle w:val="EndNoteBibliography"/>
        <w:spacing w:after="0"/>
        <w:ind w:left="720" w:hanging="720"/>
        <w:rPr>
          <w:rFonts w:asciiTheme="minorHAnsi" w:hAnsiTheme="minorHAnsi" w:cstheme="minorHAnsi"/>
          <w:sz w:val="22"/>
          <w:szCs w:val="22"/>
        </w:rPr>
      </w:pPr>
      <w:r w:rsidRPr="007808F4">
        <w:rPr>
          <w:rFonts w:asciiTheme="minorHAnsi" w:hAnsiTheme="minorHAnsi" w:cstheme="minorHAnsi"/>
          <w:sz w:val="22"/>
          <w:szCs w:val="22"/>
        </w:rPr>
        <w:fldChar w:fldCharType="begin"/>
      </w:r>
      <w:r w:rsidRPr="007808F4">
        <w:rPr>
          <w:rFonts w:asciiTheme="minorHAnsi" w:hAnsiTheme="minorHAnsi" w:cstheme="minorHAnsi"/>
          <w:sz w:val="22"/>
          <w:szCs w:val="22"/>
        </w:rPr>
        <w:instrText xml:space="preserve"> ADDIN EN.REFLIST </w:instrText>
      </w:r>
      <w:r w:rsidRPr="007808F4">
        <w:rPr>
          <w:rFonts w:asciiTheme="minorHAnsi" w:hAnsiTheme="minorHAnsi" w:cstheme="minorHAnsi"/>
          <w:sz w:val="22"/>
          <w:szCs w:val="22"/>
        </w:rPr>
        <w:fldChar w:fldCharType="separate"/>
      </w:r>
      <w:bookmarkStart w:id="179" w:name="_ENREF_1"/>
      <w:r w:rsidRPr="007808F4">
        <w:rPr>
          <w:rFonts w:asciiTheme="minorHAnsi" w:hAnsiTheme="minorHAnsi" w:cstheme="minorHAnsi"/>
          <w:sz w:val="22"/>
          <w:szCs w:val="22"/>
        </w:rPr>
        <w:t xml:space="preserve">Gibbs, G. (1988). </w:t>
      </w:r>
      <w:r w:rsidRPr="007808F4">
        <w:rPr>
          <w:rFonts w:asciiTheme="minorHAnsi" w:hAnsiTheme="minorHAnsi" w:cstheme="minorHAnsi"/>
          <w:i/>
          <w:sz w:val="22"/>
          <w:szCs w:val="22"/>
        </w:rPr>
        <w:t>Learning by Doing: A Guide to Teaching and Learning Methods</w:t>
      </w:r>
      <w:r w:rsidRPr="007808F4">
        <w:rPr>
          <w:rFonts w:asciiTheme="minorHAnsi" w:hAnsiTheme="minorHAnsi" w:cstheme="minorHAnsi"/>
          <w:sz w:val="22"/>
          <w:szCs w:val="22"/>
        </w:rPr>
        <w:t>. Oxford,UK: Oxford Further Education Unit.</w:t>
      </w:r>
      <w:bookmarkEnd w:id="179"/>
    </w:p>
    <w:p w14:paraId="69391C47" w14:textId="77777777" w:rsidR="00100B72" w:rsidRPr="007808F4" w:rsidRDefault="00100B72" w:rsidP="00100B72">
      <w:pPr>
        <w:pStyle w:val="EndNoteBibliography"/>
        <w:spacing w:after="0"/>
        <w:ind w:left="720" w:hanging="720"/>
        <w:rPr>
          <w:rFonts w:asciiTheme="minorHAnsi" w:hAnsiTheme="minorHAnsi" w:cstheme="minorHAnsi"/>
          <w:sz w:val="22"/>
          <w:szCs w:val="22"/>
        </w:rPr>
      </w:pPr>
      <w:bookmarkStart w:id="180" w:name="_ENREF_2"/>
      <w:r w:rsidRPr="007808F4">
        <w:rPr>
          <w:rFonts w:asciiTheme="minorHAnsi" w:hAnsiTheme="minorHAnsi" w:cstheme="minorHAnsi"/>
          <w:sz w:val="22"/>
          <w:szCs w:val="22"/>
        </w:rPr>
        <w:t xml:space="preserve">Johns, C. (1995). Framing learning through reflection within Carper's fundamental ways of knowing in nursing. </w:t>
      </w:r>
      <w:r w:rsidRPr="007808F4">
        <w:rPr>
          <w:rFonts w:asciiTheme="minorHAnsi" w:hAnsiTheme="minorHAnsi" w:cstheme="minorHAnsi"/>
          <w:i/>
          <w:sz w:val="22"/>
          <w:szCs w:val="22"/>
        </w:rPr>
        <w:t>Journal of Advanced Nursing, 22</w:t>
      </w:r>
      <w:r w:rsidRPr="007808F4">
        <w:rPr>
          <w:rFonts w:asciiTheme="minorHAnsi" w:hAnsiTheme="minorHAnsi" w:cstheme="minorHAnsi"/>
          <w:sz w:val="22"/>
          <w:szCs w:val="22"/>
        </w:rPr>
        <w:t xml:space="preserve">, 226-234. </w:t>
      </w:r>
      <w:bookmarkEnd w:id="180"/>
    </w:p>
    <w:p w14:paraId="5E0C7D17" w14:textId="2A827116" w:rsidR="00100B72" w:rsidRPr="00100B72" w:rsidRDefault="00100B72" w:rsidP="00100B72">
      <w:pPr>
        <w:spacing w:after="0"/>
        <w:ind w:left="720" w:hanging="720"/>
        <w:jc w:val="both"/>
        <w:rPr>
          <w:rFonts w:asciiTheme="minorHAnsi" w:hAnsiTheme="minorHAnsi" w:cstheme="minorHAnsi"/>
        </w:rPr>
      </w:pPr>
      <w:r w:rsidRPr="007808F4">
        <w:rPr>
          <w:rFonts w:asciiTheme="minorHAnsi" w:hAnsiTheme="minorHAnsi" w:cstheme="minorHAnsi"/>
          <w:sz w:val="22"/>
          <w:szCs w:val="22"/>
        </w:rPr>
        <w:fldChar w:fldCharType="end"/>
      </w:r>
    </w:p>
    <w:p w14:paraId="6338F1E1" w14:textId="0310ABD2" w:rsidR="00100B72" w:rsidRPr="00100B72" w:rsidRDefault="00100B72" w:rsidP="00100B72">
      <w:pPr>
        <w:spacing w:after="0"/>
        <w:jc w:val="both"/>
        <w:rPr>
          <w:rFonts w:asciiTheme="minorHAnsi" w:hAnsiTheme="minorHAnsi" w:cstheme="minorHAnsi"/>
          <w:b/>
          <w:bCs/>
          <w:i/>
        </w:rPr>
      </w:pPr>
    </w:p>
    <w:p w14:paraId="2EB79D36" w14:textId="5E382A4C" w:rsidR="00100B72" w:rsidRPr="00B44040" w:rsidRDefault="00100B72" w:rsidP="00B44040">
      <w:pPr>
        <w:spacing w:after="0"/>
      </w:pPr>
    </w:p>
    <w:tbl>
      <w:tblPr>
        <w:tblpPr w:leftFromText="180" w:rightFromText="180" w:vertAnchor="text" w:horzAnchor="margin" w:tblpY="-310"/>
        <w:tblW w:w="0" w:type="auto"/>
        <w:tblLook w:val="00A0" w:firstRow="1" w:lastRow="0" w:firstColumn="1" w:lastColumn="0" w:noHBand="0" w:noVBand="0"/>
      </w:tblPr>
      <w:tblGrid>
        <w:gridCol w:w="3510"/>
        <w:gridCol w:w="5506"/>
      </w:tblGrid>
      <w:tr w:rsidR="003472F9" w:rsidRPr="000D0DED" w14:paraId="7CF82BAE" w14:textId="77777777" w:rsidTr="007C2F1B">
        <w:tc>
          <w:tcPr>
            <w:tcW w:w="3510" w:type="dxa"/>
          </w:tcPr>
          <w:p w14:paraId="364920CD" w14:textId="77777777" w:rsidR="003472F9" w:rsidRPr="000D0DED" w:rsidRDefault="003472F9" w:rsidP="007C2F1B">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57B09D48" wp14:editId="2D8EC2BA">
                  <wp:extent cx="1438275" cy="409575"/>
                  <wp:effectExtent l="0" t="0" r="9525" b="9525"/>
                  <wp:docPr id="21"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descr="A close up of a sig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2E7C28B9" w14:textId="77777777" w:rsidR="003472F9" w:rsidRPr="000F762B" w:rsidRDefault="003472F9" w:rsidP="007C2F1B">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6C330949" w14:textId="77777777" w:rsidR="003472F9" w:rsidRPr="000D0DED" w:rsidRDefault="003472F9" w:rsidP="007C2F1B">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3ED1EADC" w14:textId="316B79EB" w:rsidR="0032203B" w:rsidRPr="000C15C0" w:rsidRDefault="0032203B" w:rsidP="00B44040">
      <w:pPr>
        <w:pStyle w:val="Heading3"/>
        <w:spacing w:before="0" w:after="0"/>
      </w:pPr>
      <w:bookmarkStart w:id="181" w:name="_Toc66700979"/>
      <w:r>
        <w:t>FACT SHEET</w:t>
      </w:r>
      <w:r w:rsidR="005E3F15">
        <w:t xml:space="preserve"> 19</w:t>
      </w:r>
      <w:r w:rsidRPr="000C15C0">
        <w:t>:</w:t>
      </w:r>
      <w:r>
        <w:t xml:space="preserve"> STUDENT SUPERVISION</w:t>
      </w:r>
      <w:bookmarkEnd w:id="181"/>
    </w:p>
    <w:p w14:paraId="162BDDBB" w14:textId="77777777" w:rsidR="0032203B" w:rsidRPr="00B36D33" w:rsidRDefault="0032203B" w:rsidP="002569E1">
      <w:pPr>
        <w:pStyle w:val="PECNormal"/>
      </w:pPr>
      <w:r w:rsidRPr="00B41686">
        <w:t xml:space="preserve">Supervision is an integral part of </w:t>
      </w:r>
      <w:r>
        <w:t>Practice Education</w:t>
      </w:r>
      <w:r w:rsidRPr="00B41686">
        <w:t xml:space="preserve"> for students. The educational and supportive supervisory functions of </w:t>
      </w:r>
      <w:r>
        <w:t>Practice Education</w:t>
      </w:r>
      <w:r w:rsidRPr="00B41686">
        <w:t xml:space="preserve"> supervision are closely aligned to those of professional supervision for qualified staff</w:t>
      </w:r>
      <w:r>
        <w:t xml:space="preserve">; </w:t>
      </w:r>
      <w:r w:rsidRPr="00B41686">
        <w:t>therefore, the experiences that students gain from being supervised and of taking on the responsibilities of being a supervisor begin early in an Occupational Therapist’s career (Professional supervision in occupational therapy, AOTI, 2010).</w:t>
      </w:r>
      <w:r>
        <w:t xml:space="preserve"> Supervision should have protected time, be in a private space, recorded and signed by all parties. </w:t>
      </w:r>
      <w:r w:rsidRPr="00B36D33">
        <w:t>Supervision can be separated into the following sections:</w:t>
      </w:r>
    </w:p>
    <w:p w14:paraId="31A6CB70" w14:textId="77777777" w:rsidR="0032203B" w:rsidRDefault="0032203B" w:rsidP="002569E1">
      <w:pPr>
        <w:pStyle w:val="PECNormal"/>
      </w:pPr>
      <w:r w:rsidRPr="00856F3F">
        <w:rPr>
          <w:b/>
        </w:rPr>
        <w:t>Competency Review (Learning and Development):</w:t>
      </w:r>
      <w:r w:rsidRPr="00B36D33">
        <w:t xml:space="preserve"> </w:t>
      </w:r>
      <w:r>
        <w:t xml:space="preserve"> </w:t>
      </w:r>
      <w:r w:rsidRPr="00B36D33">
        <w:t>Progress from last week (including student self-appraisal from reflection), what went well, what were the challenges, what is to be completed by the next week and to what standard.</w:t>
      </w:r>
    </w:p>
    <w:p w14:paraId="6FBF89F9" w14:textId="77777777" w:rsidR="0032203B" w:rsidRDefault="0032203B" w:rsidP="002569E1">
      <w:pPr>
        <w:pStyle w:val="PECNormal"/>
      </w:pPr>
      <w:r w:rsidRPr="00856F3F">
        <w:rPr>
          <w:b/>
        </w:rPr>
        <w:t>Development of reasoning and reflection (Developing practice thinking):</w:t>
      </w:r>
      <w:r w:rsidRPr="00B36D33">
        <w:t xml:space="preserve"> </w:t>
      </w:r>
      <w:r>
        <w:t xml:space="preserve"> </w:t>
      </w:r>
      <w:r w:rsidRPr="00B36D33">
        <w:t xml:space="preserve">Discussion on case </w:t>
      </w:r>
      <w:r>
        <w:t xml:space="preserve">study or other cases regarding </w:t>
      </w:r>
      <w:r w:rsidRPr="00B36D33">
        <w:t>the occupational therapy process, best practice, local policy and procedure, application of theory or duty of care. Encourage multiple perspectives including those of the service user to develop critical thinking skills.</w:t>
      </w:r>
    </w:p>
    <w:p w14:paraId="4C3FFAE8" w14:textId="77777777" w:rsidR="0032203B" w:rsidRPr="00B36D33" w:rsidRDefault="0032203B" w:rsidP="002569E1">
      <w:pPr>
        <w:pStyle w:val="PECNormal"/>
      </w:pPr>
      <w:r w:rsidRPr="00856F3F">
        <w:rPr>
          <w:b/>
        </w:rPr>
        <w:t>Support and encouragement (Developing as a professional):</w:t>
      </w:r>
      <w:r>
        <w:t xml:space="preserve"> </w:t>
      </w:r>
      <w:r w:rsidRPr="00B36D33">
        <w:t xml:space="preserve"> Discuss personal challenges of working in this setting and strategies for management of self and as well as professional approaches to others. </w:t>
      </w:r>
      <w:r>
        <w:t>Practice Educators</w:t>
      </w:r>
      <w:r w:rsidRPr="00B36D33">
        <w:t xml:space="preserve"> need to give space for students to be supported in managing emotions, stress and anxiety generated from new experiences on placement. They are being socialised into the profession so supervision can facilitate a sense of ‘belonginess’ to this placement and to the profession. </w:t>
      </w:r>
    </w:p>
    <w:p w14:paraId="2C9C4710" w14:textId="19D4C904" w:rsidR="0032203B" w:rsidRDefault="0032203B" w:rsidP="002569E1">
      <w:pPr>
        <w:pStyle w:val="PECNormal"/>
        <w:rPr>
          <w:lang w:eastAsia="en-IE"/>
        </w:rPr>
      </w:pPr>
      <w:r w:rsidRPr="00856F3F">
        <w:rPr>
          <w:b/>
          <w:lang w:eastAsia="en-IE"/>
        </w:rPr>
        <w:t>Accountability (Developing professional autonomy and confidence):</w:t>
      </w:r>
      <w:r w:rsidRPr="00B36D33">
        <w:rPr>
          <w:lang w:eastAsia="en-IE"/>
        </w:rPr>
        <w:t xml:space="preserve"> </w:t>
      </w:r>
      <w:r>
        <w:rPr>
          <w:lang w:eastAsia="en-IE"/>
        </w:rPr>
        <w:t xml:space="preserve"> </w:t>
      </w:r>
      <w:r w:rsidRPr="00B36D33">
        <w:rPr>
          <w:lang w:eastAsia="en-IE"/>
        </w:rPr>
        <w:t>Ask student to report on how they have used their initiative this week, such as what they have researched or read, w</w:t>
      </w:r>
      <w:r>
        <w:rPr>
          <w:lang w:eastAsia="en-IE"/>
        </w:rPr>
        <w:t xml:space="preserve">hat progress they have made on </w:t>
      </w:r>
      <w:r w:rsidRPr="00B36D33">
        <w:rPr>
          <w:lang w:eastAsia="en-IE"/>
        </w:rPr>
        <w:t>project work or what ideas they have for the development of new resources. Encourage and reinforce appropriate use of time in the workplace as they need to develop as independent and proactive professionals.</w:t>
      </w:r>
    </w:p>
    <w:p w14:paraId="13305E38" w14:textId="4A1F813E" w:rsidR="002569E1" w:rsidRDefault="002569E1" w:rsidP="002569E1">
      <w:pPr>
        <w:pStyle w:val="PECNormal"/>
        <w:rPr>
          <w:lang w:eastAsia="en-IE"/>
        </w:rPr>
      </w:pPr>
      <w:r>
        <w:rPr>
          <w:b/>
          <w:lang w:eastAsia="en-IE"/>
        </w:rPr>
        <w:t>The Supervision process</w:t>
      </w:r>
    </w:p>
    <w:p w14:paraId="1210A66B" w14:textId="6ECDE2FA" w:rsidR="00B44040" w:rsidRDefault="00B44040" w:rsidP="002569E1">
      <w:pPr>
        <w:pStyle w:val="PECNormal"/>
        <w:rPr>
          <w:lang w:eastAsia="en-IE"/>
        </w:rPr>
      </w:pPr>
      <w:r>
        <w:rPr>
          <w:noProof/>
          <w:lang w:eastAsia="en-IE"/>
        </w:rPr>
        <w:drawing>
          <wp:inline distT="0" distB="0" distL="0" distR="0" wp14:anchorId="6B8980FC" wp14:editId="12A963E4">
            <wp:extent cx="5486400" cy="2171700"/>
            <wp:effectExtent l="0" t="0" r="0" b="0"/>
            <wp:docPr id="223" name="Diagram 2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25F0E54" w14:textId="77777777" w:rsidR="0032203B" w:rsidRPr="00FD370A" w:rsidRDefault="0032203B" w:rsidP="002569E1">
      <w:pPr>
        <w:pStyle w:val="PECNormal"/>
        <w:rPr>
          <w:lang w:eastAsia="en-IE"/>
        </w:rPr>
      </w:pPr>
    </w:p>
    <w:p w14:paraId="2E6479A4" w14:textId="71E924DD" w:rsidR="00FD370A" w:rsidRDefault="00FD370A" w:rsidP="0032203B">
      <w:pPr>
        <w:jc w:val="both"/>
      </w:pPr>
    </w:p>
    <w:p w14:paraId="0FB630CE" w14:textId="57F29993" w:rsidR="00FD370A" w:rsidRDefault="00FD370A">
      <w:pPr>
        <w:spacing w:after="0"/>
      </w:pPr>
    </w:p>
    <w:p w14:paraId="36E3F8EC" w14:textId="77777777" w:rsidR="0032203B" w:rsidRDefault="0032203B" w:rsidP="0032203B">
      <w:pPr>
        <w:jc w:val="both"/>
      </w:pPr>
    </w:p>
    <w:tbl>
      <w:tblPr>
        <w:tblpPr w:leftFromText="180" w:rightFromText="180" w:vertAnchor="text" w:horzAnchor="margin" w:tblpY="-310"/>
        <w:tblW w:w="0" w:type="auto"/>
        <w:tblLook w:val="00A0" w:firstRow="1" w:lastRow="0" w:firstColumn="1" w:lastColumn="0" w:noHBand="0" w:noVBand="0"/>
      </w:tblPr>
      <w:tblGrid>
        <w:gridCol w:w="3510"/>
        <w:gridCol w:w="5506"/>
      </w:tblGrid>
      <w:tr w:rsidR="003472F9" w:rsidRPr="000D0DED" w14:paraId="443A7992" w14:textId="77777777" w:rsidTr="007C2F1B">
        <w:tc>
          <w:tcPr>
            <w:tcW w:w="3510" w:type="dxa"/>
          </w:tcPr>
          <w:p w14:paraId="7573AB64" w14:textId="77777777" w:rsidR="003472F9" w:rsidRPr="000D0DED" w:rsidRDefault="003472F9" w:rsidP="007C2F1B">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1256B859" wp14:editId="23EAEDCC">
                  <wp:extent cx="1438275" cy="409575"/>
                  <wp:effectExtent l="0" t="0" r="9525" b="9525"/>
                  <wp:docPr id="26"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descr="A close up of a sig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71831EF9" w14:textId="77777777" w:rsidR="003472F9" w:rsidRPr="000F762B" w:rsidRDefault="003472F9" w:rsidP="007C2F1B">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4E483C34" w14:textId="77777777" w:rsidR="003472F9" w:rsidRPr="000D0DED" w:rsidRDefault="003472F9" w:rsidP="007C2F1B">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229A6FF4" w14:textId="3EE73D09" w:rsidR="00BD6800" w:rsidRPr="00280AB1" w:rsidRDefault="00BD6800" w:rsidP="00BD6800">
      <w:pPr>
        <w:pStyle w:val="Heading3"/>
      </w:pPr>
      <w:bookmarkStart w:id="182" w:name="_Toc66700980"/>
      <w:r w:rsidRPr="00280AB1">
        <w:t>FACT</w:t>
      </w:r>
      <w:r w:rsidR="005E3F15">
        <w:t xml:space="preserve"> </w:t>
      </w:r>
      <w:r w:rsidRPr="00280AB1">
        <w:t>SHEET</w:t>
      </w:r>
      <w:r w:rsidR="005E3F15">
        <w:t xml:space="preserve"> 20</w:t>
      </w:r>
      <w:r w:rsidRPr="00280AB1">
        <w:t>: GUIDANCE WHEN CO-SUPERVISING A STUDENT WITH A COLLEAGUE</w:t>
      </w:r>
      <w:bookmarkEnd w:id="182"/>
    </w:p>
    <w:p w14:paraId="19C5B28B" w14:textId="77777777" w:rsidR="00BD6800" w:rsidRPr="00280AB1" w:rsidRDefault="00BD6800" w:rsidP="00BD6800">
      <w:pPr>
        <w:spacing w:after="0"/>
        <w:rPr>
          <w:b/>
        </w:rPr>
      </w:pPr>
      <w:r w:rsidRPr="00280AB1">
        <w:rPr>
          <w:b/>
        </w:rPr>
        <w:t>What is co-supervision?</w:t>
      </w:r>
    </w:p>
    <w:p w14:paraId="7096BD69" w14:textId="5710757C" w:rsidR="00BD6800" w:rsidRDefault="00BD6800" w:rsidP="00BD6800">
      <w:pPr>
        <w:spacing w:after="0"/>
        <w:rPr>
          <w:b/>
        </w:rPr>
      </w:pPr>
      <w:r>
        <w:t>Co-supervision is where</w:t>
      </w:r>
      <w:r w:rsidRPr="0029390F">
        <w:t xml:space="preserve"> two practice educators facilitate one student on a practice placement.</w:t>
      </w:r>
    </w:p>
    <w:p w14:paraId="61ED4966" w14:textId="77777777" w:rsidR="00BD6800" w:rsidRPr="00280AB1" w:rsidRDefault="00BD6800" w:rsidP="00BD6800">
      <w:pPr>
        <w:spacing w:after="0"/>
        <w:rPr>
          <w:b/>
        </w:rPr>
      </w:pPr>
      <w:r w:rsidRPr="00280AB1">
        <w:rPr>
          <w:b/>
        </w:rPr>
        <w:t>What to consider when considering a co-supervisor?</w:t>
      </w:r>
    </w:p>
    <w:p w14:paraId="6725A964" w14:textId="77777777" w:rsidR="00BD6800" w:rsidRDefault="00BD6800" w:rsidP="00BD6800">
      <w:pPr>
        <w:spacing w:after="0"/>
      </w:pPr>
      <w:r w:rsidRPr="00280AB1">
        <w:t>Firstly, make sure you are open to working together; ask ‘can I work well with this person?’</w:t>
      </w:r>
    </w:p>
    <w:p w14:paraId="2AE04B47" w14:textId="77777777" w:rsidR="00BD6800" w:rsidRPr="00290001" w:rsidRDefault="00BD6800" w:rsidP="00BD6800">
      <w:pPr>
        <w:spacing w:after="0"/>
      </w:pPr>
      <w:r>
        <w:t>Consider can you:</w:t>
      </w:r>
    </w:p>
    <w:tbl>
      <w:tblPr>
        <w:tblStyle w:val="TableGrid"/>
        <w:tblW w:w="0" w:type="auto"/>
        <w:tblLook w:val="04A0" w:firstRow="1" w:lastRow="0" w:firstColumn="1" w:lastColumn="0" w:noHBand="0" w:noVBand="1"/>
      </w:tblPr>
      <w:tblGrid>
        <w:gridCol w:w="4609"/>
        <w:gridCol w:w="4407"/>
      </w:tblGrid>
      <w:tr w:rsidR="00BD6800" w14:paraId="68505708" w14:textId="77777777" w:rsidTr="003602E5">
        <w:tc>
          <w:tcPr>
            <w:tcW w:w="4621" w:type="dxa"/>
          </w:tcPr>
          <w:p w14:paraId="79B4B67C" w14:textId="77777777" w:rsidR="00BD6800" w:rsidRPr="00685CC6" w:rsidRDefault="00BD6800" w:rsidP="003602E5">
            <w:pPr>
              <w:rPr>
                <w:rFonts w:asciiTheme="minorHAnsi" w:hAnsiTheme="minorHAnsi" w:cstheme="minorHAnsi"/>
              </w:rPr>
            </w:pPr>
            <w:r w:rsidRPr="00685CC6">
              <w:rPr>
                <w:rFonts w:asciiTheme="minorHAnsi" w:hAnsiTheme="minorHAnsi" w:cstheme="minorHAnsi"/>
              </w:rPr>
              <w:t>Trust each other and each other’s judgement</w:t>
            </w:r>
          </w:p>
        </w:tc>
        <w:tc>
          <w:tcPr>
            <w:tcW w:w="4418" w:type="dxa"/>
          </w:tcPr>
          <w:p w14:paraId="24C9AF21" w14:textId="77777777" w:rsidR="00BD6800" w:rsidRPr="00685CC6" w:rsidRDefault="00BD6800" w:rsidP="003602E5">
            <w:pPr>
              <w:rPr>
                <w:rFonts w:asciiTheme="minorHAnsi" w:hAnsiTheme="minorHAnsi" w:cstheme="minorHAnsi"/>
              </w:rPr>
            </w:pPr>
            <w:r w:rsidRPr="00685CC6">
              <w:rPr>
                <w:rFonts w:asciiTheme="minorHAnsi" w:hAnsiTheme="minorHAnsi" w:cstheme="minorHAnsi"/>
              </w:rPr>
              <w:t>Be flexible and adaptable; have a plan B!</w:t>
            </w:r>
          </w:p>
        </w:tc>
      </w:tr>
      <w:tr w:rsidR="00BD6800" w14:paraId="13446746" w14:textId="77777777" w:rsidTr="003602E5">
        <w:tc>
          <w:tcPr>
            <w:tcW w:w="4621" w:type="dxa"/>
          </w:tcPr>
          <w:p w14:paraId="6D27CA23" w14:textId="77777777" w:rsidR="00BD6800" w:rsidRPr="00685CC6" w:rsidRDefault="00BD6800" w:rsidP="003602E5">
            <w:pPr>
              <w:rPr>
                <w:rFonts w:asciiTheme="minorHAnsi" w:hAnsiTheme="minorHAnsi" w:cstheme="minorHAnsi"/>
              </w:rPr>
            </w:pPr>
            <w:r w:rsidRPr="00685CC6">
              <w:rPr>
                <w:rFonts w:asciiTheme="minorHAnsi" w:hAnsiTheme="minorHAnsi" w:cstheme="minorHAnsi"/>
              </w:rPr>
              <w:t>Ensure you are equally committed to taking a student</w:t>
            </w:r>
          </w:p>
          <w:p w14:paraId="2A8280B3" w14:textId="77777777" w:rsidR="00BD6800" w:rsidRPr="00685CC6" w:rsidRDefault="00BD6800" w:rsidP="003602E5">
            <w:pPr>
              <w:rPr>
                <w:rFonts w:asciiTheme="minorHAnsi" w:hAnsiTheme="minorHAnsi" w:cstheme="minorHAnsi"/>
              </w:rPr>
            </w:pPr>
          </w:p>
        </w:tc>
        <w:tc>
          <w:tcPr>
            <w:tcW w:w="4418" w:type="dxa"/>
          </w:tcPr>
          <w:p w14:paraId="6B9020BA" w14:textId="77777777" w:rsidR="00BD6800" w:rsidRPr="00685CC6" w:rsidRDefault="00BD6800" w:rsidP="003602E5">
            <w:pPr>
              <w:rPr>
                <w:rFonts w:asciiTheme="minorHAnsi" w:hAnsiTheme="minorHAnsi" w:cstheme="minorHAnsi"/>
              </w:rPr>
            </w:pPr>
            <w:r w:rsidRPr="00685CC6">
              <w:rPr>
                <w:rFonts w:asciiTheme="minorHAnsi" w:hAnsiTheme="minorHAnsi" w:cstheme="minorHAnsi"/>
              </w:rPr>
              <w:t>Be aware of your own and your co-supervisors learning and teaching style and agree on topics where your style differs</w:t>
            </w:r>
          </w:p>
        </w:tc>
      </w:tr>
    </w:tbl>
    <w:p w14:paraId="423AAAE4" w14:textId="77777777" w:rsidR="00BD6800" w:rsidRDefault="00BD6800" w:rsidP="00BD6800">
      <w:pPr>
        <w:spacing w:after="0"/>
        <w:rPr>
          <w:b/>
          <w:color w:val="7030A0"/>
        </w:rPr>
      </w:pPr>
    </w:p>
    <w:p w14:paraId="5FBACB16" w14:textId="77777777" w:rsidR="00BD6800" w:rsidRPr="00280AB1" w:rsidRDefault="00BD6800" w:rsidP="00BD6800">
      <w:pPr>
        <w:spacing w:after="0"/>
        <w:rPr>
          <w:b/>
          <w:color w:val="7030A0"/>
          <w:u w:val="single"/>
        </w:rPr>
      </w:pPr>
      <w:r w:rsidRPr="00280AB1">
        <w:rPr>
          <w:b/>
          <w:color w:val="7030A0"/>
        </w:rPr>
        <w:t>BEFORE THE PLACEMENT: Preparation is key</w:t>
      </w:r>
    </w:p>
    <w:p w14:paraId="1C0DF82A" w14:textId="77777777" w:rsidR="00BD6800" w:rsidRPr="0029390F" w:rsidRDefault="00BD6800" w:rsidP="00BD6800">
      <w:pPr>
        <w:spacing w:after="0"/>
        <w:rPr>
          <w:b/>
          <w:u w:val="single"/>
        </w:rPr>
      </w:pPr>
      <w:r w:rsidRPr="0029390F">
        <w:t>Meet together before the student arriv</w:t>
      </w:r>
      <w:r>
        <w:t xml:space="preserve">es and make a clear plan of the </w:t>
      </w:r>
      <w:r w:rsidRPr="0029390F">
        <w:t>following:</w:t>
      </w:r>
    </w:p>
    <w:p w14:paraId="5EF62FAF" w14:textId="77777777" w:rsidR="00BD6800" w:rsidRPr="00290001" w:rsidRDefault="00BD6800" w:rsidP="004F37C8">
      <w:pPr>
        <w:pStyle w:val="ListParagraph"/>
        <w:numPr>
          <w:ilvl w:val="0"/>
          <w:numId w:val="56"/>
        </w:numPr>
      </w:pPr>
      <w:r w:rsidRPr="00290001">
        <w:t>Who is providing supervision and when does it happen</w:t>
      </w:r>
      <w:r>
        <w:t>?</w:t>
      </w:r>
    </w:p>
    <w:p w14:paraId="259030E8" w14:textId="77777777" w:rsidR="00BD6800" w:rsidRPr="00290001" w:rsidRDefault="00BD6800" w:rsidP="004F37C8">
      <w:pPr>
        <w:pStyle w:val="ListParagraph"/>
        <w:numPr>
          <w:ilvl w:val="0"/>
          <w:numId w:val="56"/>
        </w:numPr>
      </w:pPr>
      <w:r w:rsidRPr="00290001">
        <w:t>Have agreed procedures around unexpected leave or absence</w:t>
      </w:r>
      <w:r>
        <w:t xml:space="preserve"> </w:t>
      </w:r>
    </w:p>
    <w:p w14:paraId="27B0F013" w14:textId="77777777" w:rsidR="00BD6800" w:rsidRPr="00290001" w:rsidRDefault="00BD6800" w:rsidP="004F37C8">
      <w:pPr>
        <w:pStyle w:val="ListParagraph"/>
        <w:numPr>
          <w:ilvl w:val="0"/>
          <w:numId w:val="56"/>
        </w:numPr>
      </w:pPr>
      <w:r w:rsidRPr="00290001">
        <w:t>Plan a clear induction, which outlines the structure and organisation of the placement</w:t>
      </w:r>
    </w:p>
    <w:p w14:paraId="49F6E0CB" w14:textId="77777777" w:rsidR="00BD6800" w:rsidRDefault="00BD6800" w:rsidP="004F37C8">
      <w:pPr>
        <w:pStyle w:val="ListParagraph"/>
        <w:numPr>
          <w:ilvl w:val="0"/>
          <w:numId w:val="56"/>
        </w:numPr>
      </w:pPr>
      <w:r w:rsidRPr="00290001">
        <w:t>Provide a timetable for the student- who are they with and when</w:t>
      </w:r>
    </w:p>
    <w:p w14:paraId="1F1AA80F" w14:textId="77777777" w:rsidR="00BD6800" w:rsidRPr="00290001" w:rsidRDefault="00BD6800" w:rsidP="004F37C8">
      <w:pPr>
        <w:pStyle w:val="ListParagraph"/>
        <w:numPr>
          <w:ilvl w:val="0"/>
          <w:numId w:val="56"/>
        </w:numPr>
      </w:pPr>
      <w:r>
        <w:t>Agree a contract, see below</w:t>
      </w:r>
    </w:p>
    <w:p w14:paraId="5CAE18E5" w14:textId="77777777" w:rsidR="00BD6800" w:rsidRDefault="00BD6800" w:rsidP="00BD6800">
      <w:pPr>
        <w:spacing w:after="0"/>
        <w:rPr>
          <w:b/>
          <w:color w:val="7030A0"/>
        </w:rPr>
      </w:pPr>
    </w:p>
    <w:p w14:paraId="1DFDF40B" w14:textId="77777777" w:rsidR="00BD6800" w:rsidRPr="00280AB1" w:rsidRDefault="00BD6800" w:rsidP="00BD6800">
      <w:pPr>
        <w:spacing w:after="0"/>
        <w:rPr>
          <w:b/>
          <w:color w:val="7030A0"/>
        </w:rPr>
      </w:pPr>
      <w:r w:rsidRPr="00280AB1">
        <w:rPr>
          <w:b/>
          <w:color w:val="7030A0"/>
        </w:rPr>
        <w:t>DURING THE PLACEMENT: Communication is key</w:t>
      </w:r>
    </w:p>
    <w:p w14:paraId="3287FE39" w14:textId="77777777" w:rsidR="00BD6800" w:rsidRPr="0029390F" w:rsidRDefault="00BD6800" w:rsidP="004F37C8">
      <w:pPr>
        <w:pStyle w:val="ListParagraph"/>
        <w:numPr>
          <w:ilvl w:val="0"/>
          <w:numId w:val="57"/>
        </w:numPr>
      </w:pPr>
      <w:r w:rsidRPr="0029390F">
        <w:t xml:space="preserve">Communicate with each other regularly and be clear about the students’ objectives </w:t>
      </w:r>
    </w:p>
    <w:p w14:paraId="26309B56" w14:textId="77777777" w:rsidR="00BD6800" w:rsidRDefault="00BD6800" w:rsidP="004F37C8">
      <w:pPr>
        <w:pStyle w:val="ListParagraph"/>
        <w:numPr>
          <w:ilvl w:val="0"/>
          <w:numId w:val="57"/>
        </w:numPr>
      </w:pPr>
      <w:r w:rsidRPr="0029390F">
        <w:t>Plan to meet all together (with the student) at half way and final assessment</w:t>
      </w:r>
    </w:p>
    <w:p w14:paraId="31C408C9" w14:textId="77777777" w:rsidR="00BD6800" w:rsidRPr="0029390F" w:rsidRDefault="00BD6800" w:rsidP="004F37C8">
      <w:pPr>
        <w:pStyle w:val="ListParagraph"/>
        <w:numPr>
          <w:ilvl w:val="0"/>
          <w:numId w:val="57"/>
        </w:numPr>
      </w:pPr>
      <w:r>
        <w:t>Ensure student handover is given before each swap in supervisor</w:t>
      </w:r>
    </w:p>
    <w:p w14:paraId="4891D8FE" w14:textId="77777777" w:rsidR="00BD6800" w:rsidRDefault="00BD6800" w:rsidP="004F37C8">
      <w:pPr>
        <w:pStyle w:val="ListParagraph"/>
        <w:numPr>
          <w:ilvl w:val="0"/>
          <w:numId w:val="57"/>
        </w:numPr>
      </w:pPr>
      <w:r w:rsidRPr="0029390F">
        <w:t xml:space="preserve">Plan how it will work best to handover information about the student- phone call, email, communication book </w:t>
      </w:r>
    </w:p>
    <w:p w14:paraId="1E3E572D" w14:textId="77777777" w:rsidR="00BD6800" w:rsidRPr="00290001" w:rsidRDefault="00BD6800" w:rsidP="004F37C8">
      <w:pPr>
        <w:pStyle w:val="ListParagraph"/>
        <w:numPr>
          <w:ilvl w:val="0"/>
          <w:numId w:val="57"/>
        </w:numPr>
      </w:pPr>
      <w:r>
        <w:t xml:space="preserve">Discuss and monitor student workload and expectations </w:t>
      </w:r>
    </w:p>
    <w:p w14:paraId="58A31716" w14:textId="77777777" w:rsidR="00BD6800" w:rsidRPr="0029390F" w:rsidRDefault="00BD6800" w:rsidP="00BD6800">
      <w:pPr>
        <w:rPr>
          <w:b/>
        </w:rPr>
      </w:pPr>
      <w:r w:rsidRPr="0029390F">
        <w:rPr>
          <w:b/>
        </w:rPr>
        <w:t xml:space="preserve">Documentation: </w:t>
      </w:r>
      <w:r>
        <w:rPr>
          <w:b/>
        </w:rPr>
        <w:t xml:space="preserve"> </w:t>
      </w:r>
      <w:r w:rsidRPr="0029390F">
        <w:t>Clear documentation is vital, supervisions sessions</w:t>
      </w:r>
      <w:r>
        <w:t xml:space="preserve"> should be shared</w:t>
      </w:r>
    </w:p>
    <w:p w14:paraId="03B99A9C" w14:textId="77777777" w:rsidR="00BD6800" w:rsidRPr="0029390F" w:rsidRDefault="00BD6800" w:rsidP="00FD370A">
      <w:pPr>
        <w:ind w:left="360"/>
      </w:pPr>
      <w:r w:rsidRPr="00FD370A">
        <w:rPr>
          <w:i/>
        </w:rPr>
        <w:t xml:space="preserve">Supervision: </w:t>
      </w:r>
      <w:r w:rsidRPr="0029390F">
        <w:t>Ensure you have protected time for formal supervision and to catch up with your co-supervisor</w:t>
      </w:r>
      <w:r>
        <w:t xml:space="preserve">. Supervision can be delivered by either supervisor, together or separately but both must have input to the feedback given during supervision. </w:t>
      </w:r>
    </w:p>
    <w:p w14:paraId="026D1091" w14:textId="77777777" w:rsidR="00BD6800" w:rsidRPr="00280AB1" w:rsidRDefault="00BD6800" w:rsidP="00BD6800">
      <w:pPr>
        <w:rPr>
          <w:color w:val="7030A0"/>
        </w:rPr>
      </w:pPr>
      <w:r w:rsidRPr="00280AB1">
        <w:rPr>
          <w:b/>
          <w:color w:val="7030A0"/>
        </w:rPr>
        <w:t>AFTER THE PLACEMENT: Reflection is key</w:t>
      </w:r>
    </w:p>
    <w:p w14:paraId="2D213F80" w14:textId="2BD936E6" w:rsidR="00BD6800" w:rsidRDefault="00BD6800" w:rsidP="00BD6800">
      <w:r w:rsidRPr="0029390F">
        <w:t>Set aside some time to debrief, answer the following:</w:t>
      </w:r>
      <w:r>
        <w:rPr>
          <w:b/>
          <w:u w:val="single"/>
        </w:rPr>
        <w:t xml:space="preserve"> </w:t>
      </w:r>
      <w:r w:rsidRPr="00290001">
        <w:t>What worked well? What could we do differently next time?</w:t>
      </w:r>
      <w:r>
        <w:rPr>
          <w:b/>
          <w:u w:val="single"/>
        </w:rPr>
        <w:t xml:space="preserve"> </w:t>
      </w:r>
      <w:r w:rsidRPr="00290001">
        <w:t xml:space="preserve">Any feedback from the wider OT team </w:t>
      </w:r>
      <w:r>
        <w:t xml:space="preserve">should be considered. </w:t>
      </w:r>
    </w:p>
    <w:p w14:paraId="471BD89E" w14:textId="77777777" w:rsidR="00BD6800" w:rsidRDefault="00BD6800" w:rsidP="00BD6800"/>
    <w:p w14:paraId="6F8DED83" w14:textId="06B17F2F" w:rsidR="00BD6800" w:rsidRDefault="00BD6800" w:rsidP="00BD6800">
      <w:pPr>
        <w:rPr>
          <w:b/>
          <w:color w:val="7030A0"/>
          <w:sz w:val="28"/>
          <w:szCs w:val="28"/>
        </w:rPr>
      </w:pPr>
      <w:r w:rsidRPr="00FA3B0C">
        <w:rPr>
          <w:rFonts w:cs="Calibri"/>
          <w:b/>
          <w:noProof/>
          <w:lang w:val="en-IE" w:eastAsia="en-IE"/>
        </w:rPr>
        <w:drawing>
          <wp:inline distT="0" distB="0" distL="0" distR="0" wp14:anchorId="2612EC73" wp14:editId="3F05BB4A">
            <wp:extent cx="1209675" cy="371475"/>
            <wp:effectExtent l="0" t="0" r="9525" b="9525"/>
            <wp:docPr id="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sidRPr="00642088">
        <w:rPr>
          <w:b/>
        </w:rPr>
        <w:t xml:space="preserve"> </w:t>
      </w:r>
      <w:r w:rsidRPr="00FA3B0C">
        <w:rPr>
          <w:b/>
        </w:rPr>
        <w:t>Discipline of Occupational Therapy</w:t>
      </w:r>
    </w:p>
    <w:p w14:paraId="32DDAD88" w14:textId="77777777" w:rsidR="00BD6800" w:rsidRPr="00642088" w:rsidRDefault="00BD6800" w:rsidP="00BD6800">
      <w:pPr>
        <w:rPr>
          <w:b/>
          <w:color w:val="7030A0"/>
          <w:sz w:val="28"/>
          <w:szCs w:val="28"/>
        </w:rPr>
      </w:pPr>
      <w:r>
        <w:rPr>
          <w:b/>
          <w:color w:val="7030A0"/>
          <w:sz w:val="28"/>
          <w:szCs w:val="28"/>
        </w:rPr>
        <w:t>C</w:t>
      </w:r>
      <w:r w:rsidRPr="00642088">
        <w:rPr>
          <w:b/>
          <w:color w:val="7030A0"/>
          <w:sz w:val="28"/>
          <w:szCs w:val="28"/>
        </w:rPr>
        <w:t>o-Supervision Contract</w:t>
      </w:r>
    </w:p>
    <w:p w14:paraId="7D570674" w14:textId="0E63E86D" w:rsidR="00BD6800" w:rsidRDefault="00FD370A" w:rsidP="00BD6800">
      <w:r>
        <w:t>Educator’s N</w:t>
      </w:r>
      <w:r w:rsidR="00BD6800">
        <w:t>ame:</w:t>
      </w:r>
      <w:r w:rsidR="00BD6800">
        <w:tab/>
      </w:r>
      <w:r w:rsidR="00BD6800">
        <w:tab/>
        <w:t>__________________</w:t>
      </w:r>
    </w:p>
    <w:p w14:paraId="0E9F9E5C" w14:textId="77777777" w:rsidR="00BD6800" w:rsidRDefault="00BD6800" w:rsidP="00BD6800">
      <w:r>
        <w:t>Educator’s Name:</w:t>
      </w:r>
      <w:r>
        <w:tab/>
      </w:r>
      <w:r>
        <w:tab/>
        <w:t>__________________</w:t>
      </w:r>
    </w:p>
    <w:p w14:paraId="1C8AD99C" w14:textId="7F70014A" w:rsidR="00BD6800" w:rsidRDefault="00BD6800" w:rsidP="00BD6800">
      <w:r>
        <w:t>Students Name:</w:t>
      </w:r>
      <w:r>
        <w:tab/>
        <w:t xml:space="preserve">              __________________</w:t>
      </w:r>
    </w:p>
    <w:p w14:paraId="15CAF344" w14:textId="77777777" w:rsidR="00BD6800" w:rsidRDefault="00BD6800" w:rsidP="00BD6800">
      <w:r>
        <w:t>Placement:</w:t>
      </w:r>
      <w:r>
        <w:tab/>
      </w:r>
      <w:r>
        <w:tab/>
      </w:r>
      <w:r>
        <w:tab/>
        <w:t>__________________</w:t>
      </w:r>
    </w:p>
    <w:p w14:paraId="25E33705" w14:textId="77777777" w:rsidR="00BD6800" w:rsidRDefault="00BD6800" w:rsidP="00BD6800"/>
    <w:p w14:paraId="18C280F4" w14:textId="77777777" w:rsidR="00BD6800" w:rsidRDefault="00BD6800" w:rsidP="00BD6800">
      <w:r>
        <w:t xml:space="preserve">The purpose of the co-supervision contract is to outline the actions discussed and agreed by both educators when planning a student placement. </w:t>
      </w:r>
    </w:p>
    <w:p w14:paraId="78D9C4B6" w14:textId="77777777" w:rsidR="00BD6800" w:rsidRDefault="00BD6800" w:rsidP="00BD6800"/>
    <w:p w14:paraId="555C8389" w14:textId="77777777" w:rsidR="00BD6800" w:rsidRDefault="00BD6800" w:rsidP="004F37C8">
      <w:pPr>
        <w:pStyle w:val="ListParagraph"/>
        <w:numPr>
          <w:ilvl w:val="0"/>
          <w:numId w:val="58"/>
        </w:numPr>
      </w:pPr>
      <w:r>
        <w:t>List the agreements and actions for co-supervision following discussions regarding the co-supervision checklist</w:t>
      </w:r>
    </w:p>
    <w:p w14:paraId="1AF2D918" w14:textId="77777777" w:rsidR="00FD370A" w:rsidRPr="00FD370A" w:rsidRDefault="00FD370A" w:rsidP="00FD370A"/>
    <w:tbl>
      <w:tblPr>
        <w:tblStyle w:val="TableGrid"/>
        <w:tblW w:w="0" w:type="auto"/>
        <w:tblInd w:w="720" w:type="dxa"/>
        <w:tblLook w:val="04A0" w:firstRow="1" w:lastRow="0" w:firstColumn="1" w:lastColumn="0" w:noHBand="0" w:noVBand="1"/>
      </w:tblPr>
      <w:tblGrid>
        <w:gridCol w:w="4148"/>
        <w:gridCol w:w="4148"/>
      </w:tblGrid>
      <w:tr w:rsidR="00BD6800" w14:paraId="5F2B4482" w14:textId="77777777" w:rsidTr="003602E5">
        <w:tc>
          <w:tcPr>
            <w:tcW w:w="4148" w:type="dxa"/>
          </w:tcPr>
          <w:p w14:paraId="7AC7C18C" w14:textId="77777777" w:rsidR="00BD6800" w:rsidRPr="00FD370A" w:rsidRDefault="00BD6800" w:rsidP="00FD370A">
            <w:pPr>
              <w:ind w:left="360"/>
            </w:pPr>
            <w:r w:rsidRPr="00FD370A">
              <w:t>AGREEMENT</w:t>
            </w:r>
          </w:p>
        </w:tc>
        <w:tc>
          <w:tcPr>
            <w:tcW w:w="4148" w:type="dxa"/>
          </w:tcPr>
          <w:p w14:paraId="5C590BEC" w14:textId="77777777" w:rsidR="00BD6800" w:rsidRPr="00FD370A" w:rsidRDefault="00BD6800" w:rsidP="00FD370A">
            <w:pPr>
              <w:ind w:left="360"/>
            </w:pPr>
            <w:r w:rsidRPr="00FD370A">
              <w:t>ACTION</w:t>
            </w:r>
          </w:p>
        </w:tc>
      </w:tr>
      <w:tr w:rsidR="00BD6800" w14:paraId="39436A30" w14:textId="77777777" w:rsidTr="003602E5">
        <w:tc>
          <w:tcPr>
            <w:tcW w:w="4148" w:type="dxa"/>
          </w:tcPr>
          <w:p w14:paraId="19F01F06" w14:textId="77777777" w:rsidR="00BD6800" w:rsidRPr="00FD370A" w:rsidRDefault="00BD6800" w:rsidP="00FD370A">
            <w:pPr>
              <w:ind w:left="360"/>
            </w:pPr>
          </w:p>
        </w:tc>
        <w:tc>
          <w:tcPr>
            <w:tcW w:w="4148" w:type="dxa"/>
          </w:tcPr>
          <w:p w14:paraId="2BE2DCF5" w14:textId="77777777" w:rsidR="00BD6800" w:rsidRPr="00FD370A" w:rsidRDefault="00BD6800" w:rsidP="00FD370A">
            <w:pPr>
              <w:ind w:left="360"/>
            </w:pPr>
          </w:p>
        </w:tc>
      </w:tr>
      <w:tr w:rsidR="00BD6800" w14:paraId="7ED56954" w14:textId="77777777" w:rsidTr="003602E5">
        <w:tc>
          <w:tcPr>
            <w:tcW w:w="4148" w:type="dxa"/>
          </w:tcPr>
          <w:p w14:paraId="6A4D7C57" w14:textId="77777777" w:rsidR="00BD6800" w:rsidRPr="00FD370A" w:rsidRDefault="00BD6800" w:rsidP="00FD370A">
            <w:pPr>
              <w:ind w:left="360"/>
            </w:pPr>
          </w:p>
        </w:tc>
        <w:tc>
          <w:tcPr>
            <w:tcW w:w="4148" w:type="dxa"/>
          </w:tcPr>
          <w:p w14:paraId="39A80BB1" w14:textId="77777777" w:rsidR="00BD6800" w:rsidRPr="00FD370A" w:rsidRDefault="00BD6800" w:rsidP="00FD370A">
            <w:pPr>
              <w:ind w:left="360"/>
            </w:pPr>
          </w:p>
        </w:tc>
      </w:tr>
      <w:tr w:rsidR="00BD6800" w14:paraId="5DE8929F" w14:textId="77777777" w:rsidTr="003602E5">
        <w:tc>
          <w:tcPr>
            <w:tcW w:w="4148" w:type="dxa"/>
          </w:tcPr>
          <w:p w14:paraId="5C36A829" w14:textId="77777777" w:rsidR="00BD6800" w:rsidRPr="00FD370A" w:rsidRDefault="00BD6800" w:rsidP="00FD370A">
            <w:pPr>
              <w:ind w:left="360"/>
            </w:pPr>
          </w:p>
        </w:tc>
        <w:tc>
          <w:tcPr>
            <w:tcW w:w="4148" w:type="dxa"/>
          </w:tcPr>
          <w:p w14:paraId="37DE156C" w14:textId="77777777" w:rsidR="00BD6800" w:rsidRPr="00FD370A" w:rsidRDefault="00BD6800" w:rsidP="00FD370A">
            <w:pPr>
              <w:ind w:left="360"/>
            </w:pPr>
          </w:p>
        </w:tc>
      </w:tr>
      <w:tr w:rsidR="00BD6800" w14:paraId="79F25681" w14:textId="77777777" w:rsidTr="003602E5">
        <w:tc>
          <w:tcPr>
            <w:tcW w:w="4148" w:type="dxa"/>
          </w:tcPr>
          <w:p w14:paraId="3E4DB50E" w14:textId="77777777" w:rsidR="00BD6800" w:rsidRPr="00FD370A" w:rsidRDefault="00BD6800" w:rsidP="00FD370A">
            <w:pPr>
              <w:ind w:left="360"/>
            </w:pPr>
          </w:p>
        </w:tc>
        <w:tc>
          <w:tcPr>
            <w:tcW w:w="4148" w:type="dxa"/>
          </w:tcPr>
          <w:p w14:paraId="4627A504" w14:textId="77777777" w:rsidR="00BD6800" w:rsidRPr="00FD370A" w:rsidRDefault="00BD6800" w:rsidP="00FD370A">
            <w:pPr>
              <w:ind w:left="360"/>
            </w:pPr>
          </w:p>
        </w:tc>
      </w:tr>
      <w:tr w:rsidR="00BD6800" w14:paraId="6540E37F" w14:textId="77777777" w:rsidTr="003602E5">
        <w:tc>
          <w:tcPr>
            <w:tcW w:w="4148" w:type="dxa"/>
          </w:tcPr>
          <w:p w14:paraId="60ED7AB6" w14:textId="77777777" w:rsidR="00BD6800" w:rsidRPr="00FD370A" w:rsidRDefault="00BD6800" w:rsidP="00FD370A">
            <w:pPr>
              <w:ind w:left="360"/>
            </w:pPr>
          </w:p>
        </w:tc>
        <w:tc>
          <w:tcPr>
            <w:tcW w:w="4148" w:type="dxa"/>
          </w:tcPr>
          <w:p w14:paraId="11898F08" w14:textId="77777777" w:rsidR="00BD6800" w:rsidRPr="00FD370A" w:rsidRDefault="00BD6800" w:rsidP="00FD370A">
            <w:pPr>
              <w:ind w:left="360"/>
            </w:pPr>
          </w:p>
        </w:tc>
      </w:tr>
      <w:tr w:rsidR="00BD6800" w14:paraId="7B4A55E2" w14:textId="77777777" w:rsidTr="003602E5">
        <w:tc>
          <w:tcPr>
            <w:tcW w:w="4148" w:type="dxa"/>
          </w:tcPr>
          <w:p w14:paraId="056464D1" w14:textId="77777777" w:rsidR="00BD6800" w:rsidRPr="00FD370A" w:rsidRDefault="00BD6800" w:rsidP="00FD370A">
            <w:pPr>
              <w:ind w:left="360"/>
            </w:pPr>
          </w:p>
        </w:tc>
        <w:tc>
          <w:tcPr>
            <w:tcW w:w="4148" w:type="dxa"/>
          </w:tcPr>
          <w:p w14:paraId="777C6C0E" w14:textId="77777777" w:rsidR="00BD6800" w:rsidRPr="00FD370A" w:rsidRDefault="00BD6800" w:rsidP="00FD370A">
            <w:pPr>
              <w:ind w:left="360"/>
            </w:pPr>
          </w:p>
        </w:tc>
      </w:tr>
      <w:tr w:rsidR="00BD6800" w14:paraId="1DEC8182" w14:textId="77777777" w:rsidTr="003602E5">
        <w:tc>
          <w:tcPr>
            <w:tcW w:w="4148" w:type="dxa"/>
          </w:tcPr>
          <w:p w14:paraId="6DCDC898" w14:textId="77777777" w:rsidR="00BD6800" w:rsidRPr="00FD370A" w:rsidRDefault="00BD6800" w:rsidP="00FD370A">
            <w:pPr>
              <w:ind w:left="360"/>
            </w:pPr>
          </w:p>
        </w:tc>
        <w:tc>
          <w:tcPr>
            <w:tcW w:w="4148" w:type="dxa"/>
          </w:tcPr>
          <w:p w14:paraId="0A95550D" w14:textId="77777777" w:rsidR="00BD6800" w:rsidRPr="00FD370A" w:rsidRDefault="00BD6800" w:rsidP="00FD370A">
            <w:pPr>
              <w:ind w:left="360"/>
            </w:pPr>
          </w:p>
        </w:tc>
      </w:tr>
    </w:tbl>
    <w:p w14:paraId="15310B08" w14:textId="77777777" w:rsidR="00BD6800" w:rsidRDefault="00BD6800" w:rsidP="0003038D">
      <w:pPr>
        <w:ind w:left="720"/>
      </w:pPr>
    </w:p>
    <w:p w14:paraId="1580EB3B" w14:textId="77777777" w:rsidR="00BD6800" w:rsidRDefault="00BD6800" w:rsidP="0003038D">
      <w:pPr>
        <w:ind w:left="720"/>
      </w:pPr>
    </w:p>
    <w:p w14:paraId="0DCCE830" w14:textId="77777777" w:rsidR="00BD6800" w:rsidRDefault="00BD6800" w:rsidP="004F37C8">
      <w:pPr>
        <w:pStyle w:val="ListParagraph"/>
        <w:numPr>
          <w:ilvl w:val="0"/>
          <w:numId w:val="58"/>
        </w:numPr>
      </w:pPr>
      <w:r>
        <w:t xml:space="preserve">How will the information discussed between educators be shared with the students?  </w:t>
      </w:r>
    </w:p>
    <w:p w14:paraId="08F4444B" w14:textId="77777777" w:rsidR="00BD6800" w:rsidRPr="003B68F6" w:rsidRDefault="00BD6800" w:rsidP="00BD6800">
      <w:pPr>
        <w:ind w:left="360"/>
      </w:pPr>
    </w:p>
    <w:p w14:paraId="1DECB655" w14:textId="77777777" w:rsidR="00BD6800" w:rsidRPr="003B68F6" w:rsidRDefault="00BD6800" w:rsidP="00BD6800">
      <w:pPr>
        <w:ind w:left="360"/>
      </w:pPr>
    </w:p>
    <w:p w14:paraId="1D1BA07D" w14:textId="77777777" w:rsidR="00BD6800" w:rsidRPr="00290001" w:rsidRDefault="00BD6800" w:rsidP="00BD6800">
      <w:pPr>
        <w:rPr>
          <w:b/>
          <w:u w:val="single"/>
        </w:rPr>
      </w:pPr>
      <w:r>
        <w:rPr>
          <w:b/>
          <w:u w:val="single"/>
        </w:rPr>
        <w:t xml:space="preserve">      </w:t>
      </w:r>
    </w:p>
    <w:p w14:paraId="2BBB9242" w14:textId="652A31EB" w:rsidR="00100B72" w:rsidRDefault="00100B72" w:rsidP="00DC25E9">
      <w:pPr>
        <w:jc w:val="both"/>
        <w:rPr>
          <w:rFonts w:cs="Calibri"/>
          <w:b/>
          <w:bCs/>
          <w:i/>
          <w:sz w:val="72"/>
          <w:szCs w:val="72"/>
        </w:rPr>
      </w:pPr>
    </w:p>
    <w:p w14:paraId="1EC9F7D7" w14:textId="1DFA6907" w:rsidR="00100B72" w:rsidRDefault="00100B72" w:rsidP="00DC25E9">
      <w:pPr>
        <w:jc w:val="both"/>
        <w:rPr>
          <w:rFonts w:cs="Calibri"/>
          <w:b/>
          <w:bCs/>
          <w:i/>
          <w:sz w:val="72"/>
          <w:szCs w:val="72"/>
        </w:rPr>
      </w:pPr>
    </w:p>
    <w:p w14:paraId="21D78CBC" w14:textId="77777777" w:rsidR="003472F9" w:rsidRDefault="003472F9" w:rsidP="001B547D">
      <w:pPr>
        <w:ind w:left="5040" w:hanging="5040"/>
        <w:rPr>
          <w:b/>
        </w:rPr>
        <w:sectPr w:rsidR="003472F9" w:rsidSect="00652591">
          <w:pgSz w:w="11906" w:h="16838" w:code="9"/>
          <w:pgMar w:top="1440" w:right="1440" w:bottom="1440" w:left="1440" w:header="708" w:footer="708" w:gutter="0"/>
          <w:cols w:space="708"/>
          <w:docGrid w:linePitch="360"/>
        </w:sectPr>
      </w:pPr>
    </w:p>
    <w:tbl>
      <w:tblPr>
        <w:tblpPr w:leftFromText="180" w:rightFromText="180" w:vertAnchor="text" w:horzAnchor="margin" w:tblpY="-310"/>
        <w:tblW w:w="0" w:type="auto"/>
        <w:tblLook w:val="00A0" w:firstRow="1" w:lastRow="0" w:firstColumn="1" w:lastColumn="0" w:noHBand="0" w:noVBand="0"/>
      </w:tblPr>
      <w:tblGrid>
        <w:gridCol w:w="3510"/>
        <w:gridCol w:w="5506"/>
      </w:tblGrid>
      <w:tr w:rsidR="003472F9" w:rsidRPr="000D0DED" w14:paraId="029C5F78" w14:textId="77777777" w:rsidTr="007C2F1B">
        <w:tc>
          <w:tcPr>
            <w:tcW w:w="3510" w:type="dxa"/>
          </w:tcPr>
          <w:p w14:paraId="653ED6BF" w14:textId="77777777" w:rsidR="003472F9" w:rsidRPr="000D0DED" w:rsidRDefault="003472F9" w:rsidP="007C2F1B">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4407222F" wp14:editId="60B749A1">
                  <wp:extent cx="1438275" cy="409575"/>
                  <wp:effectExtent l="0" t="0" r="9525" b="9525"/>
                  <wp:docPr id="38"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descr="A close up of a sig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36C13E0C" w14:textId="77777777" w:rsidR="003472F9" w:rsidRPr="000F762B" w:rsidRDefault="003472F9" w:rsidP="007C2F1B">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2E7611FA" w14:textId="77777777" w:rsidR="003472F9" w:rsidRPr="000D0DED" w:rsidRDefault="003472F9" w:rsidP="007C2F1B">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3B424727" w14:textId="7A4C7D52" w:rsidR="001B547D" w:rsidRPr="00FA3B0C" w:rsidRDefault="001B547D" w:rsidP="001B547D">
      <w:pPr>
        <w:pStyle w:val="Heading3"/>
      </w:pPr>
      <w:bookmarkStart w:id="183" w:name="_Toc66700981"/>
      <w:r w:rsidRPr="00FA3B0C">
        <w:t>FACT</w:t>
      </w:r>
      <w:r w:rsidR="005E3F15">
        <w:t xml:space="preserve"> </w:t>
      </w:r>
      <w:r w:rsidRPr="00FA3B0C">
        <w:t>SHEET</w:t>
      </w:r>
      <w:r w:rsidR="005E3F15">
        <w:t xml:space="preserve"> 21</w:t>
      </w:r>
      <w:r w:rsidRPr="00FA3B0C">
        <w:t>:</w:t>
      </w:r>
      <w:r>
        <w:t xml:space="preserve">  STUDENTS WITH DISABILITIES AND REASONABLE ADJUSTMENT PLANS</w:t>
      </w:r>
      <w:bookmarkEnd w:id="183"/>
    </w:p>
    <w:p w14:paraId="78B07DE7" w14:textId="77777777" w:rsidR="001B547D" w:rsidRPr="001B547D" w:rsidRDefault="001B547D" w:rsidP="001B547D">
      <w:pPr>
        <w:spacing w:after="0"/>
        <w:jc w:val="both"/>
        <w:rPr>
          <w:b/>
          <w:sz w:val="22"/>
          <w:szCs w:val="22"/>
        </w:rPr>
      </w:pPr>
      <w:r w:rsidRPr="001B547D">
        <w:rPr>
          <w:b/>
          <w:sz w:val="22"/>
          <w:szCs w:val="22"/>
        </w:rPr>
        <w:t>What is a Reasonable Adjustment Plan?</w:t>
      </w:r>
    </w:p>
    <w:p w14:paraId="25DB05D9" w14:textId="77777777" w:rsidR="001B547D" w:rsidRPr="001B547D" w:rsidRDefault="001B547D" w:rsidP="001B547D">
      <w:pPr>
        <w:pStyle w:val="CommentText"/>
        <w:jc w:val="both"/>
        <w:rPr>
          <w:sz w:val="22"/>
          <w:szCs w:val="22"/>
        </w:rPr>
      </w:pPr>
      <w:r w:rsidRPr="001B547D">
        <w:rPr>
          <w:sz w:val="22"/>
          <w:szCs w:val="22"/>
        </w:rPr>
        <w:t>The University is required to provide reasonable accommodations in order for students with disabilities to complete placement. Reasonable accommodations are any action or that contributes towards the alleviation of disadvantage due to the student’s disability or illness. Students who require reasonable accommodations are registered with the Disability Services of NUI Galway. Their disability has been formally assessed. It is a legislative requirement that accommodations are made in placement</w:t>
      </w:r>
    </w:p>
    <w:p w14:paraId="5E7C2448" w14:textId="77777777" w:rsidR="001B547D" w:rsidRPr="001B547D" w:rsidRDefault="001B547D" w:rsidP="001B547D">
      <w:pPr>
        <w:spacing w:after="0"/>
        <w:jc w:val="both"/>
        <w:rPr>
          <w:b/>
          <w:sz w:val="22"/>
          <w:szCs w:val="22"/>
        </w:rPr>
      </w:pPr>
      <w:r w:rsidRPr="001B547D">
        <w:rPr>
          <w:b/>
          <w:sz w:val="22"/>
          <w:szCs w:val="22"/>
        </w:rPr>
        <w:t>Guiding Legislation</w:t>
      </w:r>
    </w:p>
    <w:p w14:paraId="280D178B" w14:textId="7BDDE0A9" w:rsidR="001B547D" w:rsidRPr="001B547D" w:rsidRDefault="001B547D" w:rsidP="001B547D">
      <w:pPr>
        <w:pStyle w:val="CommentText"/>
        <w:spacing w:after="0"/>
        <w:jc w:val="both"/>
        <w:rPr>
          <w:b/>
          <w:sz w:val="22"/>
          <w:szCs w:val="22"/>
        </w:rPr>
      </w:pPr>
      <w:r w:rsidRPr="001B547D">
        <w:rPr>
          <w:rFonts w:cs="Arial"/>
          <w:sz w:val="22"/>
          <w:szCs w:val="22"/>
        </w:rPr>
        <w:t xml:space="preserve">The Employment Equality Acts, 1998, 2004, and 2010 (relating to work experience, work placement, and apprenticeships undertaken as part of an educational course), </w:t>
      </w:r>
      <w:r w:rsidRPr="001B547D">
        <w:rPr>
          <w:sz w:val="22"/>
          <w:szCs w:val="22"/>
        </w:rPr>
        <w:t xml:space="preserve">Equal Status Act 2000, 2004, 2010 and the Disability Act 2005. </w:t>
      </w:r>
    </w:p>
    <w:p w14:paraId="194CEB24" w14:textId="77777777" w:rsidR="001B547D" w:rsidRPr="001B547D" w:rsidRDefault="001B547D" w:rsidP="001B547D">
      <w:pPr>
        <w:pStyle w:val="CommentText"/>
        <w:spacing w:after="0"/>
        <w:jc w:val="both"/>
        <w:rPr>
          <w:b/>
          <w:sz w:val="22"/>
          <w:szCs w:val="22"/>
        </w:rPr>
      </w:pPr>
      <w:r w:rsidRPr="001B547D">
        <w:rPr>
          <w:b/>
          <w:sz w:val="22"/>
          <w:szCs w:val="22"/>
        </w:rPr>
        <w:t>What is a reasonable adjustment plan?</w:t>
      </w:r>
    </w:p>
    <w:p w14:paraId="1F86AD76" w14:textId="20020A28" w:rsidR="001B547D" w:rsidRPr="001B547D" w:rsidRDefault="001B547D" w:rsidP="001B547D">
      <w:pPr>
        <w:pStyle w:val="CommentText"/>
        <w:spacing w:after="0"/>
        <w:jc w:val="both"/>
        <w:rPr>
          <w:sz w:val="22"/>
          <w:szCs w:val="22"/>
        </w:rPr>
      </w:pPr>
      <w:r w:rsidRPr="001B547D">
        <w:rPr>
          <w:sz w:val="22"/>
          <w:szCs w:val="22"/>
        </w:rPr>
        <w:t xml:space="preserve">It is a plan that sets out the envisaged limitations that the student might experience on placement and accommodations for how this can be positively managed. All stakeholders, student ,practice educator and practice education coordinator have responsibilities to ensure that the plan is implemented. </w:t>
      </w:r>
    </w:p>
    <w:p w14:paraId="0CB95892" w14:textId="77777777" w:rsidR="001B547D" w:rsidRPr="001B547D" w:rsidRDefault="001B547D" w:rsidP="001B547D">
      <w:pPr>
        <w:pStyle w:val="CommentText"/>
        <w:spacing w:after="0"/>
        <w:jc w:val="both"/>
        <w:rPr>
          <w:b/>
          <w:sz w:val="22"/>
          <w:szCs w:val="22"/>
        </w:rPr>
      </w:pPr>
      <w:r w:rsidRPr="001B547D">
        <w:rPr>
          <w:b/>
          <w:sz w:val="22"/>
          <w:szCs w:val="22"/>
        </w:rPr>
        <w:t>How is a reasonable adjustment plan created?</w:t>
      </w:r>
    </w:p>
    <w:p w14:paraId="12016E54" w14:textId="4AAD2346" w:rsidR="001B547D" w:rsidRPr="001B547D" w:rsidRDefault="001B547D" w:rsidP="001B547D">
      <w:pPr>
        <w:tabs>
          <w:tab w:val="right" w:pos="9027"/>
        </w:tabs>
        <w:spacing w:after="0"/>
        <w:jc w:val="both"/>
        <w:rPr>
          <w:rFonts w:eastAsia="Calibri"/>
          <w:b/>
          <w:sz w:val="22"/>
          <w:szCs w:val="22"/>
        </w:rPr>
      </w:pPr>
      <w:r w:rsidRPr="001B547D">
        <w:rPr>
          <w:rFonts w:eastAsia="Calibri"/>
          <w:sz w:val="22"/>
          <w:szCs w:val="22"/>
        </w:rPr>
        <w:t xml:space="preserve">The Practice Education Co-ordinator, a member of Disability Services and the student jointly create the plan to ensure it is realistic, relevant and achievable for placement. </w:t>
      </w:r>
    </w:p>
    <w:p w14:paraId="5BF25365" w14:textId="77777777" w:rsidR="001B547D" w:rsidRPr="001B547D" w:rsidRDefault="001B547D" w:rsidP="001B547D">
      <w:pPr>
        <w:tabs>
          <w:tab w:val="right" w:pos="9027"/>
        </w:tabs>
        <w:spacing w:after="0"/>
        <w:jc w:val="both"/>
        <w:rPr>
          <w:rFonts w:eastAsia="Calibri"/>
          <w:b/>
          <w:sz w:val="22"/>
          <w:szCs w:val="22"/>
        </w:rPr>
      </w:pPr>
      <w:r w:rsidRPr="001B547D">
        <w:rPr>
          <w:rFonts w:eastAsia="Calibri"/>
          <w:b/>
          <w:sz w:val="22"/>
          <w:szCs w:val="22"/>
        </w:rPr>
        <w:t>Does the student have to declare their diagnosis?</w:t>
      </w:r>
    </w:p>
    <w:p w14:paraId="260672FD" w14:textId="12A01B6D" w:rsidR="001B547D" w:rsidRPr="001B547D" w:rsidRDefault="001B547D" w:rsidP="001B547D">
      <w:pPr>
        <w:tabs>
          <w:tab w:val="right" w:pos="9027"/>
        </w:tabs>
        <w:spacing w:after="0"/>
        <w:jc w:val="both"/>
        <w:rPr>
          <w:rFonts w:eastAsia="Calibri"/>
          <w:b/>
          <w:sz w:val="22"/>
          <w:szCs w:val="22"/>
        </w:rPr>
      </w:pPr>
      <w:r w:rsidRPr="001B547D">
        <w:rPr>
          <w:rFonts w:eastAsia="Calibri"/>
          <w:sz w:val="22"/>
          <w:szCs w:val="22"/>
        </w:rPr>
        <w:t>No, the student does not have to declare their diagnosis, this is confidential but some students will choose to disclose this. If the student does not disclose their diagnosis, their confidentiality must be respected.</w:t>
      </w:r>
    </w:p>
    <w:p w14:paraId="60761013" w14:textId="77777777" w:rsidR="001B547D" w:rsidRPr="001B547D" w:rsidRDefault="001B547D" w:rsidP="001B547D">
      <w:pPr>
        <w:tabs>
          <w:tab w:val="right" w:pos="9027"/>
        </w:tabs>
        <w:spacing w:after="0"/>
        <w:jc w:val="both"/>
        <w:rPr>
          <w:rFonts w:eastAsia="Calibri"/>
          <w:b/>
          <w:sz w:val="22"/>
          <w:szCs w:val="22"/>
        </w:rPr>
      </w:pPr>
      <w:r w:rsidRPr="001B547D">
        <w:rPr>
          <w:rFonts w:eastAsia="Calibri"/>
          <w:b/>
          <w:sz w:val="22"/>
          <w:szCs w:val="22"/>
        </w:rPr>
        <w:t>My student wants to amend the reasonable adjustment plan whilst on placement.</w:t>
      </w:r>
    </w:p>
    <w:p w14:paraId="1FB96BEC" w14:textId="321713FD" w:rsidR="001B547D" w:rsidRPr="001B547D" w:rsidRDefault="001B547D" w:rsidP="001B547D">
      <w:pPr>
        <w:tabs>
          <w:tab w:val="right" w:pos="9027"/>
        </w:tabs>
        <w:spacing w:after="0"/>
        <w:jc w:val="both"/>
        <w:rPr>
          <w:rFonts w:eastAsia="Calibri"/>
          <w:b/>
          <w:sz w:val="22"/>
          <w:szCs w:val="22"/>
        </w:rPr>
      </w:pPr>
      <w:r w:rsidRPr="001B547D">
        <w:rPr>
          <w:rFonts w:eastAsia="Calibri"/>
          <w:sz w:val="22"/>
          <w:szCs w:val="22"/>
        </w:rPr>
        <w:t xml:space="preserve">Amendments can be made to plan if both parties agree them and are reasonable to the practice in that setting. If the practice educator considers that the students requests for amendments are unreasonable they should contact the </w:t>
      </w:r>
      <w:r w:rsidR="00FD370A" w:rsidRPr="001B547D">
        <w:rPr>
          <w:rFonts w:eastAsia="Calibri"/>
          <w:sz w:val="22"/>
          <w:szCs w:val="22"/>
        </w:rPr>
        <w:t xml:space="preserve">Practice Education Co-ordinator </w:t>
      </w:r>
      <w:r w:rsidRPr="001B547D">
        <w:rPr>
          <w:rFonts w:eastAsia="Calibri"/>
          <w:sz w:val="22"/>
          <w:szCs w:val="22"/>
        </w:rPr>
        <w:t>and discuss</w:t>
      </w:r>
    </w:p>
    <w:p w14:paraId="276E100E" w14:textId="77777777" w:rsidR="001B547D" w:rsidRPr="001B547D" w:rsidRDefault="001B547D" w:rsidP="001B547D">
      <w:pPr>
        <w:tabs>
          <w:tab w:val="right" w:pos="9027"/>
        </w:tabs>
        <w:spacing w:after="0"/>
        <w:jc w:val="both"/>
        <w:rPr>
          <w:rFonts w:eastAsia="Calibri"/>
          <w:b/>
          <w:sz w:val="22"/>
          <w:szCs w:val="22"/>
        </w:rPr>
      </w:pPr>
      <w:r w:rsidRPr="001B547D">
        <w:rPr>
          <w:rFonts w:eastAsia="Calibri"/>
          <w:b/>
          <w:sz w:val="22"/>
          <w:szCs w:val="22"/>
        </w:rPr>
        <w:t>How do I ensure the plan is working for the student?</w:t>
      </w:r>
    </w:p>
    <w:p w14:paraId="4EADD0CE" w14:textId="4FCA5A74" w:rsidR="001B547D" w:rsidRPr="001B547D" w:rsidRDefault="001B547D" w:rsidP="001B547D">
      <w:pPr>
        <w:tabs>
          <w:tab w:val="right" w:pos="9027"/>
        </w:tabs>
        <w:spacing w:after="0"/>
        <w:jc w:val="both"/>
        <w:rPr>
          <w:rFonts w:eastAsia="Calibri"/>
          <w:sz w:val="22"/>
          <w:szCs w:val="22"/>
        </w:rPr>
      </w:pPr>
      <w:r w:rsidRPr="001B547D">
        <w:rPr>
          <w:rFonts w:eastAsia="Calibri"/>
          <w:sz w:val="22"/>
          <w:szCs w:val="22"/>
        </w:rPr>
        <w:t>Discuss with the student how the plan is working out in supervision. The student does have equal responsibility with the practice educator to make sure that the plan is being implemented satisfactorily.</w:t>
      </w:r>
    </w:p>
    <w:p w14:paraId="7D3042D4" w14:textId="77777777" w:rsidR="001B547D" w:rsidRPr="001B547D" w:rsidRDefault="001B547D" w:rsidP="001B547D">
      <w:pPr>
        <w:tabs>
          <w:tab w:val="right" w:pos="9027"/>
        </w:tabs>
        <w:spacing w:after="0"/>
        <w:jc w:val="both"/>
        <w:rPr>
          <w:rFonts w:eastAsia="Calibri"/>
          <w:b/>
          <w:sz w:val="22"/>
          <w:szCs w:val="22"/>
        </w:rPr>
      </w:pPr>
      <w:r w:rsidRPr="001B547D">
        <w:rPr>
          <w:rFonts w:eastAsia="Calibri"/>
          <w:b/>
          <w:sz w:val="22"/>
          <w:szCs w:val="22"/>
        </w:rPr>
        <w:t>Do I have to change my expectations of performance for a student with a reasonable adjustment plan?</w:t>
      </w:r>
    </w:p>
    <w:p w14:paraId="0A70B585" w14:textId="77777777" w:rsidR="001B547D" w:rsidRDefault="001B547D" w:rsidP="001B547D">
      <w:pPr>
        <w:spacing w:after="0"/>
        <w:jc w:val="both"/>
        <w:rPr>
          <w:sz w:val="22"/>
          <w:szCs w:val="22"/>
        </w:rPr>
      </w:pPr>
      <w:r w:rsidRPr="001B547D">
        <w:rPr>
          <w:sz w:val="22"/>
          <w:szCs w:val="22"/>
        </w:rPr>
        <w:t>No, the student must still meet the expectations of the placement and the same level of competency of other students at the same level. They may however need additional time so their pace may be reduced.</w:t>
      </w:r>
    </w:p>
    <w:p w14:paraId="023C5F2B" w14:textId="4AEA5C4B" w:rsidR="001B547D" w:rsidRPr="001B547D" w:rsidRDefault="001B547D" w:rsidP="001B547D">
      <w:pPr>
        <w:spacing w:after="0"/>
        <w:jc w:val="both"/>
        <w:rPr>
          <w:sz w:val="22"/>
          <w:szCs w:val="22"/>
        </w:rPr>
      </w:pPr>
      <w:r w:rsidRPr="001B547D">
        <w:rPr>
          <w:b/>
          <w:sz w:val="22"/>
          <w:szCs w:val="22"/>
        </w:rPr>
        <w:t xml:space="preserve">What if I am concerned that the student’s disability is limiting their ability to achieve </w:t>
      </w:r>
      <w:r w:rsidR="00685CC6" w:rsidRPr="001B547D">
        <w:rPr>
          <w:b/>
          <w:sz w:val="22"/>
          <w:szCs w:val="22"/>
        </w:rPr>
        <w:t>competency?</w:t>
      </w:r>
      <w:r w:rsidR="00685CC6" w:rsidRPr="001B547D">
        <w:rPr>
          <w:sz w:val="22"/>
          <w:szCs w:val="22"/>
        </w:rPr>
        <w:t xml:space="preserve"> In</w:t>
      </w:r>
      <w:r w:rsidRPr="001B547D">
        <w:rPr>
          <w:sz w:val="22"/>
          <w:szCs w:val="22"/>
        </w:rPr>
        <w:t xml:space="preserve"> </w:t>
      </w:r>
      <w:r w:rsidR="00FD370A">
        <w:rPr>
          <w:sz w:val="22"/>
          <w:szCs w:val="22"/>
        </w:rPr>
        <w:t>this circumstance, contact the Practice Education C</w:t>
      </w:r>
      <w:r w:rsidRPr="001B547D">
        <w:rPr>
          <w:sz w:val="22"/>
          <w:szCs w:val="22"/>
        </w:rPr>
        <w:t>o</w:t>
      </w:r>
      <w:r w:rsidR="00FD370A">
        <w:rPr>
          <w:sz w:val="22"/>
          <w:szCs w:val="22"/>
        </w:rPr>
        <w:t>-</w:t>
      </w:r>
      <w:r w:rsidRPr="001B547D">
        <w:rPr>
          <w:sz w:val="22"/>
          <w:szCs w:val="22"/>
        </w:rPr>
        <w:t xml:space="preserve">ordinator as soon as you have concerns. </w:t>
      </w:r>
    </w:p>
    <w:p w14:paraId="7BDBE676" w14:textId="77777777" w:rsidR="001B547D" w:rsidRPr="001B547D" w:rsidRDefault="001B547D" w:rsidP="001B547D">
      <w:pPr>
        <w:spacing w:after="0"/>
        <w:jc w:val="both"/>
        <w:rPr>
          <w:sz w:val="22"/>
          <w:szCs w:val="22"/>
        </w:rPr>
      </w:pPr>
      <w:r w:rsidRPr="001B547D">
        <w:rPr>
          <w:b/>
          <w:sz w:val="22"/>
          <w:szCs w:val="22"/>
        </w:rPr>
        <w:t>More detailed information</w:t>
      </w:r>
      <w:r w:rsidRPr="001B547D">
        <w:rPr>
          <w:sz w:val="22"/>
          <w:szCs w:val="22"/>
        </w:rPr>
        <w:t xml:space="preserve"> </w:t>
      </w:r>
    </w:p>
    <w:p w14:paraId="3E253C19" w14:textId="77777777" w:rsidR="001B547D" w:rsidRPr="001B547D" w:rsidRDefault="001B547D" w:rsidP="001B547D">
      <w:pPr>
        <w:spacing w:after="0"/>
        <w:jc w:val="both"/>
        <w:rPr>
          <w:sz w:val="22"/>
          <w:szCs w:val="22"/>
        </w:rPr>
      </w:pPr>
      <w:r w:rsidRPr="001B547D">
        <w:rPr>
          <w:sz w:val="22"/>
          <w:szCs w:val="22"/>
        </w:rPr>
        <w:t xml:space="preserve">Trinity Guide: </w:t>
      </w:r>
      <w:hyperlink r:id="rId91" w:history="1">
        <w:r w:rsidRPr="001B547D">
          <w:rPr>
            <w:rStyle w:val="Hyperlink"/>
            <w:sz w:val="22"/>
            <w:szCs w:val="22"/>
          </w:rPr>
          <w:t>https://www.tcd.ie/medicine/occupational-therapy/assets/doc/Guide-for-Students-with-Disabilities-on-Professional-Placement-August-2013.pdf</w:t>
        </w:r>
      </w:hyperlink>
      <w:r w:rsidRPr="001B547D">
        <w:rPr>
          <w:sz w:val="22"/>
          <w:szCs w:val="22"/>
        </w:rPr>
        <w:t xml:space="preserve"> </w:t>
      </w:r>
    </w:p>
    <w:p w14:paraId="75BCBE75" w14:textId="1CA8580B" w:rsidR="00C00750" w:rsidRDefault="001B547D" w:rsidP="001B547D">
      <w:pPr>
        <w:spacing w:after="0"/>
        <w:jc w:val="both"/>
        <w:rPr>
          <w:sz w:val="22"/>
          <w:szCs w:val="22"/>
        </w:rPr>
      </w:pPr>
      <w:r w:rsidRPr="001B547D">
        <w:rPr>
          <w:sz w:val="22"/>
          <w:szCs w:val="22"/>
        </w:rPr>
        <w:t xml:space="preserve">University of </w:t>
      </w:r>
      <w:r w:rsidR="00685CC6" w:rsidRPr="001B547D">
        <w:rPr>
          <w:sz w:val="22"/>
          <w:szCs w:val="22"/>
        </w:rPr>
        <w:t>Southampton</w:t>
      </w:r>
      <w:r w:rsidRPr="001B547D">
        <w:rPr>
          <w:sz w:val="22"/>
          <w:szCs w:val="22"/>
        </w:rPr>
        <w:t xml:space="preserve"> guide for students with dyslexia https://cdn.southampton.ac.uk/assets/imported/transforms/content-block/UsefulDownloads_Download/CB91FC2A61FC42EF962A64A9CF3A6115/Supporting%20students%20with%20dyslexia%20in%20practice_2nd_edition.pdf</w:t>
      </w:r>
    </w:p>
    <w:p w14:paraId="0FCE9745" w14:textId="77777777" w:rsidR="00D0057E" w:rsidRDefault="00D0057E" w:rsidP="001B547D">
      <w:pPr>
        <w:spacing w:after="0"/>
        <w:jc w:val="both"/>
        <w:rPr>
          <w:sz w:val="22"/>
          <w:szCs w:val="22"/>
        </w:rPr>
        <w:sectPr w:rsidR="00D0057E" w:rsidSect="00652591">
          <w:pgSz w:w="11906" w:h="16838" w:code="9"/>
          <w:pgMar w:top="1440" w:right="1440" w:bottom="1440" w:left="1440" w:header="708" w:footer="708" w:gutter="0"/>
          <w:cols w:space="708"/>
          <w:docGrid w:linePitch="360"/>
        </w:sectPr>
      </w:pPr>
    </w:p>
    <w:tbl>
      <w:tblPr>
        <w:tblpPr w:leftFromText="180" w:rightFromText="180" w:vertAnchor="text" w:horzAnchor="margin" w:tblpY="-310"/>
        <w:tblW w:w="0" w:type="auto"/>
        <w:tblLook w:val="00A0" w:firstRow="1" w:lastRow="0" w:firstColumn="1" w:lastColumn="0" w:noHBand="0" w:noVBand="0"/>
      </w:tblPr>
      <w:tblGrid>
        <w:gridCol w:w="3510"/>
        <w:gridCol w:w="5506"/>
      </w:tblGrid>
      <w:tr w:rsidR="00D0057E" w:rsidRPr="000D0DED" w14:paraId="6AF40C01" w14:textId="77777777" w:rsidTr="007917CD">
        <w:tc>
          <w:tcPr>
            <w:tcW w:w="3510" w:type="dxa"/>
          </w:tcPr>
          <w:p w14:paraId="5DD5FC7F" w14:textId="77777777" w:rsidR="00D0057E" w:rsidRPr="000D0DED" w:rsidRDefault="00D0057E" w:rsidP="007917CD">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4404F355" wp14:editId="0CF7D63B">
                  <wp:extent cx="1438275" cy="409575"/>
                  <wp:effectExtent l="0" t="0" r="9525" b="9525"/>
                  <wp:docPr id="2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7544723E" w14:textId="77777777" w:rsidR="00D0057E" w:rsidRPr="000F762B" w:rsidRDefault="00D0057E" w:rsidP="007917CD">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5DDFBA1E" w14:textId="77777777" w:rsidR="00D0057E" w:rsidRPr="000D0DED" w:rsidRDefault="00D0057E" w:rsidP="007917CD">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2F7D6CEA" w14:textId="77777777" w:rsidR="00D0057E" w:rsidRDefault="00D0057E" w:rsidP="00D0057E">
      <w:pPr>
        <w:pStyle w:val="Title"/>
      </w:pPr>
    </w:p>
    <w:p w14:paraId="0A7C5311" w14:textId="4E1B9D41" w:rsidR="00D0057E" w:rsidRDefault="00D0057E" w:rsidP="00D0057E">
      <w:pPr>
        <w:pStyle w:val="Heading1"/>
      </w:pPr>
      <w:bookmarkStart w:id="184" w:name="_Toc66700982"/>
      <w:r>
        <w:rPr>
          <w:rStyle w:val="PECHeading1Char"/>
          <w:b/>
          <w:bCs/>
          <w:kern w:val="0"/>
          <w:sz w:val="32"/>
          <w:szCs w:val="26"/>
          <w:lang w:val="en-GB" w:eastAsia="en-GB"/>
        </w:rPr>
        <w:t xml:space="preserve">FACT SHEET 22: </w:t>
      </w:r>
      <w:r>
        <w:t xml:space="preserve">PLACEMENT COMMUNICATION WITH PRACTICE EDUCATION </w:t>
      </w:r>
      <w:r w:rsidR="0024613C">
        <w:t>COORDI</w:t>
      </w:r>
      <w:r>
        <w:t>N</w:t>
      </w:r>
      <w:r w:rsidR="0024613C">
        <w:t>A</w:t>
      </w:r>
      <w:r>
        <w:t>TOR</w:t>
      </w:r>
      <w:bookmarkEnd w:id="184"/>
    </w:p>
    <w:tbl>
      <w:tblPr>
        <w:tblStyle w:val="TableGrid"/>
        <w:tblpPr w:leftFromText="180" w:rightFromText="180" w:vertAnchor="text" w:horzAnchor="margin" w:tblpY="1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04"/>
        <w:gridCol w:w="3544"/>
        <w:gridCol w:w="3402"/>
        <w:gridCol w:w="3402"/>
      </w:tblGrid>
      <w:tr w:rsidR="00D0057E" w14:paraId="42BF9A92" w14:textId="77777777" w:rsidTr="007917CD">
        <w:tc>
          <w:tcPr>
            <w:tcW w:w="3104" w:type="dxa"/>
          </w:tcPr>
          <w:p w14:paraId="5E8B59C3" w14:textId="77777777" w:rsidR="00D0057E" w:rsidRPr="00D06390" w:rsidRDefault="00D0057E" w:rsidP="007917CD">
            <w:pPr>
              <w:rPr>
                <w:sz w:val="32"/>
                <w:szCs w:val="32"/>
              </w:rPr>
            </w:pPr>
            <w:r w:rsidRPr="00D06390">
              <w:rPr>
                <w:sz w:val="32"/>
                <w:szCs w:val="32"/>
              </w:rPr>
              <w:t>FIRST YEAR</w:t>
            </w:r>
          </w:p>
        </w:tc>
        <w:tc>
          <w:tcPr>
            <w:tcW w:w="3544" w:type="dxa"/>
          </w:tcPr>
          <w:p w14:paraId="22FF7C96" w14:textId="77777777" w:rsidR="00D0057E" w:rsidRPr="00D06390" w:rsidRDefault="00D0057E" w:rsidP="007917CD">
            <w:pPr>
              <w:rPr>
                <w:sz w:val="32"/>
                <w:szCs w:val="32"/>
              </w:rPr>
            </w:pPr>
            <w:r w:rsidRPr="00D06390">
              <w:rPr>
                <w:sz w:val="32"/>
                <w:szCs w:val="32"/>
              </w:rPr>
              <w:t>SECOND YEAR</w:t>
            </w:r>
          </w:p>
        </w:tc>
        <w:tc>
          <w:tcPr>
            <w:tcW w:w="3402" w:type="dxa"/>
          </w:tcPr>
          <w:p w14:paraId="3E5B4BCD" w14:textId="77777777" w:rsidR="00D0057E" w:rsidRPr="00D06390" w:rsidRDefault="00D0057E" w:rsidP="007917CD">
            <w:pPr>
              <w:rPr>
                <w:sz w:val="32"/>
                <w:szCs w:val="32"/>
              </w:rPr>
            </w:pPr>
            <w:r w:rsidRPr="00D06390">
              <w:rPr>
                <w:sz w:val="32"/>
                <w:szCs w:val="32"/>
              </w:rPr>
              <w:t>THIRD YEAR</w:t>
            </w:r>
          </w:p>
        </w:tc>
        <w:tc>
          <w:tcPr>
            <w:tcW w:w="3402" w:type="dxa"/>
          </w:tcPr>
          <w:p w14:paraId="4F77D1FC" w14:textId="77777777" w:rsidR="00D0057E" w:rsidRPr="00D06390" w:rsidRDefault="00D0057E" w:rsidP="007917CD">
            <w:pPr>
              <w:rPr>
                <w:sz w:val="32"/>
                <w:szCs w:val="32"/>
              </w:rPr>
            </w:pPr>
            <w:r w:rsidRPr="00D06390">
              <w:rPr>
                <w:sz w:val="32"/>
                <w:szCs w:val="32"/>
              </w:rPr>
              <w:t>FOURTH YEAR</w:t>
            </w:r>
          </w:p>
        </w:tc>
      </w:tr>
    </w:tbl>
    <w:p w14:paraId="4B99ADB4" w14:textId="77777777" w:rsidR="00D0057E" w:rsidRDefault="00D0057E" w:rsidP="00D0057E">
      <w:r>
        <w:tab/>
      </w:r>
    </w:p>
    <w:p w14:paraId="61A9A3FC" w14:textId="77777777" w:rsidR="00D0057E" w:rsidRDefault="00D0057E" w:rsidP="00D0057E">
      <w:r>
        <w:rPr>
          <w:noProof/>
          <w:lang w:val="en-IE" w:eastAsia="en-IE"/>
        </w:rPr>
        <w:drawing>
          <wp:inline distT="0" distB="0" distL="0" distR="0" wp14:anchorId="1AE23A73" wp14:editId="73E91D46">
            <wp:extent cx="1885950" cy="3381375"/>
            <wp:effectExtent l="38100" t="0" r="57150" b="0"/>
            <wp:docPr id="236" name="Diagram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r>
        <w:rPr>
          <w:noProof/>
          <w:lang w:val="en-IE" w:eastAsia="en-IE"/>
        </w:rPr>
        <w:drawing>
          <wp:inline distT="0" distB="0" distL="0" distR="0" wp14:anchorId="5114FBEB" wp14:editId="2D113905">
            <wp:extent cx="2171700" cy="4057650"/>
            <wp:effectExtent l="19050" t="0" r="38100" b="0"/>
            <wp:docPr id="237" name="Diagram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r>
        <w:rPr>
          <w:noProof/>
          <w:lang w:val="en-IE" w:eastAsia="en-IE"/>
        </w:rPr>
        <w:drawing>
          <wp:inline distT="0" distB="0" distL="0" distR="0" wp14:anchorId="08C535B5" wp14:editId="10AA1FC6">
            <wp:extent cx="2171700" cy="4091940"/>
            <wp:effectExtent l="19050" t="0" r="38100" b="0"/>
            <wp:docPr id="238" name="Diagram 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r>
        <w:rPr>
          <w:noProof/>
          <w:lang w:val="en-IE" w:eastAsia="en-IE"/>
        </w:rPr>
        <w:drawing>
          <wp:inline distT="0" distB="0" distL="0" distR="0" wp14:anchorId="69919930" wp14:editId="11AEB15D">
            <wp:extent cx="2171700" cy="4181475"/>
            <wp:effectExtent l="38100" t="0" r="19050" b="0"/>
            <wp:docPr id="239" name="Diagram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739735C5" w14:textId="5719BFD8" w:rsidR="007C4FDC" w:rsidRDefault="007C4FDC" w:rsidP="007F6095">
      <w:pPr>
        <w:rPr>
          <w:noProof/>
        </w:rPr>
      </w:pPr>
    </w:p>
    <w:tbl>
      <w:tblPr>
        <w:tblpPr w:leftFromText="180" w:rightFromText="180" w:vertAnchor="text" w:horzAnchor="margin" w:tblpY="-310"/>
        <w:tblW w:w="0" w:type="auto"/>
        <w:tblLook w:val="00A0" w:firstRow="1" w:lastRow="0" w:firstColumn="1" w:lastColumn="0" w:noHBand="0" w:noVBand="0"/>
      </w:tblPr>
      <w:tblGrid>
        <w:gridCol w:w="3510"/>
        <w:gridCol w:w="5506"/>
      </w:tblGrid>
      <w:tr w:rsidR="008B150C" w:rsidRPr="000D0DED" w14:paraId="3D0DE4FB" w14:textId="77777777" w:rsidTr="008B150C">
        <w:tc>
          <w:tcPr>
            <w:tcW w:w="3510" w:type="dxa"/>
          </w:tcPr>
          <w:p w14:paraId="19E3577B" w14:textId="77777777" w:rsidR="008B150C" w:rsidRPr="000D0DED" w:rsidRDefault="008B150C" w:rsidP="008B150C">
            <w:pPr>
              <w:pStyle w:val="Header"/>
              <w:tabs>
                <w:tab w:val="clear" w:pos="4513"/>
              </w:tabs>
              <w:jc w:val="both"/>
              <w:rPr>
                <w:rFonts w:ascii="Times New Roman" w:hAnsi="Times New Roman"/>
              </w:rPr>
            </w:pPr>
            <w:r w:rsidRPr="000D0DED">
              <w:rPr>
                <w:rFonts w:ascii="Times New Roman" w:hAnsi="Times New Roman"/>
                <w:noProof/>
                <w:lang w:val="en-IE" w:eastAsia="en-IE"/>
              </w:rPr>
              <w:drawing>
                <wp:inline distT="0" distB="0" distL="0" distR="0" wp14:anchorId="45632CB5" wp14:editId="08B6FB11">
                  <wp:extent cx="1438275" cy="409575"/>
                  <wp:effectExtent l="0" t="0" r="9525" b="9525"/>
                  <wp:docPr id="1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0" descr="A close up of a sig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8275" cy="409575"/>
                          </a:xfrm>
                          <a:prstGeom prst="rect">
                            <a:avLst/>
                          </a:prstGeom>
                          <a:noFill/>
                          <a:ln>
                            <a:noFill/>
                          </a:ln>
                        </pic:spPr>
                      </pic:pic>
                    </a:graphicData>
                  </a:graphic>
                </wp:inline>
              </w:drawing>
            </w:r>
          </w:p>
        </w:tc>
        <w:tc>
          <w:tcPr>
            <w:tcW w:w="5506" w:type="dxa"/>
            <w:vAlign w:val="bottom"/>
          </w:tcPr>
          <w:p w14:paraId="419FCC4C" w14:textId="77777777" w:rsidR="008B150C" w:rsidRPr="000F762B" w:rsidRDefault="008B150C" w:rsidP="008B150C">
            <w:pPr>
              <w:pStyle w:val="Header"/>
              <w:tabs>
                <w:tab w:val="clear" w:pos="4513"/>
              </w:tabs>
              <w:jc w:val="both"/>
              <w:rPr>
                <w:rFonts w:asciiTheme="minorHAnsi" w:hAnsiTheme="minorHAnsi" w:cstheme="minorHAnsi"/>
                <w:b/>
                <w:caps/>
              </w:rPr>
            </w:pPr>
            <w:r w:rsidRPr="000F762B">
              <w:rPr>
                <w:rFonts w:asciiTheme="minorHAnsi" w:hAnsiTheme="minorHAnsi" w:cstheme="minorHAnsi"/>
                <w:b/>
              </w:rPr>
              <w:t>Discipline of occupational therapy</w:t>
            </w:r>
            <w:r w:rsidRPr="000F762B">
              <w:rPr>
                <w:rFonts w:asciiTheme="minorHAnsi" w:hAnsiTheme="minorHAnsi" w:cstheme="minorHAnsi"/>
                <w:b/>
                <w:caps/>
              </w:rPr>
              <w:t xml:space="preserve"> </w:t>
            </w:r>
          </w:p>
          <w:p w14:paraId="2A6D4572" w14:textId="77777777" w:rsidR="008B150C" w:rsidRPr="000D0DED" w:rsidRDefault="008B150C" w:rsidP="008B150C">
            <w:pPr>
              <w:pStyle w:val="Header"/>
              <w:tabs>
                <w:tab w:val="clear" w:pos="4513"/>
              </w:tabs>
              <w:jc w:val="both"/>
              <w:rPr>
                <w:rFonts w:ascii="Times New Roman" w:hAnsi="Times New Roman"/>
                <w:caps/>
              </w:rPr>
            </w:pPr>
            <w:r w:rsidRPr="000F762B">
              <w:rPr>
                <w:rFonts w:asciiTheme="minorHAnsi" w:hAnsiTheme="minorHAnsi" w:cstheme="minorHAnsi"/>
                <w:b/>
                <w:caps/>
              </w:rPr>
              <w:t>fact sheet</w:t>
            </w:r>
          </w:p>
        </w:tc>
      </w:tr>
    </w:tbl>
    <w:p w14:paraId="4933BDF9" w14:textId="77777777" w:rsidR="008B150C" w:rsidRPr="008B150C" w:rsidRDefault="008B150C" w:rsidP="008B150C"/>
    <w:p w14:paraId="7577E742" w14:textId="77777777" w:rsidR="008B150C" w:rsidRPr="008B150C" w:rsidRDefault="008B150C" w:rsidP="008B150C"/>
    <w:p w14:paraId="390A7A8C" w14:textId="4B367633" w:rsidR="008B150C" w:rsidRDefault="0004564C" w:rsidP="00A65BCD">
      <w:pPr>
        <w:pStyle w:val="Heading3"/>
      </w:pPr>
      <w:bookmarkStart w:id="185" w:name="_Toc66700983"/>
      <w:r>
        <w:t>FACT SHEET 23</w:t>
      </w:r>
      <w:r w:rsidR="00360799" w:rsidRPr="00B15F17">
        <w:t xml:space="preserve">: </w:t>
      </w:r>
      <w:r>
        <w:t xml:space="preserve">STUDENT SUPPORT </w:t>
      </w:r>
      <w:r w:rsidR="00814623">
        <w:t>WHILST ON</w:t>
      </w:r>
      <w:r>
        <w:t>PLACEMENTS</w:t>
      </w:r>
      <w:bookmarkEnd w:id="185"/>
    </w:p>
    <w:p w14:paraId="6FBAD338" w14:textId="5305EF40" w:rsidR="00360799" w:rsidRDefault="00360799" w:rsidP="008B150C"/>
    <w:p w14:paraId="7B0D71E4" w14:textId="5E40663A" w:rsidR="00D0057E" w:rsidRPr="00602E5D" w:rsidRDefault="00D0057E" w:rsidP="00602E5D">
      <w:r>
        <w:rPr>
          <w:noProof/>
          <w:lang w:val="en-IE" w:eastAsia="en-IE"/>
        </w:rPr>
        <w:drawing>
          <wp:inline distT="0" distB="0" distL="0" distR="0" wp14:anchorId="679E9B88" wp14:editId="455589B5">
            <wp:extent cx="8863330" cy="421005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8863330" cy="4210050"/>
                    </a:xfrm>
                    <a:prstGeom prst="rect">
                      <a:avLst/>
                    </a:prstGeom>
                  </pic:spPr>
                </pic:pic>
              </a:graphicData>
            </a:graphic>
          </wp:inline>
        </w:drawing>
      </w:r>
    </w:p>
    <w:p w14:paraId="1A764277" w14:textId="469B3A35" w:rsidR="00602E5D" w:rsidRDefault="00602E5D" w:rsidP="00602E5D">
      <w:pPr>
        <w:pStyle w:val="Heading3"/>
      </w:pPr>
      <w:bookmarkStart w:id="186" w:name="_Toc66700984"/>
      <w:r>
        <w:t>FACT SHEET 24</w:t>
      </w:r>
      <w:r w:rsidRPr="00B15F17">
        <w:t xml:space="preserve">: </w:t>
      </w:r>
      <w:r>
        <w:t xml:space="preserve"> PLACEMENT COMMUNICATION WITH STUDENTS</w:t>
      </w:r>
      <w:bookmarkEnd w:id="186"/>
      <w:r>
        <w:t xml:space="preserve"> </w:t>
      </w:r>
    </w:p>
    <w:p w14:paraId="4C14E988" w14:textId="3E71B64A" w:rsidR="00602E5D" w:rsidRPr="00602E5D" w:rsidRDefault="00602E5D" w:rsidP="00602E5D">
      <w:r>
        <w:rPr>
          <w:noProof/>
          <w:lang w:val="en-IE" w:eastAsia="en-IE"/>
        </w:rPr>
        <w:drawing>
          <wp:inline distT="0" distB="0" distL="0" distR="0" wp14:anchorId="2B6B12FF" wp14:editId="5E013636">
            <wp:extent cx="9029700" cy="4772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9029700" cy="4772025"/>
                    </a:xfrm>
                    <a:prstGeom prst="rect">
                      <a:avLst/>
                    </a:prstGeom>
                  </pic:spPr>
                </pic:pic>
              </a:graphicData>
            </a:graphic>
          </wp:inline>
        </w:drawing>
      </w:r>
    </w:p>
    <w:p w14:paraId="585255FF" w14:textId="49B79793" w:rsidR="00AB075A" w:rsidRPr="006B1E20" w:rsidRDefault="00AB075A" w:rsidP="00E74235">
      <w:pPr>
        <w:pStyle w:val="Heading1"/>
      </w:pPr>
      <w:bookmarkStart w:id="187" w:name="_Toc66700985"/>
      <w:r>
        <w:t xml:space="preserve">FACT SHEET 25: </w:t>
      </w:r>
      <w:bookmarkStart w:id="188" w:name="_Toc52283445"/>
      <w:bookmarkStart w:id="189" w:name="_Toc64798029"/>
      <w:r w:rsidR="00E74235" w:rsidRPr="00FF150B">
        <w:rPr>
          <w:noProof/>
          <w:lang w:val="en-IE" w:eastAsia="en-IE"/>
        </w:rPr>
        <mc:AlternateContent>
          <mc:Choice Requires="wps">
            <w:drawing>
              <wp:anchor distT="0" distB="0" distL="114300" distR="114300" simplePos="0" relativeHeight="251662349" behindDoc="1" locked="0" layoutInCell="1" allowOverlap="1" wp14:anchorId="0A4BFD15" wp14:editId="2038BCF0">
                <wp:simplePos x="0" y="0"/>
                <wp:positionH relativeFrom="page">
                  <wp:posOffset>251460</wp:posOffset>
                </wp:positionH>
                <wp:positionV relativeFrom="page">
                  <wp:posOffset>3015615</wp:posOffset>
                </wp:positionV>
                <wp:extent cx="528320" cy="3846195"/>
                <wp:effectExtent l="0" t="0" r="5080" b="1905"/>
                <wp:wrapNone/>
                <wp:docPr id="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846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2D1F6" w14:textId="77777777" w:rsidR="003620AF" w:rsidRDefault="003620AF" w:rsidP="00E74235">
                            <w:pPr>
                              <w:spacing w:line="388" w:lineRule="exact"/>
                              <w:ind w:left="-27" w:right="-47"/>
                              <w:jc w:val="center"/>
                              <w:rPr>
                                <w:rFonts w:ascii="Arial" w:hAnsi="Arial" w:cs="Arial"/>
                                <w:sz w:val="36"/>
                                <w:szCs w:val="36"/>
                              </w:rPr>
                            </w:pPr>
                            <w:r>
                              <w:rPr>
                                <w:rFonts w:ascii="Arial" w:hAnsi="Arial" w:cs="Arial"/>
                                <w:b/>
                                <w:bCs/>
                                <w:color w:val="FFFFFF"/>
                                <w:spacing w:val="-1"/>
                                <w:sz w:val="36"/>
                                <w:szCs w:val="36"/>
                              </w:rPr>
                              <w:t>D</w:t>
                            </w:r>
                            <w:r>
                              <w:rPr>
                                <w:rFonts w:ascii="Arial" w:hAnsi="Arial" w:cs="Arial"/>
                                <w:b/>
                                <w:bCs/>
                                <w:color w:val="FFFFFF"/>
                                <w:spacing w:val="1"/>
                                <w:sz w:val="36"/>
                                <w:szCs w:val="36"/>
                              </w:rPr>
                              <w:t>i</w:t>
                            </w:r>
                            <w:r>
                              <w:rPr>
                                <w:rFonts w:ascii="Arial" w:hAnsi="Arial" w:cs="Arial"/>
                                <w:b/>
                                <w:bCs/>
                                <w:color w:val="FFFFFF"/>
                                <w:spacing w:val="-1"/>
                                <w:sz w:val="36"/>
                                <w:szCs w:val="36"/>
                              </w:rPr>
                              <w:t>sc</w:t>
                            </w:r>
                            <w:r>
                              <w:rPr>
                                <w:rFonts w:ascii="Arial" w:hAnsi="Arial" w:cs="Arial"/>
                                <w:b/>
                                <w:bCs/>
                                <w:color w:val="FFFFFF"/>
                                <w:spacing w:val="1"/>
                                <w:sz w:val="36"/>
                                <w:szCs w:val="36"/>
                              </w:rPr>
                              <w:t>iplin</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pacing w:val="1"/>
                                <w:sz w:val="36"/>
                                <w:szCs w:val="36"/>
                              </w:rPr>
                              <w:t>o</w:t>
                            </w:r>
                            <w:r>
                              <w:rPr>
                                <w:rFonts w:ascii="Arial" w:hAnsi="Arial" w:cs="Arial"/>
                                <w:b/>
                                <w:bCs/>
                                <w:color w:val="FFFFFF"/>
                                <w:sz w:val="36"/>
                                <w:szCs w:val="36"/>
                              </w:rPr>
                              <w:t>f</w:t>
                            </w:r>
                            <w:r>
                              <w:rPr>
                                <w:rFonts w:ascii="Arial" w:hAnsi="Arial" w:cs="Arial"/>
                                <w:b/>
                                <w:bCs/>
                                <w:color w:val="FFFFFF"/>
                                <w:spacing w:val="-2"/>
                                <w:sz w:val="36"/>
                                <w:szCs w:val="36"/>
                              </w:rPr>
                              <w:t xml:space="preserve"> </w:t>
                            </w:r>
                            <w:r>
                              <w:rPr>
                                <w:rFonts w:ascii="Arial" w:hAnsi="Arial" w:cs="Arial"/>
                                <w:b/>
                                <w:bCs/>
                                <w:color w:val="FFFFFF"/>
                                <w:spacing w:val="1"/>
                                <w:sz w:val="36"/>
                                <w:szCs w:val="36"/>
                              </w:rPr>
                              <w:t>O</w:t>
                            </w:r>
                            <w:r>
                              <w:rPr>
                                <w:rFonts w:ascii="Arial" w:hAnsi="Arial" w:cs="Arial"/>
                                <w:b/>
                                <w:bCs/>
                                <w:color w:val="FFFFFF"/>
                                <w:spacing w:val="-1"/>
                                <w:sz w:val="36"/>
                                <w:szCs w:val="36"/>
                              </w:rPr>
                              <w:t>cc</w:t>
                            </w:r>
                            <w:r>
                              <w:rPr>
                                <w:rFonts w:ascii="Arial" w:hAnsi="Arial" w:cs="Arial"/>
                                <w:b/>
                                <w:bCs/>
                                <w:color w:val="FFFFFF"/>
                                <w:spacing w:val="1"/>
                                <w:sz w:val="36"/>
                                <w:szCs w:val="36"/>
                              </w:rPr>
                              <w:t>up</w:t>
                            </w:r>
                            <w:r>
                              <w:rPr>
                                <w:rFonts w:ascii="Arial" w:hAnsi="Arial" w:cs="Arial"/>
                                <w:b/>
                                <w:bCs/>
                                <w:color w:val="FFFFFF"/>
                                <w:spacing w:val="-1"/>
                                <w:sz w:val="36"/>
                                <w:szCs w:val="36"/>
                              </w:rPr>
                              <w:t>a</w:t>
                            </w:r>
                            <w:r>
                              <w:rPr>
                                <w:rFonts w:ascii="Arial" w:hAnsi="Arial" w:cs="Arial"/>
                                <w:b/>
                                <w:bCs/>
                                <w:color w:val="FFFFFF"/>
                                <w:sz w:val="36"/>
                                <w:szCs w:val="36"/>
                              </w:rPr>
                              <w:t>t</w:t>
                            </w:r>
                            <w:r>
                              <w:rPr>
                                <w:rFonts w:ascii="Arial" w:hAnsi="Arial" w:cs="Arial"/>
                                <w:b/>
                                <w:bCs/>
                                <w:color w:val="FFFFFF"/>
                                <w:spacing w:val="1"/>
                                <w:sz w:val="36"/>
                                <w:szCs w:val="36"/>
                              </w:rPr>
                              <w:t>ion</w:t>
                            </w:r>
                            <w:r>
                              <w:rPr>
                                <w:rFonts w:ascii="Arial" w:hAnsi="Arial" w:cs="Arial"/>
                                <w:b/>
                                <w:bCs/>
                                <w:color w:val="FFFFFF"/>
                                <w:spacing w:val="-1"/>
                                <w:sz w:val="36"/>
                                <w:szCs w:val="36"/>
                              </w:rPr>
                              <w:t>a</w:t>
                            </w:r>
                            <w:r>
                              <w:rPr>
                                <w:rFonts w:ascii="Arial" w:hAnsi="Arial" w:cs="Arial"/>
                                <w:b/>
                                <w:bCs/>
                                <w:color w:val="FFFFFF"/>
                                <w:sz w:val="36"/>
                                <w:szCs w:val="36"/>
                              </w:rPr>
                              <w:t>l</w:t>
                            </w:r>
                            <w:r>
                              <w:rPr>
                                <w:rFonts w:ascii="Arial" w:hAnsi="Arial" w:cs="Arial"/>
                                <w:b/>
                                <w:bCs/>
                                <w:color w:val="FFFFFF"/>
                                <w:spacing w:val="-1"/>
                                <w:sz w:val="36"/>
                                <w:szCs w:val="36"/>
                              </w:rPr>
                              <w:t xml:space="preserve"> </w:t>
                            </w:r>
                            <w:r>
                              <w:rPr>
                                <w:rFonts w:ascii="Arial" w:hAnsi="Arial" w:cs="Arial"/>
                                <w:b/>
                                <w:bCs/>
                                <w:color w:val="FFFFFF"/>
                                <w:spacing w:val="1"/>
                                <w:sz w:val="36"/>
                                <w:szCs w:val="36"/>
                              </w:rPr>
                              <w:t>Th</w:t>
                            </w:r>
                            <w:r>
                              <w:rPr>
                                <w:rFonts w:ascii="Arial" w:hAnsi="Arial" w:cs="Arial"/>
                                <w:b/>
                                <w:bCs/>
                                <w:color w:val="FFFFFF"/>
                                <w:spacing w:val="-1"/>
                                <w:sz w:val="36"/>
                                <w:szCs w:val="36"/>
                              </w:rPr>
                              <w:t>era</w:t>
                            </w:r>
                            <w:r>
                              <w:rPr>
                                <w:rFonts w:ascii="Arial" w:hAnsi="Arial" w:cs="Arial"/>
                                <w:b/>
                                <w:bCs/>
                                <w:color w:val="FFFFFF"/>
                                <w:spacing w:val="1"/>
                                <w:sz w:val="36"/>
                                <w:szCs w:val="36"/>
                              </w:rPr>
                              <w:t>p</w:t>
                            </w:r>
                            <w:r>
                              <w:rPr>
                                <w:rFonts w:ascii="Arial" w:hAnsi="Arial" w:cs="Arial"/>
                                <w:b/>
                                <w:bCs/>
                                <w:color w:val="FFFFFF"/>
                                <w:sz w:val="36"/>
                                <w:szCs w:val="36"/>
                              </w:rPr>
                              <w:t>y</w:t>
                            </w:r>
                          </w:p>
                          <w:p w14:paraId="4A6D9FEF" w14:textId="77777777" w:rsidR="003620AF" w:rsidRDefault="003620AF" w:rsidP="00E74235">
                            <w:pPr>
                              <w:spacing w:before="18"/>
                              <w:ind w:left="964" w:right="944"/>
                              <w:jc w:val="center"/>
                              <w:rPr>
                                <w:rFonts w:ascii="Arial" w:hAnsi="Arial" w:cs="Arial"/>
                                <w:sz w:val="36"/>
                                <w:szCs w:val="36"/>
                              </w:rPr>
                            </w:pPr>
                            <w:r>
                              <w:rPr>
                                <w:rFonts w:ascii="Arial" w:hAnsi="Arial" w:cs="Arial"/>
                                <w:b/>
                                <w:bCs/>
                                <w:color w:val="FFFFFF"/>
                                <w:spacing w:val="1"/>
                                <w:sz w:val="36"/>
                                <w:szCs w:val="36"/>
                              </w:rPr>
                              <w:t>Th</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l</w:t>
                            </w:r>
                            <w:r>
                              <w:rPr>
                                <w:rFonts w:ascii="Arial" w:hAnsi="Arial" w:cs="Arial"/>
                                <w:b/>
                                <w:bCs/>
                                <w:color w:val="FFFFFF"/>
                                <w:spacing w:val="-1"/>
                                <w:sz w:val="36"/>
                                <w:szCs w:val="36"/>
                              </w:rPr>
                              <w:t>aceme</w:t>
                            </w:r>
                            <w:r>
                              <w:rPr>
                                <w:rFonts w:ascii="Arial" w:hAnsi="Arial" w:cs="Arial"/>
                                <w:b/>
                                <w:bCs/>
                                <w:color w:val="FFFFFF"/>
                                <w:spacing w:val="1"/>
                                <w:sz w:val="36"/>
                                <w:szCs w:val="36"/>
                              </w:rPr>
                              <w:t>n</w:t>
                            </w:r>
                            <w:r>
                              <w:rPr>
                                <w:rFonts w:ascii="Arial" w:hAnsi="Arial" w:cs="Arial"/>
                                <w:b/>
                                <w:bCs/>
                                <w:color w:val="FFFFFF"/>
                                <w:sz w:val="36"/>
                                <w:szCs w:val="36"/>
                              </w:rPr>
                              <w:t>t</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r</w:t>
                            </w:r>
                            <w:r>
                              <w:rPr>
                                <w:rFonts w:ascii="Arial" w:hAnsi="Arial" w:cs="Arial"/>
                                <w:b/>
                                <w:bCs/>
                                <w:color w:val="FFFFFF"/>
                                <w:spacing w:val="1"/>
                                <w:sz w:val="36"/>
                                <w:szCs w:val="36"/>
                              </w:rPr>
                              <w:t>o</w:t>
                            </w:r>
                            <w:r>
                              <w:rPr>
                                <w:rFonts w:ascii="Arial" w:hAnsi="Arial" w:cs="Arial"/>
                                <w:b/>
                                <w:bCs/>
                                <w:color w:val="FFFFFF"/>
                                <w:spacing w:val="-1"/>
                                <w:sz w:val="36"/>
                                <w:szCs w:val="36"/>
                              </w:rPr>
                              <w:t>cess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BFD15" id="_x0000_t202" coordsize="21600,21600" o:spt="202" path="m,l,21600r21600,l21600,xe">
                <v:stroke joinstyle="miter"/>
                <v:path gradientshapeok="t" o:connecttype="rect"/>
              </v:shapetype>
              <v:shape id="Text Box 63" o:spid="_x0000_s1034" type="#_x0000_t202" style="position:absolute;margin-left:19.8pt;margin-top:237.45pt;width:41.6pt;height:302.85pt;z-index:-251654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TPsQIAALQ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" filled="f" stroked="f">
                <v:textbox style="layout-flow:vertical;mso-layout-flow-alt:bottom-to-top" inset="0,0,0,0">
                  <w:txbxContent>
                    <w:p w14:paraId="3CF2D1F6" w14:textId="77777777" w:rsidR="003620AF" w:rsidRDefault="003620AF" w:rsidP="00E74235">
                      <w:pPr>
                        <w:spacing w:line="388" w:lineRule="exact"/>
                        <w:ind w:left="-27" w:right="-47"/>
                        <w:jc w:val="center"/>
                        <w:rPr>
                          <w:rFonts w:ascii="Arial" w:hAnsi="Arial" w:cs="Arial"/>
                          <w:sz w:val="36"/>
                          <w:szCs w:val="36"/>
                        </w:rPr>
                      </w:pPr>
                      <w:r>
                        <w:rPr>
                          <w:rFonts w:ascii="Arial" w:hAnsi="Arial" w:cs="Arial"/>
                          <w:b/>
                          <w:bCs/>
                          <w:color w:val="FFFFFF"/>
                          <w:spacing w:val="-1"/>
                          <w:sz w:val="36"/>
                          <w:szCs w:val="36"/>
                        </w:rPr>
                        <w:t>D</w:t>
                      </w:r>
                      <w:r>
                        <w:rPr>
                          <w:rFonts w:ascii="Arial" w:hAnsi="Arial" w:cs="Arial"/>
                          <w:b/>
                          <w:bCs/>
                          <w:color w:val="FFFFFF"/>
                          <w:spacing w:val="1"/>
                          <w:sz w:val="36"/>
                          <w:szCs w:val="36"/>
                        </w:rPr>
                        <w:t>i</w:t>
                      </w:r>
                      <w:r>
                        <w:rPr>
                          <w:rFonts w:ascii="Arial" w:hAnsi="Arial" w:cs="Arial"/>
                          <w:b/>
                          <w:bCs/>
                          <w:color w:val="FFFFFF"/>
                          <w:spacing w:val="-1"/>
                          <w:sz w:val="36"/>
                          <w:szCs w:val="36"/>
                        </w:rPr>
                        <w:t>sc</w:t>
                      </w:r>
                      <w:r>
                        <w:rPr>
                          <w:rFonts w:ascii="Arial" w:hAnsi="Arial" w:cs="Arial"/>
                          <w:b/>
                          <w:bCs/>
                          <w:color w:val="FFFFFF"/>
                          <w:spacing w:val="1"/>
                          <w:sz w:val="36"/>
                          <w:szCs w:val="36"/>
                        </w:rPr>
                        <w:t>iplin</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pacing w:val="1"/>
                          <w:sz w:val="36"/>
                          <w:szCs w:val="36"/>
                        </w:rPr>
                        <w:t>o</w:t>
                      </w:r>
                      <w:r>
                        <w:rPr>
                          <w:rFonts w:ascii="Arial" w:hAnsi="Arial" w:cs="Arial"/>
                          <w:b/>
                          <w:bCs/>
                          <w:color w:val="FFFFFF"/>
                          <w:sz w:val="36"/>
                          <w:szCs w:val="36"/>
                        </w:rPr>
                        <w:t>f</w:t>
                      </w:r>
                      <w:r>
                        <w:rPr>
                          <w:rFonts w:ascii="Arial" w:hAnsi="Arial" w:cs="Arial"/>
                          <w:b/>
                          <w:bCs/>
                          <w:color w:val="FFFFFF"/>
                          <w:spacing w:val="-2"/>
                          <w:sz w:val="36"/>
                          <w:szCs w:val="36"/>
                        </w:rPr>
                        <w:t xml:space="preserve"> </w:t>
                      </w:r>
                      <w:r>
                        <w:rPr>
                          <w:rFonts w:ascii="Arial" w:hAnsi="Arial" w:cs="Arial"/>
                          <w:b/>
                          <w:bCs/>
                          <w:color w:val="FFFFFF"/>
                          <w:spacing w:val="1"/>
                          <w:sz w:val="36"/>
                          <w:szCs w:val="36"/>
                        </w:rPr>
                        <w:t>O</w:t>
                      </w:r>
                      <w:r>
                        <w:rPr>
                          <w:rFonts w:ascii="Arial" w:hAnsi="Arial" w:cs="Arial"/>
                          <w:b/>
                          <w:bCs/>
                          <w:color w:val="FFFFFF"/>
                          <w:spacing w:val="-1"/>
                          <w:sz w:val="36"/>
                          <w:szCs w:val="36"/>
                        </w:rPr>
                        <w:t>cc</w:t>
                      </w:r>
                      <w:r>
                        <w:rPr>
                          <w:rFonts w:ascii="Arial" w:hAnsi="Arial" w:cs="Arial"/>
                          <w:b/>
                          <w:bCs/>
                          <w:color w:val="FFFFFF"/>
                          <w:spacing w:val="1"/>
                          <w:sz w:val="36"/>
                          <w:szCs w:val="36"/>
                        </w:rPr>
                        <w:t>up</w:t>
                      </w:r>
                      <w:r>
                        <w:rPr>
                          <w:rFonts w:ascii="Arial" w:hAnsi="Arial" w:cs="Arial"/>
                          <w:b/>
                          <w:bCs/>
                          <w:color w:val="FFFFFF"/>
                          <w:spacing w:val="-1"/>
                          <w:sz w:val="36"/>
                          <w:szCs w:val="36"/>
                        </w:rPr>
                        <w:t>a</w:t>
                      </w:r>
                      <w:r>
                        <w:rPr>
                          <w:rFonts w:ascii="Arial" w:hAnsi="Arial" w:cs="Arial"/>
                          <w:b/>
                          <w:bCs/>
                          <w:color w:val="FFFFFF"/>
                          <w:sz w:val="36"/>
                          <w:szCs w:val="36"/>
                        </w:rPr>
                        <w:t>t</w:t>
                      </w:r>
                      <w:r>
                        <w:rPr>
                          <w:rFonts w:ascii="Arial" w:hAnsi="Arial" w:cs="Arial"/>
                          <w:b/>
                          <w:bCs/>
                          <w:color w:val="FFFFFF"/>
                          <w:spacing w:val="1"/>
                          <w:sz w:val="36"/>
                          <w:szCs w:val="36"/>
                        </w:rPr>
                        <w:t>ion</w:t>
                      </w:r>
                      <w:r>
                        <w:rPr>
                          <w:rFonts w:ascii="Arial" w:hAnsi="Arial" w:cs="Arial"/>
                          <w:b/>
                          <w:bCs/>
                          <w:color w:val="FFFFFF"/>
                          <w:spacing w:val="-1"/>
                          <w:sz w:val="36"/>
                          <w:szCs w:val="36"/>
                        </w:rPr>
                        <w:t>a</w:t>
                      </w:r>
                      <w:r>
                        <w:rPr>
                          <w:rFonts w:ascii="Arial" w:hAnsi="Arial" w:cs="Arial"/>
                          <w:b/>
                          <w:bCs/>
                          <w:color w:val="FFFFFF"/>
                          <w:sz w:val="36"/>
                          <w:szCs w:val="36"/>
                        </w:rPr>
                        <w:t>l</w:t>
                      </w:r>
                      <w:r>
                        <w:rPr>
                          <w:rFonts w:ascii="Arial" w:hAnsi="Arial" w:cs="Arial"/>
                          <w:b/>
                          <w:bCs/>
                          <w:color w:val="FFFFFF"/>
                          <w:spacing w:val="-1"/>
                          <w:sz w:val="36"/>
                          <w:szCs w:val="36"/>
                        </w:rPr>
                        <w:t xml:space="preserve"> </w:t>
                      </w:r>
                      <w:r>
                        <w:rPr>
                          <w:rFonts w:ascii="Arial" w:hAnsi="Arial" w:cs="Arial"/>
                          <w:b/>
                          <w:bCs/>
                          <w:color w:val="FFFFFF"/>
                          <w:spacing w:val="1"/>
                          <w:sz w:val="36"/>
                          <w:szCs w:val="36"/>
                        </w:rPr>
                        <w:t>Th</w:t>
                      </w:r>
                      <w:r>
                        <w:rPr>
                          <w:rFonts w:ascii="Arial" w:hAnsi="Arial" w:cs="Arial"/>
                          <w:b/>
                          <w:bCs/>
                          <w:color w:val="FFFFFF"/>
                          <w:spacing w:val="-1"/>
                          <w:sz w:val="36"/>
                          <w:szCs w:val="36"/>
                        </w:rPr>
                        <w:t>era</w:t>
                      </w:r>
                      <w:r>
                        <w:rPr>
                          <w:rFonts w:ascii="Arial" w:hAnsi="Arial" w:cs="Arial"/>
                          <w:b/>
                          <w:bCs/>
                          <w:color w:val="FFFFFF"/>
                          <w:spacing w:val="1"/>
                          <w:sz w:val="36"/>
                          <w:szCs w:val="36"/>
                        </w:rPr>
                        <w:t>p</w:t>
                      </w:r>
                      <w:r>
                        <w:rPr>
                          <w:rFonts w:ascii="Arial" w:hAnsi="Arial" w:cs="Arial"/>
                          <w:b/>
                          <w:bCs/>
                          <w:color w:val="FFFFFF"/>
                          <w:sz w:val="36"/>
                          <w:szCs w:val="36"/>
                        </w:rPr>
                        <w:t>y</w:t>
                      </w:r>
                    </w:p>
                    <w:p w14:paraId="4A6D9FEF" w14:textId="77777777" w:rsidR="003620AF" w:rsidRDefault="003620AF" w:rsidP="00E74235">
                      <w:pPr>
                        <w:spacing w:before="18"/>
                        <w:ind w:left="964" w:right="944"/>
                        <w:jc w:val="center"/>
                        <w:rPr>
                          <w:rFonts w:ascii="Arial" w:hAnsi="Arial" w:cs="Arial"/>
                          <w:sz w:val="36"/>
                          <w:szCs w:val="36"/>
                        </w:rPr>
                      </w:pPr>
                      <w:r>
                        <w:rPr>
                          <w:rFonts w:ascii="Arial" w:hAnsi="Arial" w:cs="Arial"/>
                          <w:b/>
                          <w:bCs/>
                          <w:color w:val="FFFFFF"/>
                          <w:spacing w:val="1"/>
                          <w:sz w:val="36"/>
                          <w:szCs w:val="36"/>
                        </w:rPr>
                        <w:t>Th</w:t>
                      </w:r>
                      <w:r>
                        <w:rPr>
                          <w:rFonts w:ascii="Arial" w:hAnsi="Arial" w:cs="Arial"/>
                          <w:b/>
                          <w:bCs/>
                          <w:color w:val="FFFFFF"/>
                          <w:sz w:val="36"/>
                          <w:szCs w:val="36"/>
                        </w:rPr>
                        <w:t>e</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l</w:t>
                      </w:r>
                      <w:r>
                        <w:rPr>
                          <w:rFonts w:ascii="Arial" w:hAnsi="Arial" w:cs="Arial"/>
                          <w:b/>
                          <w:bCs/>
                          <w:color w:val="FFFFFF"/>
                          <w:spacing w:val="-1"/>
                          <w:sz w:val="36"/>
                          <w:szCs w:val="36"/>
                        </w:rPr>
                        <w:t>aceme</w:t>
                      </w:r>
                      <w:r>
                        <w:rPr>
                          <w:rFonts w:ascii="Arial" w:hAnsi="Arial" w:cs="Arial"/>
                          <w:b/>
                          <w:bCs/>
                          <w:color w:val="FFFFFF"/>
                          <w:spacing w:val="1"/>
                          <w:sz w:val="36"/>
                          <w:szCs w:val="36"/>
                        </w:rPr>
                        <w:t>n</w:t>
                      </w:r>
                      <w:r>
                        <w:rPr>
                          <w:rFonts w:ascii="Arial" w:hAnsi="Arial" w:cs="Arial"/>
                          <w:b/>
                          <w:bCs/>
                          <w:color w:val="FFFFFF"/>
                          <w:sz w:val="36"/>
                          <w:szCs w:val="36"/>
                        </w:rPr>
                        <w:t>t</w:t>
                      </w:r>
                      <w:r>
                        <w:rPr>
                          <w:rFonts w:ascii="Arial" w:hAnsi="Arial" w:cs="Arial"/>
                          <w:b/>
                          <w:bCs/>
                          <w:color w:val="FFFFFF"/>
                          <w:spacing w:val="3"/>
                          <w:sz w:val="36"/>
                          <w:szCs w:val="36"/>
                        </w:rPr>
                        <w:t xml:space="preserve"> </w:t>
                      </w:r>
                      <w:r>
                        <w:rPr>
                          <w:rFonts w:ascii="Arial" w:hAnsi="Arial" w:cs="Arial"/>
                          <w:b/>
                          <w:bCs/>
                          <w:color w:val="FFFFFF"/>
                          <w:sz w:val="36"/>
                          <w:szCs w:val="36"/>
                        </w:rPr>
                        <w:t>P</w:t>
                      </w:r>
                      <w:r>
                        <w:rPr>
                          <w:rFonts w:ascii="Arial" w:hAnsi="Arial" w:cs="Arial"/>
                          <w:b/>
                          <w:bCs/>
                          <w:color w:val="FFFFFF"/>
                          <w:spacing w:val="-1"/>
                          <w:sz w:val="36"/>
                          <w:szCs w:val="36"/>
                        </w:rPr>
                        <w:t>r</w:t>
                      </w:r>
                      <w:r>
                        <w:rPr>
                          <w:rFonts w:ascii="Arial" w:hAnsi="Arial" w:cs="Arial"/>
                          <w:b/>
                          <w:bCs/>
                          <w:color w:val="FFFFFF"/>
                          <w:spacing w:val="1"/>
                          <w:sz w:val="36"/>
                          <w:szCs w:val="36"/>
                        </w:rPr>
                        <w:t>o</w:t>
                      </w:r>
                      <w:r>
                        <w:rPr>
                          <w:rFonts w:ascii="Arial" w:hAnsi="Arial" w:cs="Arial"/>
                          <w:b/>
                          <w:bCs/>
                          <w:color w:val="FFFFFF"/>
                          <w:spacing w:val="-1"/>
                          <w:sz w:val="36"/>
                          <w:szCs w:val="36"/>
                        </w:rPr>
                        <w:t>cess</w:t>
                      </w:r>
                    </w:p>
                  </w:txbxContent>
                </v:textbox>
                <w10:wrap anchorx="page" anchory="page"/>
              </v:shape>
            </w:pict>
          </mc:Fallback>
        </mc:AlternateContent>
      </w:r>
      <w:bookmarkStart w:id="190" w:name="_Toc493518025"/>
      <w:r w:rsidR="00E74235">
        <w:t xml:space="preserve">Guidance on 60/40 </w:t>
      </w:r>
      <w:r w:rsidR="00E74235" w:rsidRPr="00FF150B">
        <w:t>Placement</w:t>
      </w:r>
      <w:bookmarkEnd w:id="190"/>
      <w:r w:rsidR="00E74235">
        <w:t xml:space="preserve"> in the </w:t>
      </w:r>
      <w:r w:rsidR="00E74235" w:rsidRPr="00FF150B">
        <w:t>COVID-19</w:t>
      </w:r>
      <w:bookmarkEnd w:id="188"/>
      <w:bookmarkEnd w:id="189"/>
      <w:r w:rsidR="00E74235">
        <w:t xml:space="preserve"> context</w:t>
      </w:r>
      <w:bookmarkEnd w:id="187"/>
    </w:p>
    <w:tbl>
      <w:tblPr>
        <w:tblW w:w="15451" w:type="dxa"/>
        <w:tblInd w:w="-459" w:type="dxa"/>
        <w:tblBorders>
          <w:top w:val="thinThickSmallGap" w:sz="2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1"/>
        <w:gridCol w:w="12870"/>
      </w:tblGrid>
      <w:tr w:rsidR="00AB075A" w:rsidRPr="006C2641" w14:paraId="47B9996A" w14:textId="77777777" w:rsidTr="00D8231F">
        <w:tc>
          <w:tcPr>
            <w:tcW w:w="2581" w:type="dxa"/>
            <w:tcBorders>
              <w:top w:val="single" w:sz="12" w:space="0" w:color="auto"/>
              <w:bottom w:val="double" w:sz="4" w:space="0" w:color="auto"/>
            </w:tcBorders>
            <w:shd w:val="clear" w:color="auto" w:fill="7030A0"/>
          </w:tcPr>
          <w:p w14:paraId="69B9F046" w14:textId="77777777" w:rsidR="00AB075A" w:rsidRPr="00A323A7" w:rsidRDefault="00AB075A" w:rsidP="00D8231F">
            <w:pPr>
              <w:pStyle w:val="NormalPEC"/>
              <w:spacing w:before="120" w:after="120"/>
              <w:jc w:val="center"/>
              <w:rPr>
                <w:b/>
                <w:color w:val="FFFFFF" w:themeColor="background1"/>
                <w:sz w:val="20"/>
                <w:szCs w:val="20"/>
              </w:rPr>
            </w:pPr>
            <w:r>
              <w:rPr>
                <w:b/>
                <w:color w:val="FFFFFF" w:themeColor="background1"/>
                <w:sz w:val="20"/>
                <w:szCs w:val="20"/>
              </w:rPr>
              <w:t>Question</w:t>
            </w:r>
          </w:p>
        </w:tc>
        <w:tc>
          <w:tcPr>
            <w:tcW w:w="12870" w:type="dxa"/>
            <w:tcBorders>
              <w:top w:val="single" w:sz="12" w:space="0" w:color="auto"/>
              <w:bottom w:val="double" w:sz="4" w:space="0" w:color="auto"/>
            </w:tcBorders>
            <w:shd w:val="clear" w:color="auto" w:fill="7030A0"/>
          </w:tcPr>
          <w:p w14:paraId="1D43A910" w14:textId="77777777" w:rsidR="00AB075A" w:rsidRPr="00A323A7" w:rsidRDefault="00AB075A" w:rsidP="00D8231F">
            <w:pPr>
              <w:pStyle w:val="NormalPEC"/>
              <w:spacing w:before="120" w:after="120"/>
              <w:jc w:val="center"/>
              <w:rPr>
                <w:b/>
                <w:color w:val="FFFFFF" w:themeColor="background1"/>
                <w:sz w:val="20"/>
                <w:szCs w:val="20"/>
              </w:rPr>
            </w:pPr>
            <w:r>
              <w:rPr>
                <w:b/>
                <w:color w:val="FFFFFF" w:themeColor="background1"/>
                <w:sz w:val="20"/>
                <w:szCs w:val="20"/>
              </w:rPr>
              <w:t>Guidance</w:t>
            </w:r>
          </w:p>
        </w:tc>
      </w:tr>
      <w:tr w:rsidR="00AB075A" w:rsidRPr="00626C1F" w14:paraId="605DEC72" w14:textId="77777777" w:rsidTr="00D8231F">
        <w:trPr>
          <w:trHeight w:val="469"/>
        </w:trPr>
        <w:tc>
          <w:tcPr>
            <w:tcW w:w="2581" w:type="dxa"/>
            <w:tcBorders>
              <w:top w:val="double" w:sz="4" w:space="0" w:color="auto"/>
            </w:tcBorders>
            <w:shd w:val="clear" w:color="auto" w:fill="7030A0"/>
          </w:tcPr>
          <w:p w14:paraId="363F3FBD" w14:textId="384787D7" w:rsidR="00AB075A" w:rsidRPr="007B5048" w:rsidRDefault="00AB075A" w:rsidP="00D0057E">
            <w:pPr>
              <w:pStyle w:val="NormalPEC"/>
              <w:spacing w:after="0"/>
              <w:rPr>
                <w:b/>
                <w:color w:val="FFFFFF" w:themeColor="background1"/>
                <w:sz w:val="20"/>
                <w:szCs w:val="20"/>
              </w:rPr>
            </w:pPr>
            <w:r w:rsidRPr="007B5048">
              <w:rPr>
                <w:b/>
                <w:color w:val="FFFFFF" w:themeColor="background1"/>
                <w:sz w:val="20"/>
                <w:szCs w:val="20"/>
              </w:rPr>
              <w:t>What</w:t>
            </w:r>
            <w:r w:rsidR="00D0057E">
              <w:rPr>
                <w:b/>
                <w:color w:val="FFFFFF" w:themeColor="background1"/>
                <w:sz w:val="20"/>
                <w:szCs w:val="20"/>
              </w:rPr>
              <w:t xml:space="preserve"> preparation have students had re:</w:t>
            </w:r>
            <w:r w:rsidRPr="007B5048">
              <w:rPr>
                <w:b/>
                <w:color w:val="FFFFFF" w:themeColor="background1"/>
                <w:sz w:val="20"/>
                <w:szCs w:val="20"/>
              </w:rPr>
              <w:t>COVID-19?</w:t>
            </w:r>
          </w:p>
        </w:tc>
        <w:tc>
          <w:tcPr>
            <w:tcW w:w="12870" w:type="dxa"/>
            <w:tcBorders>
              <w:top w:val="double" w:sz="4" w:space="0" w:color="auto"/>
            </w:tcBorders>
          </w:tcPr>
          <w:p w14:paraId="337D1366" w14:textId="77777777" w:rsidR="00AB075A" w:rsidRPr="00A5743C" w:rsidRDefault="00AB075A" w:rsidP="00D8231F">
            <w:pPr>
              <w:pStyle w:val="NormalPEC"/>
              <w:spacing w:after="0"/>
              <w:rPr>
                <w:rFonts w:asciiTheme="minorHAnsi" w:hAnsiTheme="minorHAnsi" w:cstheme="minorHAnsi"/>
                <w:sz w:val="18"/>
                <w:szCs w:val="18"/>
              </w:rPr>
            </w:pPr>
            <w:r w:rsidRPr="00A5743C">
              <w:rPr>
                <w:rFonts w:asciiTheme="minorHAnsi" w:hAnsiTheme="minorHAnsi" w:cstheme="minorHAnsi"/>
                <w:sz w:val="18"/>
                <w:szCs w:val="18"/>
              </w:rPr>
              <w:t>Students have completed a range of online and reading materials on a) signs and symptoms, b) infection control c) contact tracing c) social distancing d) respiratory etiquette e) handwashing /handwashing competency f) donning and doffing PPE g) dress, hygiene and cleanliness h) putting on/taking off a medical mask i) evidence of immunisations and j) have signed a declaration of completion of all of these tasks. Use of laptops are permitted?(no client information on if personal laptop)</w:t>
            </w:r>
          </w:p>
        </w:tc>
      </w:tr>
      <w:tr w:rsidR="00AB075A" w:rsidRPr="00626C1F" w14:paraId="03563564" w14:textId="77777777" w:rsidTr="00D8231F">
        <w:trPr>
          <w:trHeight w:val="1064"/>
        </w:trPr>
        <w:tc>
          <w:tcPr>
            <w:tcW w:w="2581" w:type="dxa"/>
            <w:shd w:val="clear" w:color="auto" w:fill="7030A0"/>
          </w:tcPr>
          <w:p w14:paraId="0E44BAB1" w14:textId="77777777" w:rsidR="00AB075A" w:rsidRPr="003636D9" w:rsidRDefault="00AB075A" w:rsidP="00D8231F">
            <w:pPr>
              <w:pStyle w:val="NormalPEC"/>
              <w:spacing w:after="0"/>
              <w:rPr>
                <w:b/>
                <w:color w:val="FFFFFF" w:themeColor="background1"/>
                <w:sz w:val="18"/>
                <w:szCs w:val="18"/>
              </w:rPr>
            </w:pPr>
            <w:r>
              <w:rPr>
                <w:b/>
                <w:color w:val="FFFFFF" w:themeColor="background1"/>
                <w:sz w:val="18"/>
                <w:szCs w:val="18"/>
              </w:rPr>
              <w:t>What are the processes for student monitoring of wellness in practice education?</w:t>
            </w:r>
          </w:p>
        </w:tc>
        <w:tc>
          <w:tcPr>
            <w:tcW w:w="12870" w:type="dxa"/>
          </w:tcPr>
          <w:p w14:paraId="7DBAD3A4" w14:textId="210CE1A8" w:rsidR="00AB075A" w:rsidRPr="00A5743C" w:rsidRDefault="00AB075A" w:rsidP="00D0057E">
            <w:pPr>
              <w:spacing w:after="0"/>
              <w:rPr>
                <w:rFonts w:asciiTheme="minorHAnsi" w:hAnsiTheme="minorHAnsi" w:cstheme="minorHAnsi"/>
                <w:sz w:val="18"/>
                <w:szCs w:val="18"/>
              </w:rPr>
            </w:pPr>
            <w:r w:rsidRPr="00A5743C">
              <w:rPr>
                <w:rFonts w:asciiTheme="minorHAnsi" w:hAnsiTheme="minorHAnsi" w:cstheme="minorHAnsi"/>
                <w:sz w:val="18"/>
                <w:szCs w:val="18"/>
              </w:rPr>
              <w:t xml:space="preserve">Students must complete the daily wellness APP from NUI Galway 30 minutes before placement. This is monitored daily.  Students must show their educator their green badge. If they have any symptoms they must not attend placement and report to the student health unit/GP. </w:t>
            </w:r>
            <w:r>
              <w:rPr>
                <w:rFonts w:asciiTheme="minorHAnsi" w:hAnsiTheme="minorHAnsi" w:cstheme="minorHAnsi"/>
                <w:sz w:val="18"/>
                <w:szCs w:val="18"/>
              </w:rPr>
              <w:t xml:space="preserve">Students that are tested negative for </w:t>
            </w:r>
            <w:r w:rsidRPr="007329D7">
              <w:rPr>
                <w:rFonts w:asciiTheme="minorHAnsi" w:hAnsiTheme="minorHAnsi" w:cstheme="minorHAnsi"/>
                <w:sz w:val="18"/>
                <w:szCs w:val="18"/>
              </w:rPr>
              <w:t xml:space="preserve">COVID-19 must </w:t>
            </w:r>
            <w:r w:rsidRPr="007329D7">
              <w:rPr>
                <w:sz w:val="18"/>
                <w:szCs w:val="18"/>
              </w:rPr>
              <w:t>self-isolate until 48 hours after resolution of symptoms</w:t>
            </w:r>
            <w:r w:rsidRPr="00A5743C">
              <w:rPr>
                <w:rFonts w:asciiTheme="minorHAnsi" w:hAnsiTheme="minorHAnsi" w:cstheme="minorHAnsi"/>
                <w:sz w:val="18"/>
                <w:szCs w:val="18"/>
              </w:rPr>
              <w:t xml:space="preserve"> Students are to apply the contact tracing system of the site. If students are identified as coming into contact with a person with COVID-19 they need to self-isolate </w:t>
            </w:r>
            <w:r>
              <w:rPr>
                <w:rFonts w:asciiTheme="minorHAnsi" w:hAnsiTheme="minorHAnsi" w:cstheme="minorHAnsi"/>
                <w:sz w:val="18"/>
                <w:szCs w:val="18"/>
              </w:rPr>
              <w:t>a</w:t>
            </w:r>
            <w:r w:rsidRPr="00A5743C">
              <w:rPr>
                <w:rFonts w:asciiTheme="minorHAnsi" w:hAnsiTheme="minorHAnsi" w:cstheme="minorHAnsi"/>
                <w:sz w:val="18"/>
                <w:szCs w:val="18"/>
              </w:rPr>
              <w:t>nd contact the student health unit/GP</w:t>
            </w:r>
            <w:r>
              <w:rPr>
                <w:rFonts w:asciiTheme="minorHAnsi" w:hAnsiTheme="minorHAnsi" w:cstheme="minorHAnsi"/>
                <w:sz w:val="18"/>
                <w:szCs w:val="18"/>
              </w:rPr>
              <w:t xml:space="preserve"> and follow the advice given which is to self-isolate for 14 days</w:t>
            </w:r>
            <w:r w:rsidRPr="00A5743C">
              <w:rPr>
                <w:rFonts w:asciiTheme="minorHAnsi" w:hAnsiTheme="minorHAnsi" w:cstheme="minorHAnsi"/>
                <w:sz w:val="18"/>
                <w:szCs w:val="18"/>
              </w:rPr>
              <w:t xml:space="preserve">. </w:t>
            </w:r>
            <w:r>
              <w:rPr>
                <w:rFonts w:asciiTheme="minorHAnsi" w:hAnsiTheme="minorHAnsi" w:cstheme="minorHAnsi"/>
                <w:sz w:val="18"/>
                <w:szCs w:val="18"/>
              </w:rPr>
              <w:t>They cannot return to placement without approval from the university who will have agreed the return of the student with the site.</w:t>
            </w:r>
            <w:r w:rsidRPr="00070F97">
              <w:rPr>
                <w:sz w:val="18"/>
                <w:szCs w:val="18"/>
              </w:rPr>
              <w:t xml:space="preserve"> </w:t>
            </w:r>
            <w:r w:rsidRPr="00381BC2">
              <w:rPr>
                <w:rFonts w:asciiTheme="minorHAnsi" w:hAnsiTheme="minorHAnsi" w:cstheme="minorHAnsi"/>
                <w:sz w:val="18"/>
                <w:szCs w:val="18"/>
              </w:rPr>
              <w:t xml:space="preserve"> Students who are working on one or more site or working in health care outside of placement need to fill in a HSE self-risk assessment each time</w:t>
            </w:r>
            <w:r w:rsidRPr="00A5743C">
              <w:rPr>
                <w:rFonts w:asciiTheme="minorHAnsi" w:hAnsiTheme="minorHAnsi" w:cstheme="minorHAnsi"/>
                <w:sz w:val="18"/>
                <w:szCs w:val="18"/>
              </w:rPr>
              <w:t xml:space="preserve"> they move sites </w:t>
            </w:r>
            <w:hyperlink r:id="rId114" w:history="1">
              <w:r w:rsidRPr="00A5743C">
                <w:rPr>
                  <w:rStyle w:val="Hyperlink"/>
                  <w:rFonts w:asciiTheme="minorHAnsi" w:eastAsiaTheme="majorEastAsia" w:hAnsiTheme="minorHAnsi" w:cstheme="minorHAnsi"/>
                  <w:sz w:val="18"/>
                  <w:szCs w:val="18"/>
                  <w:lang w:eastAsia="en-US"/>
                </w:rPr>
                <w:t>https://www.hse.ie/eng/staff/workplace-health-and-wellbeing-unit/covid-19-guidance/covid-19-testing-protocol-for-healthcare-workers-moving-to-a-different-service.pdf</w:t>
              </w:r>
            </w:hyperlink>
            <w:r w:rsidRPr="00A5743C">
              <w:rPr>
                <w:rFonts w:asciiTheme="minorHAnsi" w:hAnsiTheme="minorHAnsi" w:cstheme="minorHAnsi"/>
                <w:color w:val="1F497D"/>
                <w:sz w:val="18"/>
                <w:szCs w:val="18"/>
                <w:lang w:eastAsia="en-US"/>
              </w:rPr>
              <w:t xml:space="preserve"> </w:t>
            </w:r>
          </w:p>
        </w:tc>
      </w:tr>
      <w:tr w:rsidR="00AB075A" w:rsidRPr="00626C1F" w14:paraId="2E70819E" w14:textId="77777777" w:rsidTr="00D8231F">
        <w:trPr>
          <w:trHeight w:val="1176"/>
        </w:trPr>
        <w:tc>
          <w:tcPr>
            <w:tcW w:w="2581" w:type="dxa"/>
            <w:shd w:val="clear" w:color="auto" w:fill="7030A0"/>
          </w:tcPr>
          <w:p w14:paraId="1D4AE5B8" w14:textId="77777777" w:rsidR="00AB075A" w:rsidRPr="003636D9" w:rsidRDefault="00AB075A" w:rsidP="00D8231F">
            <w:pPr>
              <w:pStyle w:val="NormalPEC"/>
              <w:spacing w:after="0"/>
              <w:rPr>
                <w:b/>
                <w:color w:val="FFFFFF" w:themeColor="background1"/>
                <w:sz w:val="18"/>
                <w:szCs w:val="18"/>
              </w:rPr>
            </w:pPr>
            <w:r>
              <w:rPr>
                <w:b/>
                <w:color w:val="FFFFFF" w:themeColor="background1"/>
                <w:sz w:val="18"/>
                <w:szCs w:val="18"/>
              </w:rPr>
              <w:t>What is the role of the practice educator in the management of COVID-19 and student education?</w:t>
            </w:r>
          </w:p>
        </w:tc>
        <w:tc>
          <w:tcPr>
            <w:tcW w:w="12870" w:type="dxa"/>
          </w:tcPr>
          <w:p w14:paraId="18707CCD" w14:textId="732487B5" w:rsidR="00AB075A" w:rsidRPr="00A5743C" w:rsidRDefault="00AB075A" w:rsidP="00D0057E">
            <w:pPr>
              <w:pStyle w:val="Default"/>
              <w:rPr>
                <w:rFonts w:asciiTheme="minorHAnsi" w:hAnsiTheme="minorHAnsi" w:cstheme="minorHAnsi"/>
                <w:sz w:val="18"/>
                <w:szCs w:val="18"/>
              </w:rPr>
            </w:pPr>
            <w:r w:rsidRPr="00A5743C">
              <w:rPr>
                <w:rFonts w:asciiTheme="minorHAnsi" w:hAnsiTheme="minorHAnsi" w:cstheme="minorHAnsi"/>
                <w:sz w:val="18"/>
                <w:szCs w:val="18"/>
              </w:rPr>
              <w:t xml:space="preserve">Ensure that the student is familiar with all workplace expectations including the system for contact tracing. Any PPE used in the setting needs to be available for the student and social distancing maintained. Ensure that unsupervised presence of students in clinical areas (for example unaccompanied students seeing patients to practice hands on examination skills) is avoided or is very carefully controlled. Ensure that student(s) and teacher(s)/educator(s) presence in clinical areas is limited to events/time that have a specific focus on student education so that students are not present in clinical areas without a specific purpose. Ensure that no more than four people present for bedside teaching and similar situations, there should be no more than four people present at one time (including students, teachers/educators). In procedure/operation rooms there should be no more than one student at a time. Ensure that students and teachers/educators will be “bare below the elbows/bare above the wrist” when in clinical areas. Discuss </w:t>
            </w:r>
            <w:r w:rsidR="00D0057E" w:rsidRPr="00A5743C">
              <w:rPr>
                <w:rFonts w:asciiTheme="minorHAnsi" w:hAnsiTheme="minorHAnsi" w:cstheme="minorHAnsi"/>
                <w:sz w:val="18"/>
                <w:szCs w:val="18"/>
              </w:rPr>
              <w:t>with student</w:t>
            </w:r>
            <w:r w:rsidRPr="00A5743C">
              <w:rPr>
                <w:rFonts w:asciiTheme="minorHAnsi" w:hAnsiTheme="minorHAnsi" w:cstheme="minorHAnsi"/>
                <w:sz w:val="18"/>
                <w:szCs w:val="18"/>
              </w:rPr>
              <w:t xml:space="preserve"> a) use of public transport, b) activities outside of placement c) expectations of COVOD-19 workplace behaviour and conduct.</w:t>
            </w:r>
          </w:p>
        </w:tc>
      </w:tr>
      <w:tr w:rsidR="00AB075A" w:rsidRPr="00626C1F" w14:paraId="06D2D582" w14:textId="77777777" w:rsidTr="00D8231F">
        <w:trPr>
          <w:trHeight w:val="461"/>
        </w:trPr>
        <w:tc>
          <w:tcPr>
            <w:tcW w:w="2581" w:type="dxa"/>
            <w:shd w:val="clear" w:color="auto" w:fill="7030A0"/>
          </w:tcPr>
          <w:p w14:paraId="2D294645" w14:textId="13071680" w:rsidR="00AB075A" w:rsidRPr="003636D9" w:rsidRDefault="00AB075A" w:rsidP="00D0057E">
            <w:pPr>
              <w:pStyle w:val="NormalPEC"/>
              <w:spacing w:after="0"/>
              <w:rPr>
                <w:b/>
                <w:color w:val="FFFFFF" w:themeColor="background1"/>
                <w:sz w:val="18"/>
                <w:szCs w:val="18"/>
              </w:rPr>
            </w:pPr>
            <w:r>
              <w:rPr>
                <w:b/>
                <w:color w:val="FFFFFF" w:themeColor="background1"/>
                <w:sz w:val="18"/>
                <w:szCs w:val="18"/>
              </w:rPr>
              <w:t xml:space="preserve">What is considered client tasks </w:t>
            </w:r>
            <w:r w:rsidR="00D0057E">
              <w:rPr>
                <w:b/>
                <w:color w:val="FFFFFF" w:themeColor="background1"/>
                <w:sz w:val="18"/>
                <w:szCs w:val="18"/>
              </w:rPr>
              <w:t>for a min</w:t>
            </w:r>
            <w:r>
              <w:rPr>
                <w:b/>
                <w:color w:val="FFFFFF" w:themeColor="background1"/>
                <w:sz w:val="18"/>
                <w:szCs w:val="18"/>
              </w:rPr>
              <w:t xml:space="preserve"> of 3 days per week?</w:t>
            </w:r>
          </w:p>
        </w:tc>
        <w:tc>
          <w:tcPr>
            <w:tcW w:w="12870" w:type="dxa"/>
          </w:tcPr>
          <w:p w14:paraId="23797D90" w14:textId="3F9AEBFD" w:rsidR="00AB075A" w:rsidRPr="00A5743C" w:rsidRDefault="00AB075A" w:rsidP="00D8231F">
            <w:pPr>
              <w:pStyle w:val="NormalPEC"/>
              <w:spacing w:after="0"/>
              <w:rPr>
                <w:sz w:val="18"/>
                <w:szCs w:val="18"/>
              </w:rPr>
            </w:pPr>
            <w:r w:rsidRPr="00A5743C">
              <w:rPr>
                <w:sz w:val="18"/>
                <w:szCs w:val="18"/>
              </w:rPr>
              <w:t>Client related tasks may include, face to face work, telehealth, telerehabilitation, giving advice or information online or by phone, team liaison/networking, making referrals, discharge planning or evaluation, monitoring or evaluating interventions</w:t>
            </w:r>
            <w:r w:rsidR="00D0057E">
              <w:rPr>
                <w:sz w:val="18"/>
                <w:szCs w:val="18"/>
              </w:rPr>
              <w:t>, shadowing other team members.</w:t>
            </w:r>
          </w:p>
        </w:tc>
      </w:tr>
      <w:tr w:rsidR="00AB075A" w:rsidRPr="00626C1F" w14:paraId="10F802E7" w14:textId="77777777" w:rsidTr="00D8231F">
        <w:trPr>
          <w:trHeight w:val="658"/>
        </w:trPr>
        <w:tc>
          <w:tcPr>
            <w:tcW w:w="2581" w:type="dxa"/>
            <w:shd w:val="clear" w:color="auto" w:fill="7030A0"/>
          </w:tcPr>
          <w:p w14:paraId="615587AF" w14:textId="77777777" w:rsidR="00AB075A" w:rsidRPr="003636D9" w:rsidRDefault="00AB075A" w:rsidP="00D8231F">
            <w:pPr>
              <w:pStyle w:val="NormalPEC"/>
              <w:spacing w:after="0"/>
              <w:rPr>
                <w:b/>
                <w:color w:val="FFFFFF" w:themeColor="background1"/>
                <w:sz w:val="18"/>
                <w:szCs w:val="18"/>
              </w:rPr>
            </w:pPr>
            <w:r>
              <w:rPr>
                <w:b/>
                <w:color w:val="FFFFFF" w:themeColor="background1"/>
                <w:sz w:val="18"/>
                <w:szCs w:val="18"/>
              </w:rPr>
              <w:t>What is considered non client related tasks, suggested for a maximum of 1.5 days per week</w:t>
            </w:r>
          </w:p>
        </w:tc>
        <w:tc>
          <w:tcPr>
            <w:tcW w:w="12870" w:type="dxa"/>
          </w:tcPr>
          <w:p w14:paraId="29432BE7" w14:textId="723D51F1" w:rsidR="00AB075A" w:rsidRPr="00A5743C" w:rsidRDefault="00AB075A" w:rsidP="00D0057E">
            <w:pPr>
              <w:pStyle w:val="NormalPEC"/>
              <w:spacing w:after="0"/>
              <w:rPr>
                <w:sz w:val="18"/>
                <w:szCs w:val="18"/>
              </w:rPr>
            </w:pPr>
            <w:r w:rsidRPr="00A5743C">
              <w:rPr>
                <w:sz w:val="18"/>
                <w:szCs w:val="18"/>
              </w:rPr>
              <w:t>Students can be asked to complete a range of administration tasks including, report writing, investigation/research, prepare for face to face sessions, case study or portfolio. They can also complete projects for the service including information handouts, develop or evaluate programs, research evidence based practice on a given topic but all must be related to placement</w:t>
            </w:r>
            <w:r>
              <w:rPr>
                <w:sz w:val="18"/>
                <w:szCs w:val="18"/>
              </w:rPr>
              <w:t xml:space="preserve">. They can also </w:t>
            </w:r>
            <w:r w:rsidRPr="00A5743C">
              <w:rPr>
                <w:sz w:val="18"/>
                <w:szCs w:val="18"/>
              </w:rPr>
              <w:t xml:space="preserve">participate in team CPD activities. </w:t>
            </w:r>
          </w:p>
        </w:tc>
      </w:tr>
      <w:tr w:rsidR="00AB075A" w:rsidRPr="00626C1F" w14:paraId="6CB437A7" w14:textId="77777777" w:rsidTr="00D8231F">
        <w:tc>
          <w:tcPr>
            <w:tcW w:w="2581" w:type="dxa"/>
            <w:shd w:val="clear" w:color="auto" w:fill="7030A0"/>
          </w:tcPr>
          <w:p w14:paraId="1594246C" w14:textId="77777777" w:rsidR="00AB075A" w:rsidRDefault="00AB075A" w:rsidP="00D8231F">
            <w:pPr>
              <w:pStyle w:val="NormalPEC"/>
              <w:spacing w:after="0"/>
              <w:rPr>
                <w:b/>
                <w:color w:val="FFFFFF" w:themeColor="background1"/>
                <w:sz w:val="18"/>
                <w:szCs w:val="18"/>
              </w:rPr>
            </w:pPr>
            <w:r>
              <w:rPr>
                <w:b/>
                <w:color w:val="FFFFFF" w:themeColor="background1"/>
                <w:sz w:val="18"/>
                <w:szCs w:val="18"/>
              </w:rPr>
              <w:t>How do I prepare the student for the changing work environment?</w:t>
            </w:r>
          </w:p>
        </w:tc>
        <w:tc>
          <w:tcPr>
            <w:tcW w:w="12870" w:type="dxa"/>
          </w:tcPr>
          <w:p w14:paraId="6F46082A" w14:textId="60912D23" w:rsidR="00AB075A" w:rsidRPr="00A5743C" w:rsidRDefault="00AB075A" w:rsidP="00D0057E">
            <w:pPr>
              <w:pStyle w:val="NormalPEC"/>
              <w:spacing w:after="0"/>
              <w:rPr>
                <w:sz w:val="18"/>
                <w:szCs w:val="18"/>
              </w:rPr>
            </w:pPr>
            <w:r w:rsidRPr="00A5743C">
              <w:rPr>
                <w:sz w:val="18"/>
                <w:szCs w:val="18"/>
              </w:rPr>
              <w:t xml:space="preserve">Students may need to read/review/ be educated in new ways of working on placement including telehealth, online communications, tele rehabilitation  or tele practice and other news ways of working in your setting. A list of resources that are relevant to your setting would assist the student in working in this new way. Some include AOTA and WFOT </w:t>
            </w:r>
            <w:hyperlink r:id="rId115" w:history="1">
              <w:r w:rsidRPr="00A5743C">
                <w:rPr>
                  <w:rStyle w:val="Hyperlink"/>
                  <w:sz w:val="18"/>
                  <w:szCs w:val="18"/>
                </w:rPr>
                <w:t>https://www.wfot.org/resources/telehealth</w:t>
              </w:r>
            </w:hyperlink>
            <w:r w:rsidRPr="00A5743C">
              <w:rPr>
                <w:sz w:val="18"/>
                <w:szCs w:val="18"/>
              </w:rPr>
              <w:t xml:space="preserve"> and </w:t>
            </w:r>
            <w:hyperlink r:id="rId116" w:history="1">
              <w:r w:rsidRPr="002816DF">
                <w:rPr>
                  <w:rStyle w:val="Hyperlink"/>
                  <w:sz w:val="18"/>
                  <w:szCs w:val="18"/>
                </w:rPr>
                <w:t>https://www.wfot.org/news/2020/occupational-therapy-response-to-the-covid-19-pandemic</w:t>
              </w:r>
            </w:hyperlink>
          </w:p>
        </w:tc>
      </w:tr>
      <w:tr w:rsidR="00AB075A" w:rsidRPr="00626C1F" w14:paraId="57234205" w14:textId="77777777" w:rsidTr="00D8231F">
        <w:tc>
          <w:tcPr>
            <w:tcW w:w="2581" w:type="dxa"/>
            <w:tcBorders>
              <w:bottom w:val="single" w:sz="12" w:space="0" w:color="auto"/>
            </w:tcBorders>
            <w:shd w:val="clear" w:color="auto" w:fill="7030A0"/>
          </w:tcPr>
          <w:p w14:paraId="58C8005F" w14:textId="77777777" w:rsidR="00AB075A" w:rsidRPr="003636D9" w:rsidRDefault="00AB075A" w:rsidP="00D8231F">
            <w:pPr>
              <w:pStyle w:val="NormalPEC"/>
              <w:rPr>
                <w:b/>
                <w:color w:val="FFFFFF" w:themeColor="background1"/>
                <w:sz w:val="18"/>
                <w:szCs w:val="18"/>
              </w:rPr>
            </w:pPr>
            <w:r>
              <w:rPr>
                <w:b/>
                <w:color w:val="FFFFFF" w:themeColor="background1"/>
                <w:sz w:val="18"/>
                <w:szCs w:val="18"/>
              </w:rPr>
              <w:t>How do I assess student competency?</w:t>
            </w:r>
          </w:p>
        </w:tc>
        <w:tc>
          <w:tcPr>
            <w:tcW w:w="12870" w:type="dxa"/>
            <w:tcBorders>
              <w:bottom w:val="single" w:sz="12" w:space="0" w:color="auto"/>
            </w:tcBorders>
          </w:tcPr>
          <w:p w14:paraId="0BC31C59" w14:textId="4773E548" w:rsidR="00AB075A" w:rsidRPr="00A5743C" w:rsidRDefault="00AB075A" w:rsidP="00D0057E">
            <w:pPr>
              <w:pStyle w:val="NormalPEC"/>
              <w:spacing w:after="0"/>
              <w:rPr>
                <w:sz w:val="18"/>
                <w:szCs w:val="18"/>
              </w:rPr>
            </w:pPr>
            <w:r w:rsidRPr="00A5743C">
              <w:rPr>
                <w:sz w:val="18"/>
                <w:szCs w:val="18"/>
              </w:rPr>
              <w:t>Students can be evaluated in many ways. Observation of work practice</w:t>
            </w:r>
            <w:r>
              <w:rPr>
                <w:sz w:val="18"/>
                <w:szCs w:val="18"/>
              </w:rPr>
              <w:t xml:space="preserve"> including virtually. </w:t>
            </w:r>
            <w:r w:rsidRPr="00A5743C">
              <w:rPr>
                <w:sz w:val="18"/>
                <w:szCs w:val="18"/>
              </w:rPr>
              <w:t xml:space="preserve"> </w:t>
            </w:r>
            <w:r>
              <w:rPr>
                <w:sz w:val="18"/>
                <w:szCs w:val="18"/>
              </w:rPr>
              <w:t xml:space="preserve">Through discussion, retrospective conversations. Ask the student to talk the process, i.e </w:t>
            </w:r>
            <w:r w:rsidRPr="00A5743C">
              <w:rPr>
                <w:sz w:val="18"/>
                <w:szCs w:val="18"/>
              </w:rPr>
              <w:t>step by step reporting on tasks, observations, reasoning and decision making</w:t>
            </w:r>
            <w:r>
              <w:rPr>
                <w:sz w:val="18"/>
                <w:szCs w:val="18"/>
              </w:rPr>
              <w:t xml:space="preserve"> providing their considerations, options, considerations of risk and research evidence. Discussing how they applied </w:t>
            </w:r>
            <w:r w:rsidRPr="00A5743C">
              <w:rPr>
                <w:sz w:val="18"/>
                <w:szCs w:val="18"/>
              </w:rPr>
              <w:t xml:space="preserve">  theory to practice regarding </w:t>
            </w:r>
            <w:r>
              <w:rPr>
                <w:sz w:val="18"/>
                <w:szCs w:val="18"/>
              </w:rPr>
              <w:t xml:space="preserve">their </w:t>
            </w:r>
            <w:r w:rsidRPr="00A5743C">
              <w:rPr>
                <w:sz w:val="18"/>
                <w:szCs w:val="18"/>
              </w:rPr>
              <w:t>clients</w:t>
            </w:r>
            <w:r>
              <w:rPr>
                <w:sz w:val="18"/>
                <w:szCs w:val="18"/>
              </w:rPr>
              <w:t xml:space="preserve"> this may include them presenting a </w:t>
            </w:r>
            <w:r w:rsidRPr="00A5743C">
              <w:rPr>
                <w:sz w:val="18"/>
                <w:szCs w:val="18"/>
              </w:rPr>
              <w:t>full case report verbally or in writing</w:t>
            </w:r>
            <w:r>
              <w:rPr>
                <w:sz w:val="18"/>
                <w:szCs w:val="18"/>
              </w:rPr>
              <w:t xml:space="preserve">. Checking of documentation for accuracy of content, correct </w:t>
            </w:r>
            <w:r w:rsidRPr="00A5743C">
              <w:rPr>
                <w:sz w:val="18"/>
                <w:szCs w:val="18"/>
              </w:rPr>
              <w:t>measurement i.e. correct application</w:t>
            </w:r>
            <w:r>
              <w:rPr>
                <w:sz w:val="18"/>
                <w:szCs w:val="18"/>
              </w:rPr>
              <w:t xml:space="preserve"> and interpretation</w:t>
            </w:r>
            <w:r w:rsidRPr="00A5743C">
              <w:rPr>
                <w:sz w:val="18"/>
                <w:szCs w:val="18"/>
              </w:rPr>
              <w:t xml:space="preserve"> of standardised assessments or tools</w:t>
            </w:r>
            <w:r>
              <w:rPr>
                <w:sz w:val="18"/>
                <w:szCs w:val="18"/>
              </w:rPr>
              <w:t xml:space="preserve">. </w:t>
            </w:r>
            <w:r w:rsidRPr="00A5743C">
              <w:rPr>
                <w:sz w:val="18"/>
                <w:szCs w:val="18"/>
              </w:rPr>
              <w:t xml:space="preserve">Reading of the portfolio and application of Legislation and work based protocols. </w:t>
            </w:r>
            <w:r>
              <w:rPr>
                <w:sz w:val="18"/>
                <w:szCs w:val="18"/>
              </w:rPr>
              <w:t xml:space="preserve"> Prospective conversation, asking the student to provide</w:t>
            </w:r>
            <w:r w:rsidRPr="00E43A6B">
              <w:rPr>
                <w:sz w:val="18"/>
                <w:szCs w:val="18"/>
              </w:rPr>
              <w:t xml:space="preserve"> step by step planning/preparation </w:t>
            </w:r>
            <w:r>
              <w:rPr>
                <w:sz w:val="18"/>
                <w:szCs w:val="18"/>
              </w:rPr>
              <w:t>of sessions or interventions, questioning using ‘what if’ scenarios. 360 degree appraisal, r</w:t>
            </w:r>
            <w:r w:rsidRPr="00A5743C">
              <w:rPr>
                <w:sz w:val="18"/>
                <w:szCs w:val="18"/>
              </w:rPr>
              <w:t>eports from other team members, service users or others</w:t>
            </w:r>
            <w:r>
              <w:rPr>
                <w:sz w:val="18"/>
                <w:szCs w:val="18"/>
              </w:rPr>
              <w:t xml:space="preserve"> they have worked with during the placement.</w:t>
            </w:r>
            <w:r w:rsidRPr="00A5743C">
              <w:rPr>
                <w:sz w:val="18"/>
                <w:szCs w:val="18"/>
              </w:rPr>
              <w:t xml:space="preserve">. </w:t>
            </w:r>
            <w:r>
              <w:rPr>
                <w:sz w:val="18"/>
                <w:szCs w:val="18"/>
              </w:rPr>
              <w:t xml:space="preserve">Commitment to self-development: </w:t>
            </w:r>
            <w:r w:rsidRPr="00A5743C">
              <w:rPr>
                <w:sz w:val="18"/>
                <w:szCs w:val="18"/>
              </w:rPr>
              <w:t xml:space="preserve">Discussion in supervision </w:t>
            </w:r>
            <w:r>
              <w:rPr>
                <w:sz w:val="18"/>
                <w:szCs w:val="18"/>
              </w:rPr>
              <w:t xml:space="preserve">completed work tasks in non-client time, and </w:t>
            </w:r>
            <w:r w:rsidRPr="00A5743C">
              <w:rPr>
                <w:sz w:val="18"/>
                <w:szCs w:val="18"/>
              </w:rPr>
              <w:t xml:space="preserve">the work completed on learning contract goals. Being attentive to management of time, attention to detail, response to feedback, self-evaluation, use of initiative, and code of conduct/application of standards and procedures and compliance with HSE work practices/codes of conduct and workplace procedure.  All competencies must evaluated and </w:t>
            </w:r>
            <w:r w:rsidR="00D0057E" w:rsidRPr="00A5743C">
              <w:rPr>
                <w:sz w:val="18"/>
                <w:szCs w:val="18"/>
              </w:rPr>
              <w:t>graded as</w:t>
            </w:r>
            <w:r w:rsidRPr="00A5743C">
              <w:rPr>
                <w:sz w:val="18"/>
                <w:szCs w:val="18"/>
              </w:rPr>
              <w:t xml:space="preserve"> evident or enhanced at the end of the placement on the competency assessment form.</w:t>
            </w:r>
            <w:r>
              <w:rPr>
                <w:sz w:val="18"/>
                <w:szCs w:val="18"/>
              </w:rPr>
              <w:t xml:space="preserve"> </w:t>
            </w:r>
          </w:p>
        </w:tc>
      </w:tr>
    </w:tbl>
    <w:p w14:paraId="267A0B95" w14:textId="19122229" w:rsidR="00AB075A" w:rsidRDefault="00AB075A" w:rsidP="00AB075A"/>
    <w:sectPr w:rsidR="00AB075A" w:rsidSect="00AB075A">
      <w:headerReference w:type="default" r:id="rId117"/>
      <w:pgSz w:w="16838" w:h="11906" w:orient="landscape"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8EFB1B8" w16cid:durableId="22DCD274"/>
  <w16cid:commentId w16cid:paraId="53D9F630" w16cid:durableId="22DCD275"/>
  <w16cid:commentId w16cid:paraId="546CFFBD" w16cid:durableId="22DCD277"/>
  <w16cid:commentId w16cid:paraId="48913534" w16cid:durableId="22DCD2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BD6E0" w14:textId="77777777" w:rsidR="008B69A8" w:rsidRDefault="008B69A8" w:rsidP="00D96D80">
      <w:r>
        <w:separator/>
      </w:r>
    </w:p>
  </w:endnote>
  <w:endnote w:type="continuationSeparator" w:id="0">
    <w:p w14:paraId="412AEE55" w14:textId="77777777" w:rsidR="008B69A8" w:rsidRDefault="008B69A8" w:rsidP="00D96D80">
      <w:r>
        <w:continuationSeparator/>
      </w:r>
    </w:p>
  </w:endnote>
  <w:endnote w:type="continuationNotice" w:id="1">
    <w:p w14:paraId="2D8D473E" w14:textId="77777777" w:rsidR="008B69A8" w:rsidRDefault="008B69A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TradeGothic-BoldTwo">
    <w:altName w:val="Times New Roman"/>
    <w:panose1 w:val="00000000000000000000"/>
    <w:charset w:val="4D"/>
    <w:family w:val="auto"/>
    <w:notTrueType/>
    <w:pitch w:val="default"/>
    <w:sig w:usb0="00000003" w:usb1="00000000" w:usb2="00000000" w:usb3="00000000" w:csb0="00000001" w:csb1="00000000"/>
  </w:font>
  <w:font w:name="TradeGothic-Bold">
    <w:altName w:val="Times New Roman"/>
    <w:panose1 w:val="00000000000000000000"/>
    <w:charset w:val="4D"/>
    <w:family w:val="auto"/>
    <w:notTrueType/>
    <w:pitch w:val="default"/>
    <w:sig w:usb0="00000003" w:usb1="00000000" w:usb2="00000000" w:usb3="00000000" w:csb0="00000001" w:csb1="00000000"/>
  </w:font>
  <w:font w:name="Trade Gothic Bold No. 2">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0000000" w:usb2="07040001" w:usb3="00000000" w:csb0="00020000" w:csb1="00000000"/>
  </w:font>
  <w:font w:name="Verdana">
    <w:panose1 w:val="020B0604030504040204"/>
    <w:charset w:val="00"/>
    <w:family w:val="swiss"/>
    <w:pitch w:val="variable"/>
    <w:sig w:usb0="A00006FF" w:usb1="4000205B" w:usb2="00000010" w:usb3="00000000" w:csb0="0000019F" w:csb1="00000000"/>
  </w:font>
  <w:font w:name="Calibri Bold">
    <w:panose1 w:val="020F0702030404030204"/>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27405" w14:textId="5C8D2CB1" w:rsidR="003620AF" w:rsidRPr="009357CA" w:rsidRDefault="003620AF" w:rsidP="009357CA">
    <w:pPr>
      <w:pStyle w:val="Footer"/>
      <w:pBdr>
        <w:top w:val="single" w:sz="2" w:space="1" w:color="auto"/>
      </w:pBdr>
      <w:jc w:val="center"/>
      <w:rPr>
        <w:b/>
        <w:sz w:val="20"/>
        <w:szCs w:val="20"/>
      </w:rPr>
    </w:pPr>
    <w:r w:rsidRPr="006C1400">
      <w:rPr>
        <w:b/>
        <w:sz w:val="20"/>
        <w:szCs w:val="20"/>
      </w:rPr>
      <w:t xml:space="preserve">Page | </w:t>
    </w:r>
    <w:r w:rsidRPr="006C1400">
      <w:rPr>
        <w:b/>
        <w:sz w:val="20"/>
        <w:szCs w:val="20"/>
      </w:rPr>
      <w:fldChar w:fldCharType="begin"/>
    </w:r>
    <w:r w:rsidRPr="006C1400">
      <w:rPr>
        <w:b/>
        <w:sz w:val="20"/>
        <w:szCs w:val="20"/>
      </w:rPr>
      <w:instrText xml:space="preserve"> PAGE   \* MERGEFORMAT </w:instrText>
    </w:r>
    <w:r w:rsidRPr="006C1400">
      <w:rPr>
        <w:b/>
        <w:sz w:val="20"/>
        <w:szCs w:val="20"/>
      </w:rPr>
      <w:fldChar w:fldCharType="separate"/>
    </w:r>
    <w:r w:rsidR="00C90A28">
      <w:rPr>
        <w:b/>
        <w:noProof/>
        <w:sz w:val="20"/>
        <w:szCs w:val="20"/>
      </w:rPr>
      <w:t>2</w:t>
    </w:r>
    <w:r w:rsidRPr="006C1400">
      <w:rPr>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DE780" w14:textId="159EC2B3" w:rsidR="003620AF" w:rsidRPr="00935EE4" w:rsidRDefault="003620AF" w:rsidP="00935EE4">
    <w:pPr>
      <w:pStyle w:val="Footer"/>
      <w:pBdr>
        <w:top w:val="single" w:sz="2" w:space="1" w:color="auto"/>
      </w:pBdr>
      <w:jc w:val="center"/>
      <w:rPr>
        <w:b/>
        <w:sz w:val="20"/>
        <w:szCs w:val="20"/>
      </w:rPr>
    </w:pPr>
    <w:r w:rsidRPr="006C1400">
      <w:rPr>
        <w:b/>
        <w:sz w:val="20"/>
        <w:szCs w:val="20"/>
      </w:rPr>
      <w:t xml:space="preserve">Page | </w:t>
    </w:r>
    <w:r w:rsidRPr="006C1400">
      <w:rPr>
        <w:b/>
        <w:sz w:val="20"/>
        <w:szCs w:val="20"/>
      </w:rPr>
      <w:fldChar w:fldCharType="begin"/>
    </w:r>
    <w:r w:rsidRPr="006C1400">
      <w:rPr>
        <w:b/>
        <w:sz w:val="20"/>
        <w:szCs w:val="20"/>
      </w:rPr>
      <w:instrText xml:space="preserve"> PAGE   \* MERGEFORMAT </w:instrText>
    </w:r>
    <w:r w:rsidRPr="006C1400">
      <w:rPr>
        <w:b/>
        <w:sz w:val="20"/>
        <w:szCs w:val="20"/>
      </w:rPr>
      <w:fldChar w:fldCharType="separate"/>
    </w:r>
    <w:r w:rsidR="00C90A28">
      <w:rPr>
        <w:b/>
        <w:noProof/>
        <w:sz w:val="20"/>
        <w:szCs w:val="20"/>
      </w:rPr>
      <w:t>1</w:t>
    </w:r>
    <w:r w:rsidRPr="006C1400">
      <w:rPr>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EFC5F" w14:textId="423F2A7D" w:rsidR="003620AF" w:rsidRPr="009357CA" w:rsidRDefault="003620AF" w:rsidP="009357CA">
    <w:pPr>
      <w:pStyle w:val="Footer"/>
      <w:pBdr>
        <w:top w:val="single" w:sz="2" w:space="1" w:color="auto"/>
      </w:pBdr>
      <w:jc w:val="center"/>
      <w:rPr>
        <w:b/>
        <w:sz w:val="20"/>
        <w:szCs w:val="20"/>
      </w:rPr>
    </w:pPr>
    <w:r w:rsidRPr="006C1400">
      <w:rPr>
        <w:b/>
        <w:sz w:val="20"/>
        <w:szCs w:val="20"/>
      </w:rPr>
      <w:t xml:space="preserve">Page | </w:t>
    </w:r>
    <w:r w:rsidRPr="006C1400">
      <w:rPr>
        <w:b/>
        <w:sz w:val="20"/>
        <w:szCs w:val="20"/>
      </w:rPr>
      <w:fldChar w:fldCharType="begin"/>
    </w:r>
    <w:r w:rsidRPr="006C1400">
      <w:rPr>
        <w:b/>
        <w:sz w:val="20"/>
        <w:szCs w:val="20"/>
      </w:rPr>
      <w:instrText xml:space="preserve"> PAGE   \* MERGEFORMAT </w:instrText>
    </w:r>
    <w:r w:rsidRPr="006C1400">
      <w:rPr>
        <w:b/>
        <w:sz w:val="20"/>
        <w:szCs w:val="20"/>
      </w:rPr>
      <w:fldChar w:fldCharType="separate"/>
    </w:r>
    <w:r w:rsidR="00C90A28">
      <w:rPr>
        <w:b/>
        <w:noProof/>
        <w:sz w:val="20"/>
        <w:szCs w:val="20"/>
      </w:rPr>
      <w:t>14</w:t>
    </w:r>
    <w:r w:rsidRPr="006C1400">
      <w:rPr>
        <w:b/>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E4CC1" w14:textId="60C61928" w:rsidR="003620AF" w:rsidRPr="00935EE4" w:rsidRDefault="003620AF" w:rsidP="00935EE4">
    <w:pPr>
      <w:pStyle w:val="Footer"/>
      <w:pBdr>
        <w:top w:val="single" w:sz="2" w:space="1" w:color="auto"/>
      </w:pBdr>
      <w:jc w:val="center"/>
      <w:rPr>
        <w:b/>
        <w:sz w:val="20"/>
        <w:szCs w:val="20"/>
      </w:rPr>
    </w:pPr>
    <w:r w:rsidRPr="006C1400">
      <w:rPr>
        <w:b/>
        <w:sz w:val="20"/>
        <w:szCs w:val="20"/>
      </w:rPr>
      <w:t xml:space="preserve">Page | </w:t>
    </w:r>
    <w:r w:rsidRPr="006C1400">
      <w:rPr>
        <w:b/>
        <w:sz w:val="20"/>
        <w:szCs w:val="20"/>
      </w:rPr>
      <w:fldChar w:fldCharType="begin"/>
    </w:r>
    <w:r w:rsidRPr="006C1400">
      <w:rPr>
        <w:b/>
        <w:sz w:val="20"/>
        <w:szCs w:val="20"/>
      </w:rPr>
      <w:instrText xml:space="preserve"> PAGE   \* MERGEFORMAT </w:instrText>
    </w:r>
    <w:r w:rsidRPr="006C1400">
      <w:rPr>
        <w:b/>
        <w:sz w:val="20"/>
        <w:szCs w:val="20"/>
      </w:rPr>
      <w:fldChar w:fldCharType="separate"/>
    </w:r>
    <w:r w:rsidR="00C90A28">
      <w:rPr>
        <w:b/>
        <w:noProof/>
        <w:sz w:val="20"/>
        <w:szCs w:val="20"/>
      </w:rPr>
      <w:t>15</w:t>
    </w:r>
    <w:r w:rsidRPr="006C1400">
      <w:rPr>
        <w:b/>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F1336" w14:textId="0306A8FE" w:rsidR="003620AF" w:rsidRPr="00C25E81" w:rsidRDefault="003620AF" w:rsidP="001929C8">
    <w:pPr>
      <w:pStyle w:val="Footer"/>
      <w:pBdr>
        <w:top w:val="single" w:sz="2" w:space="1" w:color="auto"/>
      </w:pBdr>
      <w:jc w:val="center"/>
      <w:rPr>
        <w:b/>
        <w:sz w:val="20"/>
        <w:szCs w:val="20"/>
      </w:rPr>
    </w:pPr>
    <w:r w:rsidRPr="006C1400">
      <w:rPr>
        <w:b/>
        <w:sz w:val="20"/>
        <w:szCs w:val="20"/>
      </w:rPr>
      <w:t xml:space="preserve">Sde | </w:t>
    </w:r>
    <w:r w:rsidRPr="006C1400">
      <w:rPr>
        <w:b/>
        <w:sz w:val="20"/>
        <w:szCs w:val="20"/>
      </w:rPr>
      <w:fldChar w:fldCharType="begin"/>
    </w:r>
    <w:r w:rsidRPr="006C1400">
      <w:rPr>
        <w:b/>
        <w:sz w:val="20"/>
        <w:szCs w:val="20"/>
      </w:rPr>
      <w:instrText xml:space="preserve"> PAGE   \* MERGEFORMAT </w:instrText>
    </w:r>
    <w:r w:rsidRPr="006C1400">
      <w:rPr>
        <w:b/>
        <w:sz w:val="20"/>
        <w:szCs w:val="20"/>
      </w:rPr>
      <w:fldChar w:fldCharType="separate"/>
    </w:r>
    <w:r w:rsidR="00C90A28">
      <w:rPr>
        <w:b/>
        <w:noProof/>
        <w:sz w:val="20"/>
        <w:szCs w:val="20"/>
      </w:rPr>
      <w:t>21</w:t>
    </w:r>
    <w:r w:rsidRPr="006C1400">
      <w:rPr>
        <w:b/>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61686" w14:textId="58BAC5C3" w:rsidR="003620AF" w:rsidRPr="00C25E81" w:rsidRDefault="003620AF" w:rsidP="001929C8">
    <w:pPr>
      <w:pStyle w:val="Footer"/>
      <w:pBdr>
        <w:top w:val="single" w:sz="2" w:space="1" w:color="auto"/>
      </w:pBdr>
      <w:jc w:val="center"/>
      <w:rPr>
        <w:b/>
        <w:sz w:val="20"/>
        <w:szCs w:val="20"/>
      </w:rPr>
    </w:pPr>
    <w:r w:rsidRPr="006C1400">
      <w:rPr>
        <w:b/>
        <w:sz w:val="20"/>
        <w:szCs w:val="20"/>
      </w:rPr>
      <w:t xml:space="preserve">Sde | </w:t>
    </w:r>
    <w:r w:rsidRPr="006C1400">
      <w:rPr>
        <w:b/>
        <w:sz w:val="20"/>
        <w:szCs w:val="20"/>
      </w:rPr>
      <w:fldChar w:fldCharType="begin"/>
    </w:r>
    <w:r w:rsidRPr="006C1400">
      <w:rPr>
        <w:b/>
        <w:sz w:val="20"/>
        <w:szCs w:val="20"/>
      </w:rPr>
      <w:instrText xml:space="preserve"> PAGE   \* MERGEFORMAT </w:instrText>
    </w:r>
    <w:r w:rsidRPr="006C1400">
      <w:rPr>
        <w:b/>
        <w:sz w:val="20"/>
        <w:szCs w:val="20"/>
      </w:rPr>
      <w:fldChar w:fldCharType="separate"/>
    </w:r>
    <w:r w:rsidR="00C90A28">
      <w:rPr>
        <w:b/>
        <w:noProof/>
        <w:sz w:val="20"/>
        <w:szCs w:val="20"/>
      </w:rPr>
      <w:t>143</w:t>
    </w:r>
    <w:r w:rsidRPr="006C1400">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E7D79" w14:textId="77777777" w:rsidR="008B69A8" w:rsidRDefault="008B69A8" w:rsidP="00D96D80">
      <w:r>
        <w:separator/>
      </w:r>
    </w:p>
  </w:footnote>
  <w:footnote w:type="continuationSeparator" w:id="0">
    <w:p w14:paraId="43E68F43" w14:textId="77777777" w:rsidR="008B69A8" w:rsidRDefault="008B69A8" w:rsidP="00D96D80">
      <w:r>
        <w:continuationSeparator/>
      </w:r>
    </w:p>
  </w:footnote>
  <w:footnote w:type="continuationNotice" w:id="1">
    <w:p w14:paraId="11402C9A" w14:textId="77777777" w:rsidR="008B69A8" w:rsidRDefault="008B69A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B7510" w14:textId="77777777" w:rsidR="003620AF" w:rsidRPr="009357CA" w:rsidRDefault="003620AF" w:rsidP="009357CA">
    <w:pPr>
      <w:pBdr>
        <w:bottom w:val="single" w:sz="2" w:space="1" w:color="auto"/>
      </w:pBdr>
      <w:tabs>
        <w:tab w:val="right" w:pos="9026"/>
      </w:tabs>
      <w:rPr>
        <w:b/>
        <w:sz w:val="20"/>
        <w:szCs w:val="20"/>
        <w:lang w:val="en-IE"/>
      </w:rPr>
    </w:pPr>
    <w:r>
      <w:rPr>
        <w:b/>
        <w:sz w:val="20"/>
        <w:szCs w:val="20"/>
        <w:lang w:val="en-IE"/>
      </w:rPr>
      <w:t>B.Sc. (Hons.) Occupational Therapy, NUI Galway</w:t>
    </w:r>
    <w:r w:rsidRPr="009357CA">
      <w:rPr>
        <w:b/>
        <w:sz w:val="20"/>
        <w:szCs w:val="20"/>
        <w:lang w:val="en-IE"/>
      </w:rPr>
      <w:tab/>
    </w:r>
    <w:r>
      <w:rPr>
        <w:b/>
        <w:sz w:val="20"/>
        <w:szCs w:val="20"/>
        <w:lang w:val="en-IE"/>
      </w:rPr>
      <w:t>Practice Education Handbook 2020-2021</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0C711" w14:textId="67D0C103" w:rsidR="003620AF" w:rsidRPr="009357CA" w:rsidRDefault="003620AF" w:rsidP="00935EE4">
    <w:pPr>
      <w:pBdr>
        <w:bottom w:val="single" w:sz="2" w:space="1" w:color="auto"/>
      </w:pBdr>
      <w:tabs>
        <w:tab w:val="right" w:pos="9045"/>
        <w:tab w:val="right" w:pos="13950"/>
      </w:tabs>
      <w:rPr>
        <w:b/>
        <w:sz w:val="20"/>
        <w:szCs w:val="20"/>
        <w:lang w:val="en-IE"/>
      </w:rPr>
    </w:pPr>
    <w:r>
      <w:rPr>
        <w:b/>
        <w:sz w:val="20"/>
        <w:szCs w:val="20"/>
        <w:lang w:val="en-IE"/>
      </w:rPr>
      <w:t>B.Sc. (Hons.) Occupational Therapy, NUI Galway</w:t>
    </w:r>
    <w:r>
      <w:rPr>
        <w:b/>
        <w:sz w:val="20"/>
        <w:szCs w:val="20"/>
        <w:lang w:val="en-IE"/>
      </w:rPr>
      <w:tab/>
      <w:t>Practice Education Handbook 2020-21</w:t>
    </w:r>
  </w:p>
  <w:p w14:paraId="45B1BA3B" w14:textId="77777777" w:rsidR="003620AF" w:rsidRPr="00935EE4" w:rsidRDefault="003620AF">
    <w:pPr>
      <w:pStyle w:val="Header"/>
      <w:rPr>
        <w:lang w:val="en-IE"/>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B11B2" w14:textId="77777777" w:rsidR="003620AF" w:rsidRPr="00C266F1" w:rsidRDefault="003620AF" w:rsidP="001929C8">
    <w:pPr>
      <w:pBdr>
        <w:bottom w:val="single" w:sz="2" w:space="1" w:color="auto"/>
      </w:pBdr>
      <w:tabs>
        <w:tab w:val="right" w:pos="14850"/>
      </w:tabs>
      <w:rPr>
        <w:b/>
        <w:sz w:val="20"/>
        <w:szCs w:val="20"/>
        <w:lang w:val="en-IE"/>
      </w:rPr>
    </w:pPr>
    <w:r>
      <w:rPr>
        <w:b/>
        <w:sz w:val="20"/>
        <w:szCs w:val="20"/>
        <w:lang w:val="en-IE"/>
      </w:rPr>
      <w:t>B.Sc. (Hons.) Occupational Therapy, NUI Galway</w:t>
    </w:r>
    <w:r w:rsidRPr="009357CA">
      <w:rPr>
        <w:b/>
        <w:sz w:val="20"/>
        <w:szCs w:val="20"/>
        <w:lang w:val="en-IE"/>
      </w:rPr>
      <w:tab/>
    </w:r>
    <w:r>
      <w:rPr>
        <w:b/>
        <w:sz w:val="20"/>
        <w:szCs w:val="20"/>
        <w:lang w:val="en-IE"/>
      </w:rPr>
      <w:t>Practice Education Handbook 2020-21</w:t>
    </w:r>
  </w:p>
  <w:p w14:paraId="3082A6D7" w14:textId="77777777" w:rsidR="003620AF" w:rsidRPr="00C25E81" w:rsidRDefault="003620AF">
    <w:pPr>
      <w:pStyle w:val="Header"/>
      <w:rPr>
        <w:lang w:val="en-I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B6B78" w14:textId="77777777" w:rsidR="003620AF" w:rsidRPr="009357CA" w:rsidRDefault="003620AF" w:rsidP="00871B4C">
    <w:pPr>
      <w:pBdr>
        <w:bottom w:val="single" w:sz="2" w:space="1" w:color="auto"/>
      </w:pBdr>
      <w:tabs>
        <w:tab w:val="right" w:pos="13968"/>
      </w:tabs>
      <w:rPr>
        <w:b/>
        <w:sz w:val="20"/>
        <w:szCs w:val="20"/>
        <w:lang w:val="en-IE"/>
      </w:rPr>
    </w:pPr>
    <w:r>
      <w:rPr>
        <w:b/>
        <w:sz w:val="20"/>
        <w:szCs w:val="20"/>
        <w:lang w:val="en-IE"/>
      </w:rPr>
      <w:t>B.Sc. (Hons.) Occupational Therapy, NUI Galway</w:t>
    </w:r>
    <w:r w:rsidRPr="009357CA">
      <w:rPr>
        <w:b/>
        <w:sz w:val="20"/>
        <w:szCs w:val="20"/>
        <w:lang w:val="en-IE"/>
      </w:rPr>
      <w:tab/>
    </w:r>
    <w:r>
      <w:rPr>
        <w:b/>
        <w:sz w:val="20"/>
        <w:szCs w:val="20"/>
        <w:lang w:val="en-IE"/>
      </w:rPr>
      <w:t>Practice Education Handbook 2020-2021</w:t>
    </w:r>
  </w:p>
  <w:p w14:paraId="4636BF13" w14:textId="77777777" w:rsidR="003620AF" w:rsidRPr="00871B4C" w:rsidRDefault="003620AF" w:rsidP="00871B4C">
    <w:pPr>
      <w:pStyle w:val="Header"/>
      <w:tabs>
        <w:tab w:val="clear" w:pos="9026"/>
      </w:tabs>
      <w:rPr>
        <w:lang w:val="en-I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8E23B" w14:textId="6028F96E" w:rsidR="003620AF" w:rsidRPr="009357CA" w:rsidRDefault="003620AF" w:rsidP="009357CA">
    <w:pPr>
      <w:pBdr>
        <w:bottom w:val="single" w:sz="2" w:space="1" w:color="auto"/>
      </w:pBdr>
      <w:tabs>
        <w:tab w:val="right" w:pos="9026"/>
      </w:tabs>
      <w:rPr>
        <w:b/>
        <w:sz w:val="20"/>
        <w:szCs w:val="20"/>
        <w:lang w:val="en-IE"/>
      </w:rPr>
    </w:pPr>
    <w:r>
      <w:rPr>
        <w:b/>
        <w:sz w:val="20"/>
        <w:szCs w:val="20"/>
        <w:lang w:val="en-IE"/>
      </w:rPr>
      <w:t>B.Sc. (Hons.) Occupational Therapy, NUI Galway</w:t>
    </w:r>
    <w:r w:rsidRPr="009357CA">
      <w:rPr>
        <w:b/>
        <w:sz w:val="20"/>
        <w:szCs w:val="20"/>
        <w:lang w:val="en-IE"/>
      </w:rPr>
      <w:tab/>
    </w:r>
    <w:r>
      <w:rPr>
        <w:b/>
        <w:sz w:val="20"/>
        <w:szCs w:val="20"/>
        <w:lang w:val="en-IE"/>
      </w:rPr>
      <w:t>Practice Education Handbook 2020-2021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134C9" w14:textId="61EB038F" w:rsidR="003620AF" w:rsidRPr="009357CA" w:rsidRDefault="003620AF" w:rsidP="00871B4C">
    <w:pPr>
      <w:pBdr>
        <w:bottom w:val="single" w:sz="2" w:space="1" w:color="auto"/>
      </w:pBdr>
      <w:tabs>
        <w:tab w:val="right" w:pos="13968"/>
      </w:tabs>
      <w:rPr>
        <w:b/>
        <w:sz w:val="20"/>
        <w:szCs w:val="20"/>
        <w:lang w:val="en-IE"/>
      </w:rPr>
    </w:pPr>
    <w:r>
      <w:rPr>
        <w:b/>
        <w:sz w:val="20"/>
        <w:szCs w:val="20"/>
        <w:lang w:val="en-IE"/>
      </w:rPr>
      <w:t>B.Sc. (Hons.) Occupational Therapy, NUI Galway</w:t>
    </w:r>
    <w:r w:rsidRPr="009357CA">
      <w:rPr>
        <w:b/>
        <w:sz w:val="20"/>
        <w:szCs w:val="20"/>
        <w:lang w:val="en-IE"/>
      </w:rPr>
      <w:tab/>
    </w:r>
    <w:r>
      <w:rPr>
        <w:b/>
        <w:sz w:val="20"/>
        <w:szCs w:val="20"/>
        <w:lang w:val="en-IE"/>
      </w:rPr>
      <w:t>Practice Education Handbook 2020-2021</w:t>
    </w:r>
  </w:p>
  <w:p w14:paraId="4852C209" w14:textId="77777777" w:rsidR="003620AF" w:rsidRPr="00871B4C" w:rsidRDefault="003620AF" w:rsidP="00871B4C">
    <w:pPr>
      <w:pStyle w:val="Header"/>
      <w:tabs>
        <w:tab w:val="clear" w:pos="9026"/>
      </w:tabs>
      <w:rPr>
        <w:lang w:val="en-IE"/>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C4C3A" w14:textId="77777777" w:rsidR="003620AF" w:rsidRPr="00C266F1" w:rsidRDefault="003620AF" w:rsidP="001929C8">
    <w:pPr>
      <w:pBdr>
        <w:bottom w:val="single" w:sz="2" w:space="1" w:color="auto"/>
      </w:pBdr>
      <w:tabs>
        <w:tab w:val="right" w:pos="9026"/>
      </w:tabs>
      <w:rPr>
        <w:b/>
        <w:sz w:val="20"/>
        <w:szCs w:val="20"/>
        <w:lang w:val="en-IE"/>
      </w:rPr>
    </w:pPr>
    <w:r>
      <w:rPr>
        <w:b/>
        <w:sz w:val="20"/>
        <w:szCs w:val="20"/>
        <w:lang w:val="en-IE"/>
      </w:rPr>
      <w:t>B.Sc. (Hons.) Occupational Therapy, NUI Galway</w:t>
    </w:r>
    <w:r w:rsidRPr="009357CA">
      <w:rPr>
        <w:b/>
        <w:sz w:val="20"/>
        <w:szCs w:val="20"/>
        <w:lang w:val="en-IE"/>
      </w:rPr>
      <w:tab/>
    </w:r>
    <w:r>
      <w:rPr>
        <w:b/>
        <w:sz w:val="20"/>
        <w:szCs w:val="20"/>
        <w:lang w:val="en-IE"/>
      </w:rPr>
      <w:t>Practice Education Handbook 2020-21</w:t>
    </w:r>
  </w:p>
  <w:p w14:paraId="0CF51BAC" w14:textId="77777777" w:rsidR="003620AF" w:rsidRPr="00C25E81" w:rsidRDefault="003620AF">
    <w:pPr>
      <w:pStyle w:val="Header"/>
      <w:rPr>
        <w:lang w:val="en-IE"/>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2D20C" w14:textId="083E12D7" w:rsidR="003620AF" w:rsidRPr="00C266F1" w:rsidRDefault="003620AF" w:rsidP="001929C8">
    <w:pPr>
      <w:pBdr>
        <w:bottom w:val="single" w:sz="2" w:space="1" w:color="auto"/>
      </w:pBdr>
      <w:tabs>
        <w:tab w:val="right" w:pos="9026"/>
      </w:tabs>
      <w:rPr>
        <w:b/>
        <w:sz w:val="20"/>
        <w:szCs w:val="20"/>
        <w:lang w:val="en-IE"/>
      </w:rPr>
    </w:pPr>
    <w:r>
      <w:rPr>
        <w:b/>
        <w:sz w:val="20"/>
        <w:szCs w:val="20"/>
        <w:lang w:val="en-IE"/>
      </w:rPr>
      <w:t>B.Sc. (Hons.) Occupational Therapy, NUI Galway</w:t>
    </w:r>
    <w:r w:rsidRPr="009357CA">
      <w:rPr>
        <w:b/>
        <w:sz w:val="20"/>
        <w:szCs w:val="20"/>
        <w:lang w:val="en-IE"/>
      </w:rPr>
      <w:tab/>
    </w:r>
    <w:r>
      <w:rPr>
        <w:b/>
        <w:sz w:val="20"/>
        <w:szCs w:val="20"/>
        <w:lang w:val="en-IE"/>
      </w:rPr>
      <w:t>Practice Education Handbook 2020-21</w:t>
    </w:r>
  </w:p>
  <w:p w14:paraId="4E30C809" w14:textId="77777777" w:rsidR="003620AF" w:rsidRPr="00C25E81" w:rsidRDefault="003620AF">
    <w:pPr>
      <w:pStyle w:val="Header"/>
      <w:rPr>
        <w:lang w:val="en-IE"/>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55B65" w14:textId="2C50D200" w:rsidR="003620AF" w:rsidRPr="009357CA" w:rsidRDefault="003620AF" w:rsidP="00083FCA">
    <w:pPr>
      <w:pBdr>
        <w:bottom w:val="single" w:sz="2" w:space="1" w:color="auto"/>
      </w:pBdr>
      <w:tabs>
        <w:tab w:val="right" w:pos="13950"/>
      </w:tabs>
      <w:rPr>
        <w:b/>
        <w:sz w:val="20"/>
        <w:szCs w:val="20"/>
        <w:lang w:val="en-IE"/>
      </w:rPr>
    </w:pPr>
    <w:r>
      <w:rPr>
        <w:b/>
        <w:sz w:val="20"/>
        <w:szCs w:val="20"/>
        <w:lang w:val="en-IE"/>
      </w:rPr>
      <w:t>B.Sc. (Hons.) Occupational Therapy, NUI Galway</w:t>
    </w:r>
    <w:r w:rsidRPr="009357CA">
      <w:rPr>
        <w:b/>
        <w:sz w:val="20"/>
        <w:szCs w:val="20"/>
        <w:lang w:val="en-IE"/>
      </w:rPr>
      <w:tab/>
    </w:r>
    <w:r>
      <w:rPr>
        <w:b/>
        <w:sz w:val="20"/>
        <w:szCs w:val="20"/>
        <w:lang w:val="en-IE"/>
      </w:rPr>
      <w:t>Practice Education Handbook 2020-21</w:t>
    </w:r>
  </w:p>
  <w:p w14:paraId="13F0149A" w14:textId="77777777" w:rsidR="003620AF" w:rsidRPr="00CB466F" w:rsidRDefault="003620AF">
    <w:pPr>
      <w:pStyle w:val="Header"/>
      <w:rPr>
        <w:sz w:val="20"/>
        <w:szCs w:val="20"/>
      </w:rPr>
    </w:pPr>
  </w:p>
  <w:p w14:paraId="7C53026D" w14:textId="77777777" w:rsidR="003620AF" w:rsidRDefault="003620AF"/>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EBD55" w14:textId="1EC6C876" w:rsidR="003620AF" w:rsidRPr="00C266F1" w:rsidRDefault="003620AF" w:rsidP="001929C8">
    <w:pPr>
      <w:pBdr>
        <w:bottom w:val="single" w:sz="2" w:space="1" w:color="auto"/>
      </w:pBdr>
      <w:tabs>
        <w:tab w:val="right" w:pos="14850"/>
      </w:tabs>
      <w:rPr>
        <w:b/>
        <w:sz w:val="20"/>
        <w:szCs w:val="20"/>
        <w:lang w:val="en-IE"/>
      </w:rPr>
    </w:pPr>
    <w:r>
      <w:rPr>
        <w:b/>
        <w:sz w:val="20"/>
        <w:szCs w:val="20"/>
        <w:lang w:val="en-IE"/>
      </w:rPr>
      <w:t>B.Sc. (Hons.) Occupational Therapy, NUI Galway</w:t>
    </w:r>
    <w:r w:rsidRPr="009357CA">
      <w:rPr>
        <w:b/>
        <w:sz w:val="20"/>
        <w:szCs w:val="20"/>
        <w:lang w:val="en-IE"/>
      </w:rPr>
      <w:tab/>
    </w:r>
    <w:r>
      <w:rPr>
        <w:b/>
        <w:sz w:val="20"/>
        <w:szCs w:val="20"/>
        <w:lang w:val="en-IE"/>
      </w:rPr>
      <w:t>Practice Education Handbook 2019-20</w:t>
    </w:r>
  </w:p>
  <w:p w14:paraId="33324B8F" w14:textId="77777777" w:rsidR="003620AF" w:rsidRPr="00C25E81" w:rsidRDefault="003620AF">
    <w:pPr>
      <w:pStyle w:val="Header"/>
      <w:rPr>
        <w:lang w:val="en-IE"/>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E24F9" w14:textId="77777777" w:rsidR="003620AF" w:rsidRPr="009357CA" w:rsidRDefault="003620AF" w:rsidP="00B8421C">
    <w:pPr>
      <w:pBdr>
        <w:bottom w:val="single" w:sz="2" w:space="1" w:color="auto"/>
      </w:pBdr>
      <w:tabs>
        <w:tab w:val="right" w:pos="9045"/>
        <w:tab w:val="right" w:pos="13950"/>
      </w:tabs>
      <w:rPr>
        <w:b/>
        <w:sz w:val="20"/>
        <w:szCs w:val="20"/>
        <w:lang w:val="en-IE"/>
      </w:rPr>
    </w:pPr>
    <w:r>
      <w:rPr>
        <w:b/>
        <w:sz w:val="20"/>
        <w:szCs w:val="20"/>
      </w:rPr>
      <w:t>B</w:t>
    </w:r>
    <w:r>
      <w:rPr>
        <w:b/>
        <w:sz w:val="20"/>
        <w:szCs w:val="20"/>
        <w:lang w:val="en-IE"/>
      </w:rPr>
      <w:t>.Sc. (Hons.) Occupational Therapy, NUI Galway</w:t>
    </w:r>
    <w:r>
      <w:rPr>
        <w:b/>
        <w:sz w:val="20"/>
        <w:szCs w:val="20"/>
        <w:lang w:val="en-IE"/>
      </w:rPr>
      <w:tab/>
      <w:t>Practice Education Handbook 2019-2020</w:t>
    </w:r>
  </w:p>
  <w:p w14:paraId="328D16BC" w14:textId="77777777" w:rsidR="003620AF" w:rsidRDefault="003620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6E21"/>
    <w:multiLevelType w:val="hybridMultilevel"/>
    <w:tmpl w:val="87AAF79C"/>
    <w:lvl w:ilvl="0" w:tplc="1809000F">
      <w:start w:val="1"/>
      <w:numFmt w:val="decimal"/>
      <w:lvlText w:val="%1."/>
      <w:lvlJc w:val="left"/>
      <w:pPr>
        <w:ind w:left="928" w:hanging="360"/>
      </w:pPr>
      <w:rPr>
        <w:rFonts w:hint="default"/>
      </w:rPr>
    </w:lvl>
    <w:lvl w:ilvl="1" w:tplc="18090003" w:tentative="1">
      <w:start w:val="1"/>
      <w:numFmt w:val="bullet"/>
      <w:lvlText w:val="o"/>
      <w:lvlJc w:val="left"/>
      <w:pPr>
        <w:ind w:left="1648" w:hanging="360"/>
      </w:pPr>
      <w:rPr>
        <w:rFonts w:ascii="Courier New" w:hAnsi="Courier New" w:cs="Courier New" w:hint="default"/>
      </w:rPr>
    </w:lvl>
    <w:lvl w:ilvl="2" w:tplc="18090005" w:tentative="1">
      <w:start w:val="1"/>
      <w:numFmt w:val="bullet"/>
      <w:lvlText w:val=""/>
      <w:lvlJc w:val="left"/>
      <w:pPr>
        <w:ind w:left="2368" w:hanging="360"/>
      </w:pPr>
      <w:rPr>
        <w:rFonts w:ascii="Wingdings" w:hAnsi="Wingdings" w:hint="default"/>
      </w:rPr>
    </w:lvl>
    <w:lvl w:ilvl="3" w:tplc="18090001" w:tentative="1">
      <w:start w:val="1"/>
      <w:numFmt w:val="bullet"/>
      <w:lvlText w:val=""/>
      <w:lvlJc w:val="left"/>
      <w:pPr>
        <w:ind w:left="3088" w:hanging="360"/>
      </w:pPr>
      <w:rPr>
        <w:rFonts w:ascii="Symbol" w:hAnsi="Symbol" w:hint="default"/>
      </w:rPr>
    </w:lvl>
    <w:lvl w:ilvl="4" w:tplc="18090003" w:tentative="1">
      <w:start w:val="1"/>
      <w:numFmt w:val="bullet"/>
      <w:lvlText w:val="o"/>
      <w:lvlJc w:val="left"/>
      <w:pPr>
        <w:ind w:left="3808" w:hanging="360"/>
      </w:pPr>
      <w:rPr>
        <w:rFonts w:ascii="Courier New" w:hAnsi="Courier New" w:cs="Courier New" w:hint="default"/>
      </w:rPr>
    </w:lvl>
    <w:lvl w:ilvl="5" w:tplc="18090005" w:tentative="1">
      <w:start w:val="1"/>
      <w:numFmt w:val="bullet"/>
      <w:lvlText w:val=""/>
      <w:lvlJc w:val="left"/>
      <w:pPr>
        <w:ind w:left="4528" w:hanging="360"/>
      </w:pPr>
      <w:rPr>
        <w:rFonts w:ascii="Wingdings" w:hAnsi="Wingdings" w:hint="default"/>
      </w:rPr>
    </w:lvl>
    <w:lvl w:ilvl="6" w:tplc="18090001" w:tentative="1">
      <w:start w:val="1"/>
      <w:numFmt w:val="bullet"/>
      <w:lvlText w:val=""/>
      <w:lvlJc w:val="left"/>
      <w:pPr>
        <w:ind w:left="5248" w:hanging="360"/>
      </w:pPr>
      <w:rPr>
        <w:rFonts w:ascii="Symbol" w:hAnsi="Symbol" w:hint="default"/>
      </w:rPr>
    </w:lvl>
    <w:lvl w:ilvl="7" w:tplc="18090003" w:tentative="1">
      <w:start w:val="1"/>
      <w:numFmt w:val="bullet"/>
      <w:lvlText w:val="o"/>
      <w:lvlJc w:val="left"/>
      <w:pPr>
        <w:ind w:left="5968" w:hanging="360"/>
      </w:pPr>
      <w:rPr>
        <w:rFonts w:ascii="Courier New" w:hAnsi="Courier New" w:cs="Courier New" w:hint="default"/>
      </w:rPr>
    </w:lvl>
    <w:lvl w:ilvl="8" w:tplc="18090005" w:tentative="1">
      <w:start w:val="1"/>
      <w:numFmt w:val="bullet"/>
      <w:lvlText w:val=""/>
      <w:lvlJc w:val="left"/>
      <w:pPr>
        <w:ind w:left="6688" w:hanging="360"/>
      </w:pPr>
      <w:rPr>
        <w:rFonts w:ascii="Wingdings" w:hAnsi="Wingdings" w:hint="default"/>
      </w:rPr>
    </w:lvl>
  </w:abstractNum>
  <w:abstractNum w:abstractNumId="1" w15:restartNumberingAfterBreak="0">
    <w:nsid w:val="028B4B66"/>
    <w:multiLevelType w:val="hybridMultilevel"/>
    <w:tmpl w:val="8A1E05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0D2F79"/>
    <w:multiLevelType w:val="hybridMultilevel"/>
    <w:tmpl w:val="547CABEE"/>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F643B7"/>
    <w:multiLevelType w:val="hybridMultilevel"/>
    <w:tmpl w:val="EA2C5176"/>
    <w:lvl w:ilvl="0" w:tplc="A524D010">
      <w:start w:val="1"/>
      <w:numFmt w:val="lowerLetter"/>
      <w:lvlText w:val="%1)"/>
      <w:lvlJc w:val="left"/>
      <w:pPr>
        <w:ind w:left="720" w:hanging="360"/>
      </w:pPr>
      <w:rPr>
        <w:rFonts w:hint="default"/>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A5D3D3F"/>
    <w:multiLevelType w:val="hybridMultilevel"/>
    <w:tmpl w:val="BD643B4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AD12E60"/>
    <w:multiLevelType w:val="hybridMultilevel"/>
    <w:tmpl w:val="8690EB3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C7465BC"/>
    <w:multiLevelType w:val="hybridMultilevel"/>
    <w:tmpl w:val="347618F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CB80F3B"/>
    <w:multiLevelType w:val="hybridMultilevel"/>
    <w:tmpl w:val="CD30237A"/>
    <w:lvl w:ilvl="0" w:tplc="9ABA7CD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D047EE0"/>
    <w:multiLevelType w:val="hybridMultilevel"/>
    <w:tmpl w:val="2E2808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2340182"/>
    <w:multiLevelType w:val="hybridMultilevel"/>
    <w:tmpl w:val="1D86F65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2DC3980"/>
    <w:multiLevelType w:val="hybridMultilevel"/>
    <w:tmpl w:val="5226E24C"/>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3420076"/>
    <w:multiLevelType w:val="hybridMultilevel"/>
    <w:tmpl w:val="C1EA9EDE"/>
    <w:lvl w:ilvl="0" w:tplc="66FE74F0">
      <w:numFmt w:val="bullet"/>
      <w:lvlText w:val="-"/>
      <w:lvlJc w:val="left"/>
      <w:pPr>
        <w:ind w:left="720" w:hanging="360"/>
      </w:pPr>
      <w:rPr>
        <w:rFonts w:ascii="Calibri" w:eastAsia="Times New Roman"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644667E"/>
    <w:multiLevelType w:val="hybridMultilevel"/>
    <w:tmpl w:val="55389AEA"/>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7B41044"/>
    <w:multiLevelType w:val="hybridMultilevel"/>
    <w:tmpl w:val="8270868C"/>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8967336"/>
    <w:multiLevelType w:val="hybridMultilevel"/>
    <w:tmpl w:val="4C4A3CF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8ED7CCB"/>
    <w:multiLevelType w:val="hybridMultilevel"/>
    <w:tmpl w:val="B7DAA1C8"/>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6" w15:restartNumberingAfterBreak="0">
    <w:nsid w:val="18F95101"/>
    <w:multiLevelType w:val="hybridMultilevel"/>
    <w:tmpl w:val="A2041DB2"/>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7" w15:restartNumberingAfterBreak="0">
    <w:nsid w:val="1A9158F2"/>
    <w:multiLevelType w:val="hybridMultilevel"/>
    <w:tmpl w:val="EE7EE21C"/>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B2B6F97"/>
    <w:multiLevelType w:val="hybridMultilevel"/>
    <w:tmpl w:val="7CDA26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C924A79"/>
    <w:multiLevelType w:val="hybridMultilevel"/>
    <w:tmpl w:val="5DF84820"/>
    <w:lvl w:ilvl="0" w:tplc="4CC0D9C8">
      <w:numFmt w:val="bullet"/>
      <w:pStyle w:val="ListParagraph"/>
      <w:lvlText w:val="-"/>
      <w:lvlJc w:val="left"/>
      <w:pPr>
        <w:ind w:left="1080" w:hanging="360"/>
      </w:pPr>
      <w:rPr>
        <w:rFonts w:ascii="Calibri" w:eastAsia="Times New Roman" w:hAnsi="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 w15:restartNumberingAfterBreak="0">
    <w:nsid w:val="1DB02450"/>
    <w:multiLevelType w:val="hybridMultilevel"/>
    <w:tmpl w:val="8732FE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F0837DB"/>
    <w:multiLevelType w:val="hybridMultilevel"/>
    <w:tmpl w:val="20AE25F8"/>
    <w:lvl w:ilvl="0" w:tplc="1BFE404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1126F92"/>
    <w:multiLevelType w:val="hybridMultilevel"/>
    <w:tmpl w:val="043A6A18"/>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25C60B9"/>
    <w:multiLevelType w:val="hybridMultilevel"/>
    <w:tmpl w:val="C2EA1B48"/>
    <w:lvl w:ilvl="0" w:tplc="BCBC2F44">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29E3A2E"/>
    <w:multiLevelType w:val="hybridMultilevel"/>
    <w:tmpl w:val="A9B28026"/>
    <w:lvl w:ilvl="0" w:tplc="B9FA38DE">
      <w:start w:val="1"/>
      <w:numFmt w:val="decimal"/>
      <w:lvlText w:val="%1."/>
      <w:lvlJc w:val="left"/>
      <w:pPr>
        <w:ind w:left="720" w:hanging="360"/>
      </w:pPr>
      <w:rPr>
        <w:rFonts w:ascii="Calibri" w:hAnsi="Calibri" w:cs="Times New Roman"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4771F17"/>
    <w:multiLevelType w:val="hybridMultilevel"/>
    <w:tmpl w:val="2408A8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68D21CA"/>
    <w:multiLevelType w:val="hybridMultilevel"/>
    <w:tmpl w:val="2CE25376"/>
    <w:lvl w:ilvl="0" w:tplc="5248F4C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6E84E4F"/>
    <w:multiLevelType w:val="hybridMultilevel"/>
    <w:tmpl w:val="FE268CBC"/>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A827E16"/>
    <w:multiLevelType w:val="hybridMultilevel"/>
    <w:tmpl w:val="58563AC8"/>
    <w:lvl w:ilvl="0" w:tplc="66FE74F0">
      <w:numFmt w:val="bullet"/>
      <w:lvlText w:val="-"/>
      <w:lvlJc w:val="left"/>
      <w:pPr>
        <w:ind w:left="720" w:hanging="360"/>
      </w:pPr>
      <w:rPr>
        <w:rFonts w:ascii="Calibri" w:eastAsia="Times New Roman" w:hAnsi="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D5B41C4"/>
    <w:multiLevelType w:val="hybridMultilevel"/>
    <w:tmpl w:val="99327B9E"/>
    <w:lvl w:ilvl="0" w:tplc="FAECE764">
      <w:numFmt w:val="bullet"/>
      <w:lvlText w:val="-"/>
      <w:lvlJc w:val="left"/>
      <w:pPr>
        <w:ind w:left="360" w:hanging="360"/>
      </w:pPr>
      <w:rPr>
        <w:rFonts w:ascii="Calibri" w:eastAsia="Times New Roman" w:hAnsi="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2EC9080E"/>
    <w:multiLevelType w:val="hybridMultilevel"/>
    <w:tmpl w:val="15A83FC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2FBA374F"/>
    <w:multiLevelType w:val="hybridMultilevel"/>
    <w:tmpl w:val="73AAA3E2"/>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2" w15:restartNumberingAfterBreak="0">
    <w:nsid w:val="317E735F"/>
    <w:multiLevelType w:val="hybridMultilevel"/>
    <w:tmpl w:val="26CA60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31DF00D8"/>
    <w:multiLevelType w:val="hybridMultilevel"/>
    <w:tmpl w:val="2A00C20A"/>
    <w:lvl w:ilvl="0" w:tplc="1B9A3628">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328433BD"/>
    <w:multiLevelType w:val="hybridMultilevel"/>
    <w:tmpl w:val="21983DCE"/>
    <w:lvl w:ilvl="0" w:tplc="18090017">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5" w15:restartNumberingAfterBreak="0">
    <w:nsid w:val="349B5EFA"/>
    <w:multiLevelType w:val="hybridMultilevel"/>
    <w:tmpl w:val="11BCCEB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4CA626E"/>
    <w:multiLevelType w:val="hybridMultilevel"/>
    <w:tmpl w:val="DF3A37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34D475D6"/>
    <w:multiLevelType w:val="hybridMultilevel"/>
    <w:tmpl w:val="58C057B4"/>
    <w:lvl w:ilvl="0" w:tplc="08EE1384">
      <w:start w:val="1"/>
      <w:numFmt w:val="decimal"/>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38" w15:restartNumberingAfterBreak="0">
    <w:nsid w:val="35CF7EDB"/>
    <w:multiLevelType w:val="hybridMultilevel"/>
    <w:tmpl w:val="BFA83060"/>
    <w:lvl w:ilvl="0" w:tplc="A9E06012">
      <w:start w:val="1"/>
      <w:numFmt w:val="decimal"/>
      <w:lvlText w:val="%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36144DB5"/>
    <w:multiLevelType w:val="multilevel"/>
    <w:tmpl w:val="B6E05136"/>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0" w15:restartNumberingAfterBreak="0">
    <w:nsid w:val="388C1907"/>
    <w:multiLevelType w:val="hybridMultilevel"/>
    <w:tmpl w:val="4D24E91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1">
      <w:start w:val="1"/>
      <w:numFmt w:val="bullet"/>
      <w:lvlText w:val=""/>
      <w:lvlJc w:val="left"/>
      <w:pPr>
        <w:tabs>
          <w:tab w:val="num" w:pos="2160"/>
        </w:tabs>
        <w:ind w:left="2160" w:hanging="360"/>
      </w:pPr>
      <w:rPr>
        <w:rFonts w:ascii="Symbol" w:hAnsi="Symbol" w:hint="default"/>
      </w:rPr>
    </w:lvl>
    <w:lvl w:ilvl="3" w:tplc="66FE74F0">
      <w:numFmt w:val="bullet"/>
      <w:lvlText w:val="-"/>
      <w:lvlJc w:val="left"/>
      <w:pPr>
        <w:tabs>
          <w:tab w:val="num" w:pos="2880"/>
        </w:tabs>
        <w:ind w:left="2880" w:hanging="360"/>
      </w:pPr>
      <w:rPr>
        <w:rFonts w:ascii="Calibri" w:eastAsia="Times New Roman" w:hAnsi="Calibri"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C151F8"/>
    <w:multiLevelType w:val="hybridMultilevel"/>
    <w:tmpl w:val="F02687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3C420149"/>
    <w:multiLevelType w:val="hybridMultilevel"/>
    <w:tmpl w:val="504603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3D9843F2"/>
    <w:multiLevelType w:val="hybridMultilevel"/>
    <w:tmpl w:val="9D44B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3FA55BCF"/>
    <w:multiLevelType w:val="hybridMultilevel"/>
    <w:tmpl w:val="D9D41808"/>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3FFA19E1"/>
    <w:multiLevelType w:val="hybridMultilevel"/>
    <w:tmpl w:val="F62C857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40A94844"/>
    <w:multiLevelType w:val="hybridMultilevel"/>
    <w:tmpl w:val="2CBA2310"/>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7" w15:restartNumberingAfterBreak="0">
    <w:nsid w:val="412D178A"/>
    <w:multiLevelType w:val="hybridMultilevel"/>
    <w:tmpl w:val="8AEE4750"/>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13A00CE"/>
    <w:multiLevelType w:val="hybridMultilevel"/>
    <w:tmpl w:val="0740898C"/>
    <w:lvl w:ilvl="0" w:tplc="51CA4492">
      <w:start w:val="1"/>
      <w:numFmt w:val="lowerLetter"/>
      <w:lvlText w:val="%1)"/>
      <w:lvlJc w:val="left"/>
      <w:pPr>
        <w:ind w:left="420" w:hanging="360"/>
      </w:pPr>
      <w:rPr>
        <w:rFonts w:hint="default"/>
      </w:rPr>
    </w:lvl>
    <w:lvl w:ilvl="1" w:tplc="18090019" w:tentative="1">
      <w:start w:val="1"/>
      <w:numFmt w:val="lowerLetter"/>
      <w:lvlText w:val="%2."/>
      <w:lvlJc w:val="left"/>
      <w:pPr>
        <w:ind w:left="1140" w:hanging="360"/>
      </w:pPr>
    </w:lvl>
    <w:lvl w:ilvl="2" w:tplc="1809001B" w:tentative="1">
      <w:start w:val="1"/>
      <w:numFmt w:val="lowerRoman"/>
      <w:lvlText w:val="%3."/>
      <w:lvlJc w:val="right"/>
      <w:pPr>
        <w:ind w:left="1860" w:hanging="180"/>
      </w:pPr>
    </w:lvl>
    <w:lvl w:ilvl="3" w:tplc="1809000F" w:tentative="1">
      <w:start w:val="1"/>
      <w:numFmt w:val="decimal"/>
      <w:lvlText w:val="%4."/>
      <w:lvlJc w:val="left"/>
      <w:pPr>
        <w:ind w:left="2580" w:hanging="360"/>
      </w:pPr>
    </w:lvl>
    <w:lvl w:ilvl="4" w:tplc="18090019" w:tentative="1">
      <w:start w:val="1"/>
      <w:numFmt w:val="lowerLetter"/>
      <w:lvlText w:val="%5."/>
      <w:lvlJc w:val="left"/>
      <w:pPr>
        <w:ind w:left="3300" w:hanging="360"/>
      </w:pPr>
    </w:lvl>
    <w:lvl w:ilvl="5" w:tplc="1809001B" w:tentative="1">
      <w:start w:val="1"/>
      <w:numFmt w:val="lowerRoman"/>
      <w:lvlText w:val="%6."/>
      <w:lvlJc w:val="right"/>
      <w:pPr>
        <w:ind w:left="4020" w:hanging="180"/>
      </w:pPr>
    </w:lvl>
    <w:lvl w:ilvl="6" w:tplc="1809000F" w:tentative="1">
      <w:start w:val="1"/>
      <w:numFmt w:val="decimal"/>
      <w:lvlText w:val="%7."/>
      <w:lvlJc w:val="left"/>
      <w:pPr>
        <w:ind w:left="4740" w:hanging="360"/>
      </w:pPr>
    </w:lvl>
    <w:lvl w:ilvl="7" w:tplc="18090019" w:tentative="1">
      <w:start w:val="1"/>
      <w:numFmt w:val="lowerLetter"/>
      <w:lvlText w:val="%8."/>
      <w:lvlJc w:val="left"/>
      <w:pPr>
        <w:ind w:left="5460" w:hanging="360"/>
      </w:pPr>
    </w:lvl>
    <w:lvl w:ilvl="8" w:tplc="1809001B" w:tentative="1">
      <w:start w:val="1"/>
      <w:numFmt w:val="lowerRoman"/>
      <w:lvlText w:val="%9."/>
      <w:lvlJc w:val="right"/>
      <w:pPr>
        <w:ind w:left="6180" w:hanging="180"/>
      </w:pPr>
    </w:lvl>
  </w:abstractNum>
  <w:abstractNum w:abstractNumId="49" w15:restartNumberingAfterBreak="0">
    <w:nsid w:val="44232685"/>
    <w:multiLevelType w:val="hybridMultilevel"/>
    <w:tmpl w:val="C6842D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44407C53"/>
    <w:multiLevelType w:val="hybridMultilevel"/>
    <w:tmpl w:val="99AE4F46"/>
    <w:lvl w:ilvl="0" w:tplc="49B4F61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4BC1690"/>
    <w:multiLevelType w:val="hybridMultilevel"/>
    <w:tmpl w:val="921E30B8"/>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2" w15:restartNumberingAfterBreak="0">
    <w:nsid w:val="4AF54C23"/>
    <w:multiLevelType w:val="hybridMultilevel"/>
    <w:tmpl w:val="3FBA57C6"/>
    <w:lvl w:ilvl="0" w:tplc="B642877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4B0F47C7"/>
    <w:multiLevelType w:val="hybridMultilevel"/>
    <w:tmpl w:val="9DD4577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4BBB0D01"/>
    <w:multiLevelType w:val="hybridMultilevel"/>
    <w:tmpl w:val="0F663B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4D660FDE"/>
    <w:multiLevelType w:val="hybridMultilevel"/>
    <w:tmpl w:val="B6FA23C6"/>
    <w:lvl w:ilvl="0" w:tplc="18090017">
      <w:start w:val="1"/>
      <w:numFmt w:val="lowerLetter"/>
      <w:lvlText w:val="%1)"/>
      <w:lvlJc w:val="left"/>
      <w:pPr>
        <w:ind w:left="1080" w:hanging="360"/>
      </w:pPr>
      <w:rPr>
        <w:rFont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6" w15:restartNumberingAfterBreak="0">
    <w:nsid w:val="4E6C5717"/>
    <w:multiLevelType w:val="hybridMultilevel"/>
    <w:tmpl w:val="9858142A"/>
    <w:lvl w:ilvl="0" w:tplc="5248F4C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4FAE7F6F"/>
    <w:multiLevelType w:val="hybridMultilevel"/>
    <w:tmpl w:val="AFFE18E0"/>
    <w:lvl w:ilvl="0" w:tplc="90105376">
      <w:start w:val="1"/>
      <w:numFmt w:val="decimal"/>
      <w:pStyle w:val="NumberedListPEC"/>
      <w:lvlText w:val="%1."/>
      <w:lvlJc w:val="left"/>
      <w:pPr>
        <w:ind w:left="1080" w:hanging="360"/>
      </w:pPr>
      <w:rPr>
        <w:rFonts w:cs="Times New Roman" w:hint="default"/>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58" w15:restartNumberingAfterBreak="0">
    <w:nsid w:val="53496A48"/>
    <w:multiLevelType w:val="hybridMultilevel"/>
    <w:tmpl w:val="22D818D6"/>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9" w15:restartNumberingAfterBreak="0">
    <w:nsid w:val="544A53C6"/>
    <w:multiLevelType w:val="hybridMultilevel"/>
    <w:tmpl w:val="0E588D6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55BC4393"/>
    <w:multiLevelType w:val="hybridMultilevel"/>
    <w:tmpl w:val="26281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582B2962"/>
    <w:multiLevelType w:val="hybridMultilevel"/>
    <w:tmpl w:val="BE7067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59BE095A"/>
    <w:multiLevelType w:val="hybridMultilevel"/>
    <w:tmpl w:val="45123B16"/>
    <w:lvl w:ilvl="0" w:tplc="2DC8AB08">
      <w:start w:val="1"/>
      <w:numFmt w:val="decimal"/>
      <w:lvlText w:val="%1."/>
      <w:lvlJc w:val="left"/>
      <w:pPr>
        <w:ind w:left="786"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 w15:restartNumberingAfterBreak="0">
    <w:nsid w:val="5AE24F18"/>
    <w:multiLevelType w:val="hybridMultilevel"/>
    <w:tmpl w:val="7F9CED26"/>
    <w:lvl w:ilvl="0" w:tplc="4CA4B376">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15:restartNumberingAfterBreak="0">
    <w:nsid w:val="5C0D2BEE"/>
    <w:multiLevelType w:val="hybridMultilevel"/>
    <w:tmpl w:val="FBDCCB70"/>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65" w15:restartNumberingAfterBreak="0">
    <w:nsid w:val="5C9E72C8"/>
    <w:multiLevelType w:val="hybridMultilevel"/>
    <w:tmpl w:val="2A426B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5E10587A"/>
    <w:multiLevelType w:val="hybridMultilevel"/>
    <w:tmpl w:val="717E858E"/>
    <w:lvl w:ilvl="0" w:tplc="28BAE3CA">
      <w:start w:val="1"/>
      <w:numFmt w:val="decimal"/>
      <w:lvlText w:val="%1."/>
      <w:lvlJc w:val="left"/>
      <w:pPr>
        <w:ind w:left="720" w:hanging="360"/>
      </w:pPr>
      <w:rPr>
        <w:rFonts w:ascii="Calibri" w:eastAsia="Calibri" w:hAnsi="Calibri" w:cs="Times New Roman" w:hint="default"/>
        <w:color w:val="auto"/>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5EF772BD"/>
    <w:multiLevelType w:val="hybridMultilevel"/>
    <w:tmpl w:val="3B74267E"/>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61B64C6E"/>
    <w:multiLevelType w:val="hybridMultilevel"/>
    <w:tmpl w:val="B5CCD77C"/>
    <w:lvl w:ilvl="0" w:tplc="34B2DA9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630D34E4"/>
    <w:multiLevelType w:val="hybridMultilevel"/>
    <w:tmpl w:val="B6DED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67EC04B8"/>
    <w:multiLevelType w:val="hybridMultilevel"/>
    <w:tmpl w:val="9320B27E"/>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1" w15:restartNumberingAfterBreak="0">
    <w:nsid w:val="687A5D99"/>
    <w:multiLevelType w:val="hybridMultilevel"/>
    <w:tmpl w:val="00E4A6A6"/>
    <w:lvl w:ilvl="0" w:tplc="1809000F">
      <w:start w:val="1"/>
      <w:numFmt w:val="decimal"/>
      <w:lvlText w:val="%1."/>
      <w:lvlJc w:val="left"/>
      <w:pPr>
        <w:ind w:left="1080" w:hanging="360"/>
      </w:pPr>
      <w:rPr>
        <w:rFonts w:cs="Times New Roman"/>
      </w:rPr>
    </w:lvl>
    <w:lvl w:ilvl="1" w:tplc="18090019" w:tentative="1">
      <w:start w:val="1"/>
      <w:numFmt w:val="lowerLetter"/>
      <w:lvlText w:val="%2."/>
      <w:lvlJc w:val="left"/>
      <w:pPr>
        <w:ind w:left="1800" w:hanging="360"/>
      </w:pPr>
      <w:rPr>
        <w:rFonts w:cs="Times New Roman"/>
      </w:rPr>
    </w:lvl>
    <w:lvl w:ilvl="2" w:tplc="1809001B" w:tentative="1">
      <w:start w:val="1"/>
      <w:numFmt w:val="lowerRoman"/>
      <w:lvlText w:val="%3."/>
      <w:lvlJc w:val="right"/>
      <w:pPr>
        <w:ind w:left="2520" w:hanging="180"/>
      </w:pPr>
      <w:rPr>
        <w:rFonts w:cs="Times New Roman"/>
      </w:rPr>
    </w:lvl>
    <w:lvl w:ilvl="3" w:tplc="1809000F" w:tentative="1">
      <w:start w:val="1"/>
      <w:numFmt w:val="decimal"/>
      <w:lvlText w:val="%4."/>
      <w:lvlJc w:val="left"/>
      <w:pPr>
        <w:ind w:left="3240" w:hanging="360"/>
      </w:pPr>
      <w:rPr>
        <w:rFonts w:cs="Times New Roman"/>
      </w:rPr>
    </w:lvl>
    <w:lvl w:ilvl="4" w:tplc="18090019" w:tentative="1">
      <w:start w:val="1"/>
      <w:numFmt w:val="lowerLetter"/>
      <w:lvlText w:val="%5."/>
      <w:lvlJc w:val="left"/>
      <w:pPr>
        <w:ind w:left="3960" w:hanging="360"/>
      </w:pPr>
      <w:rPr>
        <w:rFonts w:cs="Times New Roman"/>
      </w:rPr>
    </w:lvl>
    <w:lvl w:ilvl="5" w:tplc="1809001B" w:tentative="1">
      <w:start w:val="1"/>
      <w:numFmt w:val="lowerRoman"/>
      <w:lvlText w:val="%6."/>
      <w:lvlJc w:val="right"/>
      <w:pPr>
        <w:ind w:left="4680" w:hanging="180"/>
      </w:pPr>
      <w:rPr>
        <w:rFonts w:cs="Times New Roman"/>
      </w:rPr>
    </w:lvl>
    <w:lvl w:ilvl="6" w:tplc="1809000F" w:tentative="1">
      <w:start w:val="1"/>
      <w:numFmt w:val="decimal"/>
      <w:lvlText w:val="%7."/>
      <w:lvlJc w:val="left"/>
      <w:pPr>
        <w:ind w:left="5400" w:hanging="360"/>
      </w:pPr>
      <w:rPr>
        <w:rFonts w:cs="Times New Roman"/>
      </w:rPr>
    </w:lvl>
    <w:lvl w:ilvl="7" w:tplc="18090019" w:tentative="1">
      <w:start w:val="1"/>
      <w:numFmt w:val="lowerLetter"/>
      <w:lvlText w:val="%8."/>
      <w:lvlJc w:val="left"/>
      <w:pPr>
        <w:ind w:left="6120" w:hanging="360"/>
      </w:pPr>
      <w:rPr>
        <w:rFonts w:cs="Times New Roman"/>
      </w:rPr>
    </w:lvl>
    <w:lvl w:ilvl="8" w:tplc="1809001B" w:tentative="1">
      <w:start w:val="1"/>
      <w:numFmt w:val="lowerRoman"/>
      <w:lvlText w:val="%9."/>
      <w:lvlJc w:val="right"/>
      <w:pPr>
        <w:ind w:left="6840" w:hanging="180"/>
      </w:pPr>
      <w:rPr>
        <w:rFonts w:cs="Times New Roman"/>
      </w:rPr>
    </w:lvl>
  </w:abstractNum>
  <w:abstractNum w:abstractNumId="72" w15:restartNumberingAfterBreak="0">
    <w:nsid w:val="68821C25"/>
    <w:multiLevelType w:val="hybridMultilevel"/>
    <w:tmpl w:val="CF125D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3" w15:restartNumberingAfterBreak="0">
    <w:nsid w:val="688B6386"/>
    <w:multiLevelType w:val="hybridMultilevel"/>
    <w:tmpl w:val="C8D40954"/>
    <w:lvl w:ilvl="0" w:tplc="18090017">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74" w15:restartNumberingAfterBreak="0">
    <w:nsid w:val="689F5F83"/>
    <w:multiLevelType w:val="hybridMultilevel"/>
    <w:tmpl w:val="ABD6BCFA"/>
    <w:lvl w:ilvl="0" w:tplc="3F949D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6B6D00B6"/>
    <w:multiLevelType w:val="hybridMultilevel"/>
    <w:tmpl w:val="E1528D18"/>
    <w:lvl w:ilvl="0" w:tplc="5248F4C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6B8A4F47"/>
    <w:multiLevelType w:val="hybridMultilevel"/>
    <w:tmpl w:val="2C401570"/>
    <w:lvl w:ilvl="0" w:tplc="B8B485D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6C62478A"/>
    <w:multiLevelType w:val="hybridMultilevel"/>
    <w:tmpl w:val="DB8ACB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6CA2481B"/>
    <w:multiLevelType w:val="hybridMultilevel"/>
    <w:tmpl w:val="E0C6C48A"/>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9" w15:restartNumberingAfterBreak="0">
    <w:nsid w:val="6CE14773"/>
    <w:multiLevelType w:val="hybridMultilevel"/>
    <w:tmpl w:val="B5B215BE"/>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6F0D12CF"/>
    <w:multiLevelType w:val="hybridMultilevel"/>
    <w:tmpl w:val="6610D940"/>
    <w:lvl w:ilvl="0" w:tplc="7B562220">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729043BE"/>
    <w:multiLevelType w:val="hybridMultilevel"/>
    <w:tmpl w:val="0270FF3C"/>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82" w15:restartNumberingAfterBreak="0">
    <w:nsid w:val="7350126F"/>
    <w:multiLevelType w:val="hybridMultilevel"/>
    <w:tmpl w:val="C046C41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7375245E"/>
    <w:multiLevelType w:val="hybridMultilevel"/>
    <w:tmpl w:val="07DE42FE"/>
    <w:lvl w:ilvl="0" w:tplc="8D126962">
      <w:start w:val="1"/>
      <w:numFmt w:val="decimal"/>
      <w:pStyle w:val="PECBullet3"/>
      <w:lvlText w:val="%1."/>
      <w:lvlJc w:val="left"/>
      <w:pPr>
        <w:ind w:left="720" w:hanging="360"/>
      </w:pPr>
      <w:rPr>
        <w:rFonts w:cs="Times New Roman" w:hint="default"/>
      </w:rPr>
    </w:lvl>
    <w:lvl w:ilvl="1" w:tplc="18090019">
      <w:start w:val="1"/>
      <w:numFmt w:val="lowerLetter"/>
      <w:pStyle w:val="PECBullet3"/>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84" w15:restartNumberingAfterBreak="0">
    <w:nsid w:val="74AA6F9B"/>
    <w:multiLevelType w:val="hybridMultilevel"/>
    <w:tmpl w:val="3D36AAA4"/>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85" w15:restartNumberingAfterBreak="0">
    <w:nsid w:val="74B7599E"/>
    <w:multiLevelType w:val="hybridMultilevel"/>
    <w:tmpl w:val="298421EE"/>
    <w:lvl w:ilvl="0" w:tplc="EAA665BE">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75811C1C"/>
    <w:multiLevelType w:val="multilevel"/>
    <w:tmpl w:val="C158D4AA"/>
    <w:lvl w:ilvl="0">
      <w:start w:val="1"/>
      <w:numFmt w:val="upperRoman"/>
      <w:lvlText w:val="Article %1."/>
      <w:lvlJc w:val="left"/>
      <w:pPr>
        <w:tabs>
          <w:tab w:val="num" w:pos="1800"/>
        </w:tabs>
      </w:pPr>
      <w:rPr>
        <w:rFonts w:cs="Times New Roman" w:hint="default"/>
      </w:rPr>
    </w:lvl>
    <w:lvl w:ilvl="1">
      <w:start w:val="1"/>
      <w:numFmt w:val="decimalZero"/>
      <w:isLgl/>
      <w:lvlText w:val="Section %1.%2"/>
      <w:lvlJc w:val="left"/>
      <w:pPr>
        <w:tabs>
          <w:tab w:val="num" w:pos="180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87" w15:restartNumberingAfterBreak="0">
    <w:nsid w:val="75D967C1"/>
    <w:multiLevelType w:val="hybridMultilevel"/>
    <w:tmpl w:val="BC988548"/>
    <w:lvl w:ilvl="0" w:tplc="F200A652">
      <w:start w:val="1"/>
      <w:numFmt w:val="lowerLetter"/>
      <w:pStyle w:val="PECBulletedStyle"/>
      <w:lvlText w:val="%1)"/>
      <w:lvlJc w:val="left"/>
      <w:pPr>
        <w:ind w:left="720" w:hanging="360"/>
      </w:pPr>
      <w:rPr>
        <w:rFonts w:hint="default"/>
      </w:rPr>
    </w:lvl>
    <w:lvl w:ilvl="1" w:tplc="18090003" w:tentative="1">
      <w:start w:val="1"/>
      <w:numFmt w:val="bullet"/>
      <w:pStyle w:val="PECBulletedStyle"/>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76672086"/>
    <w:multiLevelType w:val="hybridMultilevel"/>
    <w:tmpl w:val="E1B43C32"/>
    <w:lvl w:ilvl="0" w:tplc="5248F4C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9" w15:restartNumberingAfterBreak="0">
    <w:nsid w:val="7AD93164"/>
    <w:multiLevelType w:val="hybridMultilevel"/>
    <w:tmpl w:val="E6CCD9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0" w15:restartNumberingAfterBreak="0">
    <w:nsid w:val="7C366463"/>
    <w:multiLevelType w:val="hybridMultilevel"/>
    <w:tmpl w:val="C79E72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1" w15:restartNumberingAfterBreak="0">
    <w:nsid w:val="7C6B5F3E"/>
    <w:multiLevelType w:val="hybridMultilevel"/>
    <w:tmpl w:val="0CA8EAA4"/>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2" w15:restartNumberingAfterBreak="0">
    <w:nsid w:val="7DE33407"/>
    <w:multiLevelType w:val="hybridMultilevel"/>
    <w:tmpl w:val="7CEAB56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3" w15:restartNumberingAfterBreak="0">
    <w:nsid w:val="7E001B77"/>
    <w:multiLevelType w:val="hybridMultilevel"/>
    <w:tmpl w:val="B1AA7418"/>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num w:numId="1">
    <w:abstractNumId w:val="57"/>
  </w:num>
  <w:num w:numId="2">
    <w:abstractNumId w:val="83"/>
  </w:num>
  <w:num w:numId="3">
    <w:abstractNumId w:val="46"/>
  </w:num>
  <w:num w:numId="4">
    <w:abstractNumId w:val="51"/>
  </w:num>
  <w:num w:numId="5">
    <w:abstractNumId w:val="78"/>
  </w:num>
  <w:num w:numId="6">
    <w:abstractNumId w:val="16"/>
  </w:num>
  <w:num w:numId="7">
    <w:abstractNumId w:val="64"/>
  </w:num>
  <w:num w:numId="8">
    <w:abstractNumId w:val="71"/>
  </w:num>
  <w:num w:numId="9">
    <w:abstractNumId w:val="93"/>
  </w:num>
  <w:num w:numId="10">
    <w:abstractNumId w:val="81"/>
  </w:num>
  <w:num w:numId="11">
    <w:abstractNumId w:val="15"/>
  </w:num>
  <w:num w:numId="12">
    <w:abstractNumId w:val="31"/>
  </w:num>
  <w:num w:numId="13">
    <w:abstractNumId w:val="40"/>
  </w:num>
  <w:num w:numId="14">
    <w:abstractNumId w:val="18"/>
  </w:num>
  <w:num w:numId="15">
    <w:abstractNumId w:val="69"/>
  </w:num>
  <w:num w:numId="16">
    <w:abstractNumId w:val="72"/>
  </w:num>
  <w:num w:numId="17">
    <w:abstractNumId w:val="43"/>
  </w:num>
  <w:num w:numId="18">
    <w:abstractNumId w:val="1"/>
  </w:num>
  <w:num w:numId="19">
    <w:abstractNumId w:val="60"/>
  </w:num>
  <w:num w:numId="20">
    <w:abstractNumId w:val="38"/>
  </w:num>
  <w:num w:numId="21">
    <w:abstractNumId w:val="8"/>
  </w:num>
  <w:num w:numId="22">
    <w:abstractNumId w:val="36"/>
  </w:num>
  <w:num w:numId="23">
    <w:abstractNumId w:val="4"/>
  </w:num>
  <w:num w:numId="24">
    <w:abstractNumId w:val="14"/>
  </w:num>
  <w:num w:numId="25">
    <w:abstractNumId w:val="48"/>
  </w:num>
  <w:num w:numId="26">
    <w:abstractNumId w:val="91"/>
  </w:num>
  <w:num w:numId="27">
    <w:abstractNumId w:val="73"/>
  </w:num>
  <w:num w:numId="28">
    <w:abstractNumId w:val="70"/>
  </w:num>
  <w:num w:numId="29">
    <w:abstractNumId w:val="30"/>
  </w:num>
  <w:num w:numId="30">
    <w:abstractNumId w:val="3"/>
  </w:num>
  <w:num w:numId="31">
    <w:abstractNumId w:val="24"/>
  </w:num>
  <w:num w:numId="32">
    <w:abstractNumId w:val="76"/>
  </w:num>
  <w:num w:numId="33">
    <w:abstractNumId w:val="7"/>
  </w:num>
  <w:num w:numId="34">
    <w:abstractNumId w:val="2"/>
  </w:num>
  <w:num w:numId="35">
    <w:abstractNumId w:val="50"/>
  </w:num>
  <w:num w:numId="36">
    <w:abstractNumId w:val="53"/>
  </w:num>
  <w:num w:numId="37">
    <w:abstractNumId w:val="80"/>
  </w:num>
  <w:num w:numId="38">
    <w:abstractNumId w:val="26"/>
  </w:num>
  <w:num w:numId="39">
    <w:abstractNumId w:val="56"/>
  </w:num>
  <w:num w:numId="40">
    <w:abstractNumId w:val="88"/>
  </w:num>
  <w:num w:numId="41">
    <w:abstractNumId w:val="75"/>
  </w:num>
  <w:num w:numId="42">
    <w:abstractNumId w:val="68"/>
  </w:num>
  <w:num w:numId="43">
    <w:abstractNumId w:val="82"/>
  </w:num>
  <w:num w:numId="44">
    <w:abstractNumId w:val="49"/>
  </w:num>
  <w:num w:numId="45">
    <w:abstractNumId w:val="27"/>
  </w:num>
  <w:num w:numId="46">
    <w:abstractNumId w:val="74"/>
  </w:num>
  <w:num w:numId="47">
    <w:abstractNumId w:val="21"/>
  </w:num>
  <w:num w:numId="48">
    <w:abstractNumId w:val="33"/>
  </w:num>
  <w:num w:numId="49">
    <w:abstractNumId w:val="42"/>
  </w:num>
  <w:num w:numId="50">
    <w:abstractNumId w:val="58"/>
  </w:num>
  <w:num w:numId="51">
    <w:abstractNumId w:val="79"/>
  </w:num>
  <w:num w:numId="52">
    <w:abstractNumId w:val="47"/>
  </w:num>
  <w:num w:numId="53">
    <w:abstractNumId w:val="22"/>
  </w:num>
  <w:num w:numId="54">
    <w:abstractNumId w:val="52"/>
  </w:num>
  <w:num w:numId="55">
    <w:abstractNumId w:val="13"/>
  </w:num>
  <w:num w:numId="56">
    <w:abstractNumId w:val="10"/>
  </w:num>
  <w:num w:numId="57">
    <w:abstractNumId w:val="45"/>
  </w:num>
  <w:num w:numId="58">
    <w:abstractNumId w:val="65"/>
  </w:num>
  <w:num w:numId="59">
    <w:abstractNumId w:val="89"/>
  </w:num>
  <w:num w:numId="60">
    <w:abstractNumId w:val="12"/>
  </w:num>
  <w:num w:numId="61">
    <w:abstractNumId w:val="17"/>
  </w:num>
  <w:num w:numId="62">
    <w:abstractNumId w:val="87"/>
  </w:num>
  <w:num w:numId="63">
    <w:abstractNumId w:val="0"/>
  </w:num>
  <w:num w:numId="6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num>
  <w:num w:numId="66">
    <w:abstractNumId w:val="77"/>
  </w:num>
  <w:num w:numId="67">
    <w:abstractNumId w:val="5"/>
  </w:num>
  <w:num w:numId="68">
    <w:abstractNumId w:val="20"/>
  </w:num>
  <w:num w:numId="69">
    <w:abstractNumId w:val="6"/>
  </w:num>
  <w:num w:numId="70">
    <w:abstractNumId w:val="84"/>
  </w:num>
  <w:num w:numId="71">
    <w:abstractNumId w:val="61"/>
  </w:num>
  <w:num w:numId="72">
    <w:abstractNumId w:val="67"/>
  </w:num>
  <w:num w:numId="73">
    <w:abstractNumId w:val="25"/>
  </w:num>
  <w:num w:numId="74">
    <w:abstractNumId w:val="32"/>
  </w:num>
  <w:num w:numId="75">
    <w:abstractNumId w:val="92"/>
  </w:num>
  <w:num w:numId="76">
    <w:abstractNumId w:val="63"/>
  </w:num>
  <w:num w:numId="77">
    <w:abstractNumId w:val="54"/>
  </w:num>
  <w:num w:numId="78">
    <w:abstractNumId w:val="9"/>
  </w:num>
  <w:num w:numId="79">
    <w:abstractNumId w:val="62"/>
  </w:num>
  <w:num w:numId="80">
    <w:abstractNumId w:val="11"/>
  </w:num>
  <w:num w:numId="81">
    <w:abstractNumId w:val="41"/>
  </w:num>
  <w:num w:numId="82">
    <w:abstractNumId w:val="29"/>
  </w:num>
  <w:num w:numId="83">
    <w:abstractNumId w:val="19"/>
  </w:num>
  <w:num w:numId="84">
    <w:abstractNumId w:val="85"/>
  </w:num>
  <w:num w:numId="85">
    <w:abstractNumId w:val="35"/>
  </w:num>
  <w:num w:numId="86">
    <w:abstractNumId w:val="28"/>
  </w:num>
  <w:num w:numId="87">
    <w:abstractNumId w:val="39"/>
  </w:num>
  <w:num w:numId="88">
    <w:abstractNumId w:val="66"/>
  </w:num>
  <w:num w:numId="89">
    <w:abstractNumId w:val="90"/>
  </w:num>
  <w:num w:numId="90">
    <w:abstractNumId w:val="37"/>
  </w:num>
  <w:num w:numId="91">
    <w:abstractNumId w:val="44"/>
  </w:num>
  <w:num w:numId="92">
    <w:abstractNumId w:val="34"/>
  </w:num>
  <w:num w:numId="93">
    <w:abstractNumId w:val="55"/>
  </w:num>
  <w:num w:numId="94">
    <w:abstractNumId w:val="5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EB3140"/>
    <w:rsid w:val="000008E0"/>
    <w:rsid w:val="00001E56"/>
    <w:rsid w:val="000020B6"/>
    <w:rsid w:val="00002665"/>
    <w:rsid w:val="000035F9"/>
    <w:rsid w:val="000062B1"/>
    <w:rsid w:val="0000697B"/>
    <w:rsid w:val="000071AF"/>
    <w:rsid w:val="00007DCC"/>
    <w:rsid w:val="0001070C"/>
    <w:rsid w:val="0001071F"/>
    <w:rsid w:val="00010EDA"/>
    <w:rsid w:val="00011446"/>
    <w:rsid w:val="00012937"/>
    <w:rsid w:val="00014C28"/>
    <w:rsid w:val="00016CB6"/>
    <w:rsid w:val="00022A50"/>
    <w:rsid w:val="00027CBE"/>
    <w:rsid w:val="0003038D"/>
    <w:rsid w:val="000309CB"/>
    <w:rsid w:val="00030B72"/>
    <w:rsid w:val="000325D5"/>
    <w:rsid w:val="00033077"/>
    <w:rsid w:val="00035B2B"/>
    <w:rsid w:val="00036051"/>
    <w:rsid w:val="00036452"/>
    <w:rsid w:val="0003657D"/>
    <w:rsid w:val="000366FF"/>
    <w:rsid w:val="00036BB6"/>
    <w:rsid w:val="00036C01"/>
    <w:rsid w:val="00042C7B"/>
    <w:rsid w:val="0004446E"/>
    <w:rsid w:val="000454D5"/>
    <w:rsid w:val="0004564C"/>
    <w:rsid w:val="00045B6A"/>
    <w:rsid w:val="0004641D"/>
    <w:rsid w:val="00050AD7"/>
    <w:rsid w:val="00055DD6"/>
    <w:rsid w:val="00056949"/>
    <w:rsid w:val="00062054"/>
    <w:rsid w:val="00062E15"/>
    <w:rsid w:val="000636DE"/>
    <w:rsid w:val="0006556A"/>
    <w:rsid w:val="000725B9"/>
    <w:rsid w:val="000734FA"/>
    <w:rsid w:val="00076377"/>
    <w:rsid w:val="0008122A"/>
    <w:rsid w:val="0008154B"/>
    <w:rsid w:val="000832C1"/>
    <w:rsid w:val="00083FCA"/>
    <w:rsid w:val="000844B5"/>
    <w:rsid w:val="00087CE5"/>
    <w:rsid w:val="000906A2"/>
    <w:rsid w:val="00090A5D"/>
    <w:rsid w:val="000913DD"/>
    <w:rsid w:val="000922BA"/>
    <w:rsid w:val="00095CDE"/>
    <w:rsid w:val="000A0B34"/>
    <w:rsid w:val="000A2395"/>
    <w:rsid w:val="000A76D7"/>
    <w:rsid w:val="000B2080"/>
    <w:rsid w:val="000B2660"/>
    <w:rsid w:val="000B3D12"/>
    <w:rsid w:val="000B46F7"/>
    <w:rsid w:val="000B4925"/>
    <w:rsid w:val="000B605F"/>
    <w:rsid w:val="000C3BE0"/>
    <w:rsid w:val="000C487F"/>
    <w:rsid w:val="000C536F"/>
    <w:rsid w:val="000C7A2C"/>
    <w:rsid w:val="000D02B5"/>
    <w:rsid w:val="000D2AC7"/>
    <w:rsid w:val="000D361A"/>
    <w:rsid w:val="000D3956"/>
    <w:rsid w:val="000D4253"/>
    <w:rsid w:val="000D698E"/>
    <w:rsid w:val="000D6ED9"/>
    <w:rsid w:val="000E17BA"/>
    <w:rsid w:val="000F30E0"/>
    <w:rsid w:val="000F60AB"/>
    <w:rsid w:val="000F6260"/>
    <w:rsid w:val="000F762B"/>
    <w:rsid w:val="001006F5"/>
    <w:rsid w:val="00100B72"/>
    <w:rsid w:val="00102A09"/>
    <w:rsid w:val="001039DF"/>
    <w:rsid w:val="0010473A"/>
    <w:rsid w:val="001054F8"/>
    <w:rsid w:val="001056D2"/>
    <w:rsid w:val="00105AFA"/>
    <w:rsid w:val="001107C6"/>
    <w:rsid w:val="001123F1"/>
    <w:rsid w:val="00112617"/>
    <w:rsid w:val="001145E7"/>
    <w:rsid w:val="00115497"/>
    <w:rsid w:val="00115AF1"/>
    <w:rsid w:val="00116129"/>
    <w:rsid w:val="00117070"/>
    <w:rsid w:val="00120972"/>
    <w:rsid w:val="00120CEE"/>
    <w:rsid w:val="00120D4A"/>
    <w:rsid w:val="00123DB8"/>
    <w:rsid w:val="001245CF"/>
    <w:rsid w:val="00125951"/>
    <w:rsid w:val="00127880"/>
    <w:rsid w:val="001313B6"/>
    <w:rsid w:val="00131436"/>
    <w:rsid w:val="0013578C"/>
    <w:rsid w:val="00136BA6"/>
    <w:rsid w:val="00137016"/>
    <w:rsid w:val="00137A52"/>
    <w:rsid w:val="00141521"/>
    <w:rsid w:val="001424C4"/>
    <w:rsid w:val="00146B13"/>
    <w:rsid w:val="00147715"/>
    <w:rsid w:val="00147C73"/>
    <w:rsid w:val="00152D92"/>
    <w:rsid w:val="00155EAA"/>
    <w:rsid w:val="00161BEE"/>
    <w:rsid w:val="00163BE1"/>
    <w:rsid w:val="00163D6C"/>
    <w:rsid w:val="001641B2"/>
    <w:rsid w:val="001642E9"/>
    <w:rsid w:val="0017061A"/>
    <w:rsid w:val="00170B6F"/>
    <w:rsid w:val="00171ECB"/>
    <w:rsid w:val="00172082"/>
    <w:rsid w:val="00175821"/>
    <w:rsid w:val="0017616A"/>
    <w:rsid w:val="00180304"/>
    <w:rsid w:val="00181765"/>
    <w:rsid w:val="001829AA"/>
    <w:rsid w:val="0018442B"/>
    <w:rsid w:val="00186A99"/>
    <w:rsid w:val="0018719C"/>
    <w:rsid w:val="00187583"/>
    <w:rsid w:val="001929C8"/>
    <w:rsid w:val="00195803"/>
    <w:rsid w:val="001965CF"/>
    <w:rsid w:val="00196D2A"/>
    <w:rsid w:val="001A0724"/>
    <w:rsid w:val="001A20A5"/>
    <w:rsid w:val="001A3CF5"/>
    <w:rsid w:val="001A62E8"/>
    <w:rsid w:val="001A6389"/>
    <w:rsid w:val="001A6571"/>
    <w:rsid w:val="001A6600"/>
    <w:rsid w:val="001B0770"/>
    <w:rsid w:val="001B0A99"/>
    <w:rsid w:val="001B3B99"/>
    <w:rsid w:val="001B4046"/>
    <w:rsid w:val="001B4E94"/>
    <w:rsid w:val="001B547D"/>
    <w:rsid w:val="001B58B5"/>
    <w:rsid w:val="001C2A64"/>
    <w:rsid w:val="001C2BF1"/>
    <w:rsid w:val="001C2EEE"/>
    <w:rsid w:val="001C4BC9"/>
    <w:rsid w:val="001C78FE"/>
    <w:rsid w:val="001C790B"/>
    <w:rsid w:val="001C7CFD"/>
    <w:rsid w:val="001D0A8E"/>
    <w:rsid w:val="001D19B6"/>
    <w:rsid w:val="001D2540"/>
    <w:rsid w:val="001D29DD"/>
    <w:rsid w:val="001D6F84"/>
    <w:rsid w:val="001D79DF"/>
    <w:rsid w:val="001E031F"/>
    <w:rsid w:val="001E2E54"/>
    <w:rsid w:val="001E3EDC"/>
    <w:rsid w:val="001E587E"/>
    <w:rsid w:val="001E78B0"/>
    <w:rsid w:val="001F108D"/>
    <w:rsid w:val="001F2602"/>
    <w:rsid w:val="001F3704"/>
    <w:rsid w:val="001F486B"/>
    <w:rsid w:val="001F4BE6"/>
    <w:rsid w:val="00203303"/>
    <w:rsid w:val="002052E9"/>
    <w:rsid w:val="00206A8D"/>
    <w:rsid w:val="002079E0"/>
    <w:rsid w:val="00212855"/>
    <w:rsid w:val="00212A6B"/>
    <w:rsid w:val="0021394B"/>
    <w:rsid w:val="00213A82"/>
    <w:rsid w:val="00215B87"/>
    <w:rsid w:val="00215D3F"/>
    <w:rsid w:val="00216494"/>
    <w:rsid w:val="002217F5"/>
    <w:rsid w:val="00221DF6"/>
    <w:rsid w:val="00223D64"/>
    <w:rsid w:val="00223DF8"/>
    <w:rsid w:val="00224384"/>
    <w:rsid w:val="002248E2"/>
    <w:rsid w:val="00225235"/>
    <w:rsid w:val="00226C57"/>
    <w:rsid w:val="00230E4F"/>
    <w:rsid w:val="00231DEA"/>
    <w:rsid w:val="00232436"/>
    <w:rsid w:val="002351F3"/>
    <w:rsid w:val="00236219"/>
    <w:rsid w:val="002378D6"/>
    <w:rsid w:val="00240426"/>
    <w:rsid w:val="002430BE"/>
    <w:rsid w:val="002441F1"/>
    <w:rsid w:val="00244C3B"/>
    <w:rsid w:val="00245160"/>
    <w:rsid w:val="0024613C"/>
    <w:rsid w:val="00246BEA"/>
    <w:rsid w:val="0024779C"/>
    <w:rsid w:val="0025110A"/>
    <w:rsid w:val="0025148D"/>
    <w:rsid w:val="00252173"/>
    <w:rsid w:val="0025356F"/>
    <w:rsid w:val="002537E6"/>
    <w:rsid w:val="00254BA4"/>
    <w:rsid w:val="002557BF"/>
    <w:rsid w:val="0025672D"/>
    <w:rsid w:val="002569E1"/>
    <w:rsid w:val="00256DB7"/>
    <w:rsid w:val="002574CF"/>
    <w:rsid w:val="0026281A"/>
    <w:rsid w:val="002628C3"/>
    <w:rsid w:val="002674EF"/>
    <w:rsid w:val="002718B8"/>
    <w:rsid w:val="00271D2C"/>
    <w:rsid w:val="00274C49"/>
    <w:rsid w:val="00274F43"/>
    <w:rsid w:val="00275861"/>
    <w:rsid w:val="002772A0"/>
    <w:rsid w:val="002779AD"/>
    <w:rsid w:val="00282F67"/>
    <w:rsid w:val="0028414A"/>
    <w:rsid w:val="00285ABF"/>
    <w:rsid w:val="002879B5"/>
    <w:rsid w:val="002911FB"/>
    <w:rsid w:val="00292703"/>
    <w:rsid w:val="0029336E"/>
    <w:rsid w:val="00294528"/>
    <w:rsid w:val="002966A1"/>
    <w:rsid w:val="002976D9"/>
    <w:rsid w:val="002A40A2"/>
    <w:rsid w:val="002A4E4C"/>
    <w:rsid w:val="002A65F1"/>
    <w:rsid w:val="002A7B7B"/>
    <w:rsid w:val="002B3738"/>
    <w:rsid w:val="002B382F"/>
    <w:rsid w:val="002B39C4"/>
    <w:rsid w:val="002B666A"/>
    <w:rsid w:val="002B6DF7"/>
    <w:rsid w:val="002C1340"/>
    <w:rsid w:val="002C19EA"/>
    <w:rsid w:val="002C3CD2"/>
    <w:rsid w:val="002C43F7"/>
    <w:rsid w:val="002C4D06"/>
    <w:rsid w:val="002C4EE2"/>
    <w:rsid w:val="002C666D"/>
    <w:rsid w:val="002C7087"/>
    <w:rsid w:val="002D077D"/>
    <w:rsid w:val="002D26FA"/>
    <w:rsid w:val="002D427D"/>
    <w:rsid w:val="002D510C"/>
    <w:rsid w:val="002D6DF0"/>
    <w:rsid w:val="002D7C63"/>
    <w:rsid w:val="002E0713"/>
    <w:rsid w:val="002E355D"/>
    <w:rsid w:val="002E3712"/>
    <w:rsid w:val="002F11E8"/>
    <w:rsid w:val="002F2640"/>
    <w:rsid w:val="002F29F3"/>
    <w:rsid w:val="002F33E7"/>
    <w:rsid w:val="002F46EE"/>
    <w:rsid w:val="002F5835"/>
    <w:rsid w:val="002F63AD"/>
    <w:rsid w:val="003009BE"/>
    <w:rsid w:val="0030326D"/>
    <w:rsid w:val="00303F37"/>
    <w:rsid w:val="00304B9D"/>
    <w:rsid w:val="0030534B"/>
    <w:rsid w:val="00305E76"/>
    <w:rsid w:val="00306514"/>
    <w:rsid w:val="00312681"/>
    <w:rsid w:val="00313320"/>
    <w:rsid w:val="00316318"/>
    <w:rsid w:val="003170A5"/>
    <w:rsid w:val="00320DB7"/>
    <w:rsid w:val="0032150B"/>
    <w:rsid w:val="0032203B"/>
    <w:rsid w:val="0032681D"/>
    <w:rsid w:val="00327ABB"/>
    <w:rsid w:val="003309CD"/>
    <w:rsid w:val="003318A7"/>
    <w:rsid w:val="00331CD8"/>
    <w:rsid w:val="00331DAB"/>
    <w:rsid w:val="003337D8"/>
    <w:rsid w:val="0033393C"/>
    <w:rsid w:val="0033429B"/>
    <w:rsid w:val="00341801"/>
    <w:rsid w:val="00341EC7"/>
    <w:rsid w:val="003423FA"/>
    <w:rsid w:val="0034459A"/>
    <w:rsid w:val="003445B0"/>
    <w:rsid w:val="003472F9"/>
    <w:rsid w:val="00351486"/>
    <w:rsid w:val="003515BA"/>
    <w:rsid w:val="003574AA"/>
    <w:rsid w:val="003602E5"/>
    <w:rsid w:val="00360799"/>
    <w:rsid w:val="003620AF"/>
    <w:rsid w:val="0036369E"/>
    <w:rsid w:val="003636D9"/>
    <w:rsid w:val="00364F46"/>
    <w:rsid w:val="0036505B"/>
    <w:rsid w:val="0036590B"/>
    <w:rsid w:val="0037030E"/>
    <w:rsid w:val="0037077B"/>
    <w:rsid w:val="00371455"/>
    <w:rsid w:val="00373508"/>
    <w:rsid w:val="00374B06"/>
    <w:rsid w:val="00374B92"/>
    <w:rsid w:val="003755EA"/>
    <w:rsid w:val="00376AEA"/>
    <w:rsid w:val="003811D1"/>
    <w:rsid w:val="00381F41"/>
    <w:rsid w:val="00387DA2"/>
    <w:rsid w:val="003917A3"/>
    <w:rsid w:val="0039313B"/>
    <w:rsid w:val="00393CF7"/>
    <w:rsid w:val="003949BB"/>
    <w:rsid w:val="003953E7"/>
    <w:rsid w:val="00397715"/>
    <w:rsid w:val="003A063E"/>
    <w:rsid w:val="003A399F"/>
    <w:rsid w:val="003A3D8F"/>
    <w:rsid w:val="003A45DA"/>
    <w:rsid w:val="003A48B6"/>
    <w:rsid w:val="003A552B"/>
    <w:rsid w:val="003A591C"/>
    <w:rsid w:val="003B0B70"/>
    <w:rsid w:val="003B2173"/>
    <w:rsid w:val="003B29CF"/>
    <w:rsid w:val="003B4FBE"/>
    <w:rsid w:val="003B61B2"/>
    <w:rsid w:val="003B6401"/>
    <w:rsid w:val="003B651A"/>
    <w:rsid w:val="003C2BFA"/>
    <w:rsid w:val="003C42E9"/>
    <w:rsid w:val="003C4756"/>
    <w:rsid w:val="003C5F7A"/>
    <w:rsid w:val="003C7E74"/>
    <w:rsid w:val="003D0B23"/>
    <w:rsid w:val="003D23F1"/>
    <w:rsid w:val="003D33D9"/>
    <w:rsid w:val="003D369B"/>
    <w:rsid w:val="003D47FD"/>
    <w:rsid w:val="003D5C87"/>
    <w:rsid w:val="003D6DED"/>
    <w:rsid w:val="003D6E2B"/>
    <w:rsid w:val="003D75A0"/>
    <w:rsid w:val="003E10D9"/>
    <w:rsid w:val="003E1AEA"/>
    <w:rsid w:val="003E216B"/>
    <w:rsid w:val="003E2982"/>
    <w:rsid w:val="003E299E"/>
    <w:rsid w:val="003E4401"/>
    <w:rsid w:val="003E44B8"/>
    <w:rsid w:val="003E7F2B"/>
    <w:rsid w:val="003F1161"/>
    <w:rsid w:val="003F2305"/>
    <w:rsid w:val="003F27DE"/>
    <w:rsid w:val="003F32DC"/>
    <w:rsid w:val="003F74F2"/>
    <w:rsid w:val="004007DB"/>
    <w:rsid w:val="00400A08"/>
    <w:rsid w:val="004020CE"/>
    <w:rsid w:val="0040246B"/>
    <w:rsid w:val="004027D8"/>
    <w:rsid w:val="00402DF3"/>
    <w:rsid w:val="0040462F"/>
    <w:rsid w:val="00405EBB"/>
    <w:rsid w:val="0040678D"/>
    <w:rsid w:val="00406E80"/>
    <w:rsid w:val="0041004A"/>
    <w:rsid w:val="00410E78"/>
    <w:rsid w:val="00412184"/>
    <w:rsid w:val="00413512"/>
    <w:rsid w:val="0041447F"/>
    <w:rsid w:val="00414752"/>
    <w:rsid w:val="0041496D"/>
    <w:rsid w:val="00414B9E"/>
    <w:rsid w:val="00415F6F"/>
    <w:rsid w:val="00416115"/>
    <w:rsid w:val="00416BDA"/>
    <w:rsid w:val="00420153"/>
    <w:rsid w:val="004226D2"/>
    <w:rsid w:val="00423FDA"/>
    <w:rsid w:val="00426BCE"/>
    <w:rsid w:val="004308C0"/>
    <w:rsid w:val="004310F7"/>
    <w:rsid w:val="00431223"/>
    <w:rsid w:val="00432388"/>
    <w:rsid w:val="00432953"/>
    <w:rsid w:val="00434F87"/>
    <w:rsid w:val="00435B26"/>
    <w:rsid w:val="00436DF3"/>
    <w:rsid w:val="00440FFF"/>
    <w:rsid w:val="0044159B"/>
    <w:rsid w:val="004427DD"/>
    <w:rsid w:val="004470E1"/>
    <w:rsid w:val="0045060E"/>
    <w:rsid w:val="004507F4"/>
    <w:rsid w:val="0045174B"/>
    <w:rsid w:val="00451A9B"/>
    <w:rsid w:val="0045259C"/>
    <w:rsid w:val="0045276F"/>
    <w:rsid w:val="00452F45"/>
    <w:rsid w:val="0045325B"/>
    <w:rsid w:val="00453C55"/>
    <w:rsid w:val="00454AE6"/>
    <w:rsid w:val="004572B0"/>
    <w:rsid w:val="00457CD2"/>
    <w:rsid w:val="00462ADE"/>
    <w:rsid w:val="00464C15"/>
    <w:rsid w:val="00466930"/>
    <w:rsid w:val="00471134"/>
    <w:rsid w:val="004719A2"/>
    <w:rsid w:val="00472161"/>
    <w:rsid w:val="00472D92"/>
    <w:rsid w:val="00474E41"/>
    <w:rsid w:val="004801BB"/>
    <w:rsid w:val="00480644"/>
    <w:rsid w:val="004809D0"/>
    <w:rsid w:val="00483279"/>
    <w:rsid w:val="004835CD"/>
    <w:rsid w:val="00485EBB"/>
    <w:rsid w:val="0048661F"/>
    <w:rsid w:val="0049115F"/>
    <w:rsid w:val="0049235D"/>
    <w:rsid w:val="0049254B"/>
    <w:rsid w:val="004932BB"/>
    <w:rsid w:val="00493E54"/>
    <w:rsid w:val="00495EB8"/>
    <w:rsid w:val="00496340"/>
    <w:rsid w:val="004A296B"/>
    <w:rsid w:val="004A357F"/>
    <w:rsid w:val="004A6C2A"/>
    <w:rsid w:val="004A78DA"/>
    <w:rsid w:val="004B4E5A"/>
    <w:rsid w:val="004B5FD2"/>
    <w:rsid w:val="004B7F01"/>
    <w:rsid w:val="004C2E65"/>
    <w:rsid w:val="004C337E"/>
    <w:rsid w:val="004C3B7C"/>
    <w:rsid w:val="004C4ACE"/>
    <w:rsid w:val="004C617E"/>
    <w:rsid w:val="004C6EEB"/>
    <w:rsid w:val="004C788E"/>
    <w:rsid w:val="004D06C2"/>
    <w:rsid w:val="004D1A0D"/>
    <w:rsid w:val="004E0684"/>
    <w:rsid w:val="004E1163"/>
    <w:rsid w:val="004E139D"/>
    <w:rsid w:val="004E1808"/>
    <w:rsid w:val="004E25A4"/>
    <w:rsid w:val="004E7405"/>
    <w:rsid w:val="004E7CBC"/>
    <w:rsid w:val="004F19F5"/>
    <w:rsid w:val="004F2132"/>
    <w:rsid w:val="004F37C8"/>
    <w:rsid w:val="004F4AAE"/>
    <w:rsid w:val="004F5D04"/>
    <w:rsid w:val="004F63AC"/>
    <w:rsid w:val="004F71D8"/>
    <w:rsid w:val="005000C8"/>
    <w:rsid w:val="0050128D"/>
    <w:rsid w:val="0050392D"/>
    <w:rsid w:val="00503A6D"/>
    <w:rsid w:val="00504AFD"/>
    <w:rsid w:val="00504B91"/>
    <w:rsid w:val="00505241"/>
    <w:rsid w:val="00505EA3"/>
    <w:rsid w:val="00505F44"/>
    <w:rsid w:val="00505F86"/>
    <w:rsid w:val="00506FCB"/>
    <w:rsid w:val="00507334"/>
    <w:rsid w:val="00510B51"/>
    <w:rsid w:val="00510F1E"/>
    <w:rsid w:val="005119DF"/>
    <w:rsid w:val="005164F3"/>
    <w:rsid w:val="005172D3"/>
    <w:rsid w:val="00521B62"/>
    <w:rsid w:val="00521D82"/>
    <w:rsid w:val="00524152"/>
    <w:rsid w:val="0052516F"/>
    <w:rsid w:val="005256F0"/>
    <w:rsid w:val="00525DEB"/>
    <w:rsid w:val="00526FF2"/>
    <w:rsid w:val="005276F6"/>
    <w:rsid w:val="0053054D"/>
    <w:rsid w:val="005318E4"/>
    <w:rsid w:val="00531F7E"/>
    <w:rsid w:val="005327CC"/>
    <w:rsid w:val="00533E3E"/>
    <w:rsid w:val="00534186"/>
    <w:rsid w:val="005356F3"/>
    <w:rsid w:val="00540429"/>
    <w:rsid w:val="0054084B"/>
    <w:rsid w:val="00541A93"/>
    <w:rsid w:val="005427FB"/>
    <w:rsid w:val="00542B92"/>
    <w:rsid w:val="005435B9"/>
    <w:rsid w:val="0054399B"/>
    <w:rsid w:val="00547E9F"/>
    <w:rsid w:val="005503B4"/>
    <w:rsid w:val="00553059"/>
    <w:rsid w:val="00554CE6"/>
    <w:rsid w:val="00556776"/>
    <w:rsid w:val="00560340"/>
    <w:rsid w:val="005604FE"/>
    <w:rsid w:val="00560878"/>
    <w:rsid w:val="00562424"/>
    <w:rsid w:val="0056269F"/>
    <w:rsid w:val="00564FAA"/>
    <w:rsid w:val="00566BF0"/>
    <w:rsid w:val="005713CD"/>
    <w:rsid w:val="00573395"/>
    <w:rsid w:val="005749D2"/>
    <w:rsid w:val="00574EF4"/>
    <w:rsid w:val="00575227"/>
    <w:rsid w:val="005754DC"/>
    <w:rsid w:val="00582B23"/>
    <w:rsid w:val="00582E78"/>
    <w:rsid w:val="00591038"/>
    <w:rsid w:val="005957DE"/>
    <w:rsid w:val="005A052E"/>
    <w:rsid w:val="005A0F31"/>
    <w:rsid w:val="005A128B"/>
    <w:rsid w:val="005A257A"/>
    <w:rsid w:val="005A27C0"/>
    <w:rsid w:val="005A7051"/>
    <w:rsid w:val="005B205B"/>
    <w:rsid w:val="005B2A4D"/>
    <w:rsid w:val="005B3C8A"/>
    <w:rsid w:val="005B476F"/>
    <w:rsid w:val="005B652F"/>
    <w:rsid w:val="005B7177"/>
    <w:rsid w:val="005C079D"/>
    <w:rsid w:val="005C0EE5"/>
    <w:rsid w:val="005C1838"/>
    <w:rsid w:val="005C1C92"/>
    <w:rsid w:val="005C41CE"/>
    <w:rsid w:val="005C4BE9"/>
    <w:rsid w:val="005C5ADD"/>
    <w:rsid w:val="005C5B17"/>
    <w:rsid w:val="005D382D"/>
    <w:rsid w:val="005D4381"/>
    <w:rsid w:val="005D44E4"/>
    <w:rsid w:val="005D5EF0"/>
    <w:rsid w:val="005D6BDD"/>
    <w:rsid w:val="005E1C01"/>
    <w:rsid w:val="005E215D"/>
    <w:rsid w:val="005E3F15"/>
    <w:rsid w:val="005E4D25"/>
    <w:rsid w:val="005E57F9"/>
    <w:rsid w:val="005E5A3A"/>
    <w:rsid w:val="005E7601"/>
    <w:rsid w:val="005E7939"/>
    <w:rsid w:val="005F09EF"/>
    <w:rsid w:val="005F0EF1"/>
    <w:rsid w:val="005F0FE1"/>
    <w:rsid w:val="005F2CB8"/>
    <w:rsid w:val="005F2E36"/>
    <w:rsid w:val="005F5405"/>
    <w:rsid w:val="0060009A"/>
    <w:rsid w:val="006007D7"/>
    <w:rsid w:val="00600CBE"/>
    <w:rsid w:val="00602B93"/>
    <w:rsid w:val="00602E5D"/>
    <w:rsid w:val="006036AC"/>
    <w:rsid w:val="00603901"/>
    <w:rsid w:val="0060481E"/>
    <w:rsid w:val="00604E05"/>
    <w:rsid w:val="0060688A"/>
    <w:rsid w:val="00611D55"/>
    <w:rsid w:val="006123CA"/>
    <w:rsid w:val="006130F3"/>
    <w:rsid w:val="00621287"/>
    <w:rsid w:val="006214E1"/>
    <w:rsid w:val="006215C8"/>
    <w:rsid w:val="00621B5F"/>
    <w:rsid w:val="00623760"/>
    <w:rsid w:val="006239F3"/>
    <w:rsid w:val="006240F3"/>
    <w:rsid w:val="00625049"/>
    <w:rsid w:val="006252A8"/>
    <w:rsid w:val="00625402"/>
    <w:rsid w:val="00626C1F"/>
    <w:rsid w:val="0062742F"/>
    <w:rsid w:val="006300A4"/>
    <w:rsid w:val="0063099F"/>
    <w:rsid w:val="00630EDF"/>
    <w:rsid w:val="006323FA"/>
    <w:rsid w:val="00641EBC"/>
    <w:rsid w:val="0064285E"/>
    <w:rsid w:val="00642B4F"/>
    <w:rsid w:val="00642F2D"/>
    <w:rsid w:val="006432EF"/>
    <w:rsid w:val="006468EF"/>
    <w:rsid w:val="00650112"/>
    <w:rsid w:val="00652591"/>
    <w:rsid w:val="00655A84"/>
    <w:rsid w:val="00661986"/>
    <w:rsid w:val="00665161"/>
    <w:rsid w:val="00666A50"/>
    <w:rsid w:val="0067181A"/>
    <w:rsid w:val="0067259B"/>
    <w:rsid w:val="00672F32"/>
    <w:rsid w:val="006745F8"/>
    <w:rsid w:val="0067515F"/>
    <w:rsid w:val="0067517C"/>
    <w:rsid w:val="00675B49"/>
    <w:rsid w:val="00677A42"/>
    <w:rsid w:val="00677CFC"/>
    <w:rsid w:val="00680CF6"/>
    <w:rsid w:val="006812BA"/>
    <w:rsid w:val="00683966"/>
    <w:rsid w:val="00683CA2"/>
    <w:rsid w:val="00685A2D"/>
    <w:rsid w:val="00685CC6"/>
    <w:rsid w:val="00687B18"/>
    <w:rsid w:val="00687D0F"/>
    <w:rsid w:val="0069161B"/>
    <w:rsid w:val="0069190E"/>
    <w:rsid w:val="0069533D"/>
    <w:rsid w:val="006A0A1E"/>
    <w:rsid w:val="006A1442"/>
    <w:rsid w:val="006A1A3F"/>
    <w:rsid w:val="006A258C"/>
    <w:rsid w:val="006A55BE"/>
    <w:rsid w:val="006A5F94"/>
    <w:rsid w:val="006A6024"/>
    <w:rsid w:val="006A7F8C"/>
    <w:rsid w:val="006B0C51"/>
    <w:rsid w:val="006B0C9B"/>
    <w:rsid w:val="006B1E20"/>
    <w:rsid w:val="006B276E"/>
    <w:rsid w:val="006B3DA8"/>
    <w:rsid w:val="006B7413"/>
    <w:rsid w:val="006C1400"/>
    <w:rsid w:val="006C140B"/>
    <w:rsid w:val="006C2605"/>
    <w:rsid w:val="006C4B1A"/>
    <w:rsid w:val="006C5001"/>
    <w:rsid w:val="006C51C6"/>
    <w:rsid w:val="006D067D"/>
    <w:rsid w:val="006D09B0"/>
    <w:rsid w:val="006D0A12"/>
    <w:rsid w:val="006D0E6F"/>
    <w:rsid w:val="006D21C5"/>
    <w:rsid w:val="006D3A9A"/>
    <w:rsid w:val="006D4A94"/>
    <w:rsid w:val="006D51BF"/>
    <w:rsid w:val="006D6081"/>
    <w:rsid w:val="006D6E51"/>
    <w:rsid w:val="006E209F"/>
    <w:rsid w:val="006E2411"/>
    <w:rsid w:val="006E2448"/>
    <w:rsid w:val="006E477B"/>
    <w:rsid w:val="006E5B40"/>
    <w:rsid w:val="006F6E72"/>
    <w:rsid w:val="006F7596"/>
    <w:rsid w:val="007023AA"/>
    <w:rsid w:val="007036A4"/>
    <w:rsid w:val="00706C5A"/>
    <w:rsid w:val="00706F89"/>
    <w:rsid w:val="00720C2B"/>
    <w:rsid w:val="00722625"/>
    <w:rsid w:val="00722854"/>
    <w:rsid w:val="007253EC"/>
    <w:rsid w:val="00727D34"/>
    <w:rsid w:val="0073070B"/>
    <w:rsid w:val="00732996"/>
    <w:rsid w:val="0073374C"/>
    <w:rsid w:val="00735ADB"/>
    <w:rsid w:val="00735CF2"/>
    <w:rsid w:val="0073787D"/>
    <w:rsid w:val="00740B31"/>
    <w:rsid w:val="00740F80"/>
    <w:rsid w:val="007413C2"/>
    <w:rsid w:val="00742FD7"/>
    <w:rsid w:val="00746000"/>
    <w:rsid w:val="00747AD6"/>
    <w:rsid w:val="0075029F"/>
    <w:rsid w:val="0075159D"/>
    <w:rsid w:val="00751A9B"/>
    <w:rsid w:val="00752C0C"/>
    <w:rsid w:val="007533C1"/>
    <w:rsid w:val="0075495A"/>
    <w:rsid w:val="007554E2"/>
    <w:rsid w:val="00756090"/>
    <w:rsid w:val="0076228A"/>
    <w:rsid w:val="00762316"/>
    <w:rsid w:val="007625A9"/>
    <w:rsid w:val="007626A0"/>
    <w:rsid w:val="00763929"/>
    <w:rsid w:val="0076400C"/>
    <w:rsid w:val="0076412D"/>
    <w:rsid w:val="00764194"/>
    <w:rsid w:val="00764AD9"/>
    <w:rsid w:val="00765018"/>
    <w:rsid w:val="00765278"/>
    <w:rsid w:val="007702C9"/>
    <w:rsid w:val="0077269C"/>
    <w:rsid w:val="00773BCF"/>
    <w:rsid w:val="00774D31"/>
    <w:rsid w:val="00777A3F"/>
    <w:rsid w:val="007808F4"/>
    <w:rsid w:val="00781830"/>
    <w:rsid w:val="00782D6A"/>
    <w:rsid w:val="007831E1"/>
    <w:rsid w:val="007848B9"/>
    <w:rsid w:val="00784BBD"/>
    <w:rsid w:val="00785205"/>
    <w:rsid w:val="00785B7C"/>
    <w:rsid w:val="007917CD"/>
    <w:rsid w:val="007922FE"/>
    <w:rsid w:val="00792844"/>
    <w:rsid w:val="00792B2D"/>
    <w:rsid w:val="007930C9"/>
    <w:rsid w:val="00793B89"/>
    <w:rsid w:val="00794E1B"/>
    <w:rsid w:val="00794EBF"/>
    <w:rsid w:val="007A12F2"/>
    <w:rsid w:val="007A2456"/>
    <w:rsid w:val="007A261C"/>
    <w:rsid w:val="007A5002"/>
    <w:rsid w:val="007A7A55"/>
    <w:rsid w:val="007A7D18"/>
    <w:rsid w:val="007B0BFE"/>
    <w:rsid w:val="007B1A4D"/>
    <w:rsid w:val="007B1AE1"/>
    <w:rsid w:val="007B28DB"/>
    <w:rsid w:val="007B5048"/>
    <w:rsid w:val="007B6040"/>
    <w:rsid w:val="007B6AB4"/>
    <w:rsid w:val="007B6D93"/>
    <w:rsid w:val="007C15E5"/>
    <w:rsid w:val="007C2D12"/>
    <w:rsid w:val="007C2F1B"/>
    <w:rsid w:val="007C3AC3"/>
    <w:rsid w:val="007C4FDC"/>
    <w:rsid w:val="007C77CB"/>
    <w:rsid w:val="007D00D1"/>
    <w:rsid w:val="007D1135"/>
    <w:rsid w:val="007D4A8B"/>
    <w:rsid w:val="007D57D8"/>
    <w:rsid w:val="007D64B8"/>
    <w:rsid w:val="007D7BFF"/>
    <w:rsid w:val="007E41F3"/>
    <w:rsid w:val="007E6B5D"/>
    <w:rsid w:val="007E7B37"/>
    <w:rsid w:val="007E7CCC"/>
    <w:rsid w:val="007F1393"/>
    <w:rsid w:val="007F1CD6"/>
    <w:rsid w:val="007F2013"/>
    <w:rsid w:val="007F2F9E"/>
    <w:rsid w:val="007F6095"/>
    <w:rsid w:val="007F707C"/>
    <w:rsid w:val="007F729A"/>
    <w:rsid w:val="007F79E5"/>
    <w:rsid w:val="007F7C75"/>
    <w:rsid w:val="007F7EFF"/>
    <w:rsid w:val="008004FD"/>
    <w:rsid w:val="00800FC2"/>
    <w:rsid w:val="008016E6"/>
    <w:rsid w:val="00806AF5"/>
    <w:rsid w:val="008075E1"/>
    <w:rsid w:val="008102C1"/>
    <w:rsid w:val="00812513"/>
    <w:rsid w:val="008127F3"/>
    <w:rsid w:val="008135E7"/>
    <w:rsid w:val="00814037"/>
    <w:rsid w:val="00814623"/>
    <w:rsid w:val="00814E30"/>
    <w:rsid w:val="0081513A"/>
    <w:rsid w:val="00816AA0"/>
    <w:rsid w:val="00820612"/>
    <w:rsid w:val="00821C57"/>
    <w:rsid w:val="008223F1"/>
    <w:rsid w:val="0082354C"/>
    <w:rsid w:val="00825197"/>
    <w:rsid w:val="008300A5"/>
    <w:rsid w:val="00832743"/>
    <w:rsid w:val="0083490B"/>
    <w:rsid w:val="0083566F"/>
    <w:rsid w:val="00837DF7"/>
    <w:rsid w:val="00840E77"/>
    <w:rsid w:val="00841016"/>
    <w:rsid w:val="0084158F"/>
    <w:rsid w:val="008415A2"/>
    <w:rsid w:val="008464D4"/>
    <w:rsid w:val="00850997"/>
    <w:rsid w:val="008516C9"/>
    <w:rsid w:val="00853C3E"/>
    <w:rsid w:val="00855DEE"/>
    <w:rsid w:val="00855FDA"/>
    <w:rsid w:val="008561B2"/>
    <w:rsid w:val="00856F3F"/>
    <w:rsid w:val="008601AA"/>
    <w:rsid w:val="00860595"/>
    <w:rsid w:val="00860AC1"/>
    <w:rsid w:val="00861B47"/>
    <w:rsid w:val="00863232"/>
    <w:rsid w:val="00864F9C"/>
    <w:rsid w:val="00865213"/>
    <w:rsid w:val="00866074"/>
    <w:rsid w:val="008660C4"/>
    <w:rsid w:val="0086635D"/>
    <w:rsid w:val="008666A5"/>
    <w:rsid w:val="00867D71"/>
    <w:rsid w:val="00870284"/>
    <w:rsid w:val="00871B4C"/>
    <w:rsid w:val="00873670"/>
    <w:rsid w:val="00876512"/>
    <w:rsid w:val="00881F4F"/>
    <w:rsid w:val="0088398F"/>
    <w:rsid w:val="00884138"/>
    <w:rsid w:val="0088545C"/>
    <w:rsid w:val="00886F00"/>
    <w:rsid w:val="00893408"/>
    <w:rsid w:val="00893D5B"/>
    <w:rsid w:val="008954B9"/>
    <w:rsid w:val="008958C8"/>
    <w:rsid w:val="008970B2"/>
    <w:rsid w:val="00897417"/>
    <w:rsid w:val="008A2664"/>
    <w:rsid w:val="008A279B"/>
    <w:rsid w:val="008A3705"/>
    <w:rsid w:val="008A425D"/>
    <w:rsid w:val="008A5B46"/>
    <w:rsid w:val="008A6AE5"/>
    <w:rsid w:val="008B0AE3"/>
    <w:rsid w:val="008B112B"/>
    <w:rsid w:val="008B118F"/>
    <w:rsid w:val="008B150C"/>
    <w:rsid w:val="008B1760"/>
    <w:rsid w:val="008B4E9B"/>
    <w:rsid w:val="008B5A4F"/>
    <w:rsid w:val="008B69A8"/>
    <w:rsid w:val="008B69E0"/>
    <w:rsid w:val="008B7DC0"/>
    <w:rsid w:val="008C0104"/>
    <w:rsid w:val="008C088C"/>
    <w:rsid w:val="008C0ED9"/>
    <w:rsid w:val="008C1F0A"/>
    <w:rsid w:val="008C3559"/>
    <w:rsid w:val="008C4059"/>
    <w:rsid w:val="008C4A1A"/>
    <w:rsid w:val="008C6A02"/>
    <w:rsid w:val="008C7F7B"/>
    <w:rsid w:val="008D0520"/>
    <w:rsid w:val="008D1854"/>
    <w:rsid w:val="008D2D00"/>
    <w:rsid w:val="008D3C84"/>
    <w:rsid w:val="008D603E"/>
    <w:rsid w:val="008D676E"/>
    <w:rsid w:val="008D6AB9"/>
    <w:rsid w:val="008E0633"/>
    <w:rsid w:val="008E260D"/>
    <w:rsid w:val="008E31A3"/>
    <w:rsid w:val="008E33E4"/>
    <w:rsid w:val="008E4730"/>
    <w:rsid w:val="008E5A4F"/>
    <w:rsid w:val="008E5B86"/>
    <w:rsid w:val="008E7052"/>
    <w:rsid w:val="008F6258"/>
    <w:rsid w:val="008F628F"/>
    <w:rsid w:val="008F6CB0"/>
    <w:rsid w:val="008F6DAF"/>
    <w:rsid w:val="008F727A"/>
    <w:rsid w:val="008F7A89"/>
    <w:rsid w:val="008F7CDF"/>
    <w:rsid w:val="009012D7"/>
    <w:rsid w:val="009019C7"/>
    <w:rsid w:val="00903971"/>
    <w:rsid w:val="00903EA6"/>
    <w:rsid w:val="00904FCA"/>
    <w:rsid w:val="0091077F"/>
    <w:rsid w:val="0091112A"/>
    <w:rsid w:val="009125A0"/>
    <w:rsid w:val="009127BB"/>
    <w:rsid w:val="009129D1"/>
    <w:rsid w:val="00915091"/>
    <w:rsid w:val="009166D7"/>
    <w:rsid w:val="009169A5"/>
    <w:rsid w:val="009177C1"/>
    <w:rsid w:val="00921351"/>
    <w:rsid w:val="0092262C"/>
    <w:rsid w:val="0092374C"/>
    <w:rsid w:val="00923856"/>
    <w:rsid w:val="009273DC"/>
    <w:rsid w:val="009278D4"/>
    <w:rsid w:val="00932FA1"/>
    <w:rsid w:val="009333BB"/>
    <w:rsid w:val="00934516"/>
    <w:rsid w:val="00934C9D"/>
    <w:rsid w:val="0093534D"/>
    <w:rsid w:val="009357CA"/>
    <w:rsid w:val="00935CFE"/>
    <w:rsid w:val="00935EE4"/>
    <w:rsid w:val="00936532"/>
    <w:rsid w:val="0093657E"/>
    <w:rsid w:val="009430E2"/>
    <w:rsid w:val="00943123"/>
    <w:rsid w:val="009465D8"/>
    <w:rsid w:val="0095023D"/>
    <w:rsid w:val="00951F61"/>
    <w:rsid w:val="0095410B"/>
    <w:rsid w:val="00954B1D"/>
    <w:rsid w:val="009554B4"/>
    <w:rsid w:val="00955712"/>
    <w:rsid w:val="00956EB6"/>
    <w:rsid w:val="00956ED7"/>
    <w:rsid w:val="00957314"/>
    <w:rsid w:val="0096397A"/>
    <w:rsid w:val="0096397B"/>
    <w:rsid w:val="00965313"/>
    <w:rsid w:val="00966C0A"/>
    <w:rsid w:val="009703A4"/>
    <w:rsid w:val="009711A8"/>
    <w:rsid w:val="00972906"/>
    <w:rsid w:val="00973E55"/>
    <w:rsid w:val="00975DD9"/>
    <w:rsid w:val="00976914"/>
    <w:rsid w:val="00980822"/>
    <w:rsid w:val="00980B4E"/>
    <w:rsid w:val="00981808"/>
    <w:rsid w:val="00984009"/>
    <w:rsid w:val="0098494C"/>
    <w:rsid w:val="00984A27"/>
    <w:rsid w:val="00985724"/>
    <w:rsid w:val="009858BB"/>
    <w:rsid w:val="00987E1B"/>
    <w:rsid w:val="0099058C"/>
    <w:rsid w:val="009922EA"/>
    <w:rsid w:val="009935B6"/>
    <w:rsid w:val="009940A5"/>
    <w:rsid w:val="00994D54"/>
    <w:rsid w:val="00996CC2"/>
    <w:rsid w:val="00997F35"/>
    <w:rsid w:val="009A0563"/>
    <w:rsid w:val="009A4B2D"/>
    <w:rsid w:val="009A601C"/>
    <w:rsid w:val="009A7675"/>
    <w:rsid w:val="009B147C"/>
    <w:rsid w:val="009B36BE"/>
    <w:rsid w:val="009B554D"/>
    <w:rsid w:val="009B6607"/>
    <w:rsid w:val="009B71FA"/>
    <w:rsid w:val="009C0326"/>
    <w:rsid w:val="009C072F"/>
    <w:rsid w:val="009C07A4"/>
    <w:rsid w:val="009C2B92"/>
    <w:rsid w:val="009C688D"/>
    <w:rsid w:val="009C730E"/>
    <w:rsid w:val="009C76F0"/>
    <w:rsid w:val="009D58BB"/>
    <w:rsid w:val="009D608A"/>
    <w:rsid w:val="009E0381"/>
    <w:rsid w:val="009E03B6"/>
    <w:rsid w:val="009E1BE3"/>
    <w:rsid w:val="009E2060"/>
    <w:rsid w:val="009E3F86"/>
    <w:rsid w:val="009E4046"/>
    <w:rsid w:val="009E4C2E"/>
    <w:rsid w:val="009E6251"/>
    <w:rsid w:val="009F1D0F"/>
    <w:rsid w:val="009F22CE"/>
    <w:rsid w:val="009F46B5"/>
    <w:rsid w:val="009F6419"/>
    <w:rsid w:val="009F7883"/>
    <w:rsid w:val="009F7985"/>
    <w:rsid w:val="009F7E35"/>
    <w:rsid w:val="00A006E7"/>
    <w:rsid w:val="00A007A8"/>
    <w:rsid w:val="00A0167E"/>
    <w:rsid w:val="00A01E1C"/>
    <w:rsid w:val="00A02FA5"/>
    <w:rsid w:val="00A04571"/>
    <w:rsid w:val="00A047C4"/>
    <w:rsid w:val="00A069DE"/>
    <w:rsid w:val="00A06B5C"/>
    <w:rsid w:val="00A06E31"/>
    <w:rsid w:val="00A10AA3"/>
    <w:rsid w:val="00A11D51"/>
    <w:rsid w:val="00A128E6"/>
    <w:rsid w:val="00A1323C"/>
    <w:rsid w:val="00A1464B"/>
    <w:rsid w:val="00A14CA3"/>
    <w:rsid w:val="00A1560E"/>
    <w:rsid w:val="00A20A6F"/>
    <w:rsid w:val="00A2242B"/>
    <w:rsid w:val="00A22D3D"/>
    <w:rsid w:val="00A23697"/>
    <w:rsid w:val="00A2488B"/>
    <w:rsid w:val="00A24AAD"/>
    <w:rsid w:val="00A25390"/>
    <w:rsid w:val="00A264EB"/>
    <w:rsid w:val="00A27BBC"/>
    <w:rsid w:val="00A27E86"/>
    <w:rsid w:val="00A30220"/>
    <w:rsid w:val="00A319BE"/>
    <w:rsid w:val="00A323A7"/>
    <w:rsid w:val="00A324BB"/>
    <w:rsid w:val="00A324C8"/>
    <w:rsid w:val="00A32C86"/>
    <w:rsid w:val="00A3404D"/>
    <w:rsid w:val="00A35969"/>
    <w:rsid w:val="00A36D07"/>
    <w:rsid w:val="00A40880"/>
    <w:rsid w:val="00A4118F"/>
    <w:rsid w:val="00A41382"/>
    <w:rsid w:val="00A44353"/>
    <w:rsid w:val="00A44474"/>
    <w:rsid w:val="00A45D7A"/>
    <w:rsid w:val="00A47E20"/>
    <w:rsid w:val="00A504FD"/>
    <w:rsid w:val="00A50F1C"/>
    <w:rsid w:val="00A51C07"/>
    <w:rsid w:val="00A5401A"/>
    <w:rsid w:val="00A54AC0"/>
    <w:rsid w:val="00A54E25"/>
    <w:rsid w:val="00A553E4"/>
    <w:rsid w:val="00A57F94"/>
    <w:rsid w:val="00A60602"/>
    <w:rsid w:val="00A63035"/>
    <w:rsid w:val="00A6598D"/>
    <w:rsid w:val="00A65BCD"/>
    <w:rsid w:val="00A6799C"/>
    <w:rsid w:val="00A67D6A"/>
    <w:rsid w:val="00A703E5"/>
    <w:rsid w:val="00A70B0D"/>
    <w:rsid w:val="00A71A83"/>
    <w:rsid w:val="00A7262A"/>
    <w:rsid w:val="00A7772C"/>
    <w:rsid w:val="00A77B6F"/>
    <w:rsid w:val="00A826BD"/>
    <w:rsid w:val="00A85B10"/>
    <w:rsid w:val="00A87132"/>
    <w:rsid w:val="00A87D9C"/>
    <w:rsid w:val="00A90ACD"/>
    <w:rsid w:val="00A9158C"/>
    <w:rsid w:val="00A91924"/>
    <w:rsid w:val="00A91A5B"/>
    <w:rsid w:val="00A92A31"/>
    <w:rsid w:val="00A92E30"/>
    <w:rsid w:val="00A934DE"/>
    <w:rsid w:val="00A937A3"/>
    <w:rsid w:val="00A93CF1"/>
    <w:rsid w:val="00A96E57"/>
    <w:rsid w:val="00AA1EF1"/>
    <w:rsid w:val="00AA2B02"/>
    <w:rsid w:val="00AA4E82"/>
    <w:rsid w:val="00AA70A7"/>
    <w:rsid w:val="00AA7675"/>
    <w:rsid w:val="00AA7F61"/>
    <w:rsid w:val="00AB075A"/>
    <w:rsid w:val="00AB1BAD"/>
    <w:rsid w:val="00AB31C2"/>
    <w:rsid w:val="00AB3FAA"/>
    <w:rsid w:val="00AB5239"/>
    <w:rsid w:val="00AB6606"/>
    <w:rsid w:val="00AB75D8"/>
    <w:rsid w:val="00AB7870"/>
    <w:rsid w:val="00AC370A"/>
    <w:rsid w:val="00AC3790"/>
    <w:rsid w:val="00AC463D"/>
    <w:rsid w:val="00AC551C"/>
    <w:rsid w:val="00AC6D51"/>
    <w:rsid w:val="00AC71DE"/>
    <w:rsid w:val="00AC744C"/>
    <w:rsid w:val="00AC7536"/>
    <w:rsid w:val="00AD1A2F"/>
    <w:rsid w:val="00AD1CE2"/>
    <w:rsid w:val="00AD2FB9"/>
    <w:rsid w:val="00AD35D7"/>
    <w:rsid w:val="00AD42AF"/>
    <w:rsid w:val="00AD68DD"/>
    <w:rsid w:val="00AE103D"/>
    <w:rsid w:val="00AE37B3"/>
    <w:rsid w:val="00AE3ECA"/>
    <w:rsid w:val="00AE6018"/>
    <w:rsid w:val="00AE71E2"/>
    <w:rsid w:val="00AF070E"/>
    <w:rsid w:val="00AF1EEA"/>
    <w:rsid w:val="00AF23BF"/>
    <w:rsid w:val="00AF2E2E"/>
    <w:rsid w:val="00AF307A"/>
    <w:rsid w:val="00AF41D4"/>
    <w:rsid w:val="00AF6C16"/>
    <w:rsid w:val="00AF6E13"/>
    <w:rsid w:val="00B0311F"/>
    <w:rsid w:val="00B034A4"/>
    <w:rsid w:val="00B06605"/>
    <w:rsid w:val="00B076F7"/>
    <w:rsid w:val="00B124BA"/>
    <w:rsid w:val="00B13CDF"/>
    <w:rsid w:val="00B14CFB"/>
    <w:rsid w:val="00B15579"/>
    <w:rsid w:val="00B15841"/>
    <w:rsid w:val="00B15A15"/>
    <w:rsid w:val="00B15F17"/>
    <w:rsid w:val="00B17645"/>
    <w:rsid w:val="00B17DF8"/>
    <w:rsid w:val="00B209C9"/>
    <w:rsid w:val="00B20CF3"/>
    <w:rsid w:val="00B23D67"/>
    <w:rsid w:val="00B246FC"/>
    <w:rsid w:val="00B24CED"/>
    <w:rsid w:val="00B24ED4"/>
    <w:rsid w:val="00B25897"/>
    <w:rsid w:val="00B31F43"/>
    <w:rsid w:val="00B326BE"/>
    <w:rsid w:val="00B333DA"/>
    <w:rsid w:val="00B34A5B"/>
    <w:rsid w:val="00B36D33"/>
    <w:rsid w:val="00B37E9C"/>
    <w:rsid w:val="00B406A6"/>
    <w:rsid w:val="00B41686"/>
    <w:rsid w:val="00B4335C"/>
    <w:rsid w:val="00B44040"/>
    <w:rsid w:val="00B44F18"/>
    <w:rsid w:val="00B45C77"/>
    <w:rsid w:val="00B5081F"/>
    <w:rsid w:val="00B511BA"/>
    <w:rsid w:val="00B53044"/>
    <w:rsid w:val="00B5434F"/>
    <w:rsid w:val="00B55513"/>
    <w:rsid w:val="00B55846"/>
    <w:rsid w:val="00B57559"/>
    <w:rsid w:val="00B577FC"/>
    <w:rsid w:val="00B60775"/>
    <w:rsid w:val="00B63536"/>
    <w:rsid w:val="00B63A02"/>
    <w:rsid w:val="00B6410A"/>
    <w:rsid w:val="00B6425E"/>
    <w:rsid w:val="00B642FC"/>
    <w:rsid w:val="00B64836"/>
    <w:rsid w:val="00B65DC3"/>
    <w:rsid w:val="00B66578"/>
    <w:rsid w:val="00B71475"/>
    <w:rsid w:val="00B71C3B"/>
    <w:rsid w:val="00B71E00"/>
    <w:rsid w:val="00B73947"/>
    <w:rsid w:val="00B73F1E"/>
    <w:rsid w:val="00B74663"/>
    <w:rsid w:val="00B762FB"/>
    <w:rsid w:val="00B80135"/>
    <w:rsid w:val="00B83190"/>
    <w:rsid w:val="00B840E9"/>
    <w:rsid w:val="00B8421C"/>
    <w:rsid w:val="00B849DC"/>
    <w:rsid w:val="00B86346"/>
    <w:rsid w:val="00B86558"/>
    <w:rsid w:val="00B9055F"/>
    <w:rsid w:val="00B90AEF"/>
    <w:rsid w:val="00B92A40"/>
    <w:rsid w:val="00B92A89"/>
    <w:rsid w:val="00B941CC"/>
    <w:rsid w:val="00B95153"/>
    <w:rsid w:val="00BA462D"/>
    <w:rsid w:val="00BA532E"/>
    <w:rsid w:val="00BA7298"/>
    <w:rsid w:val="00BB0C19"/>
    <w:rsid w:val="00BB44B1"/>
    <w:rsid w:val="00BB5563"/>
    <w:rsid w:val="00BB579F"/>
    <w:rsid w:val="00BC044A"/>
    <w:rsid w:val="00BC0CF7"/>
    <w:rsid w:val="00BC0E65"/>
    <w:rsid w:val="00BC3849"/>
    <w:rsid w:val="00BC4D15"/>
    <w:rsid w:val="00BC5AC3"/>
    <w:rsid w:val="00BC6135"/>
    <w:rsid w:val="00BD009A"/>
    <w:rsid w:val="00BD166A"/>
    <w:rsid w:val="00BD3115"/>
    <w:rsid w:val="00BD6800"/>
    <w:rsid w:val="00BD69CE"/>
    <w:rsid w:val="00BD6F2C"/>
    <w:rsid w:val="00BD7637"/>
    <w:rsid w:val="00BD79D5"/>
    <w:rsid w:val="00BE014D"/>
    <w:rsid w:val="00BE0230"/>
    <w:rsid w:val="00BE133A"/>
    <w:rsid w:val="00BE13D3"/>
    <w:rsid w:val="00BE1B03"/>
    <w:rsid w:val="00BE49F9"/>
    <w:rsid w:val="00BE4F4F"/>
    <w:rsid w:val="00BE51C6"/>
    <w:rsid w:val="00BF2C1D"/>
    <w:rsid w:val="00BF2D30"/>
    <w:rsid w:val="00BF2E28"/>
    <w:rsid w:val="00BF3222"/>
    <w:rsid w:val="00BF6CB2"/>
    <w:rsid w:val="00C00750"/>
    <w:rsid w:val="00C00E80"/>
    <w:rsid w:val="00C01FEC"/>
    <w:rsid w:val="00C03C6F"/>
    <w:rsid w:val="00C07CAD"/>
    <w:rsid w:val="00C07EAE"/>
    <w:rsid w:val="00C10CB9"/>
    <w:rsid w:val="00C11949"/>
    <w:rsid w:val="00C13BAE"/>
    <w:rsid w:val="00C15C6C"/>
    <w:rsid w:val="00C170DE"/>
    <w:rsid w:val="00C22018"/>
    <w:rsid w:val="00C236B4"/>
    <w:rsid w:val="00C24E05"/>
    <w:rsid w:val="00C25E81"/>
    <w:rsid w:val="00C2640C"/>
    <w:rsid w:val="00C266F1"/>
    <w:rsid w:val="00C26991"/>
    <w:rsid w:val="00C2750E"/>
    <w:rsid w:val="00C27D87"/>
    <w:rsid w:val="00C31D1E"/>
    <w:rsid w:val="00C33BED"/>
    <w:rsid w:val="00C3431F"/>
    <w:rsid w:val="00C35D39"/>
    <w:rsid w:val="00C36325"/>
    <w:rsid w:val="00C42CC9"/>
    <w:rsid w:val="00C43DEB"/>
    <w:rsid w:val="00C45961"/>
    <w:rsid w:val="00C501D6"/>
    <w:rsid w:val="00C5029E"/>
    <w:rsid w:val="00C506ED"/>
    <w:rsid w:val="00C53E6F"/>
    <w:rsid w:val="00C55196"/>
    <w:rsid w:val="00C56481"/>
    <w:rsid w:val="00C56B95"/>
    <w:rsid w:val="00C57A34"/>
    <w:rsid w:val="00C57EBF"/>
    <w:rsid w:val="00C610E2"/>
    <w:rsid w:val="00C64C78"/>
    <w:rsid w:val="00C654D9"/>
    <w:rsid w:val="00C65C70"/>
    <w:rsid w:val="00C667A2"/>
    <w:rsid w:val="00C67F16"/>
    <w:rsid w:val="00C707E5"/>
    <w:rsid w:val="00C70A12"/>
    <w:rsid w:val="00C72AE3"/>
    <w:rsid w:val="00C7304B"/>
    <w:rsid w:val="00C73707"/>
    <w:rsid w:val="00C76FC5"/>
    <w:rsid w:val="00C774FF"/>
    <w:rsid w:val="00C77EEA"/>
    <w:rsid w:val="00C804A6"/>
    <w:rsid w:val="00C8192B"/>
    <w:rsid w:val="00C83EE7"/>
    <w:rsid w:val="00C90A28"/>
    <w:rsid w:val="00C9120E"/>
    <w:rsid w:val="00C924AF"/>
    <w:rsid w:val="00C927BA"/>
    <w:rsid w:val="00C9311E"/>
    <w:rsid w:val="00C94201"/>
    <w:rsid w:val="00C95570"/>
    <w:rsid w:val="00C96DDD"/>
    <w:rsid w:val="00CA0806"/>
    <w:rsid w:val="00CA0F35"/>
    <w:rsid w:val="00CA1900"/>
    <w:rsid w:val="00CA4DD6"/>
    <w:rsid w:val="00CA62F0"/>
    <w:rsid w:val="00CA6B47"/>
    <w:rsid w:val="00CA759E"/>
    <w:rsid w:val="00CA7CB6"/>
    <w:rsid w:val="00CB16B5"/>
    <w:rsid w:val="00CB466F"/>
    <w:rsid w:val="00CB6BE6"/>
    <w:rsid w:val="00CB721D"/>
    <w:rsid w:val="00CB7461"/>
    <w:rsid w:val="00CB7463"/>
    <w:rsid w:val="00CC0F16"/>
    <w:rsid w:val="00CC1E91"/>
    <w:rsid w:val="00CC27C5"/>
    <w:rsid w:val="00CC290D"/>
    <w:rsid w:val="00CC635C"/>
    <w:rsid w:val="00CC7491"/>
    <w:rsid w:val="00CD0C4D"/>
    <w:rsid w:val="00CD4C33"/>
    <w:rsid w:val="00CD6095"/>
    <w:rsid w:val="00CD631B"/>
    <w:rsid w:val="00CD663D"/>
    <w:rsid w:val="00CD7DB9"/>
    <w:rsid w:val="00CE127D"/>
    <w:rsid w:val="00CE3A50"/>
    <w:rsid w:val="00CE60E4"/>
    <w:rsid w:val="00CF3A07"/>
    <w:rsid w:val="00CF482F"/>
    <w:rsid w:val="00CF4B21"/>
    <w:rsid w:val="00CF6057"/>
    <w:rsid w:val="00CF63B1"/>
    <w:rsid w:val="00CF6A7E"/>
    <w:rsid w:val="00CF78E9"/>
    <w:rsid w:val="00D001C7"/>
    <w:rsid w:val="00D0057E"/>
    <w:rsid w:val="00D01A26"/>
    <w:rsid w:val="00D01F32"/>
    <w:rsid w:val="00D036F5"/>
    <w:rsid w:val="00D05879"/>
    <w:rsid w:val="00D06918"/>
    <w:rsid w:val="00D1033E"/>
    <w:rsid w:val="00D11C56"/>
    <w:rsid w:val="00D1519C"/>
    <w:rsid w:val="00D17928"/>
    <w:rsid w:val="00D229A1"/>
    <w:rsid w:val="00D23DF7"/>
    <w:rsid w:val="00D24C0E"/>
    <w:rsid w:val="00D27D21"/>
    <w:rsid w:val="00D27EA6"/>
    <w:rsid w:val="00D315CD"/>
    <w:rsid w:val="00D411BA"/>
    <w:rsid w:val="00D4137E"/>
    <w:rsid w:val="00D41E4C"/>
    <w:rsid w:val="00D5016B"/>
    <w:rsid w:val="00D5063C"/>
    <w:rsid w:val="00D50E61"/>
    <w:rsid w:val="00D51655"/>
    <w:rsid w:val="00D52392"/>
    <w:rsid w:val="00D6077E"/>
    <w:rsid w:val="00D62A0A"/>
    <w:rsid w:val="00D649E6"/>
    <w:rsid w:val="00D70156"/>
    <w:rsid w:val="00D704B9"/>
    <w:rsid w:val="00D704ED"/>
    <w:rsid w:val="00D70A62"/>
    <w:rsid w:val="00D7137D"/>
    <w:rsid w:val="00D71CDC"/>
    <w:rsid w:val="00D74273"/>
    <w:rsid w:val="00D7462C"/>
    <w:rsid w:val="00D75DD4"/>
    <w:rsid w:val="00D761B5"/>
    <w:rsid w:val="00D774AF"/>
    <w:rsid w:val="00D809F2"/>
    <w:rsid w:val="00D8231F"/>
    <w:rsid w:val="00D82696"/>
    <w:rsid w:val="00D85DA5"/>
    <w:rsid w:val="00D863A3"/>
    <w:rsid w:val="00D86A3D"/>
    <w:rsid w:val="00D9112B"/>
    <w:rsid w:val="00D9220E"/>
    <w:rsid w:val="00D9239C"/>
    <w:rsid w:val="00D945D6"/>
    <w:rsid w:val="00D9541A"/>
    <w:rsid w:val="00D95C55"/>
    <w:rsid w:val="00D96034"/>
    <w:rsid w:val="00D96D80"/>
    <w:rsid w:val="00DA1FB2"/>
    <w:rsid w:val="00DA6044"/>
    <w:rsid w:val="00DA606C"/>
    <w:rsid w:val="00DA7F6C"/>
    <w:rsid w:val="00DB0476"/>
    <w:rsid w:val="00DB319F"/>
    <w:rsid w:val="00DB4952"/>
    <w:rsid w:val="00DC25E9"/>
    <w:rsid w:val="00DC3277"/>
    <w:rsid w:val="00DC36FC"/>
    <w:rsid w:val="00DC3B8B"/>
    <w:rsid w:val="00DC3EC2"/>
    <w:rsid w:val="00DC3F28"/>
    <w:rsid w:val="00DC617C"/>
    <w:rsid w:val="00DC6E86"/>
    <w:rsid w:val="00DC72DF"/>
    <w:rsid w:val="00DC79A4"/>
    <w:rsid w:val="00DD125E"/>
    <w:rsid w:val="00DD23B1"/>
    <w:rsid w:val="00DD4692"/>
    <w:rsid w:val="00DD4D69"/>
    <w:rsid w:val="00DD5E66"/>
    <w:rsid w:val="00DD6958"/>
    <w:rsid w:val="00DE100E"/>
    <w:rsid w:val="00DE2FC2"/>
    <w:rsid w:val="00DE39F6"/>
    <w:rsid w:val="00DE40B6"/>
    <w:rsid w:val="00DE5A44"/>
    <w:rsid w:val="00DE6E3B"/>
    <w:rsid w:val="00DF0410"/>
    <w:rsid w:val="00DF1E8D"/>
    <w:rsid w:val="00DF36BA"/>
    <w:rsid w:val="00DF48D3"/>
    <w:rsid w:val="00DF4A4C"/>
    <w:rsid w:val="00DF57B9"/>
    <w:rsid w:val="00E00025"/>
    <w:rsid w:val="00E02B92"/>
    <w:rsid w:val="00E041C4"/>
    <w:rsid w:val="00E045FF"/>
    <w:rsid w:val="00E11BE0"/>
    <w:rsid w:val="00E1313B"/>
    <w:rsid w:val="00E13C00"/>
    <w:rsid w:val="00E15356"/>
    <w:rsid w:val="00E160E1"/>
    <w:rsid w:val="00E16CDD"/>
    <w:rsid w:val="00E250C8"/>
    <w:rsid w:val="00E25B80"/>
    <w:rsid w:val="00E31622"/>
    <w:rsid w:val="00E316B5"/>
    <w:rsid w:val="00E31947"/>
    <w:rsid w:val="00E349FC"/>
    <w:rsid w:val="00E35175"/>
    <w:rsid w:val="00E36B46"/>
    <w:rsid w:val="00E41D54"/>
    <w:rsid w:val="00E43EEC"/>
    <w:rsid w:val="00E459D0"/>
    <w:rsid w:val="00E463D1"/>
    <w:rsid w:val="00E46D8E"/>
    <w:rsid w:val="00E4747D"/>
    <w:rsid w:val="00E51CD7"/>
    <w:rsid w:val="00E52A4B"/>
    <w:rsid w:val="00E53536"/>
    <w:rsid w:val="00E55B61"/>
    <w:rsid w:val="00E55E8E"/>
    <w:rsid w:val="00E578C3"/>
    <w:rsid w:val="00E60ECF"/>
    <w:rsid w:val="00E6200C"/>
    <w:rsid w:val="00E6270D"/>
    <w:rsid w:val="00E6436F"/>
    <w:rsid w:val="00E6466D"/>
    <w:rsid w:val="00E6562B"/>
    <w:rsid w:val="00E706AB"/>
    <w:rsid w:val="00E713E2"/>
    <w:rsid w:val="00E71DD5"/>
    <w:rsid w:val="00E72D30"/>
    <w:rsid w:val="00E73A05"/>
    <w:rsid w:val="00E74235"/>
    <w:rsid w:val="00E754F6"/>
    <w:rsid w:val="00E81570"/>
    <w:rsid w:val="00E84419"/>
    <w:rsid w:val="00E86346"/>
    <w:rsid w:val="00E90B5E"/>
    <w:rsid w:val="00E90FC1"/>
    <w:rsid w:val="00E91D00"/>
    <w:rsid w:val="00E92BDA"/>
    <w:rsid w:val="00E92DD1"/>
    <w:rsid w:val="00E94CA4"/>
    <w:rsid w:val="00E964D5"/>
    <w:rsid w:val="00E96D46"/>
    <w:rsid w:val="00E97056"/>
    <w:rsid w:val="00EA0AE5"/>
    <w:rsid w:val="00EA1392"/>
    <w:rsid w:val="00EA142F"/>
    <w:rsid w:val="00EA15A8"/>
    <w:rsid w:val="00EA1615"/>
    <w:rsid w:val="00EA28C7"/>
    <w:rsid w:val="00EA2DD4"/>
    <w:rsid w:val="00EA4069"/>
    <w:rsid w:val="00EA473B"/>
    <w:rsid w:val="00EA4898"/>
    <w:rsid w:val="00EA4C77"/>
    <w:rsid w:val="00EA58EA"/>
    <w:rsid w:val="00EB0207"/>
    <w:rsid w:val="00EB3140"/>
    <w:rsid w:val="00EB449C"/>
    <w:rsid w:val="00EB5E33"/>
    <w:rsid w:val="00EC03E0"/>
    <w:rsid w:val="00EC0501"/>
    <w:rsid w:val="00EC0F69"/>
    <w:rsid w:val="00EC383E"/>
    <w:rsid w:val="00EC5D0F"/>
    <w:rsid w:val="00EC6F7F"/>
    <w:rsid w:val="00ED169A"/>
    <w:rsid w:val="00ED1AAF"/>
    <w:rsid w:val="00ED5851"/>
    <w:rsid w:val="00ED608F"/>
    <w:rsid w:val="00ED6153"/>
    <w:rsid w:val="00ED6432"/>
    <w:rsid w:val="00ED6BEA"/>
    <w:rsid w:val="00EE422A"/>
    <w:rsid w:val="00EE4ABD"/>
    <w:rsid w:val="00EE4D40"/>
    <w:rsid w:val="00EE612B"/>
    <w:rsid w:val="00EE735A"/>
    <w:rsid w:val="00EF037C"/>
    <w:rsid w:val="00EF0948"/>
    <w:rsid w:val="00EF0B55"/>
    <w:rsid w:val="00EF2043"/>
    <w:rsid w:val="00EF2090"/>
    <w:rsid w:val="00EF4478"/>
    <w:rsid w:val="00EF47A1"/>
    <w:rsid w:val="00EF6367"/>
    <w:rsid w:val="00EF6B97"/>
    <w:rsid w:val="00EF74B6"/>
    <w:rsid w:val="00EF7CEA"/>
    <w:rsid w:val="00F003FD"/>
    <w:rsid w:val="00F01AE8"/>
    <w:rsid w:val="00F02FA2"/>
    <w:rsid w:val="00F06984"/>
    <w:rsid w:val="00F10EE3"/>
    <w:rsid w:val="00F12E72"/>
    <w:rsid w:val="00F13FF6"/>
    <w:rsid w:val="00F15419"/>
    <w:rsid w:val="00F16CAE"/>
    <w:rsid w:val="00F17356"/>
    <w:rsid w:val="00F20461"/>
    <w:rsid w:val="00F24C91"/>
    <w:rsid w:val="00F24EBF"/>
    <w:rsid w:val="00F26834"/>
    <w:rsid w:val="00F27A1A"/>
    <w:rsid w:val="00F31CCA"/>
    <w:rsid w:val="00F31E9A"/>
    <w:rsid w:val="00F32A6A"/>
    <w:rsid w:val="00F36DFA"/>
    <w:rsid w:val="00F5021C"/>
    <w:rsid w:val="00F51065"/>
    <w:rsid w:val="00F524D8"/>
    <w:rsid w:val="00F528F3"/>
    <w:rsid w:val="00F541F8"/>
    <w:rsid w:val="00F542ED"/>
    <w:rsid w:val="00F54312"/>
    <w:rsid w:val="00F55126"/>
    <w:rsid w:val="00F56A6A"/>
    <w:rsid w:val="00F63D1B"/>
    <w:rsid w:val="00F667B9"/>
    <w:rsid w:val="00F66975"/>
    <w:rsid w:val="00F70882"/>
    <w:rsid w:val="00F7236A"/>
    <w:rsid w:val="00F72C5D"/>
    <w:rsid w:val="00F744FA"/>
    <w:rsid w:val="00F74A32"/>
    <w:rsid w:val="00F75D4F"/>
    <w:rsid w:val="00F76090"/>
    <w:rsid w:val="00F76E50"/>
    <w:rsid w:val="00F821AF"/>
    <w:rsid w:val="00F82428"/>
    <w:rsid w:val="00F82FBB"/>
    <w:rsid w:val="00F86160"/>
    <w:rsid w:val="00F87370"/>
    <w:rsid w:val="00F902F0"/>
    <w:rsid w:val="00F9250B"/>
    <w:rsid w:val="00F9380A"/>
    <w:rsid w:val="00F9566B"/>
    <w:rsid w:val="00F978CD"/>
    <w:rsid w:val="00FA262C"/>
    <w:rsid w:val="00FA4A74"/>
    <w:rsid w:val="00FA518D"/>
    <w:rsid w:val="00FA7A3F"/>
    <w:rsid w:val="00FB28D3"/>
    <w:rsid w:val="00FB2A1F"/>
    <w:rsid w:val="00FB2C56"/>
    <w:rsid w:val="00FB2DC9"/>
    <w:rsid w:val="00FB2E65"/>
    <w:rsid w:val="00FB527E"/>
    <w:rsid w:val="00FC32FC"/>
    <w:rsid w:val="00FC4DF2"/>
    <w:rsid w:val="00FC60C8"/>
    <w:rsid w:val="00FD0C30"/>
    <w:rsid w:val="00FD370A"/>
    <w:rsid w:val="00FD56CE"/>
    <w:rsid w:val="00FE0A49"/>
    <w:rsid w:val="00FE35C1"/>
    <w:rsid w:val="00FE4F5D"/>
    <w:rsid w:val="00FE63B4"/>
    <w:rsid w:val="00FE6895"/>
    <w:rsid w:val="00FE73A9"/>
    <w:rsid w:val="00FE7820"/>
    <w:rsid w:val="00FF25C7"/>
    <w:rsid w:val="00FF35B3"/>
    <w:rsid w:val="00FF4EA3"/>
    <w:rsid w:val="00FF5346"/>
    <w:rsid w:val="00FF5669"/>
    <w:rsid w:val="00FF61A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1F04D0"/>
  <w15:docId w15:val="{4124EF24-837D-41D6-851E-1AF46B2D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nhideWhenUsed="1" w:qFormat="1"/>
    <w:lsdException w:name="heading 4" w:uiPriority="9"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26D"/>
    <w:pPr>
      <w:spacing w:after="120"/>
    </w:pPr>
    <w:rPr>
      <w:rFonts w:eastAsia="Times New Roman"/>
      <w:sz w:val="24"/>
      <w:szCs w:val="24"/>
      <w:lang w:val="en-GB" w:eastAsia="en-GB"/>
    </w:rPr>
  </w:style>
  <w:style w:type="paragraph" w:styleId="Heading1">
    <w:name w:val="heading 1"/>
    <w:basedOn w:val="Normal"/>
    <w:next w:val="Normal"/>
    <w:link w:val="Heading1Char"/>
    <w:uiPriority w:val="9"/>
    <w:qFormat/>
    <w:rsid w:val="00D0057E"/>
    <w:pPr>
      <w:keepNext/>
      <w:spacing w:before="240" w:after="60"/>
      <w:outlineLvl w:val="0"/>
    </w:pPr>
    <w:rPr>
      <w:rFonts w:cs="Arial"/>
      <w:b/>
      <w:bCs/>
      <w:color w:val="7030A0"/>
      <w:kern w:val="32"/>
      <w:sz w:val="32"/>
      <w:szCs w:val="32"/>
    </w:rPr>
  </w:style>
  <w:style w:type="paragraph" w:styleId="Heading2">
    <w:name w:val="heading 2"/>
    <w:aliases w:val="PEC Heading 2"/>
    <w:basedOn w:val="Normal"/>
    <w:next w:val="Normal"/>
    <w:link w:val="Heading2Char"/>
    <w:autoRedefine/>
    <w:uiPriority w:val="9"/>
    <w:qFormat/>
    <w:rsid w:val="00316318"/>
    <w:pPr>
      <w:keepNext/>
      <w:outlineLvl w:val="1"/>
    </w:pPr>
    <w:rPr>
      <w:rFonts w:eastAsia="Calibri" w:cs="Arial"/>
      <w:b/>
      <w:bCs/>
      <w:iCs/>
      <w:lang w:eastAsia="en-US"/>
    </w:rPr>
  </w:style>
  <w:style w:type="paragraph" w:styleId="Heading3">
    <w:name w:val="heading 3"/>
    <w:basedOn w:val="Normal"/>
    <w:next w:val="Normal"/>
    <w:link w:val="Heading3Char"/>
    <w:uiPriority w:val="99"/>
    <w:qFormat/>
    <w:rsid w:val="00E60ECF"/>
    <w:pPr>
      <w:keepNext/>
      <w:spacing w:before="240" w:after="60"/>
      <w:outlineLvl w:val="2"/>
    </w:pPr>
    <w:rPr>
      <w:rFonts w:cs="Arial"/>
      <w:b/>
      <w:bCs/>
      <w:color w:val="7030A0"/>
      <w:sz w:val="32"/>
      <w:szCs w:val="26"/>
    </w:rPr>
  </w:style>
  <w:style w:type="paragraph" w:styleId="Heading4">
    <w:name w:val="heading 4"/>
    <w:basedOn w:val="Normal"/>
    <w:next w:val="Normal"/>
    <w:link w:val="Heading4Char"/>
    <w:uiPriority w:val="9"/>
    <w:qFormat/>
    <w:rsid w:val="00EB3140"/>
    <w:pPr>
      <w:keepNext/>
      <w:spacing w:before="280"/>
      <w:outlineLvl w:val="3"/>
    </w:pPr>
    <w:rPr>
      <w:rFonts w:ascii="Arial" w:hAnsi="Arial" w:cs="Arial"/>
      <w:b/>
      <w:bCs/>
      <w:i/>
      <w:iCs/>
    </w:rPr>
  </w:style>
  <w:style w:type="paragraph" w:styleId="Heading5">
    <w:name w:val="heading 5"/>
    <w:basedOn w:val="Normal"/>
    <w:next w:val="Normal"/>
    <w:link w:val="Heading5Char"/>
    <w:uiPriority w:val="99"/>
    <w:qFormat/>
    <w:rsid w:val="00EB3140"/>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9"/>
    <w:qFormat/>
    <w:rsid w:val="00EB3140"/>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9"/>
    <w:qFormat/>
    <w:rsid w:val="005E5A3A"/>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9"/>
    <w:qFormat/>
    <w:rsid w:val="005E5A3A"/>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5E5A3A"/>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0057E"/>
    <w:rPr>
      <w:rFonts w:eastAsia="Times New Roman" w:cs="Arial"/>
      <w:b/>
      <w:bCs/>
      <w:color w:val="7030A0"/>
      <w:kern w:val="32"/>
      <w:sz w:val="32"/>
      <w:szCs w:val="32"/>
      <w:lang w:val="en-GB" w:eastAsia="en-GB"/>
    </w:rPr>
  </w:style>
  <w:style w:type="character" w:customStyle="1" w:styleId="Heading2Char">
    <w:name w:val="Heading 2 Char"/>
    <w:aliases w:val="PEC Heading 2 Char"/>
    <w:basedOn w:val="DefaultParagraphFont"/>
    <w:link w:val="Heading2"/>
    <w:uiPriority w:val="9"/>
    <w:locked/>
    <w:rsid w:val="00316318"/>
    <w:rPr>
      <w:rFonts w:eastAsia="Times New Roman" w:cs="Arial"/>
      <w:b/>
      <w:bCs/>
      <w:iCs/>
      <w:sz w:val="24"/>
      <w:szCs w:val="24"/>
      <w:lang w:val="en-GB"/>
    </w:rPr>
  </w:style>
  <w:style w:type="character" w:customStyle="1" w:styleId="Heading3Char">
    <w:name w:val="Heading 3 Char"/>
    <w:basedOn w:val="DefaultParagraphFont"/>
    <w:link w:val="Heading3"/>
    <w:uiPriority w:val="99"/>
    <w:locked/>
    <w:rsid w:val="00E60ECF"/>
    <w:rPr>
      <w:rFonts w:eastAsia="Times New Roman" w:cs="Arial"/>
      <w:b/>
      <w:bCs/>
      <w:color w:val="7030A0"/>
      <w:sz w:val="32"/>
      <w:szCs w:val="26"/>
      <w:lang w:val="en-GB" w:eastAsia="en-GB"/>
    </w:rPr>
  </w:style>
  <w:style w:type="character" w:customStyle="1" w:styleId="Heading4Char">
    <w:name w:val="Heading 4 Char"/>
    <w:basedOn w:val="DefaultParagraphFont"/>
    <w:link w:val="Heading4"/>
    <w:uiPriority w:val="9"/>
    <w:locked/>
    <w:rsid w:val="00EB3140"/>
    <w:rPr>
      <w:rFonts w:ascii="Arial" w:hAnsi="Arial" w:cs="Arial"/>
      <w:b/>
      <w:bCs/>
      <w:i/>
      <w:iCs/>
      <w:sz w:val="24"/>
      <w:szCs w:val="24"/>
      <w:lang w:val="en-GB" w:eastAsia="en-GB"/>
    </w:rPr>
  </w:style>
  <w:style w:type="character" w:customStyle="1" w:styleId="Heading5Char">
    <w:name w:val="Heading 5 Char"/>
    <w:basedOn w:val="DefaultParagraphFont"/>
    <w:link w:val="Heading5"/>
    <w:uiPriority w:val="99"/>
    <w:locked/>
    <w:rsid w:val="00EB3140"/>
    <w:rPr>
      <w:rFonts w:ascii="Cambria" w:hAnsi="Cambria" w:cs="Times New Roman"/>
      <w:color w:val="243F60"/>
      <w:sz w:val="24"/>
      <w:szCs w:val="24"/>
      <w:lang w:val="en-GB" w:eastAsia="en-GB"/>
    </w:rPr>
  </w:style>
  <w:style w:type="character" w:customStyle="1" w:styleId="Heading6Char">
    <w:name w:val="Heading 6 Char"/>
    <w:basedOn w:val="DefaultParagraphFont"/>
    <w:link w:val="Heading6"/>
    <w:uiPriority w:val="99"/>
    <w:locked/>
    <w:rsid w:val="00EB3140"/>
    <w:rPr>
      <w:rFonts w:ascii="Cambria" w:hAnsi="Cambria" w:cs="Times New Roman"/>
      <w:i/>
      <w:iCs/>
      <w:color w:val="243F60"/>
      <w:sz w:val="24"/>
      <w:szCs w:val="24"/>
      <w:lang w:val="en-GB" w:eastAsia="en-GB"/>
    </w:rPr>
  </w:style>
  <w:style w:type="character" w:customStyle="1" w:styleId="Heading7Char">
    <w:name w:val="Heading 7 Char"/>
    <w:basedOn w:val="DefaultParagraphFont"/>
    <w:link w:val="Heading7"/>
    <w:uiPriority w:val="99"/>
    <w:locked/>
    <w:rsid w:val="005E5A3A"/>
    <w:rPr>
      <w:rFonts w:ascii="Cambria" w:hAnsi="Cambria" w:cs="Times New Roman"/>
      <w:i/>
      <w:iCs/>
      <w:color w:val="404040"/>
      <w:sz w:val="24"/>
      <w:szCs w:val="24"/>
      <w:lang w:val="en-GB" w:eastAsia="en-GB"/>
    </w:rPr>
  </w:style>
  <w:style w:type="character" w:customStyle="1" w:styleId="Heading8Char">
    <w:name w:val="Heading 8 Char"/>
    <w:basedOn w:val="DefaultParagraphFont"/>
    <w:link w:val="Heading8"/>
    <w:uiPriority w:val="99"/>
    <w:semiHidden/>
    <w:locked/>
    <w:rsid w:val="005E5A3A"/>
    <w:rPr>
      <w:rFonts w:ascii="Cambria" w:hAnsi="Cambria" w:cs="Times New Roman"/>
      <w:color w:val="404040"/>
      <w:sz w:val="20"/>
      <w:szCs w:val="20"/>
      <w:lang w:val="en-GB" w:eastAsia="en-GB"/>
    </w:rPr>
  </w:style>
  <w:style w:type="character" w:customStyle="1" w:styleId="Heading9Char">
    <w:name w:val="Heading 9 Char"/>
    <w:basedOn w:val="DefaultParagraphFont"/>
    <w:link w:val="Heading9"/>
    <w:uiPriority w:val="99"/>
    <w:locked/>
    <w:rsid w:val="005E5A3A"/>
    <w:rPr>
      <w:rFonts w:ascii="Cambria" w:hAnsi="Cambria" w:cs="Times New Roman"/>
      <w:i/>
      <w:iCs/>
      <w:color w:val="404040"/>
      <w:sz w:val="20"/>
      <w:szCs w:val="20"/>
      <w:lang w:val="en-GB" w:eastAsia="en-GB"/>
    </w:rPr>
  </w:style>
  <w:style w:type="paragraph" w:styleId="Footer">
    <w:name w:val="footer"/>
    <w:basedOn w:val="Normal"/>
    <w:link w:val="FooterChar"/>
    <w:uiPriority w:val="99"/>
    <w:rsid w:val="00EB3140"/>
    <w:pPr>
      <w:tabs>
        <w:tab w:val="center" w:pos="4153"/>
        <w:tab w:val="right" w:pos="8306"/>
      </w:tabs>
    </w:pPr>
  </w:style>
  <w:style w:type="character" w:customStyle="1" w:styleId="FooterChar">
    <w:name w:val="Footer Char"/>
    <w:basedOn w:val="DefaultParagraphFont"/>
    <w:link w:val="Footer"/>
    <w:uiPriority w:val="99"/>
    <w:locked/>
    <w:rsid w:val="00EB3140"/>
    <w:rPr>
      <w:rFonts w:ascii="Times New Roman" w:hAnsi="Times New Roman" w:cs="Times New Roman"/>
      <w:sz w:val="24"/>
      <w:szCs w:val="24"/>
      <w:lang w:val="en-GB" w:eastAsia="en-GB"/>
    </w:rPr>
  </w:style>
  <w:style w:type="table" w:styleId="TableGrid">
    <w:name w:val="Table Grid"/>
    <w:basedOn w:val="TableNormal"/>
    <w:uiPriority w:val="39"/>
    <w:rsid w:val="00EB3140"/>
    <w:rPr>
      <w:rFonts w:ascii="Times New Roman" w:eastAsia="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EB3140"/>
    <w:pPr>
      <w:spacing w:line="480" w:lineRule="auto"/>
    </w:pPr>
  </w:style>
  <w:style w:type="character" w:customStyle="1" w:styleId="BodyText2Char">
    <w:name w:val="Body Text 2 Char"/>
    <w:basedOn w:val="DefaultParagraphFont"/>
    <w:link w:val="BodyText2"/>
    <w:uiPriority w:val="99"/>
    <w:locked/>
    <w:rsid w:val="00EB3140"/>
    <w:rPr>
      <w:rFonts w:ascii="Times New Roman" w:hAnsi="Times New Roman" w:cs="Times New Roman"/>
      <w:sz w:val="24"/>
      <w:szCs w:val="24"/>
      <w:lang w:val="en-GB" w:eastAsia="en-GB"/>
    </w:rPr>
  </w:style>
  <w:style w:type="character" w:styleId="Hyperlink">
    <w:name w:val="Hyperlink"/>
    <w:basedOn w:val="DefaultParagraphFont"/>
    <w:uiPriority w:val="99"/>
    <w:rsid w:val="00EB3140"/>
    <w:rPr>
      <w:rFonts w:cs="Times New Roman"/>
      <w:color w:val="0000FF"/>
      <w:u w:val="single"/>
    </w:rPr>
  </w:style>
  <w:style w:type="paragraph" w:styleId="ListParagraph">
    <w:name w:val="List Paragraph"/>
    <w:aliases w:val="PEC Numbered List"/>
    <w:basedOn w:val="Normal"/>
    <w:next w:val="Normal"/>
    <w:link w:val="ListParagraphChar"/>
    <w:autoRedefine/>
    <w:uiPriority w:val="34"/>
    <w:qFormat/>
    <w:rsid w:val="004F37C8"/>
    <w:pPr>
      <w:numPr>
        <w:numId w:val="83"/>
      </w:numPr>
      <w:shd w:val="clear" w:color="auto" w:fill="FFFFFF"/>
      <w:spacing w:after="0"/>
      <w:contextualSpacing/>
    </w:pPr>
    <w:rPr>
      <w:rFonts w:asciiTheme="minorHAnsi" w:hAnsiTheme="minorHAnsi" w:cstheme="minorHAnsi"/>
      <w:color w:val="494949"/>
      <w:shd w:val="clear" w:color="auto" w:fill="FFFFFF"/>
    </w:rPr>
  </w:style>
  <w:style w:type="character" w:customStyle="1" w:styleId="ListParagraphChar">
    <w:name w:val="List Paragraph Char"/>
    <w:aliases w:val="PEC Numbered List Char"/>
    <w:basedOn w:val="DefaultParagraphFont"/>
    <w:link w:val="ListParagraph"/>
    <w:uiPriority w:val="34"/>
    <w:locked/>
    <w:rsid w:val="004F37C8"/>
    <w:rPr>
      <w:rFonts w:asciiTheme="minorHAnsi" w:eastAsia="Times New Roman" w:hAnsiTheme="minorHAnsi" w:cstheme="minorHAnsi"/>
      <w:color w:val="494949"/>
      <w:sz w:val="24"/>
      <w:szCs w:val="24"/>
      <w:shd w:val="clear" w:color="auto" w:fill="FFFFFF"/>
      <w:lang w:val="en-GB" w:eastAsia="en-GB"/>
    </w:rPr>
  </w:style>
  <w:style w:type="paragraph" w:styleId="CommentText">
    <w:name w:val="annotation text"/>
    <w:basedOn w:val="Normal"/>
    <w:link w:val="CommentTextChar"/>
    <w:uiPriority w:val="99"/>
    <w:rsid w:val="00EB3140"/>
    <w:rPr>
      <w:sz w:val="20"/>
      <w:szCs w:val="20"/>
    </w:rPr>
  </w:style>
  <w:style w:type="character" w:customStyle="1" w:styleId="CommentTextChar">
    <w:name w:val="Comment Text Char"/>
    <w:basedOn w:val="DefaultParagraphFont"/>
    <w:link w:val="CommentText"/>
    <w:uiPriority w:val="99"/>
    <w:locked/>
    <w:rsid w:val="00EB3140"/>
    <w:rPr>
      <w:rFonts w:ascii="Times New Roman" w:hAnsi="Times New Roman" w:cs="Times New Roman"/>
      <w:sz w:val="20"/>
      <w:szCs w:val="20"/>
      <w:lang w:val="en-GB" w:eastAsia="en-GB"/>
    </w:rPr>
  </w:style>
  <w:style w:type="paragraph" w:styleId="Title">
    <w:name w:val="Title"/>
    <w:basedOn w:val="Normal"/>
    <w:link w:val="TitleChar"/>
    <w:uiPriority w:val="10"/>
    <w:qFormat/>
    <w:rsid w:val="00EB3140"/>
    <w:pPr>
      <w:overflowPunct w:val="0"/>
      <w:autoSpaceDE w:val="0"/>
      <w:autoSpaceDN w:val="0"/>
      <w:adjustRightInd w:val="0"/>
      <w:jc w:val="center"/>
      <w:textAlignment w:val="baseline"/>
    </w:pPr>
    <w:rPr>
      <w:b/>
      <w:bCs/>
      <w:sz w:val="48"/>
      <w:szCs w:val="48"/>
      <w:lang w:val="en-US" w:eastAsia="en-US"/>
    </w:rPr>
  </w:style>
  <w:style w:type="character" w:customStyle="1" w:styleId="TitleChar">
    <w:name w:val="Title Char"/>
    <w:basedOn w:val="DefaultParagraphFont"/>
    <w:link w:val="Title"/>
    <w:uiPriority w:val="10"/>
    <w:locked/>
    <w:rsid w:val="00EB3140"/>
    <w:rPr>
      <w:rFonts w:ascii="Times New Roman" w:hAnsi="Times New Roman" w:cs="Times New Roman"/>
      <w:b/>
      <w:bCs/>
      <w:sz w:val="48"/>
      <w:szCs w:val="48"/>
      <w:lang w:val="en-US"/>
    </w:rPr>
  </w:style>
  <w:style w:type="paragraph" w:customStyle="1" w:styleId="Default">
    <w:name w:val="Default"/>
    <w:rsid w:val="00EB3140"/>
    <w:pPr>
      <w:autoSpaceDE w:val="0"/>
      <w:autoSpaceDN w:val="0"/>
      <w:adjustRightInd w:val="0"/>
    </w:pPr>
    <w:rPr>
      <w:rFonts w:ascii="Arial" w:eastAsia="Times New Roman" w:hAnsi="Arial" w:cs="Arial"/>
      <w:color w:val="000000"/>
      <w:sz w:val="24"/>
      <w:szCs w:val="24"/>
      <w:lang w:eastAsia="en-US"/>
    </w:rPr>
  </w:style>
  <w:style w:type="paragraph" w:styleId="Subtitle">
    <w:name w:val="Subtitle"/>
    <w:aliases w:val="Heading 2 (PEC)"/>
    <w:basedOn w:val="Normal"/>
    <w:link w:val="SubtitleChar"/>
    <w:uiPriority w:val="99"/>
    <w:qFormat/>
    <w:rsid w:val="00E90FC1"/>
    <w:rPr>
      <w:rFonts w:eastAsia="Calibri"/>
      <w:b/>
      <w:color w:val="7030A0"/>
      <w:sz w:val="32"/>
      <w:szCs w:val="20"/>
      <w:lang w:eastAsia="en-US"/>
    </w:rPr>
  </w:style>
  <w:style w:type="character" w:customStyle="1" w:styleId="SubtitleChar">
    <w:name w:val="Subtitle Char"/>
    <w:aliases w:val="Heading 2 (PEC) Char"/>
    <w:basedOn w:val="DefaultParagraphFont"/>
    <w:link w:val="Subtitle"/>
    <w:uiPriority w:val="99"/>
    <w:locked/>
    <w:rsid w:val="00E90FC1"/>
    <w:rPr>
      <w:b/>
      <w:color w:val="7030A0"/>
      <w:sz w:val="32"/>
      <w:szCs w:val="20"/>
      <w:lang w:val="en-GB" w:eastAsia="en-US"/>
    </w:rPr>
  </w:style>
  <w:style w:type="character" w:styleId="Strong">
    <w:name w:val="Strong"/>
    <w:basedOn w:val="DefaultParagraphFont"/>
    <w:uiPriority w:val="22"/>
    <w:qFormat/>
    <w:rsid w:val="00EB3140"/>
    <w:rPr>
      <w:rFonts w:cs="Times New Roman"/>
      <w:b/>
      <w:bCs/>
    </w:rPr>
  </w:style>
  <w:style w:type="paragraph" w:styleId="BalloonText">
    <w:name w:val="Balloon Text"/>
    <w:basedOn w:val="Normal"/>
    <w:link w:val="BalloonTextChar"/>
    <w:uiPriority w:val="99"/>
    <w:semiHidden/>
    <w:rsid w:val="00EB314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B3140"/>
    <w:rPr>
      <w:rFonts w:ascii="Tahoma" w:hAnsi="Tahoma" w:cs="Tahoma"/>
      <w:sz w:val="16"/>
      <w:szCs w:val="16"/>
      <w:lang w:val="en-GB" w:eastAsia="en-GB"/>
    </w:rPr>
  </w:style>
  <w:style w:type="paragraph" w:styleId="NoSpacing">
    <w:name w:val="No Spacing"/>
    <w:link w:val="NoSpacingChar"/>
    <w:uiPriority w:val="1"/>
    <w:qFormat/>
    <w:rsid w:val="00EB3140"/>
    <w:rPr>
      <w:rFonts w:eastAsia="Times New Roman"/>
      <w:lang w:val="en-US" w:eastAsia="ja-JP"/>
    </w:rPr>
  </w:style>
  <w:style w:type="character" w:customStyle="1" w:styleId="NoSpacingChar">
    <w:name w:val="No Spacing Char"/>
    <w:basedOn w:val="DefaultParagraphFont"/>
    <w:link w:val="NoSpacing"/>
    <w:uiPriority w:val="99"/>
    <w:locked/>
    <w:rsid w:val="00EB3140"/>
    <w:rPr>
      <w:rFonts w:eastAsia="Times New Roman" w:cs="Times New Roman"/>
      <w:sz w:val="22"/>
      <w:szCs w:val="22"/>
      <w:lang w:val="en-US" w:eastAsia="ja-JP" w:bidi="ar-SA"/>
    </w:rPr>
  </w:style>
  <w:style w:type="paragraph" w:customStyle="1" w:styleId="ashSectionHead">
    <w:name w:val="ashSectionHead"/>
    <w:basedOn w:val="Normal"/>
    <w:next w:val="Normal"/>
    <w:uiPriority w:val="99"/>
    <w:rsid w:val="00EE422A"/>
    <w:pPr>
      <w:widowControl w:val="0"/>
      <w:tabs>
        <w:tab w:val="left" w:pos="567"/>
      </w:tabs>
      <w:autoSpaceDE w:val="0"/>
      <w:autoSpaceDN w:val="0"/>
      <w:adjustRightInd w:val="0"/>
      <w:spacing w:line="240" w:lineRule="atLeast"/>
      <w:textAlignment w:val="center"/>
    </w:pPr>
    <w:rPr>
      <w:rFonts w:ascii="Arial" w:hAnsi="Arial" w:cs="Arial"/>
      <w:b/>
      <w:bCs/>
      <w:color w:val="0051F9"/>
    </w:rPr>
  </w:style>
  <w:style w:type="character" w:styleId="CommentReference">
    <w:name w:val="annotation reference"/>
    <w:basedOn w:val="DefaultParagraphFont"/>
    <w:uiPriority w:val="99"/>
    <w:rsid w:val="00327ABB"/>
    <w:rPr>
      <w:rFonts w:cs="Times New Roman"/>
      <w:sz w:val="16"/>
      <w:szCs w:val="16"/>
    </w:rPr>
  </w:style>
  <w:style w:type="paragraph" w:styleId="CommentSubject">
    <w:name w:val="annotation subject"/>
    <w:basedOn w:val="CommentText"/>
    <w:next w:val="CommentText"/>
    <w:link w:val="CommentSubjectChar"/>
    <w:uiPriority w:val="99"/>
    <w:rsid w:val="00327ABB"/>
    <w:rPr>
      <w:b/>
      <w:bCs/>
    </w:rPr>
  </w:style>
  <w:style w:type="character" w:customStyle="1" w:styleId="CommentSubjectChar">
    <w:name w:val="Comment Subject Char"/>
    <w:basedOn w:val="CommentTextChar"/>
    <w:link w:val="CommentSubject"/>
    <w:uiPriority w:val="99"/>
    <w:locked/>
    <w:rsid w:val="00327ABB"/>
    <w:rPr>
      <w:rFonts w:ascii="Times New Roman" w:hAnsi="Times New Roman" w:cs="Times New Roman"/>
      <w:b/>
      <w:bCs/>
      <w:sz w:val="20"/>
      <w:szCs w:val="20"/>
      <w:lang w:val="en-GB" w:eastAsia="en-GB"/>
    </w:rPr>
  </w:style>
  <w:style w:type="paragraph" w:styleId="Header">
    <w:name w:val="header"/>
    <w:aliases w:val="Access Course for Registered Nurses Curricula"/>
    <w:basedOn w:val="Normal"/>
    <w:link w:val="HeaderChar"/>
    <w:uiPriority w:val="99"/>
    <w:rsid w:val="00D96D80"/>
    <w:pPr>
      <w:tabs>
        <w:tab w:val="center" w:pos="4513"/>
        <w:tab w:val="right" w:pos="9026"/>
      </w:tabs>
    </w:pPr>
  </w:style>
  <w:style w:type="character" w:customStyle="1" w:styleId="HeaderChar">
    <w:name w:val="Header Char"/>
    <w:aliases w:val="Access Course for Registered Nurses Curricula Char"/>
    <w:basedOn w:val="DefaultParagraphFont"/>
    <w:link w:val="Header"/>
    <w:uiPriority w:val="99"/>
    <w:locked/>
    <w:rsid w:val="00D96D80"/>
    <w:rPr>
      <w:rFonts w:ascii="Times New Roman" w:hAnsi="Times New Roman" w:cs="Times New Roman"/>
      <w:sz w:val="24"/>
      <w:szCs w:val="24"/>
      <w:lang w:val="en-GB" w:eastAsia="en-GB"/>
    </w:rPr>
  </w:style>
  <w:style w:type="character" w:styleId="FollowedHyperlink">
    <w:name w:val="FollowedHyperlink"/>
    <w:basedOn w:val="DefaultParagraphFont"/>
    <w:uiPriority w:val="99"/>
    <w:semiHidden/>
    <w:rsid w:val="000844B5"/>
    <w:rPr>
      <w:rFonts w:cs="Times New Roman"/>
      <w:color w:val="800080"/>
      <w:u w:val="single"/>
    </w:rPr>
  </w:style>
  <w:style w:type="paragraph" w:customStyle="1" w:styleId="PECHeading1">
    <w:name w:val="PEC Heading 1"/>
    <w:basedOn w:val="Heading1"/>
    <w:link w:val="PECHeading1Char"/>
    <w:autoRedefine/>
    <w:uiPriority w:val="99"/>
    <w:qFormat/>
    <w:rsid w:val="001829AA"/>
    <w:pPr>
      <w:spacing w:before="60" w:after="120"/>
    </w:pPr>
    <w:rPr>
      <w:rFonts w:eastAsia="Calibri"/>
      <w:lang w:val="en-US" w:eastAsia="en-US"/>
    </w:rPr>
  </w:style>
  <w:style w:type="character" w:customStyle="1" w:styleId="PECHeading1Char">
    <w:name w:val="PEC Heading 1 Char"/>
    <w:basedOn w:val="Heading1Char"/>
    <w:link w:val="PECHeading1"/>
    <w:uiPriority w:val="99"/>
    <w:locked/>
    <w:rsid w:val="001829AA"/>
    <w:rPr>
      <w:rFonts w:eastAsia="Times New Roman" w:cs="Arial"/>
      <w:b/>
      <w:bCs/>
      <w:color w:val="7030A0"/>
      <w:kern w:val="32"/>
      <w:sz w:val="44"/>
      <w:szCs w:val="32"/>
      <w:lang w:val="en-US" w:eastAsia="en-US"/>
    </w:rPr>
  </w:style>
  <w:style w:type="paragraph" w:styleId="TOCHeading">
    <w:name w:val="TOC Heading"/>
    <w:basedOn w:val="Heading1"/>
    <w:next w:val="Normal"/>
    <w:uiPriority w:val="39"/>
    <w:qFormat/>
    <w:rsid w:val="00547E9F"/>
    <w:pPr>
      <w:keepLines/>
      <w:spacing w:before="480" w:after="0"/>
    </w:pPr>
    <w:rPr>
      <w:rFonts w:asciiTheme="minorHAnsi" w:hAnsiTheme="minorHAnsi" w:cs="Times New Roman"/>
      <w:kern w:val="0"/>
      <w:szCs w:val="28"/>
    </w:rPr>
  </w:style>
  <w:style w:type="paragraph" w:styleId="TOC1">
    <w:name w:val="toc 1"/>
    <w:basedOn w:val="Normal"/>
    <w:next w:val="Normal"/>
    <w:autoRedefine/>
    <w:uiPriority w:val="39"/>
    <w:rsid w:val="00415F6F"/>
    <w:pPr>
      <w:tabs>
        <w:tab w:val="right" w:leader="dot" w:pos="9016"/>
      </w:tabs>
      <w:spacing w:before="80" w:after="80"/>
    </w:pPr>
    <w:rPr>
      <w:rFonts w:cs="Arial"/>
      <w:b/>
      <w:bCs/>
      <w:noProof/>
      <w:kern w:val="32"/>
    </w:rPr>
  </w:style>
  <w:style w:type="paragraph" w:styleId="TOC3">
    <w:name w:val="toc 3"/>
    <w:basedOn w:val="Normal"/>
    <w:next w:val="Normal"/>
    <w:autoRedefine/>
    <w:uiPriority w:val="39"/>
    <w:rsid w:val="00893408"/>
    <w:pPr>
      <w:tabs>
        <w:tab w:val="right" w:leader="dot" w:pos="9016"/>
      </w:tabs>
      <w:spacing w:after="100"/>
      <w:ind w:left="480"/>
    </w:pPr>
  </w:style>
  <w:style w:type="paragraph" w:styleId="TOC2">
    <w:name w:val="toc 2"/>
    <w:basedOn w:val="Normal"/>
    <w:next w:val="Normal"/>
    <w:autoRedefine/>
    <w:uiPriority w:val="39"/>
    <w:rsid w:val="00415F6F"/>
    <w:pPr>
      <w:tabs>
        <w:tab w:val="right" w:leader="dot" w:pos="9016"/>
      </w:tabs>
      <w:spacing w:after="100"/>
      <w:ind w:left="240"/>
    </w:pPr>
    <w:rPr>
      <w:rFonts w:eastAsia="Calibri" w:cs="Arial"/>
      <w:bCs/>
      <w:i/>
      <w:iCs/>
      <w:noProof/>
    </w:rPr>
  </w:style>
  <w:style w:type="character" w:styleId="PlaceholderText">
    <w:name w:val="Placeholder Text"/>
    <w:basedOn w:val="DefaultParagraphFont"/>
    <w:uiPriority w:val="99"/>
    <w:semiHidden/>
    <w:rsid w:val="0049254B"/>
    <w:rPr>
      <w:rFonts w:cs="Times New Roman"/>
      <w:color w:val="808080"/>
    </w:rPr>
  </w:style>
  <w:style w:type="paragraph" w:customStyle="1" w:styleId="PECNormal">
    <w:name w:val="PEC Normal"/>
    <w:basedOn w:val="Normal"/>
    <w:link w:val="PECNormalChar"/>
    <w:autoRedefine/>
    <w:uiPriority w:val="99"/>
    <w:qFormat/>
    <w:rsid w:val="002569E1"/>
    <w:pPr>
      <w:tabs>
        <w:tab w:val="right" w:pos="9027"/>
      </w:tabs>
      <w:spacing w:after="0"/>
      <w:ind w:left="23"/>
    </w:pPr>
    <w:rPr>
      <w:rFonts w:eastAsia="Calibri"/>
      <w:lang w:val="en-IE"/>
    </w:rPr>
  </w:style>
  <w:style w:type="character" w:customStyle="1" w:styleId="PECNormalChar">
    <w:name w:val="PEC Normal Char"/>
    <w:basedOn w:val="DefaultParagraphFont"/>
    <w:link w:val="PECNormal"/>
    <w:uiPriority w:val="99"/>
    <w:locked/>
    <w:rsid w:val="002569E1"/>
    <w:rPr>
      <w:sz w:val="24"/>
      <w:szCs w:val="24"/>
      <w:lang w:eastAsia="en-GB"/>
    </w:rPr>
  </w:style>
  <w:style w:type="paragraph" w:customStyle="1" w:styleId="PECHeading3">
    <w:name w:val="PEC Heading 3"/>
    <w:basedOn w:val="Normal"/>
    <w:next w:val="Normal"/>
    <w:link w:val="PECHeading3Char"/>
    <w:autoRedefine/>
    <w:uiPriority w:val="99"/>
    <w:rsid w:val="00D85DA5"/>
    <w:rPr>
      <w:rFonts w:eastAsia="Calibri"/>
      <w:i/>
    </w:rPr>
  </w:style>
  <w:style w:type="character" w:customStyle="1" w:styleId="PECHeading3Char">
    <w:name w:val="PEC Heading 3 Char"/>
    <w:basedOn w:val="DefaultParagraphFont"/>
    <w:link w:val="PECHeading3"/>
    <w:uiPriority w:val="99"/>
    <w:locked/>
    <w:rsid w:val="00D85DA5"/>
    <w:rPr>
      <w:rFonts w:ascii="Calibri" w:hAnsi="Calibri" w:cs="Times New Roman"/>
      <w:i/>
      <w:sz w:val="24"/>
      <w:szCs w:val="24"/>
      <w:lang w:val="en-GB" w:eastAsia="en-GB"/>
    </w:rPr>
  </w:style>
  <w:style w:type="paragraph" w:customStyle="1" w:styleId="PECBulleted2">
    <w:name w:val="PEC Bulleted 2"/>
    <w:basedOn w:val="ListParagraph"/>
    <w:link w:val="PECBulleted2Char"/>
    <w:autoRedefine/>
    <w:uiPriority w:val="99"/>
    <w:rsid w:val="007E7CCC"/>
    <w:pPr>
      <w:tabs>
        <w:tab w:val="left" w:pos="720"/>
      </w:tabs>
      <w:spacing w:before="40"/>
      <w:ind w:left="0"/>
    </w:pPr>
    <w:rPr>
      <w:b/>
    </w:rPr>
  </w:style>
  <w:style w:type="character" w:customStyle="1" w:styleId="PECBulleted2Char">
    <w:name w:val="PEC Bulleted 2 Char"/>
    <w:basedOn w:val="DefaultParagraphFont"/>
    <w:link w:val="PECBulleted2"/>
    <w:uiPriority w:val="99"/>
    <w:locked/>
    <w:rsid w:val="007E7CCC"/>
    <w:rPr>
      <w:rFonts w:asciiTheme="minorHAnsi" w:eastAsia="Times New Roman" w:hAnsiTheme="minorHAnsi" w:cstheme="minorHAnsi"/>
      <w:b/>
      <w:color w:val="494949"/>
      <w:sz w:val="24"/>
      <w:szCs w:val="24"/>
      <w:shd w:val="clear" w:color="auto" w:fill="FFFFFF"/>
      <w:lang w:val="en-GB" w:eastAsia="en-GB"/>
    </w:rPr>
  </w:style>
  <w:style w:type="paragraph" w:customStyle="1" w:styleId="Heading71">
    <w:name w:val="Heading 71"/>
    <w:basedOn w:val="Normal"/>
    <w:next w:val="Normal"/>
    <w:uiPriority w:val="99"/>
    <w:semiHidden/>
    <w:rsid w:val="005E5A3A"/>
    <w:pPr>
      <w:keepNext/>
      <w:keepLines/>
      <w:spacing w:before="200" w:after="0"/>
      <w:outlineLvl w:val="6"/>
    </w:pPr>
    <w:rPr>
      <w:rFonts w:ascii="Cambria" w:hAnsi="Cambria"/>
      <w:i/>
      <w:iCs/>
      <w:color w:val="404040"/>
    </w:rPr>
  </w:style>
  <w:style w:type="paragraph" w:customStyle="1" w:styleId="Heading81">
    <w:name w:val="Heading 81"/>
    <w:basedOn w:val="Normal"/>
    <w:next w:val="Normal"/>
    <w:uiPriority w:val="99"/>
    <w:semiHidden/>
    <w:rsid w:val="005E5A3A"/>
    <w:pPr>
      <w:keepNext/>
      <w:keepLines/>
      <w:spacing w:before="200" w:after="0"/>
      <w:outlineLvl w:val="7"/>
    </w:pPr>
    <w:rPr>
      <w:rFonts w:ascii="Cambria" w:hAnsi="Cambria"/>
      <w:color w:val="404040"/>
      <w:sz w:val="20"/>
      <w:szCs w:val="20"/>
    </w:rPr>
  </w:style>
  <w:style w:type="paragraph" w:customStyle="1" w:styleId="Heading91">
    <w:name w:val="Heading 91"/>
    <w:basedOn w:val="Normal"/>
    <w:next w:val="Normal"/>
    <w:uiPriority w:val="99"/>
    <w:semiHidden/>
    <w:rsid w:val="005E5A3A"/>
    <w:pPr>
      <w:keepNext/>
      <w:keepLines/>
      <w:spacing w:before="200" w:after="0"/>
      <w:outlineLvl w:val="8"/>
    </w:pPr>
    <w:rPr>
      <w:rFonts w:ascii="Cambria" w:hAnsi="Cambria"/>
      <w:i/>
      <w:iCs/>
      <w:color w:val="404040"/>
      <w:sz w:val="20"/>
      <w:szCs w:val="20"/>
    </w:rPr>
  </w:style>
  <w:style w:type="table" w:customStyle="1" w:styleId="TableGrid1">
    <w:name w:val="Table Grid1"/>
    <w:uiPriority w:val="99"/>
    <w:rsid w:val="005E5A3A"/>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uiPriority w:val="99"/>
    <w:rsid w:val="005E5A3A"/>
    <w:pPr>
      <w:spacing w:line="480" w:lineRule="auto"/>
      <w:ind w:left="283"/>
    </w:pPr>
    <w:rPr>
      <w:rFonts w:eastAsia="Calibri"/>
    </w:rPr>
  </w:style>
  <w:style w:type="character" w:customStyle="1" w:styleId="BodyTextIndent2Char">
    <w:name w:val="Body Text Indent 2 Char"/>
    <w:basedOn w:val="DefaultParagraphFont"/>
    <w:link w:val="BodyTextIndent2"/>
    <w:uiPriority w:val="99"/>
    <w:locked/>
    <w:rsid w:val="005E5A3A"/>
    <w:rPr>
      <w:rFonts w:ascii="Calibri" w:hAnsi="Calibri" w:cs="Times New Roman"/>
      <w:sz w:val="24"/>
      <w:szCs w:val="24"/>
      <w:lang w:val="en-GB" w:eastAsia="en-GB"/>
    </w:rPr>
  </w:style>
  <w:style w:type="character" w:styleId="PageNumber">
    <w:name w:val="page number"/>
    <w:basedOn w:val="DefaultParagraphFont"/>
    <w:uiPriority w:val="99"/>
    <w:rsid w:val="005E5A3A"/>
    <w:rPr>
      <w:rFonts w:cs="Times New Roman"/>
    </w:rPr>
  </w:style>
  <w:style w:type="paragraph" w:customStyle="1" w:styleId="Noparagraphstyle">
    <w:name w:val="[No paragraph style]"/>
    <w:uiPriority w:val="99"/>
    <w:rsid w:val="005E5A3A"/>
    <w:pPr>
      <w:widowControl w:val="0"/>
      <w:autoSpaceDE w:val="0"/>
      <w:autoSpaceDN w:val="0"/>
      <w:adjustRightInd w:val="0"/>
      <w:spacing w:after="200" w:line="288" w:lineRule="auto"/>
      <w:textAlignment w:val="center"/>
    </w:pPr>
    <w:rPr>
      <w:rFonts w:ascii="Times-Roman" w:hAnsi="Times-Roman" w:cs="Times-Roman"/>
      <w:color w:val="000000"/>
      <w:sz w:val="24"/>
      <w:szCs w:val="24"/>
      <w:lang w:val="en-GB" w:eastAsia="en-GB"/>
    </w:rPr>
  </w:style>
  <w:style w:type="paragraph" w:customStyle="1" w:styleId="ashTextInTable">
    <w:name w:val="ashTextInTable"/>
    <w:basedOn w:val="Normal"/>
    <w:uiPriority w:val="99"/>
    <w:rsid w:val="005E5A3A"/>
    <w:pPr>
      <w:widowControl w:val="0"/>
      <w:suppressAutoHyphens/>
      <w:autoSpaceDE w:val="0"/>
      <w:autoSpaceDN w:val="0"/>
      <w:adjustRightInd w:val="0"/>
      <w:spacing w:after="200" w:line="240" w:lineRule="atLeast"/>
      <w:textAlignment w:val="center"/>
    </w:pPr>
    <w:rPr>
      <w:rFonts w:ascii="Arial" w:eastAsia="Calibri" w:hAnsi="Arial" w:cs="Arial"/>
      <w:color w:val="000000"/>
      <w:sz w:val="18"/>
      <w:szCs w:val="18"/>
    </w:rPr>
  </w:style>
  <w:style w:type="paragraph" w:styleId="DocumentMap">
    <w:name w:val="Document Map"/>
    <w:basedOn w:val="Normal"/>
    <w:link w:val="DocumentMapChar"/>
    <w:uiPriority w:val="99"/>
    <w:semiHidden/>
    <w:rsid w:val="005E5A3A"/>
    <w:pPr>
      <w:shd w:val="clear" w:color="auto" w:fill="000080"/>
      <w:spacing w:after="200" w:line="276" w:lineRule="auto"/>
    </w:pPr>
    <w:rPr>
      <w:rFonts w:ascii="Tahoma" w:eastAsia="Calibri" w:hAnsi="Tahoma" w:cs="Tahoma"/>
      <w:sz w:val="20"/>
      <w:szCs w:val="20"/>
    </w:rPr>
  </w:style>
  <w:style w:type="character" w:customStyle="1" w:styleId="DocumentMapChar">
    <w:name w:val="Document Map Char"/>
    <w:basedOn w:val="DefaultParagraphFont"/>
    <w:link w:val="DocumentMap"/>
    <w:uiPriority w:val="99"/>
    <w:semiHidden/>
    <w:locked/>
    <w:rsid w:val="005E5A3A"/>
    <w:rPr>
      <w:rFonts w:ascii="Tahoma" w:hAnsi="Tahoma" w:cs="Tahoma"/>
      <w:sz w:val="20"/>
      <w:szCs w:val="20"/>
      <w:shd w:val="clear" w:color="auto" w:fill="000080"/>
      <w:lang w:val="en-GB" w:eastAsia="en-GB"/>
    </w:rPr>
  </w:style>
  <w:style w:type="character" w:styleId="Emphasis">
    <w:name w:val="Emphasis"/>
    <w:basedOn w:val="DefaultParagraphFont"/>
    <w:uiPriority w:val="20"/>
    <w:qFormat/>
    <w:rsid w:val="005E5A3A"/>
    <w:rPr>
      <w:rFonts w:cs="Times New Roman"/>
      <w:i/>
      <w:iCs/>
    </w:rPr>
  </w:style>
  <w:style w:type="paragraph" w:styleId="Revision">
    <w:name w:val="Revision"/>
    <w:hidden/>
    <w:uiPriority w:val="99"/>
    <w:semiHidden/>
    <w:rsid w:val="005E5A3A"/>
    <w:pPr>
      <w:spacing w:after="200" w:line="276" w:lineRule="auto"/>
    </w:pPr>
    <w:rPr>
      <w:sz w:val="24"/>
      <w:szCs w:val="24"/>
      <w:lang w:val="en-GB" w:eastAsia="en-GB"/>
    </w:rPr>
  </w:style>
  <w:style w:type="paragraph" w:customStyle="1" w:styleId="ashText">
    <w:name w:val="ashText"/>
    <w:basedOn w:val="Noparagraphstyle"/>
    <w:uiPriority w:val="99"/>
    <w:rsid w:val="005E5A3A"/>
    <w:pPr>
      <w:suppressAutoHyphens/>
      <w:spacing w:line="280" w:lineRule="atLeast"/>
      <w:ind w:left="567" w:right="283"/>
    </w:pPr>
    <w:rPr>
      <w:rFonts w:ascii="Arial" w:hAnsi="Arial" w:cs="Arial"/>
      <w:sz w:val="20"/>
      <w:szCs w:val="20"/>
    </w:rPr>
  </w:style>
  <w:style w:type="paragraph" w:customStyle="1" w:styleId="ashSectionTitle">
    <w:name w:val="ashSectionTitle"/>
    <w:basedOn w:val="Noparagraphstyle"/>
    <w:uiPriority w:val="99"/>
    <w:rsid w:val="005E5A3A"/>
    <w:pPr>
      <w:suppressAutoHyphens/>
      <w:spacing w:line="360" w:lineRule="atLeast"/>
      <w:ind w:left="454" w:right="283"/>
      <w:jc w:val="right"/>
    </w:pPr>
    <w:rPr>
      <w:rFonts w:ascii="TradeGothic-BoldTwo" w:hAnsi="TradeGothic-BoldTwo" w:cs="TradeGothic-BoldTwo"/>
      <w:b/>
      <w:bCs/>
      <w:color w:val="FFFFFF"/>
      <w:sz w:val="28"/>
      <w:szCs w:val="28"/>
    </w:rPr>
  </w:style>
  <w:style w:type="paragraph" w:customStyle="1" w:styleId="ashSectionSub">
    <w:name w:val="ashSectionSub"/>
    <w:basedOn w:val="ashSectionHead"/>
    <w:rsid w:val="005E5A3A"/>
    <w:pPr>
      <w:suppressAutoHyphens/>
      <w:spacing w:after="200" w:line="280" w:lineRule="atLeast"/>
      <w:ind w:left="567" w:hanging="560"/>
    </w:pPr>
    <w:rPr>
      <w:rFonts w:eastAsia="Calibri"/>
      <w:color w:val="000000"/>
      <w:sz w:val="20"/>
      <w:szCs w:val="20"/>
    </w:rPr>
  </w:style>
  <w:style w:type="paragraph" w:customStyle="1" w:styleId="ashTextBold">
    <w:name w:val="ashTextBold"/>
    <w:basedOn w:val="ashText"/>
    <w:uiPriority w:val="99"/>
    <w:rsid w:val="005E5A3A"/>
    <w:rPr>
      <w:rFonts w:ascii="TradeGothic-BoldTwo" w:hAnsi="TradeGothic-BoldTwo" w:cs="TradeGothic-BoldTwo"/>
      <w:b/>
      <w:bCs/>
    </w:rPr>
  </w:style>
  <w:style w:type="paragraph" w:customStyle="1" w:styleId="ashTextHalf">
    <w:name w:val="ashTextHalf"/>
    <w:basedOn w:val="ashText"/>
    <w:uiPriority w:val="99"/>
    <w:rsid w:val="005E5A3A"/>
    <w:pPr>
      <w:spacing w:line="120" w:lineRule="atLeast"/>
    </w:pPr>
    <w:rPr>
      <w:sz w:val="12"/>
      <w:szCs w:val="12"/>
    </w:rPr>
  </w:style>
  <w:style w:type="paragraph" w:customStyle="1" w:styleId="ashTextBullet">
    <w:name w:val="ashTextBullet"/>
    <w:basedOn w:val="ashText"/>
    <w:uiPriority w:val="99"/>
    <w:rsid w:val="005E5A3A"/>
    <w:pPr>
      <w:tabs>
        <w:tab w:val="left" w:pos="454"/>
      </w:tabs>
      <w:ind w:left="850" w:hanging="283"/>
    </w:pPr>
  </w:style>
  <w:style w:type="paragraph" w:customStyle="1" w:styleId="ashTextSub">
    <w:name w:val="ashTextSub"/>
    <w:basedOn w:val="Normal"/>
    <w:uiPriority w:val="99"/>
    <w:rsid w:val="005E5A3A"/>
    <w:pPr>
      <w:widowControl w:val="0"/>
      <w:suppressAutoHyphens/>
      <w:autoSpaceDE w:val="0"/>
      <w:autoSpaceDN w:val="0"/>
      <w:adjustRightInd w:val="0"/>
      <w:spacing w:after="200" w:line="280" w:lineRule="atLeast"/>
      <w:ind w:left="567" w:right="283"/>
      <w:textAlignment w:val="center"/>
    </w:pPr>
    <w:rPr>
      <w:rFonts w:ascii="TradeGothic-Bold" w:eastAsia="Calibri" w:hAnsi="TradeGothic-Bold" w:cs="TradeGothic-Bold"/>
      <w:b/>
      <w:bCs/>
      <w:color w:val="000000"/>
      <w:sz w:val="20"/>
      <w:szCs w:val="20"/>
    </w:rPr>
  </w:style>
  <w:style w:type="paragraph" w:customStyle="1" w:styleId="ashTextObj">
    <w:name w:val="ashTextObj"/>
    <w:basedOn w:val="ashTextBullet"/>
    <w:uiPriority w:val="99"/>
    <w:rsid w:val="005E5A3A"/>
    <w:pPr>
      <w:spacing w:after="140"/>
    </w:pPr>
  </w:style>
  <w:style w:type="paragraph" w:customStyle="1" w:styleId="ashTextNum">
    <w:name w:val="ashTextNum"/>
    <w:basedOn w:val="ashTextBullet"/>
    <w:uiPriority w:val="99"/>
    <w:rsid w:val="005E5A3A"/>
    <w:pPr>
      <w:ind w:left="1134" w:hanging="567"/>
    </w:pPr>
  </w:style>
  <w:style w:type="paragraph" w:customStyle="1" w:styleId="ashTextIndent">
    <w:name w:val="ashTextIndent"/>
    <w:basedOn w:val="ashTextBullet"/>
    <w:uiPriority w:val="99"/>
    <w:rsid w:val="005E5A3A"/>
    <w:pPr>
      <w:ind w:right="0"/>
    </w:pPr>
  </w:style>
  <w:style w:type="paragraph" w:customStyle="1" w:styleId="ashFigure">
    <w:name w:val="ashFigure"/>
    <w:basedOn w:val="ashText"/>
    <w:uiPriority w:val="99"/>
    <w:rsid w:val="005E5A3A"/>
    <w:pPr>
      <w:tabs>
        <w:tab w:val="left" w:pos="1701"/>
      </w:tabs>
      <w:ind w:left="1701" w:hanging="1133"/>
    </w:pPr>
  </w:style>
  <w:style w:type="paragraph" w:customStyle="1" w:styleId="ashTOCsection">
    <w:name w:val="ashTOCsection"/>
    <w:basedOn w:val="Normal"/>
    <w:uiPriority w:val="99"/>
    <w:rsid w:val="005E5A3A"/>
    <w:pPr>
      <w:tabs>
        <w:tab w:val="left" w:pos="567"/>
        <w:tab w:val="right" w:leader="dot" w:pos="4592"/>
      </w:tabs>
      <w:suppressAutoHyphens/>
      <w:autoSpaceDE w:val="0"/>
      <w:autoSpaceDN w:val="0"/>
      <w:adjustRightInd w:val="0"/>
      <w:spacing w:before="140" w:after="60" w:line="280" w:lineRule="atLeast"/>
      <w:ind w:left="560" w:hanging="560"/>
      <w:textAlignment w:val="center"/>
    </w:pPr>
    <w:rPr>
      <w:rFonts w:ascii="Trade Gothic Bold No. 2" w:eastAsia="Calibri" w:hAnsi="Trade Gothic Bold No. 2" w:cs="Trade Gothic Bold No. 2"/>
      <w:b/>
      <w:bCs/>
      <w:color w:val="000000"/>
      <w:sz w:val="20"/>
      <w:szCs w:val="20"/>
      <w:lang w:eastAsia="en-US"/>
    </w:rPr>
  </w:style>
  <w:style w:type="paragraph" w:customStyle="1" w:styleId="TitlePage">
    <w:name w:val="TitlePage"/>
    <w:basedOn w:val="ashSectionTitle"/>
    <w:uiPriority w:val="99"/>
    <w:rsid w:val="005E5A3A"/>
    <w:pPr>
      <w:widowControl/>
      <w:spacing w:line="720" w:lineRule="atLeast"/>
      <w:jc w:val="center"/>
    </w:pPr>
    <w:rPr>
      <w:rFonts w:ascii="Trade Gothic Bold No. 2" w:hAnsi="Trade Gothic Bold No. 2" w:cs="Trade Gothic Bold No. 2"/>
      <w:sz w:val="48"/>
      <w:szCs w:val="48"/>
      <w:lang w:eastAsia="en-US"/>
    </w:rPr>
  </w:style>
  <w:style w:type="paragraph" w:customStyle="1" w:styleId="ashtextbold0">
    <w:name w:val="ashtextbold"/>
    <w:basedOn w:val="Normal"/>
    <w:uiPriority w:val="99"/>
    <w:rsid w:val="005E5A3A"/>
    <w:pPr>
      <w:autoSpaceDE w:val="0"/>
      <w:autoSpaceDN w:val="0"/>
      <w:spacing w:after="200" w:line="280" w:lineRule="atLeast"/>
      <w:ind w:left="567" w:right="283"/>
    </w:pPr>
    <w:rPr>
      <w:rFonts w:ascii="TradeGothic-BoldTwo" w:eastAsia="Calibri" w:hAnsi="TradeGothic-BoldTwo"/>
      <w:b/>
      <w:bCs/>
      <w:color w:val="000000"/>
      <w:sz w:val="20"/>
      <w:szCs w:val="20"/>
    </w:rPr>
  </w:style>
  <w:style w:type="paragraph" w:customStyle="1" w:styleId="ashBulletIndent">
    <w:name w:val="ashBulletIndent"/>
    <w:basedOn w:val="Normal"/>
    <w:uiPriority w:val="99"/>
    <w:rsid w:val="005E5A3A"/>
    <w:pPr>
      <w:widowControl w:val="0"/>
      <w:tabs>
        <w:tab w:val="left" w:pos="454"/>
      </w:tabs>
      <w:suppressAutoHyphens/>
      <w:autoSpaceDE w:val="0"/>
      <w:autoSpaceDN w:val="0"/>
      <w:adjustRightInd w:val="0"/>
      <w:spacing w:after="200" w:line="280" w:lineRule="atLeast"/>
      <w:ind w:left="1701" w:right="283" w:hanging="567"/>
      <w:textAlignment w:val="center"/>
    </w:pPr>
    <w:rPr>
      <w:rFonts w:ascii="Arial" w:eastAsia="Calibri" w:hAnsi="Arial" w:cs="Arial"/>
      <w:color w:val="000000"/>
      <w:sz w:val="20"/>
      <w:szCs w:val="20"/>
    </w:rPr>
  </w:style>
  <w:style w:type="paragraph" w:styleId="BodyText">
    <w:name w:val="Body Text"/>
    <w:basedOn w:val="Normal"/>
    <w:link w:val="BodyTextChar"/>
    <w:uiPriority w:val="99"/>
    <w:rsid w:val="005E5A3A"/>
    <w:pPr>
      <w:spacing w:after="200" w:line="276" w:lineRule="auto"/>
    </w:pPr>
    <w:rPr>
      <w:rFonts w:ascii="Tahoma" w:eastAsia="Calibri" w:hAnsi="Tahoma" w:cs="Tahoma"/>
      <w:i/>
      <w:iCs/>
      <w:sz w:val="20"/>
      <w:szCs w:val="20"/>
      <w:lang w:val="en-IE" w:eastAsia="en-US"/>
    </w:rPr>
  </w:style>
  <w:style w:type="character" w:customStyle="1" w:styleId="BodyTextChar">
    <w:name w:val="Body Text Char"/>
    <w:basedOn w:val="DefaultParagraphFont"/>
    <w:link w:val="BodyText"/>
    <w:uiPriority w:val="99"/>
    <w:locked/>
    <w:rsid w:val="005E5A3A"/>
    <w:rPr>
      <w:rFonts w:ascii="Tahoma" w:hAnsi="Tahoma" w:cs="Tahoma"/>
      <w:i/>
      <w:iCs/>
      <w:sz w:val="20"/>
      <w:szCs w:val="20"/>
    </w:rPr>
  </w:style>
  <w:style w:type="paragraph" w:styleId="NormalWeb">
    <w:name w:val="Normal (Web)"/>
    <w:basedOn w:val="Normal"/>
    <w:uiPriority w:val="99"/>
    <w:rsid w:val="005E5A3A"/>
    <w:pPr>
      <w:spacing w:before="100" w:beforeAutospacing="1" w:after="100" w:afterAutospacing="1" w:line="276" w:lineRule="auto"/>
    </w:pPr>
    <w:rPr>
      <w:rFonts w:eastAsia="Calibri"/>
      <w:lang w:val="en-IE" w:eastAsia="en-IE"/>
    </w:rPr>
  </w:style>
  <w:style w:type="paragraph" w:customStyle="1" w:styleId="FreeForm">
    <w:name w:val="Free Form"/>
    <w:uiPriority w:val="99"/>
    <w:rsid w:val="005E5A3A"/>
    <w:pPr>
      <w:spacing w:after="200" w:line="276" w:lineRule="auto"/>
    </w:pPr>
    <w:rPr>
      <w:rFonts w:ascii="Helvetica" w:eastAsia="ヒラギノ角ゴ Pro W3" w:hAnsi="Helvetica"/>
      <w:color w:val="000000"/>
      <w:sz w:val="24"/>
      <w:szCs w:val="20"/>
      <w:lang w:val="en-US" w:eastAsia="en-US"/>
    </w:rPr>
  </w:style>
  <w:style w:type="paragraph" w:styleId="PlainText">
    <w:name w:val="Plain Text"/>
    <w:basedOn w:val="Normal"/>
    <w:link w:val="PlainTextChar"/>
    <w:uiPriority w:val="99"/>
    <w:rsid w:val="005E5A3A"/>
    <w:pPr>
      <w:spacing w:after="200" w:line="276" w:lineRule="auto"/>
    </w:pPr>
    <w:rPr>
      <w:rFonts w:eastAsia="Calibri"/>
      <w:sz w:val="22"/>
      <w:szCs w:val="21"/>
      <w:lang w:val="en-US" w:eastAsia="en-US"/>
    </w:rPr>
  </w:style>
  <w:style w:type="character" w:customStyle="1" w:styleId="PlainTextChar">
    <w:name w:val="Plain Text Char"/>
    <w:basedOn w:val="DefaultParagraphFont"/>
    <w:link w:val="PlainText"/>
    <w:uiPriority w:val="99"/>
    <w:locked/>
    <w:rsid w:val="005E5A3A"/>
    <w:rPr>
      <w:rFonts w:ascii="Calibri" w:hAnsi="Calibri" w:cs="Times New Roman"/>
      <w:sz w:val="21"/>
      <w:szCs w:val="21"/>
      <w:lang w:val="en-US"/>
    </w:rPr>
  </w:style>
  <w:style w:type="character" w:customStyle="1" w:styleId="ashCharEmail">
    <w:name w:val="ashCharEmail"/>
    <w:uiPriority w:val="99"/>
    <w:rsid w:val="005E5A3A"/>
    <w:rPr>
      <w:color w:val="0051F9"/>
    </w:rPr>
  </w:style>
  <w:style w:type="paragraph" w:customStyle="1" w:styleId="xl34">
    <w:name w:val="xl34"/>
    <w:basedOn w:val="Normal"/>
    <w:uiPriority w:val="99"/>
    <w:rsid w:val="005E5A3A"/>
    <w:pPr>
      <w:spacing w:before="100" w:beforeAutospacing="1" w:after="100" w:afterAutospacing="1" w:line="276" w:lineRule="auto"/>
      <w:jc w:val="center"/>
      <w:textAlignment w:val="center"/>
    </w:pPr>
    <w:rPr>
      <w:rFonts w:ascii="Arial" w:eastAsia="Calibri" w:hAnsi="Arial" w:cs="Arial"/>
      <w:b/>
      <w:bCs/>
      <w:sz w:val="28"/>
      <w:szCs w:val="28"/>
      <w:lang w:eastAsia="en-US"/>
    </w:rPr>
  </w:style>
  <w:style w:type="paragraph" w:customStyle="1" w:styleId="font6">
    <w:name w:val="font6"/>
    <w:basedOn w:val="Normal"/>
    <w:uiPriority w:val="99"/>
    <w:rsid w:val="005E5A3A"/>
    <w:pPr>
      <w:spacing w:before="100" w:beforeAutospacing="1" w:after="100" w:afterAutospacing="1" w:line="276" w:lineRule="auto"/>
    </w:pPr>
    <w:rPr>
      <w:rFonts w:ascii="Arial" w:eastAsia="Calibri" w:hAnsi="Arial" w:cs="Arial"/>
      <w:sz w:val="20"/>
      <w:szCs w:val="20"/>
      <w:lang w:eastAsia="en-US"/>
    </w:rPr>
  </w:style>
  <w:style w:type="paragraph" w:styleId="BodyText3">
    <w:name w:val="Body Text 3"/>
    <w:basedOn w:val="Normal"/>
    <w:link w:val="BodyText3Char"/>
    <w:uiPriority w:val="99"/>
    <w:rsid w:val="005E5A3A"/>
    <w:pPr>
      <w:spacing w:line="276" w:lineRule="auto"/>
    </w:pPr>
    <w:rPr>
      <w:rFonts w:eastAsia="Calibri"/>
      <w:sz w:val="16"/>
      <w:szCs w:val="16"/>
      <w:lang w:val="en-US" w:eastAsia="en-US"/>
    </w:rPr>
  </w:style>
  <w:style w:type="character" w:customStyle="1" w:styleId="BodyText3Char">
    <w:name w:val="Body Text 3 Char"/>
    <w:basedOn w:val="DefaultParagraphFont"/>
    <w:link w:val="BodyText3"/>
    <w:uiPriority w:val="99"/>
    <w:locked/>
    <w:rsid w:val="005E5A3A"/>
    <w:rPr>
      <w:rFonts w:ascii="Calibri" w:hAnsi="Calibri" w:cs="Times New Roman"/>
      <w:sz w:val="16"/>
      <w:szCs w:val="16"/>
      <w:lang w:val="en-US"/>
    </w:rPr>
  </w:style>
  <w:style w:type="paragraph" w:customStyle="1" w:styleId="Laura">
    <w:name w:val="Laura"/>
    <w:basedOn w:val="Normal"/>
    <w:uiPriority w:val="99"/>
    <w:rsid w:val="005E5A3A"/>
    <w:pPr>
      <w:spacing w:after="200" w:line="276" w:lineRule="auto"/>
      <w:jc w:val="both"/>
    </w:pPr>
    <w:rPr>
      <w:rFonts w:eastAsia="Calibri"/>
      <w:b/>
      <w:szCs w:val="20"/>
      <w:lang w:val="en-AU"/>
    </w:rPr>
  </w:style>
  <w:style w:type="paragraph" w:styleId="BodyTextIndent">
    <w:name w:val="Body Text Indent"/>
    <w:basedOn w:val="Normal"/>
    <w:link w:val="BodyTextIndentChar"/>
    <w:uiPriority w:val="99"/>
    <w:rsid w:val="005E5A3A"/>
    <w:pPr>
      <w:spacing w:line="276" w:lineRule="auto"/>
      <w:ind w:left="283"/>
    </w:pPr>
    <w:rPr>
      <w:rFonts w:eastAsia="Calibri"/>
      <w:lang w:val="en-US" w:eastAsia="en-US"/>
    </w:rPr>
  </w:style>
  <w:style w:type="character" w:customStyle="1" w:styleId="BodyTextIndentChar">
    <w:name w:val="Body Text Indent Char"/>
    <w:basedOn w:val="DefaultParagraphFont"/>
    <w:link w:val="BodyTextIndent"/>
    <w:uiPriority w:val="99"/>
    <w:locked/>
    <w:rsid w:val="005E5A3A"/>
    <w:rPr>
      <w:rFonts w:ascii="Calibri" w:hAnsi="Calibri" w:cs="Times New Roman"/>
      <w:sz w:val="24"/>
      <w:szCs w:val="24"/>
      <w:lang w:val="en-US"/>
    </w:rPr>
  </w:style>
  <w:style w:type="character" w:customStyle="1" w:styleId="courseinfo">
    <w:name w:val="courseinfo"/>
    <w:basedOn w:val="DefaultParagraphFont"/>
    <w:uiPriority w:val="99"/>
    <w:rsid w:val="005E5A3A"/>
    <w:rPr>
      <w:rFonts w:cs="Times New Roman"/>
    </w:rPr>
  </w:style>
  <w:style w:type="paragraph" w:styleId="BodyTextIndent3">
    <w:name w:val="Body Text Indent 3"/>
    <w:basedOn w:val="Normal"/>
    <w:link w:val="BodyTextIndent3Char"/>
    <w:uiPriority w:val="99"/>
    <w:rsid w:val="005E5A3A"/>
    <w:pPr>
      <w:spacing w:line="276" w:lineRule="auto"/>
      <w:ind w:left="283"/>
    </w:pPr>
    <w:rPr>
      <w:rFonts w:eastAsia="Calibri"/>
      <w:sz w:val="16"/>
      <w:szCs w:val="16"/>
      <w:lang w:val="en-US" w:eastAsia="en-US"/>
    </w:rPr>
  </w:style>
  <w:style w:type="character" w:customStyle="1" w:styleId="BodyTextIndent3Char">
    <w:name w:val="Body Text Indent 3 Char"/>
    <w:basedOn w:val="DefaultParagraphFont"/>
    <w:link w:val="BodyTextIndent3"/>
    <w:uiPriority w:val="99"/>
    <w:locked/>
    <w:rsid w:val="005E5A3A"/>
    <w:rPr>
      <w:rFonts w:ascii="Calibri" w:hAnsi="Calibri" w:cs="Times New Roman"/>
      <w:sz w:val="16"/>
      <w:szCs w:val="16"/>
      <w:lang w:val="en-US"/>
    </w:rPr>
  </w:style>
  <w:style w:type="character" w:customStyle="1" w:styleId="highlight">
    <w:name w:val="highlight"/>
    <w:basedOn w:val="DefaultParagraphFont"/>
    <w:uiPriority w:val="99"/>
    <w:rsid w:val="005E5A3A"/>
    <w:rPr>
      <w:rFonts w:cs="Times New Roman"/>
    </w:rPr>
  </w:style>
  <w:style w:type="character" w:customStyle="1" w:styleId="verdanabold1">
    <w:name w:val="verdanabold1"/>
    <w:basedOn w:val="DefaultParagraphFont"/>
    <w:uiPriority w:val="99"/>
    <w:rsid w:val="005E5A3A"/>
    <w:rPr>
      <w:rFonts w:ascii="Verdana" w:hAnsi="Verdana" w:cs="Times New Roman"/>
      <w:b/>
      <w:bCs/>
      <w:caps/>
      <w:color w:val="FFFFFF"/>
      <w:sz w:val="15"/>
      <w:szCs w:val="15"/>
      <w:shd w:val="clear" w:color="auto" w:fill="auto"/>
    </w:rPr>
  </w:style>
  <w:style w:type="paragraph" w:styleId="z-TopofForm">
    <w:name w:val="HTML Top of Form"/>
    <w:basedOn w:val="Normal"/>
    <w:next w:val="Normal"/>
    <w:link w:val="z-TopofFormChar"/>
    <w:hidden/>
    <w:uiPriority w:val="99"/>
    <w:semiHidden/>
    <w:rsid w:val="005E5A3A"/>
    <w:pPr>
      <w:pBdr>
        <w:bottom w:val="single" w:sz="6" w:space="1" w:color="auto"/>
      </w:pBdr>
      <w:spacing w:after="200" w:line="276" w:lineRule="auto"/>
      <w:jc w:val="center"/>
    </w:pPr>
    <w:rPr>
      <w:rFonts w:ascii="Arial" w:eastAsia="Calibri" w:hAnsi="Arial" w:cs="Arial"/>
      <w:vanish/>
      <w:sz w:val="16"/>
      <w:szCs w:val="16"/>
      <w:lang w:val="en-IE" w:eastAsia="en-IE"/>
    </w:rPr>
  </w:style>
  <w:style w:type="character" w:customStyle="1" w:styleId="z-TopofFormChar">
    <w:name w:val="z-Top of Form Char"/>
    <w:basedOn w:val="DefaultParagraphFont"/>
    <w:link w:val="z-TopofForm"/>
    <w:uiPriority w:val="99"/>
    <w:semiHidden/>
    <w:locked/>
    <w:rsid w:val="005E5A3A"/>
    <w:rPr>
      <w:rFonts w:ascii="Arial" w:hAnsi="Arial" w:cs="Arial"/>
      <w:vanish/>
      <w:sz w:val="16"/>
      <w:szCs w:val="16"/>
      <w:lang w:eastAsia="en-IE"/>
    </w:rPr>
  </w:style>
  <w:style w:type="paragraph" w:styleId="z-BottomofForm">
    <w:name w:val="HTML Bottom of Form"/>
    <w:basedOn w:val="Normal"/>
    <w:next w:val="Normal"/>
    <w:link w:val="z-BottomofFormChar"/>
    <w:hidden/>
    <w:uiPriority w:val="99"/>
    <w:semiHidden/>
    <w:rsid w:val="005E5A3A"/>
    <w:pPr>
      <w:pBdr>
        <w:top w:val="single" w:sz="6" w:space="1" w:color="auto"/>
      </w:pBdr>
      <w:spacing w:after="200" w:line="276" w:lineRule="auto"/>
      <w:jc w:val="center"/>
    </w:pPr>
    <w:rPr>
      <w:rFonts w:ascii="Arial" w:eastAsia="Calibri" w:hAnsi="Arial" w:cs="Arial"/>
      <w:vanish/>
      <w:sz w:val="16"/>
      <w:szCs w:val="16"/>
      <w:lang w:val="en-IE" w:eastAsia="en-IE"/>
    </w:rPr>
  </w:style>
  <w:style w:type="character" w:customStyle="1" w:styleId="z-BottomofFormChar">
    <w:name w:val="z-Bottom of Form Char"/>
    <w:basedOn w:val="DefaultParagraphFont"/>
    <w:link w:val="z-BottomofForm"/>
    <w:uiPriority w:val="99"/>
    <w:semiHidden/>
    <w:locked/>
    <w:rsid w:val="005E5A3A"/>
    <w:rPr>
      <w:rFonts w:ascii="Arial" w:hAnsi="Arial" w:cs="Arial"/>
      <w:vanish/>
      <w:sz w:val="16"/>
      <w:szCs w:val="16"/>
      <w:lang w:eastAsia="en-IE"/>
    </w:rPr>
  </w:style>
  <w:style w:type="paragraph" w:customStyle="1" w:styleId="NormalPEC">
    <w:name w:val="Normal (PEC)"/>
    <w:basedOn w:val="Normal"/>
    <w:link w:val="NormalPECChar"/>
    <w:uiPriority w:val="99"/>
    <w:rsid w:val="005E5A3A"/>
    <w:pPr>
      <w:spacing w:after="240"/>
    </w:pPr>
  </w:style>
  <w:style w:type="character" w:customStyle="1" w:styleId="NormalPECChar">
    <w:name w:val="Normal (PEC) Char"/>
    <w:basedOn w:val="DefaultParagraphFont"/>
    <w:link w:val="NormalPEC"/>
    <w:uiPriority w:val="99"/>
    <w:locked/>
    <w:rsid w:val="005E5A3A"/>
    <w:rPr>
      <w:rFonts w:ascii="Calibri" w:hAnsi="Calibri" w:cs="Times New Roman"/>
      <w:sz w:val="24"/>
      <w:szCs w:val="24"/>
      <w:lang w:val="en-GB" w:eastAsia="en-GB"/>
    </w:rPr>
  </w:style>
  <w:style w:type="paragraph" w:customStyle="1" w:styleId="PEC2Normal">
    <w:name w:val="PEC 2 Normal"/>
    <w:basedOn w:val="Normal"/>
    <w:link w:val="PEC2NormalChar"/>
    <w:autoRedefine/>
    <w:uiPriority w:val="99"/>
    <w:rsid w:val="00D71CDC"/>
    <w:rPr>
      <w:rFonts w:eastAsia="Calibri"/>
    </w:rPr>
  </w:style>
  <w:style w:type="character" w:customStyle="1" w:styleId="PEC2NormalChar">
    <w:name w:val="PEC 2 Normal Char"/>
    <w:basedOn w:val="DefaultParagraphFont"/>
    <w:link w:val="PEC2Normal"/>
    <w:uiPriority w:val="99"/>
    <w:locked/>
    <w:rsid w:val="00D71CDC"/>
    <w:rPr>
      <w:rFonts w:cs="Times New Roman"/>
      <w:sz w:val="24"/>
      <w:szCs w:val="24"/>
      <w:lang w:val="en-GB" w:eastAsia="en-GB"/>
    </w:rPr>
  </w:style>
  <w:style w:type="table" w:customStyle="1" w:styleId="TableGrid11">
    <w:name w:val="Table Grid11"/>
    <w:uiPriority w:val="99"/>
    <w:rsid w:val="005E5A3A"/>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ListPEC">
    <w:name w:val="Numbered List (PEC)"/>
    <w:basedOn w:val="NormalPEC"/>
    <w:link w:val="NumberedListPECChar"/>
    <w:autoRedefine/>
    <w:uiPriority w:val="99"/>
    <w:rsid w:val="005E5A3A"/>
    <w:pPr>
      <w:numPr>
        <w:numId w:val="1"/>
      </w:numPr>
      <w:spacing w:line="276" w:lineRule="auto"/>
      <w:contextualSpacing/>
    </w:pPr>
  </w:style>
  <w:style w:type="character" w:customStyle="1" w:styleId="NumberedListPECChar">
    <w:name w:val="Numbered List (PEC) Char"/>
    <w:basedOn w:val="NormalPECChar"/>
    <w:link w:val="NumberedListPEC"/>
    <w:uiPriority w:val="99"/>
    <w:locked/>
    <w:rsid w:val="005E5A3A"/>
    <w:rPr>
      <w:rFonts w:ascii="Calibri" w:eastAsia="Times New Roman" w:hAnsi="Calibri" w:cs="Times New Roman"/>
      <w:sz w:val="24"/>
      <w:szCs w:val="24"/>
      <w:lang w:val="en-GB" w:eastAsia="en-GB"/>
    </w:rPr>
  </w:style>
  <w:style w:type="paragraph" w:customStyle="1" w:styleId="Heading1PEC">
    <w:name w:val="Heading 1 (PEC)"/>
    <w:basedOn w:val="Heading1"/>
    <w:next w:val="Default"/>
    <w:link w:val="Heading1PECChar"/>
    <w:autoRedefine/>
    <w:uiPriority w:val="99"/>
    <w:rsid w:val="005E5A3A"/>
    <w:pPr>
      <w:spacing w:before="0" w:after="240"/>
    </w:pPr>
    <w:rPr>
      <w:rFonts w:ascii="Calibri Bold" w:hAnsi="Calibri Bold"/>
      <w:color w:val="68075A"/>
    </w:rPr>
  </w:style>
  <w:style w:type="character" w:customStyle="1" w:styleId="Heading1PECChar">
    <w:name w:val="Heading 1 (PEC) Char"/>
    <w:basedOn w:val="Heading1Char"/>
    <w:link w:val="Heading1PEC"/>
    <w:uiPriority w:val="99"/>
    <w:locked/>
    <w:rsid w:val="005E5A3A"/>
    <w:rPr>
      <w:rFonts w:ascii="Calibri Bold" w:eastAsia="Times New Roman" w:hAnsi="Calibri Bold" w:cs="Arial"/>
      <w:b/>
      <w:bCs/>
      <w:color w:val="68075A"/>
      <w:kern w:val="32"/>
      <w:sz w:val="32"/>
      <w:szCs w:val="32"/>
      <w:lang w:val="en-GB" w:eastAsia="en-GB"/>
    </w:rPr>
  </w:style>
  <w:style w:type="table" w:customStyle="1" w:styleId="TableGrid2">
    <w:name w:val="Table Grid2"/>
    <w:uiPriority w:val="99"/>
    <w:rsid w:val="005E5A3A"/>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PEC">
    <w:name w:val="Heading 3 (PEC)"/>
    <w:basedOn w:val="Subtitle"/>
    <w:link w:val="Heading3PECChar"/>
    <w:uiPriority w:val="99"/>
    <w:rsid w:val="005E5A3A"/>
    <w:rPr>
      <w:b w:val="0"/>
    </w:rPr>
  </w:style>
  <w:style w:type="character" w:customStyle="1" w:styleId="Heading3PECChar">
    <w:name w:val="Heading 3 (PEC) Char"/>
    <w:basedOn w:val="SubtitleChar"/>
    <w:link w:val="Heading3PEC"/>
    <w:uiPriority w:val="99"/>
    <w:locked/>
    <w:rsid w:val="005E5A3A"/>
    <w:rPr>
      <w:rFonts w:ascii="Calibri" w:hAnsi="Calibri" w:cs="Times New Roman"/>
      <w:b/>
      <w:color w:val="7030A0"/>
      <w:sz w:val="20"/>
      <w:szCs w:val="20"/>
      <w:u w:val="single"/>
      <w:lang w:val="en-GB" w:eastAsia="en-US"/>
    </w:rPr>
  </w:style>
  <w:style w:type="paragraph" w:customStyle="1" w:styleId="PECIndented">
    <w:name w:val="PEC Indented"/>
    <w:basedOn w:val="PECNormal"/>
    <w:autoRedefine/>
    <w:uiPriority w:val="99"/>
    <w:rsid w:val="005E5A3A"/>
    <w:pPr>
      <w:tabs>
        <w:tab w:val="left" w:pos="1440"/>
      </w:tabs>
      <w:ind w:left="1440" w:hanging="1440"/>
    </w:pPr>
  </w:style>
  <w:style w:type="table" w:customStyle="1" w:styleId="TableGrid3">
    <w:name w:val="Table Grid3"/>
    <w:uiPriority w:val="99"/>
    <w:rsid w:val="005E5A3A"/>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5E5A3A"/>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rsid w:val="005E5A3A"/>
    <w:rPr>
      <w:rFonts w:cs="Times New Roman"/>
      <w:color w:val="800080"/>
      <w:u w:val="single"/>
    </w:rPr>
  </w:style>
  <w:style w:type="table" w:customStyle="1" w:styleId="TableGrid4">
    <w:name w:val="Table Grid4"/>
    <w:uiPriority w:val="99"/>
    <w:rsid w:val="005E5A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5E5A3A"/>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1">
    <w:name w:val="Heading 7 Char1"/>
    <w:basedOn w:val="DefaultParagraphFont"/>
    <w:uiPriority w:val="99"/>
    <w:semiHidden/>
    <w:rsid w:val="005E5A3A"/>
    <w:rPr>
      <w:rFonts w:ascii="Cambria" w:hAnsi="Cambria" w:cs="Times New Roman"/>
      <w:i/>
      <w:iCs/>
      <w:color w:val="404040"/>
      <w:sz w:val="24"/>
      <w:szCs w:val="24"/>
      <w:lang w:val="en-GB" w:eastAsia="en-GB"/>
    </w:rPr>
  </w:style>
  <w:style w:type="character" w:customStyle="1" w:styleId="Heading8Char1">
    <w:name w:val="Heading 8 Char1"/>
    <w:basedOn w:val="DefaultParagraphFont"/>
    <w:uiPriority w:val="99"/>
    <w:semiHidden/>
    <w:rsid w:val="005E5A3A"/>
    <w:rPr>
      <w:rFonts w:ascii="Cambria" w:hAnsi="Cambria" w:cs="Times New Roman"/>
      <w:color w:val="404040"/>
      <w:sz w:val="20"/>
      <w:szCs w:val="20"/>
      <w:lang w:val="en-GB" w:eastAsia="en-GB"/>
    </w:rPr>
  </w:style>
  <w:style w:type="character" w:customStyle="1" w:styleId="Heading9Char1">
    <w:name w:val="Heading 9 Char1"/>
    <w:basedOn w:val="DefaultParagraphFont"/>
    <w:uiPriority w:val="99"/>
    <w:semiHidden/>
    <w:rsid w:val="005E5A3A"/>
    <w:rPr>
      <w:rFonts w:ascii="Cambria" w:hAnsi="Cambria" w:cs="Times New Roman"/>
      <w:i/>
      <w:iCs/>
      <w:color w:val="404040"/>
      <w:sz w:val="20"/>
      <w:szCs w:val="20"/>
      <w:lang w:val="en-GB" w:eastAsia="en-GB"/>
    </w:rPr>
  </w:style>
  <w:style w:type="table" w:customStyle="1" w:styleId="TableGrid22">
    <w:name w:val="Table Grid22"/>
    <w:uiPriority w:val="99"/>
    <w:rsid w:val="00CB466F"/>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A36D07"/>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tocol">
    <w:name w:val="Protocol"/>
    <w:basedOn w:val="PEC2Normal"/>
    <w:link w:val="ProtocolChar"/>
    <w:autoRedefine/>
    <w:uiPriority w:val="99"/>
    <w:rsid w:val="00A92E30"/>
    <w:pPr>
      <w:jc w:val="both"/>
    </w:pPr>
    <w:rPr>
      <w:rFonts w:ascii="Calibri Bold" w:hAnsi="Calibri Bold"/>
      <w:b/>
      <w:smallCaps/>
      <w:sz w:val="26"/>
      <w:szCs w:val="26"/>
    </w:rPr>
  </w:style>
  <w:style w:type="character" w:customStyle="1" w:styleId="ProtocolChar">
    <w:name w:val="Protocol Char"/>
    <w:basedOn w:val="PEC2NormalChar"/>
    <w:link w:val="Protocol"/>
    <w:uiPriority w:val="99"/>
    <w:locked/>
    <w:rsid w:val="00A92E30"/>
    <w:rPr>
      <w:rFonts w:ascii="Calibri Bold" w:hAnsi="Calibri Bold" w:cs="Times New Roman"/>
      <w:b/>
      <w:smallCaps/>
      <w:sz w:val="26"/>
      <w:szCs w:val="26"/>
      <w:lang w:val="en-GB" w:eastAsia="en-GB"/>
    </w:rPr>
  </w:style>
  <w:style w:type="paragraph" w:customStyle="1" w:styleId="NormalBold">
    <w:name w:val="Normal Bold"/>
    <w:basedOn w:val="PECNormal"/>
    <w:autoRedefine/>
    <w:uiPriority w:val="99"/>
    <w:rsid w:val="0093534D"/>
    <w:rPr>
      <w:rFonts w:ascii="Calibri Bold" w:hAnsi="Calibri Bold"/>
      <w:b/>
    </w:rPr>
  </w:style>
  <w:style w:type="paragraph" w:customStyle="1" w:styleId="SectionHeading">
    <w:name w:val="Section Heading"/>
    <w:basedOn w:val="Normal"/>
    <w:autoRedefine/>
    <w:uiPriority w:val="99"/>
    <w:rsid w:val="00976914"/>
    <w:pPr>
      <w:pBdr>
        <w:top w:val="single" w:sz="18" w:space="1" w:color="68075A"/>
        <w:left w:val="single" w:sz="18" w:space="4" w:color="68075A"/>
        <w:bottom w:val="single" w:sz="18" w:space="1" w:color="68075A"/>
        <w:right w:val="single" w:sz="18" w:space="4" w:color="68075A"/>
      </w:pBdr>
      <w:spacing w:after="200" w:line="276" w:lineRule="auto"/>
      <w:jc w:val="center"/>
    </w:pPr>
    <w:rPr>
      <w:rFonts w:cs="Arial"/>
      <w:b/>
      <w:bCs/>
      <w:color w:val="68075A"/>
      <w:kern w:val="32"/>
      <w:sz w:val="72"/>
      <w:szCs w:val="72"/>
    </w:rPr>
  </w:style>
  <w:style w:type="paragraph" w:styleId="TOC4">
    <w:name w:val="toc 4"/>
    <w:basedOn w:val="Normal"/>
    <w:next w:val="Normal"/>
    <w:autoRedefine/>
    <w:uiPriority w:val="39"/>
    <w:rsid w:val="006A0A1E"/>
    <w:pPr>
      <w:spacing w:after="100" w:line="276" w:lineRule="auto"/>
      <w:ind w:left="660"/>
    </w:pPr>
    <w:rPr>
      <w:sz w:val="22"/>
      <w:szCs w:val="22"/>
      <w:lang w:val="en-IE" w:eastAsia="en-IE"/>
    </w:rPr>
  </w:style>
  <w:style w:type="paragraph" w:styleId="TOC5">
    <w:name w:val="toc 5"/>
    <w:basedOn w:val="Normal"/>
    <w:next w:val="Normal"/>
    <w:autoRedefine/>
    <w:uiPriority w:val="39"/>
    <w:rsid w:val="006A0A1E"/>
    <w:pPr>
      <w:spacing w:after="100" w:line="276" w:lineRule="auto"/>
      <w:ind w:left="880"/>
    </w:pPr>
    <w:rPr>
      <w:sz w:val="22"/>
      <w:szCs w:val="22"/>
      <w:lang w:val="en-IE" w:eastAsia="en-IE"/>
    </w:rPr>
  </w:style>
  <w:style w:type="paragraph" w:styleId="TOC6">
    <w:name w:val="toc 6"/>
    <w:basedOn w:val="Normal"/>
    <w:next w:val="Normal"/>
    <w:autoRedefine/>
    <w:uiPriority w:val="39"/>
    <w:rsid w:val="006A0A1E"/>
    <w:pPr>
      <w:spacing w:after="100" w:line="276" w:lineRule="auto"/>
      <w:ind w:left="1100"/>
    </w:pPr>
    <w:rPr>
      <w:sz w:val="22"/>
      <w:szCs w:val="22"/>
      <w:lang w:val="en-IE" w:eastAsia="en-IE"/>
    </w:rPr>
  </w:style>
  <w:style w:type="paragraph" w:styleId="TOC7">
    <w:name w:val="toc 7"/>
    <w:basedOn w:val="Normal"/>
    <w:next w:val="Normal"/>
    <w:autoRedefine/>
    <w:uiPriority w:val="39"/>
    <w:rsid w:val="006A0A1E"/>
    <w:pPr>
      <w:spacing w:after="100" w:line="276" w:lineRule="auto"/>
      <w:ind w:left="1320"/>
    </w:pPr>
    <w:rPr>
      <w:sz w:val="22"/>
      <w:szCs w:val="22"/>
      <w:lang w:val="en-IE" w:eastAsia="en-IE"/>
    </w:rPr>
  </w:style>
  <w:style w:type="paragraph" w:styleId="TOC8">
    <w:name w:val="toc 8"/>
    <w:basedOn w:val="Normal"/>
    <w:next w:val="Normal"/>
    <w:autoRedefine/>
    <w:uiPriority w:val="39"/>
    <w:rsid w:val="006A0A1E"/>
    <w:pPr>
      <w:spacing w:after="100" w:line="276" w:lineRule="auto"/>
      <w:ind w:left="1540"/>
    </w:pPr>
    <w:rPr>
      <w:sz w:val="22"/>
      <w:szCs w:val="22"/>
      <w:lang w:val="en-IE" w:eastAsia="en-IE"/>
    </w:rPr>
  </w:style>
  <w:style w:type="paragraph" w:styleId="TOC9">
    <w:name w:val="toc 9"/>
    <w:basedOn w:val="Normal"/>
    <w:next w:val="Normal"/>
    <w:autoRedefine/>
    <w:uiPriority w:val="39"/>
    <w:rsid w:val="006A0A1E"/>
    <w:pPr>
      <w:spacing w:after="100" w:line="276" w:lineRule="auto"/>
      <w:ind w:left="1760"/>
    </w:pPr>
    <w:rPr>
      <w:sz w:val="22"/>
      <w:szCs w:val="22"/>
      <w:lang w:val="en-IE" w:eastAsia="en-IE"/>
    </w:rPr>
  </w:style>
  <w:style w:type="paragraph" w:customStyle="1" w:styleId="ItalicsandUnderline">
    <w:name w:val="Italics and Underline"/>
    <w:basedOn w:val="Heading2"/>
    <w:autoRedefine/>
    <w:uiPriority w:val="99"/>
    <w:rsid w:val="00777A3F"/>
    <w:pPr>
      <w:spacing w:after="240"/>
    </w:pPr>
    <w:rPr>
      <w:smallCaps/>
    </w:rPr>
  </w:style>
  <w:style w:type="paragraph" w:customStyle="1" w:styleId="NoItalics">
    <w:name w:val="No Italics"/>
    <w:basedOn w:val="PECHeading3"/>
    <w:link w:val="NoItalicsChar"/>
    <w:uiPriority w:val="99"/>
    <w:rsid w:val="008B0AE3"/>
    <w:rPr>
      <w:i w:val="0"/>
    </w:rPr>
  </w:style>
  <w:style w:type="character" w:customStyle="1" w:styleId="NoItalicsChar">
    <w:name w:val="No Italics Char"/>
    <w:basedOn w:val="PECHeading3Char"/>
    <w:link w:val="NoItalics"/>
    <w:uiPriority w:val="99"/>
    <w:locked/>
    <w:rsid w:val="008B0AE3"/>
    <w:rPr>
      <w:rFonts w:ascii="Calibri" w:hAnsi="Calibri" w:cs="Times New Roman"/>
      <w:i/>
      <w:sz w:val="24"/>
      <w:szCs w:val="24"/>
      <w:u w:val="single"/>
      <w:lang w:val="en-GB" w:eastAsia="en-GB"/>
    </w:rPr>
  </w:style>
  <w:style w:type="paragraph" w:customStyle="1" w:styleId="PECHeading">
    <w:name w:val="PEC Heading"/>
    <w:basedOn w:val="Normal"/>
    <w:link w:val="PECHeadingChar"/>
    <w:uiPriority w:val="99"/>
    <w:rsid w:val="003C4756"/>
    <w:pPr>
      <w:spacing w:after="240"/>
    </w:pPr>
    <w:rPr>
      <w:rFonts w:cs="Arial"/>
      <w:b/>
      <w:bCs/>
      <w:color w:val="68075A"/>
      <w:kern w:val="32"/>
      <w:sz w:val="32"/>
      <w:szCs w:val="32"/>
    </w:rPr>
  </w:style>
  <w:style w:type="character" w:customStyle="1" w:styleId="PECHeadingChar">
    <w:name w:val="PEC Heading Char"/>
    <w:basedOn w:val="DefaultParagraphFont"/>
    <w:link w:val="PECHeading"/>
    <w:uiPriority w:val="99"/>
    <w:locked/>
    <w:rsid w:val="003C4756"/>
    <w:rPr>
      <w:rFonts w:ascii="Calibri" w:hAnsi="Calibri" w:cs="Arial"/>
      <w:b/>
      <w:bCs/>
      <w:color w:val="68075A"/>
      <w:kern w:val="32"/>
      <w:sz w:val="32"/>
      <w:szCs w:val="32"/>
      <w:lang w:val="en-GB" w:eastAsia="en-GB"/>
    </w:rPr>
  </w:style>
  <w:style w:type="paragraph" w:customStyle="1" w:styleId="Protocol2">
    <w:name w:val="Protocol 2"/>
    <w:basedOn w:val="Protocol"/>
    <w:autoRedefine/>
    <w:uiPriority w:val="99"/>
    <w:rsid w:val="00526FF2"/>
    <w:pPr>
      <w:spacing w:after="0"/>
    </w:pPr>
    <w:rPr>
      <w:sz w:val="24"/>
      <w:szCs w:val="24"/>
    </w:rPr>
  </w:style>
  <w:style w:type="paragraph" w:customStyle="1" w:styleId="PECHeading4">
    <w:name w:val="PEC Heading 4"/>
    <w:basedOn w:val="PECHeading3"/>
    <w:uiPriority w:val="99"/>
    <w:rsid w:val="001313B6"/>
    <w:pPr>
      <w:spacing w:after="80"/>
    </w:pPr>
    <w:rPr>
      <w:u w:val="single"/>
    </w:rPr>
  </w:style>
  <w:style w:type="paragraph" w:customStyle="1" w:styleId="PECNormal2">
    <w:name w:val="PEC Normal 2"/>
    <w:basedOn w:val="PECNormal"/>
    <w:uiPriority w:val="99"/>
    <w:rsid w:val="001313B6"/>
    <w:pPr>
      <w:spacing w:after="200"/>
    </w:pPr>
  </w:style>
  <w:style w:type="paragraph" w:customStyle="1" w:styleId="PURPLEPCOL">
    <w:name w:val="PURPLE P/COL"/>
    <w:basedOn w:val="PECHeading1"/>
    <w:autoRedefine/>
    <w:uiPriority w:val="99"/>
    <w:rsid w:val="006007D7"/>
    <w:pPr>
      <w:spacing w:before="120"/>
      <w:outlineLvl w:val="9"/>
    </w:pPr>
  </w:style>
  <w:style w:type="paragraph" w:customStyle="1" w:styleId="ProtocolBox">
    <w:name w:val="Protocol Box"/>
    <w:basedOn w:val="Protocol"/>
    <w:link w:val="ProtocolBoxChar"/>
    <w:uiPriority w:val="99"/>
    <w:rsid w:val="00305E76"/>
  </w:style>
  <w:style w:type="character" w:customStyle="1" w:styleId="ProtocolBoxChar">
    <w:name w:val="Protocol Box Char"/>
    <w:basedOn w:val="ProtocolChar"/>
    <w:link w:val="ProtocolBox"/>
    <w:uiPriority w:val="99"/>
    <w:locked/>
    <w:rsid w:val="00305E76"/>
    <w:rPr>
      <w:rFonts w:ascii="Calibri Bold" w:hAnsi="Calibri Bold" w:cs="Times New Roman"/>
      <w:b/>
      <w:smallCaps/>
      <w:sz w:val="26"/>
      <w:szCs w:val="26"/>
      <w:lang w:val="en-GB" w:eastAsia="en-GB"/>
    </w:rPr>
  </w:style>
  <w:style w:type="paragraph" w:customStyle="1" w:styleId="PECBullet3">
    <w:name w:val="PEC Bullet 3"/>
    <w:basedOn w:val="PECBulleted2"/>
    <w:uiPriority w:val="99"/>
    <w:rsid w:val="007F1393"/>
    <w:pPr>
      <w:numPr>
        <w:numId w:val="2"/>
      </w:numPr>
      <w:spacing w:after="240"/>
    </w:pPr>
  </w:style>
  <w:style w:type="table" w:customStyle="1" w:styleId="TableGrid7">
    <w:name w:val="Table Grid7"/>
    <w:uiPriority w:val="99"/>
    <w:rsid w:val="00965313"/>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CBulletedStyle">
    <w:name w:val="PEC Bulleted Style"/>
    <w:basedOn w:val="ListParagraph"/>
    <w:link w:val="PECBulletedStyleChar"/>
    <w:autoRedefine/>
    <w:uiPriority w:val="99"/>
    <w:rsid w:val="00A264EB"/>
    <w:pPr>
      <w:framePr w:hSpace="180" w:wrap="around" w:hAnchor="page" w:x="373" w:y="-585"/>
      <w:numPr>
        <w:numId w:val="62"/>
      </w:numPr>
    </w:pPr>
    <w:rPr>
      <w:rFonts w:cs="Arial"/>
      <w:sz w:val="22"/>
      <w:lang w:val="en-IE" w:eastAsia="en-IE"/>
    </w:rPr>
  </w:style>
  <w:style w:type="character" w:customStyle="1" w:styleId="PECBulletedStyleChar">
    <w:name w:val="PEC Bulleted Style Char"/>
    <w:basedOn w:val="DefaultParagraphFont"/>
    <w:link w:val="PECBulletedStyle"/>
    <w:uiPriority w:val="99"/>
    <w:locked/>
    <w:rsid w:val="00A264EB"/>
    <w:rPr>
      <w:rFonts w:asciiTheme="minorHAnsi" w:eastAsia="Times New Roman" w:hAnsiTheme="minorHAnsi" w:cs="Arial"/>
      <w:color w:val="494949"/>
      <w:szCs w:val="24"/>
      <w:shd w:val="clear" w:color="auto" w:fill="FFFFFF"/>
    </w:rPr>
  </w:style>
  <w:style w:type="table" w:customStyle="1" w:styleId="TableGrid8">
    <w:name w:val="Table Grid8"/>
    <w:uiPriority w:val="99"/>
    <w:rsid w:val="00A264EB"/>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1">
    <w:name w:val="Document Map Char1"/>
    <w:basedOn w:val="DefaultParagraphFont"/>
    <w:uiPriority w:val="99"/>
    <w:semiHidden/>
    <w:rsid w:val="00BD7637"/>
    <w:rPr>
      <w:rFonts w:ascii="Tahoma" w:hAnsi="Tahoma"/>
      <w:sz w:val="20"/>
      <w:szCs w:val="20"/>
      <w:shd w:val="clear" w:color="auto" w:fill="000080"/>
      <w:lang w:val="en-GB" w:eastAsia="en-GB"/>
    </w:rPr>
  </w:style>
  <w:style w:type="character" w:styleId="BookTitle">
    <w:name w:val="Book Title"/>
    <w:basedOn w:val="DefaultParagraphFont"/>
    <w:uiPriority w:val="33"/>
    <w:qFormat/>
    <w:rsid w:val="00B6410A"/>
    <w:rPr>
      <w:b/>
      <w:bCs/>
      <w:i/>
      <w:iCs/>
      <w:spacing w:val="5"/>
    </w:rPr>
  </w:style>
  <w:style w:type="character" w:customStyle="1" w:styleId="UnresolvedMention1">
    <w:name w:val="Unresolved Mention1"/>
    <w:basedOn w:val="DefaultParagraphFont"/>
    <w:uiPriority w:val="99"/>
    <w:semiHidden/>
    <w:unhideWhenUsed/>
    <w:rsid w:val="004572B0"/>
    <w:rPr>
      <w:color w:val="605E5C"/>
      <w:shd w:val="clear" w:color="auto" w:fill="E1DFDD"/>
    </w:rPr>
  </w:style>
  <w:style w:type="paragraph" w:customStyle="1" w:styleId="EndNoteBibliographyTitle">
    <w:name w:val="EndNote Bibliography Title"/>
    <w:basedOn w:val="Normal"/>
    <w:link w:val="EndNoteBibliographyTitleChar"/>
    <w:rsid w:val="00100B72"/>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100B72"/>
    <w:rPr>
      <w:rFonts w:eastAsia="Times New Roman" w:cs="Calibri"/>
      <w:noProof/>
      <w:sz w:val="24"/>
      <w:szCs w:val="24"/>
      <w:lang w:val="en-GB" w:eastAsia="en-GB"/>
    </w:rPr>
  </w:style>
  <w:style w:type="paragraph" w:customStyle="1" w:styleId="EndNoteBibliography">
    <w:name w:val="EndNote Bibliography"/>
    <w:basedOn w:val="Normal"/>
    <w:link w:val="EndNoteBibliographyChar"/>
    <w:rsid w:val="00100B72"/>
    <w:pPr>
      <w:jc w:val="both"/>
    </w:pPr>
    <w:rPr>
      <w:rFonts w:cs="Calibri"/>
      <w:noProof/>
    </w:rPr>
  </w:style>
  <w:style w:type="character" w:customStyle="1" w:styleId="EndNoteBibliographyChar">
    <w:name w:val="EndNote Bibliography Char"/>
    <w:basedOn w:val="DefaultParagraphFont"/>
    <w:link w:val="EndNoteBibliography"/>
    <w:rsid w:val="00100B72"/>
    <w:rPr>
      <w:rFonts w:eastAsia="Times New Roman" w:cs="Calibri"/>
      <w:noProof/>
      <w:sz w:val="24"/>
      <w:szCs w:val="24"/>
      <w:lang w:val="en-GB" w:eastAsia="en-GB"/>
    </w:rPr>
  </w:style>
  <w:style w:type="character" w:styleId="SubtleReference">
    <w:name w:val="Subtle Reference"/>
    <w:basedOn w:val="DefaultParagraphFont"/>
    <w:uiPriority w:val="31"/>
    <w:qFormat/>
    <w:rsid w:val="001C2EEE"/>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36464">
      <w:bodyDiv w:val="1"/>
      <w:marLeft w:val="0"/>
      <w:marRight w:val="0"/>
      <w:marTop w:val="0"/>
      <w:marBottom w:val="0"/>
      <w:divBdr>
        <w:top w:val="none" w:sz="0" w:space="0" w:color="auto"/>
        <w:left w:val="none" w:sz="0" w:space="0" w:color="auto"/>
        <w:bottom w:val="none" w:sz="0" w:space="0" w:color="auto"/>
        <w:right w:val="none" w:sz="0" w:space="0" w:color="auto"/>
      </w:divBdr>
    </w:div>
    <w:div w:id="114562524">
      <w:bodyDiv w:val="1"/>
      <w:marLeft w:val="0"/>
      <w:marRight w:val="0"/>
      <w:marTop w:val="0"/>
      <w:marBottom w:val="0"/>
      <w:divBdr>
        <w:top w:val="none" w:sz="0" w:space="0" w:color="auto"/>
        <w:left w:val="none" w:sz="0" w:space="0" w:color="auto"/>
        <w:bottom w:val="none" w:sz="0" w:space="0" w:color="auto"/>
        <w:right w:val="none" w:sz="0" w:space="0" w:color="auto"/>
      </w:divBdr>
    </w:div>
    <w:div w:id="259413495">
      <w:bodyDiv w:val="1"/>
      <w:marLeft w:val="0"/>
      <w:marRight w:val="0"/>
      <w:marTop w:val="0"/>
      <w:marBottom w:val="0"/>
      <w:divBdr>
        <w:top w:val="none" w:sz="0" w:space="0" w:color="auto"/>
        <w:left w:val="none" w:sz="0" w:space="0" w:color="auto"/>
        <w:bottom w:val="none" w:sz="0" w:space="0" w:color="auto"/>
        <w:right w:val="none" w:sz="0" w:space="0" w:color="auto"/>
      </w:divBdr>
    </w:div>
    <w:div w:id="311374863">
      <w:bodyDiv w:val="1"/>
      <w:marLeft w:val="0"/>
      <w:marRight w:val="0"/>
      <w:marTop w:val="0"/>
      <w:marBottom w:val="0"/>
      <w:divBdr>
        <w:top w:val="none" w:sz="0" w:space="0" w:color="auto"/>
        <w:left w:val="none" w:sz="0" w:space="0" w:color="auto"/>
        <w:bottom w:val="none" w:sz="0" w:space="0" w:color="auto"/>
        <w:right w:val="none" w:sz="0" w:space="0" w:color="auto"/>
      </w:divBdr>
    </w:div>
    <w:div w:id="317346285">
      <w:bodyDiv w:val="1"/>
      <w:marLeft w:val="0"/>
      <w:marRight w:val="0"/>
      <w:marTop w:val="0"/>
      <w:marBottom w:val="0"/>
      <w:divBdr>
        <w:top w:val="none" w:sz="0" w:space="0" w:color="auto"/>
        <w:left w:val="none" w:sz="0" w:space="0" w:color="auto"/>
        <w:bottom w:val="none" w:sz="0" w:space="0" w:color="auto"/>
        <w:right w:val="none" w:sz="0" w:space="0" w:color="auto"/>
      </w:divBdr>
    </w:div>
    <w:div w:id="521936386">
      <w:bodyDiv w:val="1"/>
      <w:marLeft w:val="0"/>
      <w:marRight w:val="0"/>
      <w:marTop w:val="0"/>
      <w:marBottom w:val="0"/>
      <w:divBdr>
        <w:top w:val="none" w:sz="0" w:space="0" w:color="auto"/>
        <w:left w:val="none" w:sz="0" w:space="0" w:color="auto"/>
        <w:bottom w:val="none" w:sz="0" w:space="0" w:color="auto"/>
        <w:right w:val="none" w:sz="0" w:space="0" w:color="auto"/>
      </w:divBdr>
    </w:div>
    <w:div w:id="595405801">
      <w:bodyDiv w:val="1"/>
      <w:marLeft w:val="0"/>
      <w:marRight w:val="0"/>
      <w:marTop w:val="0"/>
      <w:marBottom w:val="0"/>
      <w:divBdr>
        <w:top w:val="none" w:sz="0" w:space="0" w:color="auto"/>
        <w:left w:val="none" w:sz="0" w:space="0" w:color="auto"/>
        <w:bottom w:val="none" w:sz="0" w:space="0" w:color="auto"/>
        <w:right w:val="none" w:sz="0" w:space="0" w:color="auto"/>
      </w:divBdr>
    </w:div>
    <w:div w:id="635182351">
      <w:bodyDiv w:val="1"/>
      <w:marLeft w:val="0"/>
      <w:marRight w:val="0"/>
      <w:marTop w:val="0"/>
      <w:marBottom w:val="0"/>
      <w:divBdr>
        <w:top w:val="none" w:sz="0" w:space="0" w:color="auto"/>
        <w:left w:val="none" w:sz="0" w:space="0" w:color="auto"/>
        <w:bottom w:val="none" w:sz="0" w:space="0" w:color="auto"/>
        <w:right w:val="none" w:sz="0" w:space="0" w:color="auto"/>
      </w:divBdr>
    </w:div>
    <w:div w:id="657391751">
      <w:bodyDiv w:val="1"/>
      <w:marLeft w:val="0"/>
      <w:marRight w:val="0"/>
      <w:marTop w:val="0"/>
      <w:marBottom w:val="0"/>
      <w:divBdr>
        <w:top w:val="none" w:sz="0" w:space="0" w:color="auto"/>
        <w:left w:val="none" w:sz="0" w:space="0" w:color="auto"/>
        <w:bottom w:val="none" w:sz="0" w:space="0" w:color="auto"/>
        <w:right w:val="none" w:sz="0" w:space="0" w:color="auto"/>
      </w:divBdr>
    </w:div>
    <w:div w:id="733967255">
      <w:bodyDiv w:val="1"/>
      <w:marLeft w:val="0"/>
      <w:marRight w:val="0"/>
      <w:marTop w:val="0"/>
      <w:marBottom w:val="0"/>
      <w:divBdr>
        <w:top w:val="none" w:sz="0" w:space="0" w:color="auto"/>
        <w:left w:val="none" w:sz="0" w:space="0" w:color="auto"/>
        <w:bottom w:val="none" w:sz="0" w:space="0" w:color="auto"/>
        <w:right w:val="none" w:sz="0" w:space="0" w:color="auto"/>
      </w:divBdr>
    </w:div>
    <w:div w:id="846602727">
      <w:bodyDiv w:val="1"/>
      <w:marLeft w:val="0"/>
      <w:marRight w:val="0"/>
      <w:marTop w:val="0"/>
      <w:marBottom w:val="0"/>
      <w:divBdr>
        <w:top w:val="none" w:sz="0" w:space="0" w:color="auto"/>
        <w:left w:val="none" w:sz="0" w:space="0" w:color="auto"/>
        <w:bottom w:val="none" w:sz="0" w:space="0" w:color="auto"/>
        <w:right w:val="none" w:sz="0" w:space="0" w:color="auto"/>
      </w:divBdr>
    </w:div>
    <w:div w:id="870456691">
      <w:bodyDiv w:val="1"/>
      <w:marLeft w:val="0"/>
      <w:marRight w:val="0"/>
      <w:marTop w:val="0"/>
      <w:marBottom w:val="0"/>
      <w:divBdr>
        <w:top w:val="none" w:sz="0" w:space="0" w:color="auto"/>
        <w:left w:val="none" w:sz="0" w:space="0" w:color="auto"/>
        <w:bottom w:val="none" w:sz="0" w:space="0" w:color="auto"/>
        <w:right w:val="none" w:sz="0" w:space="0" w:color="auto"/>
      </w:divBdr>
    </w:div>
    <w:div w:id="945649629">
      <w:bodyDiv w:val="1"/>
      <w:marLeft w:val="0"/>
      <w:marRight w:val="0"/>
      <w:marTop w:val="0"/>
      <w:marBottom w:val="0"/>
      <w:divBdr>
        <w:top w:val="none" w:sz="0" w:space="0" w:color="auto"/>
        <w:left w:val="none" w:sz="0" w:space="0" w:color="auto"/>
        <w:bottom w:val="none" w:sz="0" w:space="0" w:color="auto"/>
        <w:right w:val="none" w:sz="0" w:space="0" w:color="auto"/>
      </w:divBdr>
    </w:div>
    <w:div w:id="986207895">
      <w:bodyDiv w:val="1"/>
      <w:marLeft w:val="0"/>
      <w:marRight w:val="0"/>
      <w:marTop w:val="0"/>
      <w:marBottom w:val="0"/>
      <w:divBdr>
        <w:top w:val="none" w:sz="0" w:space="0" w:color="auto"/>
        <w:left w:val="none" w:sz="0" w:space="0" w:color="auto"/>
        <w:bottom w:val="none" w:sz="0" w:space="0" w:color="auto"/>
        <w:right w:val="none" w:sz="0" w:space="0" w:color="auto"/>
      </w:divBdr>
    </w:div>
    <w:div w:id="1081567179">
      <w:bodyDiv w:val="1"/>
      <w:marLeft w:val="0"/>
      <w:marRight w:val="0"/>
      <w:marTop w:val="0"/>
      <w:marBottom w:val="0"/>
      <w:divBdr>
        <w:top w:val="none" w:sz="0" w:space="0" w:color="auto"/>
        <w:left w:val="none" w:sz="0" w:space="0" w:color="auto"/>
        <w:bottom w:val="none" w:sz="0" w:space="0" w:color="auto"/>
        <w:right w:val="none" w:sz="0" w:space="0" w:color="auto"/>
      </w:divBdr>
    </w:div>
    <w:div w:id="1125151300">
      <w:bodyDiv w:val="1"/>
      <w:marLeft w:val="0"/>
      <w:marRight w:val="0"/>
      <w:marTop w:val="0"/>
      <w:marBottom w:val="0"/>
      <w:divBdr>
        <w:top w:val="none" w:sz="0" w:space="0" w:color="auto"/>
        <w:left w:val="none" w:sz="0" w:space="0" w:color="auto"/>
        <w:bottom w:val="none" w:sz="0" w:space="0" w:color="auto"/>
        <w:right w:val="none" w:sz="0" w:space="0" w:color="auto"/>
      </w:divBdr>
      <w:divsChild>
        <w:div w:id="1199732507">
          <w:marLeft w:val="432"/>
          <w:marRight w:val="0"/>
          <w:marTop w:val="91"/>
          <w:marBottom w:val="0"/>
          <w:divBdr>
            <w:top w:val="none" w:sz="0" w:space="0" w:color="auto"/>
            <w:left w:val="none" w:sz="0" w:space="0" w:color="auto"/>
            <w:bottom w:val="none" w:sz="0" w:space="0" w:color="auto"/>
            <w:right w:val="none" w:sz="0" w:space="0" w:color="auto"/>
          </w:divBdr>
        </w:div>
        <w:div w:id="406919402">
          <w:marLeft w:val="432"/>
          <w:marRight w:val="0"/>
          <w:marTop w:val="91"/>
          <w:marBottom w:val="0"/>
          <w:divBdr>
            <w:top w:val="none" w:sz="0" w:space="0" w:color="auto"/>
            <w:left w:val="none" w:sz="0" w:space="0" w:color="auto"/>
            <w:bottom w:val="none" w:sz="0" w:space="0" w:color="auto"/>
            <w:right w:val="none" w:sz="0" w:space="0" w:color="auto"/>
          </w:divBdr>
        </w:div>
        <w:div w:id="1593053781">
          <w:marLeft w:val="432"/>
          <w:marRight w:val="0"/>
          <w:marTop w:val="91"/>
          <w:marBottom w:val="0"/>
          <w:divBdr>
            <w:top w:val="none" w:sz="0" w:space="0" w:color="auto"/>
            <w:left w:val="none" w:sz="0" w:space="0" w:color="auto"/>
            <w:bottom w:val="none" w:sz="0" w:space="0" w:color="auto"/>
            <w:right w:val="none" w:sz="0" w:space="0" w:color="auto"/>
          </w:divBdr>
        </w:div>
        <w:div w:id="707804763">
          <w:marLeft w:val="432"/>
          <w:marRight w:val="0"/>
          <w:marTop w:val="91"/>
          <w:marBottom w:val="0"/>
          <w:divBdr>
            <w:top w:val="none" w:sz="0" w:space="0" w:color="auto"/>
            <w:left w:val="none" w:sz="0" w:space="0" w:color="auto"/>
            <w:bottom w:val="none" w:sz="0" w:space="0" w:color="auto"/>
            <w:right w:val="none" w:sz="0" w:space="0" w:color="auto"/>
          </w:divBdr>
        </w:div>
      </w:divsChild>
    </w:div>
    <w:div w:id="1130056927">
      <w:bodyDiv w:val="1"/>
      <w:marLeft w:val="0"/>
      <w:marRight w:val="0"/>
      <w:marTop w:val="0"/>
      <w:marBottom w:val="0"/>
      <w:divBdr>
        <w:top w:val="none" w:sz="0" w:space="0" w:color="auto"/>
        <w:left w:val="none" w:sz="0" w:space="0" w:color="auto"/>
        <w:bottom w:val="none" w:sz="0" w:space="0" w:color="auto"/>
        <w:right w:val="none" w:sz="0" w:space="0" w:color="auto"/>
      </w:divBdr>
    </w:div>
    <w:div w:id="1245189463">
      <w:bodyDiv w:val="1"/>
      <w:marLeft w:val="0"/>
      <w:marRight w:val="0"/>
      <w:marTop w:val="0"/>
      <w:marBottom w:val="0"/>
      <w:divBdr>
        <w:top w:val="none" w:sz="0" w:space="0" w:color="auto"/>
        <w:left w:val="none" w:sz="0" w:space="0" w:color="auto"/>
        <w:bottom w:val="none" w:sz="0" w:space="0" w:color="auto"/>
        <w:right w:val="none" w:sz="0" w:space="0" w:color="auto"/>
      </w:divBdr>
    </w:div>
    <w:div w:id="1257058551">
      <w:bodyDiv w:val="1"/>
      <w:marLeft w:val="0"/>
      <w:marRight w:val="0"/>
      <w:marTop w:val="0"/>
      <w:marBottom w:val="0"/>
      <w:divBdr>
        <w:top w:val="none" w:sz="0" w:space="0" w:color="auto"/>
        <w:left w:val="none" w:sz="0" w:space="0" w:color="auto"/>
        <w:bottom w:val="none" w:sz="0" w:space="0" w:color="auto"/>
        <w:right w:val="none" w:sz="0" w:space="0" w:color="auto"/>
      </w:divBdr>
    </w:div>
    <w:div w:id="1309672297">
      <w:bodyDiv w:val="1"/>
      <w:marLeft w:val="0"/>
      <w:marRight w:val="0"/>
      <w:marTop w:val="0"/>
      <w:marBottom w:val="0"/>
      <w:divBdr>
        <w:top w:val="none" w:sz="0" w:space="0" w:color="auto"/>
        <w:left w:val="none" w:sz="0" w:space="0" w:color="auto"/>
        <w:bottom w:val="none" w:sz="0" w:space="0" w:color="auto"/>
        <w:right w:val="none" w:sz="0" w:space="0" w:color="auto"/>
      </w:divBdr>
      <w:divsChild>
        <w:div w:id="800343510">
          <w:marLeft w:val="0"/>
          <w:marRight w:val="0"/>
          <w:marTop w:val="0"/>
          <w:marBottom w:val="0"/>
          <w:divBdr>
            <w:top w:val="none" w:sz="0" w:space="0" w:color="auto"/>
            <w:left w:val="none" w:sz="0" w:space="0" w:color="auto"/>
            <w:bottom w:val="single" w:sz="6" w:space="0" w:color="auto"/>
            <w:right w:val="none" w:sz="0" w:space="0" w:color="auto"/>
          </w:divBdr>
          <w:divsChild>
            <w:div w:id="14424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7078">
      <w:bodyDiv w:val="1"/>
      <w:marLeft w:val="0"/>
      <w:marRight w:val="0"/>
      <w:marTop w:val="0"/>
      <w:marBottom w:val="0"/>
      <w:divBdr>
        <w:top w:val="none" w:sz="0" w:space="0" w:color="auto"/>
        <w:left w:val="none" w:sz="0" w:space="0" w:color="auto"/>
        <w:bottom w:val="none" w:sz="0" w:space="0" w:color="auto"/>
        <w:right w:val="none" w:sz="0" w:space="0" w:color="auto"/>
      </w:divBdr>
    </w:div>
    <w:div w:id="1380857401">
      <w:bodyDiv w:val="1"/>
      <w:marLeft w:val="0"/>
      <w:marRight w:val="0"/>
      <w:marTop w:val="0"/>
      <w:marBottom w:val="0"/>
      <w:divBdr>
        <w:top w:val="none" w:sz="0" w:space="0" w:color="auto"/>
        <w:left w:val="none" w:sz="0" w:space="0" w:color="auto"/>
        <w:bottom w:val="none" w:sz="0" w:space="0" w:color="auto"/>
        <w:right w:val="none" w:sz="0" w:space="0" w:color="auto"/>
      </w:divBdr>
    </w:div>
    <w:div w:id="1386292543">
      <w:bodyDiv w:val="1"/>
      <w:marLeft w:val="0"/>
      <w:marRight w:val="0"/>
      <w:marTop w:val="0"/>
      <w:marBottom w:val="0"/>
      <w:divBdr>
        <w:top w:val="none" w:sz="0" w:space="0" w:color="auto"/>
        <w:left w:val="none" w:sz="0" w:space="0" w:color="auto"/>
        <w:bottom w:val="none" w:sz="0" w:space="0" w:color="auto"/>
        <w:right w:val="none" w:sz="0" w:space="0" w:color="auto"/>
      </w:divBdr>
    </w:div>
    <w:div w:id="1416055908">
      <w:bodyDiv w:val="1"/>
      <w:marLeft w:val="0"/>
      <w:marRight w:val="0"/>
      <w:marTop w:val="0"/>
      <w:marBottom w:val="0"/>
      <w:divBdr>
        <w:top w:val="none" w:sz="0" w:space="0" w:color="auto"/>
        <w:left w:val="none" w:sz="0" w:space="0" w:color="auto"/>
        <w:bottom w:val="none" w:sz="0" w:space="0" w:color="auto"/>
        <w:right w:val="none" w:sz="0" w:space="0" w:color="auto"/>
      </w:divBdr>
    </w:div>
    <w:div w:id="1417090593">
      <w:bodyDiv w:val="1"/>
      <w:marLeft w:val="0"/>
      <w:marRight w:val="0"/>
      <w:marTop w:val="0"/>
      <w:marBottom w:val="0"/>
      <w:divBdr>
        <w:top w:val="none" w:sz="0" w:space="0" w:color="auto"/>
        <w:left w:val="none" w:sz="0" w:space="0" w:color="auto"/>
        <w:bottom w:val="none" w:sz="0" w:space="0" w:color="auto"/>
        <w:right w:val="none" w:sz="0" w:space="0" w:color="auto"/>
      </w:divBdr>
    </w:div>
    <w:div w:id="1474831709">
      <w:bodyDiv w:val="1"/>
      <w:marLeft w:val="0"/>
      <w:marRight w:val="0"/>
      <w:marTop w:val="0"/>
      <w:marBottom w:val="0"/>
      <w:divBdr>
        <w:top w:val="none" w:sz="0" w:space="0" w:color="auto"/>
        <w:left w:val="none" w:sz="0" w:space="0" w:color="auto"/>
        <w:bottom w:val="none" w:sz="0" w:space="0" w:color="auto"/>
        <w:right w:val="none" w:sz="0" w:space="0" w:color="auto"/>
      </w:divBdr>
    </w:div>
    <w:div w:id="1475827341">
      <w:bodyDiv w:val="1"/>
      <w:marLeft w:val="0"/>
      <w:marRight w:val="0"/>
      <w:marTop w:val="0"/>
      <w:marBottom w:val="0"/>
      <w:divBdr>
        <w:top w:val="none" w:sz="0" w:space="0" w:color="auto"/>
        <w:left w:val="none" w:sz="0" w:space="0" w:color="auto"/>
        <w:bottom w:val="none" w:sz="0" w:space="0" w:color="auto"/>
        <w:right w:val="none" w:sz="0" w:space="0" w:color="auto"/>
      </w:divBdr>
    </w:div>
    <w:div w:id="1491486785">
      <w:bodyDiv w:val="1"/>
      <w:marLeft w:val="0"/>
      <w:marRight w:val="0"/>
      <w:marTop w:val="0"/>
      <w:marBottom w:val="0"/>
      <w:divBdr>
        <w:top w:val="none" w:sz="0" w:space="0" w:color="auto"/>
        <w:left w:val="none" w:sz="0" w:space="0" w:color="auto"/>
        <w:bottom w:val="none" w:sz="0" w:space="0" w:color="auto"/>
        <w:right w:val="none" w:sz="0" w:space="0" w:color="auto"/>
      </w:divBdr>
      <w:divsChild>
        <w:div w:id="271475568">
          <w:marLeft w:val="360"/>
          <w:marRight w:val="0"/>
          <w:marTop w:val="200"/>
          <w:marBottom w:val="0"/>
          <w:divBdr>
            <w:top w:val="none" w:sz="0" w:space="0" w:color="auto"/>
            <w:left w:val="none" w:sz="0" w:space="0" w:color="auto"/>
            <w:bottom w:val="none" w:sz="0" w:space="0" w:color="auto"/>
            <w:right w:val="none" w:sz="0" w:space="0" w:color="auto"/>
          </w:divBdr>
        </w:div>
      </w:divsChild>
    </w:div>
    <w:div w:id="1591885271">
      <w:bodyDiv w:val="1"/>
      <w:marLeft w:val="0"/>
      <w:marRight w:val="0"/>
      <w:marTop w:val="0"/>
      <w:marBottom w:val="0"/>
      <w:divBdr>
        <w:top w:val="none" w:sz="0" w:space="0" w:color="auto"/>
        <w:left w:val="none" w:sz="0" w:space="0" w:color="auto"/>
        <w:bottom w:val="none" w:sz="0" w:space="0" w:color="auto"/>
        <w:right w:val="none" w:sz="0" w:space="0" w:color="auto"/>
      </w:divBdr>
    </w:div>
    <w:div w:id="1762098807">
      <w:bodyDiv w:val="1"/>
      <w:marLeft w:val="0"/>
      <w:marRight w:val="0"/>
      <w:marTop w:val="0"/>
      <w:marBottom w:val="0"/>
      <w:divBdr>
        <w:top w:val="none" w:sz="0" w:space="0" w:color="auto"/>
        <w:left w:val="none" w:sz="0" w:space="0" w:color="auto"/>
        <w:bottom w:val="none" w:sz="0" w:space="0" w:color="auto"/>
        <w:right w:val="none" w:sz="0" w:space="0" w:color="auto"/>
      </w:divBdr>
    </w:div>
    <w:div w:id="1854224392">
      <w:bodyDiv w:val="1"/>
      <w:marLeft w:val="0"/>
      <w:marRight w:val="0"/>
      <w:marTop w:val="0"/>
      <w:marBottom w:val="0"/>
      <w:divBdr>
        <w:top w:val="none" w:sz="0" w:space="0" w:color="auto"/>
        <w:left w:val="none" w:sz="0" w:space="0" w:color="auto"/>
        <w:bottom w:val="none" w:sz="0" w:space="0" w:color="auto"/>
        <w:right w:val="none" w:sz="0" w:space="0" w:color="auto"/>
      </w:divBdr>
    </w:div>
    <w:div w:id="1867594013">
      <w:marLeft w:val="0"/>
      <w:marRight w:val="0"/>
      <w:marTop w:val="0"/>
      <w:marBottom w:val="0"/>
      <w:divBdr>
        <w:top w:val="none" w:sz="0" w:space="0" w:color="auto"/>
        <w:left w:val="none" w:sz="0" w:space="0" w:color="auto"/>
        <w:bottom w:val="none" w:sz="0" w:space="0" w:color="auto"/>
        <w:right w:val="none" w:sz="0" w:space="0" w:color="auto"/>
      </w:divBdr>
    </w:div>
    <w:div w:id="1867594014">
      <w:marLeft w:val="0"/>
      <w:marRight w:val="0"/>
      <w:marTop w:val="0"/>
      <w:marBottom w:val="0"/>
      <w:divBdr>
        <w:top w:val="none" w:sz="0" w:space="0" w:color="auto"/>
        <w:left w:val="none" w:sz="0" w:space="0" w:color="auto"/>
        <w:bottom w:val="none" w:sz="0" w:space="0" w:color="auto"/>
        <w:right w:val="none" w:sz="0" w:space="0" w:color="auto"/>
      </w:divBdr>
    </w:div>
    <w:div w:id="1867594015">
      <w:marLeft w:val="0"/>
      <w:marRight w:val="0"/>
      <w:marTop w:val="0"/>
      <w:marBottom w:val="0"/>
      <w:divBdr>
        <w:top w:val="none" w:sz="0" w:space="0" w:color="auto"/>
        <w:left w:val="none" w:sz="0" w:space="0" w:color="auto"/>
        <w:bottom w:val="none" w:sz="0" w:space="0" w:color="auto"/>
        <w:right w:val="none" w:sz="0" w:space="0" w:color="auto"/>
      </w:divBdr>
    </w:div>
    <w:div w:id="1867594016">
      <w:marLeft w:val="0"/>
      <w:marRight w:val="0"/>
      <w:marTop w:val="0"/>
      <w:marBottom w:val="0"/>
      <w:divBdr>
        <w:top w:val="none" w:sz="0" w:space="0" w:color="auto"/>
        <w:left w:val="none" w:sz="0" w:space="0" w:color="auto"/>
        <w:bottom w:val="none" w:sz="0" w:space="0" w:color="auto"/>
        <w:right w:val="none" w:sz="0" w:space="0" w:color="auto"/>
      </w:divBdr>
    </w:div>
    <w:div w:id="1867594017">
      <w:marLeft w:val="0"/>
      <w:marRight w:val="0"/>
      <w:marTop w:val="0"/>
      <w:marBottom w:val="0"/>
      <w:divBdr>
        <w:top w:val="none" w:sz="0" w:space="0" w:color="auto"/>
        <w:left w:val="none" w:sz="0" w:space="0" w:color="auto"/>
        <w:bottom w:val="none" w:sz="0" w:space="0" w:color="auto"/>
        <w:right w:val="none" w:sz="0" w:space="0" w:color="auto"/>
      </w:divBdr>
    </w:div>
    <w:div w:id="1882129110">
      <w:bodyDiv w:val="1"/>
      <w:marLeft w:val="0"/>
      <w:marRight w:val="0"/>
      <w:marTop w:val="0"/>
      <w:marBottom w:val="0"/>
      <w:divBdr>
        <w:top w:val="none" w:sz="0" w:space="0" w:color="auto"/>
        <w:left w:val="none" w:sz="0" w:space="0" w:color="auto"/>
        <w:bottom w:val="none" w:sz="0" w:space="0" w:color="auto"/>
        <w:right w:val="none" w:sz="0" w:space="0" w:color="auto"/>
      </w:divBdr>
    </w:div>
    <w:div w:id="1948346648">
      <w:bodyDiv w:val="1"/>
      <w:marLeft w:val="0"/>
      <w:marRight w:val="0"/>
      <w:marTop w:val="0"/>
      <w:marBottom w:val="0"/>
      <w:divBdr>
        <w:top w:val="none" w:sz="0" w:space="0" w:color="auto"/>
        <w:left w:val="none" w:sz="0" w:space="0" w:color="auto"/>
        <w:bottom w:val="none" w:sz="0" w:space="0" w:color="auto"/>
        <w:right w:val="none" w:sz="0" w:space="0" w:color="auto"/>
      </w:divBdr>
    </w:div>
    <w:div w:id="2021354355">
      <w:bodyDiv w:val="1"/>
      <w:marLeft w:val="0"/>
      <w:marRight w:val="0"/>
      <w:marTop w:val="0"/>
      <w:marBottom w:val="0"/>
      <w:divBdr>
        <w:top w:val="none" w:sz="0" w:space="0" w:color="auto"/>
        <w:left w:val="none" w:sz="0" w:space="0" w:color="auto"/>
        <w:bottom w:val="none" w:sz="0" w:space="0" w:color="auto"/>
        <w:right w:val="none" w:sz="0" w:space="0" w:color="auto"/>
      </w:divBdr>
    </w:div>
    <w:div w:id="2072925298">
      <w:bodyDiv w:val="1"/>
      <w:marLeft w:val="0"/>
      <w:marRight w:val="0"/>
      <w:marTop w:val="0"/>
      <w:marBottom w:val="0"/>
      <w:divBdr>
        <w:top w:val="none" w:sz="0" w:space="0" w:color="auto"/>
        <w:left w:val="none" w:sz="0" w:space="0" w:color="auto"/>
        <w:bottom w:val="none" w:sz="0" w:space="0" w:color="auto"/>
        <w:right w:val="none" w:sz="0" w:space="0" w:color="auto"/>
      </w:divBdr>
    </w:div>
    <w:div w:id="212946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header" Target="header11.xml"/><Relationship Id="rId21" Type="http://schemas.openxmlformats.org/officeDocument/2006/relationships/footer" Target="footer2.xml"/><Relationship Id="rId42" Type="http://schemas.openxmlformats.org/officeDocument/2006/relationships/hyperlink" Target="http://www.coru.ie/uploads/Framework%20Code%20of%20Professional%20Conduct%20and%20Ethics.pdf" TargetMode="External"/><Relationship Id="rId47" Type="http://schemas.openxmlformats.org/officeDocument/2006/relationships/hyperlink" Target="https://www.hse.ie/eng/staff/workplace-health-and-wellbeing-unit/covid-19-guidance/covid-19-testing-protocol-for-healthcare-workers-moving-to-a-different-service.pdf" TargetMode="External"/><Relationship Id="rId63" Type="http://schemas.openxmlformats.org/officeDocument/2006/relationships/hyperlink" Target="http://www.aoti.ie/page.aspx?contentid=859" TargetMode="External"/><Relationship Id="rId68" Type="http://schemas.openxmlformats.org/officeDocument/2006/relationships/header" Target="header8.xml"/><Relationship Id="rId84" Type="http://schemas.openxmlformats.org/officeDocument/2006/relationships/diagramColors" Target="diagrams/colors1.xml"/><Relationship Id="rId89" Type="http://schemas.openxmlformats.org/officeDocument/2006/relationships/diagramColors" Target="diagrams/colors2.xml"/><Relationship Id="rId112" Type="http://schemas.openxmlformats.org/officeDocument/2006/relationships/image" Target="media/image11.png"/><Relationship Id="rId16" Type="http://schemas.openxmlformats.org/officeDocument/2006/relationships/hyperlink" Target="mailto:ciaraa.breen@hse.ie" TargetMode="External"/><Relationship Id="rId107" Type="http://schemas.openxmlformats.org/officeDocument/2006/relationships/diagramData" Target="diagrams/data6.xml"/><Relationship Id="rId11" Type="http://schemas.openxmlformats.org/officeDocument/2006/relationships/image" Target="media/image1.jpeg"/><Relationship Id="rId24" Type="http://schemas.openxmlformats.org/officeDocument/2006/relationships/hyperlink" Target="https://www.wfot.org/resources/new-minimum-standards-for-the-education-of-occupational-therapists-2016-e-copy" TargetMode="External"/><Relationship Id="rId32" Type="http://schemas.openxmlformats.org/officeDocument/2006/relationships/image" Target="media/image4.png"/><Relationship Id="rId37" Type="http://schemas.openxmlformats.org/officeDocument/2006/relationships/hyperlink" Target="https://cdn.southampton.ac.uk/assets/imported/transforms/content-block/UsefulDownloads_Download/CB91FC2A61FC42EF962A64A9CF3A6115/Supporting%20students%20with%20dyslexia%20in%20practice_2nd_edition.pdf" TargetMode="External"/><Relationship Id="rId40" Type="http://schemas.openxmlformats.org/officeDocument/2006/relationships/hyperlink" Target="http://www.nuigalway.ie/codeofconduct" TargetMode="External"/><Relationship Id="rId45" Type="http://schemas.openxmlformats.org/officeDocument/2006/relationships/footer" Target="footer6.xml"/><Relationship Id="rId53" Type="http://schemas.openxmlformats.org/officeDocument/2006/relationships/hyperlink" Target="http://www.nuigalway.ie/codeofconduct/" TargetMode="External"/><Relationship Id="rId58" Type="http://schemas.openxmlformats.org/officeDocument/2006/relationships/hyperlink" Target="mailto:caroline.hills@nuigalway" TargetMode="External"/><Relationship Id="rId66" Type="http://schemas.openxmlformats.org/officeDocument/2006/relationships/hyperlink" Target="http://coru.ie/uploads/documents/OTRB_CPD_Req_22.3.17.pdf" TargetMode="External"/><Relationship Id="rId74" Type="http://schemas.openxmlformats.org/officeDocument/2006/relationships/hyperlink" Target="http://www.nuigalway.ie/student_services/counsellors" TargetMode="External"/><Relationship Id="rId79" Type="http://schemas.openxmlformats.org/officeDocument/2006/relationships/hyperlink" Target="https://www.hse.ie/eng/services/publications/pp/ict/data-protection-breach-management-policy.pdf" TargetMode="External"/><Relationship Id="rId87" Type="http://schemas.openxmlformats.org/officeDocument/2006/relationships/diagramLayout" Target="diagrams/layout2.xml"/><Relationship Id="rId102" Type="http://schemas.openxmlformats.org/officeDocument/2006/relationships/diagramData" Target="diagrams/data5.xml"/><Relationship Id="rId110" Type="http://schemas.openxmlformats.org/officeDocument/2006/relationships/diagramColors" Target="diagrams/colors6.xml"/><Relationship Id="rId115" Type="http://schemas.openxmlformats.org/officeDocument/2006/relationships/hyperlink" Target="https://www.wfot.org/resources/telehealth" TargetMode="External"/><Relationship Id="rId5" Type="http://schemas.openxmlformats.org/officeDocument/2006/relationships/numbering" Target="numbering.xml"/><Relationship Id="rId61" Type="http://schemas.openxmlformats.org/officeDocument/2006/relationships/hyperlink" Target="https://coru.ie/files-education/otrb-standards-of-proficiency-for-occupational-therapists.pdf%20p3" TargetMode="External"/><Relationship Id="rId82" Type="http://schemas.openxmlformats.org/officeDocument/2006/relationships/diagramLayout" Target="diagrams/layout1.xml"/><Relationship Id="rId90" Type="http://schemas.microsoft.com/office/2007/relationships/diagramDrawing" Target="diagrams/drawing2.xml"/><Relationship Id="rId95" Type="http://schemas.openxmlformats.org/officeDocument/2006/relationships/diagramColors" Target="diagrams/colors3.xml"/><Relationship Id="rId19" Type="http://schemas.openxmlformats.org/officeDocument/2006/relationships/footer" Target="footer1.xml"/><Relationship Id="rId14" Type="http://schemas.openxmlformats.org/officeDocument/2006/relationships/hyperlink" Target="http://www.nuigalway.ie/occupational_therapy/" TargetMode="External"/><Relationship Id="rId22" Type="http://schemas.openxmlformats.org/officeDocument/2006/relationships/hyperlink" Target="https://coru.ie/files-education/otrb-criteria-for-education-and-training-programmes.pdf" TargetMode="External"/><Relationship Id="rId27" Type="http://schemas.openxmlformats.org/officeDocument/2006/relationships/footer" Target="footer3.xml"/><Relationship Id="rId30" Type="http://schemas.openxmlformats.org/officeDocument/2006/relationships/image" Target="media/image3.png"/><Relationship Id="rId35" Type="http://schemas.openxmlformats.org/officeDocument/2006/relationships/footer" Target="footer5.xml"/><Relationship Id="rId43" Type="http://schemas.openxmlformats.org/officeDocument/2006/relationships/hyperlink" Target="http://www.nuigalway.ie/media/registrar/docs/QA232-Fitness-to-Practice.pdf" TargetMode="External"/><Relationship Id="rId48" Type="http://schemas.openxmlformats.org/officeDocument/2006/relationships/hyperlink" Target="http://www.hsa.ie" TargetMode="External"/><Relationship Id="rId56" Type="http://schemas.openxmlformats.org/officeDocument/2006/relationships/hyperlink" Target="http://www.aoti.ie/images/stories/documents/codeofethics2007.pdf" TargetMode="External"/><Relationship Id="rId64" Type="http://schemas.openxmlformats.org/officeDocument/2006/relationships/hyperlink" Target="http://www.coru.ie/uploads/Framework%20Code%20of%20Professional%20Conduct%20and%20Ethics.pdf" TargetMode="External"/><Relationship Id="rId69" Type="http://schemas.openxmlformats.org/officeDocument/2006/relationships/image" Target="media/image8.emf"/><Relationship Id="rId77" Type="http://schemas.openxmlformats.org/officeDocument/2006/relationships/image" Target="media/image10.png"/><Relationship Id="rId100" Type="http://schemas.openxmlformats.org/officeDocument/2006/relationships/diagramColors" Target="diagrams/colors4.xml"/><Relationship Id="rId105" Type="http://schemas.openxmlformats.org/officeDocument/2006/relationships/diagramColors" Target="diagrams/colors5.xml"/><Relationship Id="rId113" Type="http://schemas.openxmlformats.org/officeDocument/2006/relationships/image" Target="media/image12.png"/><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nuigalway.ie/vp/sshr/Student_Complaints_Procedure_Pages_and_Files/student_complaints_procedure.html" TargetMode="External"/><Relationship Id="rId72" Type="http://schemas.openxmlformats.org/officeDocument/2006/relationships/hyperlink" Target="http://doi.org/10.1080/158037042000225245" TargetMode="External"/><Relationship Id="rId80" Type="http://schemas.openxmlformats.org/officeDocument/2006/relationships/hyperlink" Target="http://cw.routledge.com/textbooks/9780415537902/data/learning/8_Reflection%20in%20Practice.pdf" TargetMode="External"/><Relationship Id="rId85" Type="http://schemas.microsoft.com/office/2007/relationships/diagramDrawing" Target="diagrams/drawing1.xml"/><Relationship Id="rId93" Type="http://schemas.openxmlformats.org/officeDocument/2006/relationships/diagramLayout" Target="diagrams/layout3.xml"/><Relationship Id="rId98" Type="http://schemas.openxmlformats.org/officeDocument/2006/relationships/diagramLayout" Target="diagrams/layout4.xml"/><Relationship Id="rId121"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catriona.malone@hse.ie" TargetMode="External"/><Relationship Id="rId25" Type="http://schemas.openxmlformats.org/officeDocument/2006/relationships/hyperlink" Target="https://www.tcd.ie/medicine/occupational-therapy/assets/doc/AOTI-Minimum-Standards-for-Practice-Education-in-Ireland-2010.pdf" TargetMode="External"/><Relationship Id="rId33" Type="http://schemas.openxmlformats.org/officeDocument/2006/relationships/image" Target="media/image5.jpeg"/><Relationship Id="rId38" Type="http://schemas.openxmlformats.org/officeDocument/2006/relationships/hyperlink" Target="http://www.nuigalway.ie/student_life/student_services/documents/missing_student_protocol.pdf" TargetMode="External"/><Relationship Id="rId46" Type="http://schemas.openxmlformats.org/officeDocument/2006/relationships/hyperlink" Target="https://www.hse.ie/eng/about/who/qid/other-quality-improvement-programmes/consent/guidehealhsocialcareprof.pdf" TargetMode="External"/><Relationship Id="rId59" Type="http://schemas.openxmlformats.org/officeDocument/2006/relationships/hyperlink" Target="mailto:caroline.hills@nuigalway" TargetMode="External"/><Relationship Id="rId67" Type="http://schemas.openxmlformats.org/officeDocument/2006/relationships/image" Target="media/image7.jpeg"/><Relationship Id="rId103" Type="http://schemas.openxmlformats.org/officeDocument/2006/relationships/diagramLayout" Target="diagrams/layout5.xml"/><Relationship Id="rId108" Type="http://schemas.openxmlformats.org/officeDocument/2006/relationships/diagramLayout" Target="diagrams/layout6.xml"/><Relationship Id="rId116" Type="http://schemas.openxmlformats.org/officeDocument/2006/relationships/hyperlink" Target="https://www.wfot.org/news/2020/occupational-therapy-response-to-the-covid-19-pandemic" TargetMode="External"/><Relationship Id="rId20" Type="http://schemas.openxmlformats.org/officeDocument/2006/relationships/header" Target="header2.xml"/><Relationship Id="rId41" Type="http://schemas.openxmlformats.org/officeDocument/2006/relationships/hyperlink" Target="http://www.aoti.ie/page.aspx?contentid=859" TargetMode="External"/><Relationship Id="rId54" Type="http://schemas.openxmlformats.org/officeDocument/2006/relationships/hyperlink" Target="https://www.hse.ie/eng/staff/resources/hrppg/protected-disclosures-of-information-in-the-workplace-.html" TargetMode="External"/><Relationship Id="rId62" Type="http://schemas.openxmlformats.org/officeDocument/2006/relationships/hyperlink" Target="http://www.nuigalway.ie/codeofconduct" TargetMode="External"/><Relationship Id="rId70" Type="http://schemas.openxmlformats.org/officeDocument/2006/relationships/oleObject" Target="embeddings/Microsoft_PowerPoint_97-2003_Presentation.ppt"/><Relationship Id="rId75" Type="http://schemas.openxmlformats.org/officeDocument/2006/relationships/hyperlink" Target="http://ie.reachout.com/college" TargetMode="External"/><Relationship Id="rId83" Type="http://schemas.openxmlformats.org/officeDocument/2006/relationships/diagramQuickStyle" Target="diagrams/quickStyle1.xml"/><Relationship Id="rId88" Type="http://schemas.openxmlformats.org/officeDocument/2006/relationships/diagramQuickStyle" Target="diagrams/quickStyle2.xml"/><Relationship Id="rId91" Type="http://schemas.openxmlformats.org/officeDocument/2006/relationships/hyperlink" Target="https://www.tcd.ie/medicine/occupational-therapy/assets/doc/Guide-for-Students-with-Disabilities-on-Professional-Placement-August-2013.pdf" TargetMode="External"/><Relationship Id="rId96" Type="http://schemas.microsoft.com/office/2007/relationships/diagramDrawing" Target="diagrams/drawing3.xml"/><Relationship Id="rId111"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ulie.Flanagan@NRH.IE" TargetMode="External"/><Relationship Id="rId23" Type="http://schemas.openxmlformats.org/officeDocument/2006/relationships/hyperlink" Target="https://coru.ie/files-education/otrb-criteria-for-education-and-training-programmes.pdf" TargetMode="External"/><Relationship Id="rId28" Type="http://schemas.openxmlformats.org/officeDocument/2006/relationships/header" Target="header4.xml"/><Relationship Id="rId36" Type="http://schemas.openxmlformats.org/officeDocument/2006/relationships/hyperlink" Target="http://www.nuigalway.ie/media/registrar/docs/QA232-Fitness-to-Practice.pdf" TargetMode="External"/><Relationship Id="rId49" Type="http://schemas.openxmlformats.org/officeDocument/2006/relationships/hyperlink" Target="http://www.nuigalway.ie/media/studentservices/files/QA600-Student-Anti-Bullying-Policy.pdf" TargetMode="External"/><Relationship Id="rId57" Type="http://schemas.openxmlformats.org/officeDocument/2006/relationships/header" Target="header7.xml"/><Relationship Id="rId106" Type="http://schemas.microsoft.com/office/2007/relationships/diagramDrawing" Target="diagrams/drawing5.xml"/><Relationship Id="rId114" Type="http://schemas.openxmlformats.org/officeDocument/2006/relationships/hyperlink" Target="https://www.hse.ie/eng/staff/workplace-health-and-wellbeing-unit/covid-19-guidance/covid-19-testing-protocol-for-healthcare-workers-moving-to-a-different-service.pdf"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tcd.ie/medicine/physiotherapy/assets/pdf/PE-Competencies.pdf" TargetMode="External"/><Relationship Id="rId44" Type="http://schemas.openxmlformats.org/officeDocument/2006/relationships/header" Target="header6.xml"/><Relationship Id="rId52" Type="http://schemas.openxmlformats.org/officeDocument/2006/relationships/hyperlink" Target="http://www.nuigalway.ie/administration_services/equality/documents/student_anti_bullying_policy_and_procedures.pdf" TargetMode="External"/><Relationship Id="rId60" Type="http://schemas.openxmlformats.org/officeDocument/2006/relationships/image" Target="media/image6.jpeg"/><Relationship Id="rId65" Type="http://schemas.openxmlformats.org/officeDocument/2006/relationships/hyperlink" Target="http://www.coru.ie/en/education/cpd_for_occupational_therapists" TargetMode="External"/><Relationship Id="rId73" Type="http://schemas.openxmlformats.org/officeDocument/2006/relationships/header" Target="header9.xml"/><Relationship Id="rId78" Type="http://schemas.openxmlformats.org/officeDocument/2006/relationships/hyperlink" Target="https://www.aoti.ie/attachments/d29104b3-c369-4309-89bd-ebbb3e972019.PDF" TargetMode="External"/><Relationship Id="rId81" Type="http://schemas.openxmlformats.org/officeDocument/2006/relationships/diagramData" Target="diagrams/data1.xml"/><Relationship Id="rId86" Type="http://schemas.openxmlformats.org/officeDocument/2006/relationships/diagramData" Target="diagrams/data2.xml"/><Relationship Id="rId94" Type="http://schemas.openxmlformats.org/officeDocument/2006/relationships/diagramQuickStyle" Target="diagrams/quickStyle3.xml"/><Relationship Id="rId99" Type="http://schemas.openxmlformats.org/officeDocument/2006/relationships/diagramQuickStyle" Target="diagrams/quickStyle4.xml"/><Relationship Id="rId101" Type="http://schemas.microsoft.com/office/2007/relationships/diagramDrawing" Target="diagrams/drawing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aroline.hills@nuigalway.ie" TargetMode="External"/><Relationship Id="rId18" Type="http://schemas.openxmlformats.org/officeDocument/2006/relationships/header" Target="header1.xml"/><Relationship Id="rId39" Type="http://schemas.openxmlformats.org/officeDocument/2006/relationships/hyperlink" Target="https://mentalhealthrecovery.com/wrap-is/" TargetMode="External"/><Relationship Id="rId109" Type="http://schemas.openxmlformats.org/officeDocument/2006/relationships/diagramQuickStyle" Target="diagrams/quickStyle6.xml"/><Relationship Id="rId34" Type="http://schemas.openxmlformats.org/officeDocument/2006/relationships/header" Target="header5.xml"/><Relationship Id="rId50" Type="http://schemas.openxmlformats.org/officeDocument/2006/relationships/hyperlink" Target="http://www.nuigalway.ie/media/registrar/docs/QA232-Fitness-to-Practice.pdf" TargetMode="External"/><Relationship Id="rId55" Type="http://schemas.openxmlformats.org/officeDocument/2006/relationships/hyperlink" Target="https://www.hse.ie/eng/staff/resources/hrppg/protected-disclosures-.pdf" TargetMode="External"/><Relationship Id="rId76" Type="http://schemas.openxmlformats.org/officeDocument/2006/relationships/header" Target="header10.xml"/><Relationship Id="rId97" Type="http://schemas.openxmlformats.org/officeDocument/2006/relationships/diagramData" Target="diagrams/data4.xml"/><Relationship Id="rId104" Type="http://schemas.openxmlformats.org/officeDocument/2006/relationships/diagramQuickStyle" Target="diagrams/quickStyle5.xml"/><Relationship Id="rId7" Type="http://schemas.openxmlformats.org/officeDocument/2006/relationships/settings" Target="settings.xml"/><Relationship Id="rId71" Type="http://schemas.openxmlformats.org/officeDocument/2006/relationships/image" Target="media/image9.jpeg"/><Relationship Id="rId92" Type="http://schemas.openxmlformats.org/officeDocument/2006/relationships/diagramData" Target="diagrams/data3.xml"/><Relationship Id="rId2" Type="http://schemas.openxmlformats.org/officeDocument/2006/relationships/customXml" Target="../customXml/item2.xml"/><Relationship Id="rId29"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E65081-0500-4EB0-AECB-D04F5EA94241}"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IE"/>
        </a:p>
      </dgm:t>
    </dgm:pt>
    <dgm:pt modelId="{0469F204-3F95-4A5E-BC3E-E598F019BB76}">
      <dgm:prSet phldrT="[Text]"/>
      <dgm:spPr/>
      <dgm:t>
        <a:bodyPr/>
        <a:lstStyle/>
        <a:p>
          <a:r>
            <a:rPr lang="en-IE" b="1">
              <a:solidFill>
                <a:sysClr val="windowText" lastClr="000000"/>
              </a:solidFill>
            </a:rPr>
            <a:t>Description</a:t>
          </a:r>
        </a:p>
        <a:p>
          <a:r>
            <a:rPr lang="en-IE" b="1">
              <a:solidFill>
                <a:srgbClr val="7030A0"/>
              </a:solidFill>
            </a:rPr>
            <a:t>What happened?</a:t>
          </a:r>
        </a:p>
      </dgm:t>
    </dgm:pt>
    <dgm:pt modelId="{9BFAA417-8EC0-4DAA-9F92-F19265AC3A20}" type="parTrans" cxnId="{5F112BB3-AFE0-41E6-B858-692040411862}">
      <dgm:prSet/>
      <dgm:spPr/>
      <dgm:t>
        <a:bodyPr/>
        <a:lstStyle/>
        <a:p>
          <a:endParaRPr lang="en-IE"/>
        </a:p>
      </dgm:t>
    </dgm:pt>
    <dgm:pt modelId="{F3AB08CA-2600-4726-934D-B2D90311C503}" type="sibTrans" cxnId="{5F112BB3-AFE0-41E6-B858-692040411862}">
      <dgm:prSet/>
      <dgm:spPr/>
      <dgm:t>
        <a:bodyPr/>
        <a:lstStyle/>
        <a:p>
          <a:endParaRPr lang="en-IE"/>
        </a:p>
      </dgm:t>
    </dgm:pt>
    <dgm:pt modelId="{096E170A-A933-4E63-8B36-35A4732DB231}">
      <dgm:prSet phldrT="[Text]"/>
      <dgm:spPr/>
      <dgm:t>
        <a:bodyPr/>
        <a:lstStyle/>
        <a:p>
          <a:r>
            <a:rPr lang="en-IE" b="1">
              <a:solidFill>
                <a:sysClr val="windowText" lastClr="000000"/>
              </a:solidFill>
            </a:rPr>
            <a:t>Feelings.</a:t>
          </a:r>
        </a:p>
        <a:p>
          <a:r>
            <a:rPr lang="en-IE" b="1">
              <a:solidFill>
                <a:srgbClr val="7030A0"/>
              </a:solidFill>
            </a:rPr>
            <a:t>What were you thinking and feeling?</a:t>
          </a:r>
        </a:p>
      </dgm:t>
    </dgm:pt>
    <dgm:pt modelId="{CBBE2C45-A5FA-4CDC-9458-9667F8FEF933}" type="parTrans" cxnId="{2A692FAA-9433-4090-87D7-0D5573BB90FB}">
      <dgm:prSet/>
      <dgm:spPr/>
      <dgm:t>
        <a:bodyPr/>
        <a:lstStyle/>
        <a:p>
          <a:endParaRPr lang="en-IE"/>
        </a:p>
      </dgm:t>
    </dgm:pt>
    <dgm:pt modelId="{F1A6B214-7A58-4DF4-B164-A63B0E780ACA}" type="sibTrans" cxnId="{2A692FAA-9433-4090-87D7-0D5573BB90FB}">
      <dgm:prSet/>
      <dgm:spPr/>
      <dgm:t>
        <a:bodyPr/>
        <a:lstStyle/>
        <a:p>
          <a:endParaRPr lang="en-IE"/>
        </a:p>
      </dgm:t>
    </dgm:pt>
    <dgm:pt modelId="{04C1A0DB-A8FC-4AEC-87BA-A6ED2B560F70}">
      <dgm:prSet phldrT="[Text]"/>
      <dgm:spPr/>
      <dgm:t>
        <a:bodyPr/>
        <a:lstStyle/>
        <a:p>
          <a:r>
            <a:rPr lang="en-IE" b="1"/>
            <a:t>Analysis. </a:t>
          </a:r>
          <a:r>
            <a:rPr lang="en-IE" b="1">
              <a:solidFill>
                <a:srgbClr val="7030A0"/>
              </a:solidFill>
            </a:rPr>
            <a:t>What sense can you make of the situation?</a:t>
          </a:r>
        </a:p>
      </dgm:t>
    </dgm:pt>
    <dgm:pt modelId="{AEC16B92-48A6-44AC-9E24-D8E50BABDB6B}" type="parTrans" cxnId="{84B3F4B4-A773-4B96-ABD1-B627B4C13080}">
      <dgm:prSet/>
      <dgm:spPr/>
      <dgm:t>
        <a:bodyPr/>
        <a:lstStyle/>
        <a:p>
          <a:endParaRPr lang="en-IE"/>
        </a:p>
      </dgm:t>
    </dgm:pt>
    <dgm:pt modelId="{DE501DC4-E981-4E28-8D11-0576438C1D0D}" type="sibTrans" cxnId="{84B3F4B4-A773-4B96-ABD1-B627B4C13080}">
      <dgm:prSet/>
      <dgm:spPr/>
      <dgm:t>
        <a:bodyPr/>
        <a:lstStyle/>
        <a:p>
          <a:endParaRPr lang="en-IE"/>
        </a:p>
      </dgm:t>
    </dgm:pt>
    <dgm:pt modelId="{6B405903-0346-447F-839D-0D06A7C6EA72}">
      <dgm:prSet phldrT="[Text]"/>
      <dgm:spPr/>
      <dgm:t>
        <a:bodyPr/>
        <a:lstStyle/>
        <a:p>
          <a:r>
            <a:rPr lang="en-IE" b="1"/>
            <a:t>Action plan.</a:t>
          </a:r>
        </a:p>
        <a:p>
          <a:r>
            <a:rPr lang="en-IE" b="1">
              <a:solidFill>
                <a:srgbClr val="7030A0"/>
              </a:solidFill>
            </a:rPr>
            <a:t>If it arose again what would you do?</a:t>
          </a:r>
        </a:p>
      </dgm:t>
    </dgm:pt>
    <dgm:pt modelId="{C80F1F61-4AA5-4C2C-8750-EA3CC9FC0EAD}" type="parTrans" cxnId="{2316E194-9159-4892-AE90-13A995F9D7C0}">
      <dgm:prSet/>
      <dgm:spPr/>
      <dgm:t>
        <a:bodyPr/>
        <a:lstStyle/>
        <a:p>
          <a:endParaRPr lang="en-IE"/>
        </a:p>
      </dgm:t>
    </dgm:pt>
    <dgm:pt modelId="{0C3374B2-F367-425A-92D4-47C63B84720E}" type="sibTrans" cxnId="{2316E194-9159-4892-AE90-13A995F9D7C0}">
      <dgm:prSet/>
      <dgm:spPr/>
      <dgm:t>
        <a:bodyPr/>
        <a:lstStyle/>
        <a:p>
          <a:endParaRPr lang="en-IE"/>
        </a:p>
      </dgm:t>
    </dgm:pt>
    <dgm:pt modelId="{4D8A4CD3-CD39-4756-AD19-EC42F625B16C}">
      <dgm:prSet phldrT="[Text]"/>
      <dgm:spPr/>
      <dgm:t>
        <a:bodyPr/>
        <a:lstStyle/>
        <a:p>
          <a:r>
            <a:rPr lang="en-IE" b="1"/>
            <a:t>Conclusion.</a:t>
          </a:r>
        </a:p>
        <a:p>
          <a:r>
            <a:rPr lang="en-IE" b="1">
              <a:solidFill>
                <a:srgbClr val="7030A0"/>
              </a:solidFill>
            </a:rPr>
            <a:t>What else could have been done?</a:t>
          </a:r>
        </a:p>
      </dgm:t>
    </dgm:pt>
    <dgm:pt modelId="{2ADCFC6A-BE10-4B84-A18A-0076A8133DBE}" type="sibTrans" cxnId="{A705CC09-0AFE-40F7-90E6-67A8971A3C5E}">
      <dgm:prSet/>
      <dgm:spPr/>
      <dgm:t>
        <a:bodyPr/>
        <a:lstStyle/>
        <a:p>
          <a:endParaRPr lang="en-IE"/>
        </a:p>
      </dgm:t>
    </dgm:pt>
    <dgm:pt modelId="{62AC92FB-7676-4BE6-91F5-A6010CE70AD4}" type="parTrans" cxnId="{A705CC09-0AFE-40F7-90E6-67A8971A3C5E}">
      <dgm:prSet/>
      <dgm:spPr/>
      <dgm:t>
        <a:bodyPr/>
        <a:lstStyle/>
        <a:p>
          <a:endParaRPr lang="en-IE"/>
        </a:p>
      </dgm:t>
    </dgm:pt>
    <dgm:pt modelId="{4938C801-B4DA-4A8E-9F63-399E00CF17BD}" type="pres">
      <dgm:prSet presAssocID="{A1E65081-0500-4EB0-AECB-D04F5EA94241}" presName="cycle" presStyleCnt="0">
        <dgm:presLayoutVars>
          <dgm:dir/>
          <dgm:resizeHandles val="exact"/>
        </dgm:presLayoutVars>
      </dgm:prSet>
      <dgm:spPr/>
      <dgm:t>
        <a:bodyPr/>
        <a:lstStyle/>
        <a:p>
          <a:endParaRPr lang="en-US"/>
        </a:p>
      </dgm:t>
    </dgm:pt>
    <dgm:pt modelId="{EE024140-48DD-4DA4-B9AA-98057579F3BF}" type="pres">
      <dgm:prSet presAssocID="{0469F204-3F95-4A5E-BC3E-E598F019BB76}" presName="dummy" presStyleCnt="0"/>
      <dgm:spPr/>
    </dgm:pt>
    <dgm:pt modelId="{1D3DC651-832C-4421-8D0A-6249F8B473DF}" type="pres">
      <dgm:prSet presAssocID="{0469F204-3F95-4A5E-BC3E-E598F019BB76}" presName="node" presStyleLbl="revTx" presStyleIdx="0" presStyleCnt="5" custScaleX="105564">
        <dgm:presLayoutVars>
          <dgm:bulletEnabled val="1"/>
        </dgm:presLayoutVars>
      </dgm:prSet>
      <dgm:spPr/>
      <dgm:t>
        <a:bodyPr/>
        <a:lstStyle/>
        <a:p>
          <a:endParaRPr lang="en-US"/>
        </a:p>
      </dgm:t>
    </dgm:pt>
    <dgm:pt modelId="{7CFCE508-7B5A-4538-8CF1-EA924E9451C7}" type="pres">
      <dgm:prSet presAssocID="{F3AB08CA-2600-4726-934D-B2D90311C503}" presName="sibTrans" presStyleLbl="node1" presStyleIdx="0" presStyleCnt="5"/>
      <dgm:spPr/>
      <dgm:t>
        <a:bodyPr/>
        <a:lstStyle/>
        <a:p>
          <a:endParaRPr lang="en-US"/>
        </a:p>
      </dgm:t>
    </dgm:pt>
    <dgm:pt modelId="{FB730796-C41A-460B-A39E-7278693EB70E}" type="pres">
      <dgm:prSet presAssocID="{096E170A-A933-4E63-8B36-35A4732DB231}" presName="dummy" presStyleCnt="0"/>
      <dgm:spPr/>
    </dgm:pt>
    <dgm:pt modelId="{1AC7FE1E-1F78-4130-9578-5FCF66E9DC0E}" type="pres">
      <dgm:prSet presAssocID="{096E170A-A933-4E63-8B36-35A4732DB231}" presName="node" presStyleLbl="revTx" presStyleIdx="1" presStyleCnt="5">
        <dgm:presLayoutVars>
          <dgm:bulletEnabled val="1"/>
        </dgm:presLayoutVars>
      </dgm:prSet>
      <dgm:spPr/>
      <dgm:t>
        <a:bodyPr/>
        <a:lstStyle/>
        <a:p>
          <a:endParaRPr lang="en-US"/>
        </a:p>
      </dgm:t>
    </dgm:pt>
    <dgm:pt modelId="{BDAA4283-6166-4785-B996-852C0A2A921C}" type="pres">
      <dgm:prSet presAssocID="{F1A6B214-7A58-4DF4-B164-A63B0E780ACA}" presName="sibTrans" presStyleLbl="node1" presStyleIdx="1" presStyleCnt="5"/>
      <dgm:spPr/>
      <dgm:t>
        <a:bodyPr/>
        <a:lstStyle/>
        <a:p>
          <a:endParaRPr lang="en-US"/>
        </a:p>
      </dgm:t>
    </dgm:pt>
    <dgm:pt modelId="{AD665819-C0C2-4E52-98AA-681F6CAC838A}" type="pres">
      <dgm:prSet presAssocID="{04C1A0DB-A8FC-4AEC-87BA-A6ED2B560F70}" presName="dummy" presStyleCnt="0"/>
      <dgm:spPr/>
    </dgm:pt>
    <dgm:pt modelId="{8DD89ECF-7A10-4609-8D1D-5DAE3CB5C1CF}" type="pres">
      <dgm:prSet presAssocID="{04C1A0DB-A8FC-4AEC-87BA-A6ED2B560F70}" presName="node" presStyleLbl="revTx" presStyleIdx="2" presStyleCnt="5">
        <dgm:presLayoutVars>
          <dgm:bulletEnabled val="1"/>
        </dgm:presLayoutVars>
      </dgm:prSet>
      <dgm:spPr/>
      <dgm:t>
        <a:bodyPr/>
        <a:lstStyle/>
        <a:p>
          <a:endParaRPr lang="en-US"/>
        </a:p>
      </dgm:t>
    </dgm:pt>
    <dgm:pt modelId="{C8F3F951-CA70-4478-9A9F-A4E135C07AED}" type="pres">
      <dgm:prSet presAssocID="{DE501DC4-E981-4E28-8D11-0576438C1D0D}" presName="sibTrans" presStyleLbl="node1" presStyleIdx="2" presStyleCnt="5"/>
      <dgm:spPr/>
      <dgm:t>
        <a:bodyPr/>
        <a:lstStyle/>
        <a:p>
          <a:endParaRPr lang="en-US"/>
        </a:p>
      </dgm:t>
    </dgm:pt>
    <dgm:pt modelId="{69487198-248D-4692-A2F0-60588156B59E}" type="pres">
      <dgm:prSet presAssocID="{4D8A4CD3-CD39-4756-AD19-EC42F625B16C}" presName="dummy" presStyleCnt="0"/>
      <dgm:spPr/>
    </dgm:pt>
    <dgm:pt modelId="{279D0D5A-0051-490F-8C9D-624E0C51D0F2}" type="pres">
      <dgm:prSet presAssocID="{4D8A4CD3-CD39-4756-AD19-EC42F625B16C}" presName="node" presStyleLbl="revTx" presStyleIdx="3" presStyleCnt="5">
        <dgm:presLayoutVars>
          <dgm:bulletEnabled val="1"/>
        </dgm:presLayoutVars>
      </dgm:prSet>
      <dgm:spPr/>
      <dgm:t>
        <a:bodyPr/>
        <a:lstStyle/>
        <a:p>
          <a:endParaRPr lang="en-US"/>
        </a:p>
      </dgm:t>
    </dgm:pt>
    <dgm:pt modelId="{FB2583C6-2223-45E2-87F3-EE9AEBC9A357}" type="pres">
      <dgm:prSet presAssocID="{2ADCFC6A-BE10-4B84-A18A-0076A8133DBE}" presName="sibTrans" presStyleLbl="node1" presStyleIdx="3" presStyleCnt="5"/>
      <dgm:spPr/>
      <dgm:t>
        <a:bodyPr/>
        <a:lstStyle/>
        <a:p>
          <a:endParaRPr lang="en-US"/>
        </a:p>
      </dgm:t>
    </dgm:pt>
    <dgm:pt modelId="{035EF472-9FD6-4F4D-B21A-7221126BA71F}" type="pres">
      <dgm:prSet presAssocID="{6B405903-0346-447F-839D-0D06A7C6EA72}" presName="dummy" presStyleCnt="0"/>
      <dgm:spPr/>
    </dgm:pt>
    <dgm:pt modelId="{3F26D618-AD92-44A2-A9FB-B25A3084B72E}" type="pres">
      <dgm:prSet presAssocID="{6B405903-0346-447F-839D-0D06A7C6EA72}" presName="node" presStyleLbl="revTx" presStyleIdx="4" presStyleCnt="5">
        <dgm:presLayoutVars>
          <dgm:bulletEnabled val="1"/>
        </dgm:presLayoutVars>
      </dgm:prSet>
      <dgm:spPr/>
      <dgm:t>
        <a:bodyPr/>
        <a:lstStyle/>
        <a:p>
          <a:endParaRPr lang="en-US"/>
        </a:p>
      </dgm:t>
    </dgm:pt>
    <dgm:pt modelId="{6CEAB898-7F04-459A-8269-AAD12F110601}" type="pres">
      <dgm:prSet presAssocID="{0C3374B2-F367-425A-92D4-47C63B84720E}" presName="sibTrans" presStyleLbl="node1" presStyleIdx="4" presStyleCnt="5"/>
      <dgm:spPr/>
      <dgm:t>
        <a:bodyPr/>
        <a:lstStyle/>
        <a:p>
          <a:endParaRPr lang="en-US"/>
        </a:p>
      </dgm:t>
    </dgm:pt>
  </dgm:ptLst>
  <dgm:cxnLst>
    <dgm:cxn modelId="{D75D9610-DAA6-42E5-BA61-B72CEC397478}" type="presOf" srcId="{04C1A0DB-A8FC-4AEC-87BA-A6ED2B560F70}" destId="{8DD89ECF-7A10-4609-8D1D-5DAE3CB5C1CF}" srcOrd="0" destOrd="0" presId="urn:microsoft.com/office/officeart/2005/8/layout/cycle1"/>
    <dgm:cxn modelId="{1D91DC89-0A9C-4476-86DD-8B7C24C4333F}" type="presOf" srcId="{F3AB08CA-2600-4726-934D-B2D90311C503}" destId="{7CFCE508-7B5A-4538-8CF1-EA924E9451C7}" srcOrd="0" destOrd="0" presId="urn:microsoft.com/office/officeart/2005/8/layout/cycle1"/>
    <dgm:cxn modelId="{1ECC0F0F-64C1-4318-98F4-7E981426ACF8}" type="presOf" srcId="{DE501DC4-E981-4E28-8D11-0576438C1D0D}" destId="{C8F3F951-CA70-4478-9A9F-A4E135C07AED}" srcOrd="0" destOrd="0" presId="urn:microsoft.com/office/officeart/2005/8/layout/cycle1"/>
    <dgm:cxn modelId="{5F112BB3-AFE0-41E6-B858-692040411862}" srcId="{A1E65081-0500-4EB0-AECB-D04F5EA94241}" destId="{0469F204-3F95-4A5E-BC3E-E598F019BB76}" srcOrd="0" destOrd="0" parTransId="{9BFAA417-8EC0-4DAA-9F92-F19265AC3A20}" sibTransId="{F3AB08CA-2600-4726-934D-B2D90311C503}"/>
    <dgm:cxn modelId="{D433EBA0-6988-43CC-9C8C-B3B7E3B9D597}" type="presOf" srcId="{A1E65081-0500-4EB0-AECB-D04F5EA94241}" destId="{4938C801-B4DA-4A8E-9F63-399E00CF17BD}" srcOrd="0" destOrd="0" presId="urn:microsoft.com/office/officeart/2005/8/layout/cycle1"/>
    <dgm:cxn modelId="{7C166F38-17BE-4C44-8BF9-8748CBE64D85}" type="presOf" srcId="{2ADCFC6A-BE10-4B84-A18A-0076A8133DBE}" destId="{FB2583C6-2223-45E2-87F3-EE9AEBC9A357}" srcOrd="0" destOrd="0" presId="urn:microsoft.com/office/officeart/2005/8/layout/cycle1"/>
    <dgm:cxn modelId="{A705CC09-0AFE-40F7-90E6-67A8971A3C5E}" srcId="{A1E65081-0500-4EB0-AECB-D04F5EA94241}" destId="{4D8A4CD3-CD39-4756-AD19-EC42F625B16C}" srcOrd="3" destOrd="0" parTransId="{62AC92FB-7676-4BE6-91F5-A6010CE70AD4}" sibTransId="{2ADCFC6A-BE10-4B84-A18A-0076A8133DBE}"/>
    <dgm:cxn modelId="{213D9ED7-1F81-4733-94BA-4A0F6D3B143B}" type="presOf" srcId="{096E170A-A933-4E63-8B36-35A4732DB231}" destId="{1AC7FE1E-1F78-4130-9578-5FCF66E9DC0E}" srcOrd="0" destOrd="0" presId="urn:microsoft.com/office/officeart/2005/8/layout/cycle1"/>
    <dgm:cxn modelId="{EE98D05D-C3CF-42BC-9552-0BD711F8B903}" type="presOf" srcId="{F1A6B214-7A58-4DF4-B164-A63B0E780ACA}" destId="{BDAA4283-6166-4785-B996-852C0A2A921C}" srcOrd="0" destOrd="0" presId="urn:microsoft.com/office/officeart/2005/8/layout/cycle1"/>
    <dgm:cxn modelId="{CC25A1BC-4F7F-412A-A153-64F4F4A12B7D}" type="presOf" srcId="{4D8A4CD3-CD39-4756-AD19-EC42F625B16C}" destId="{279D0D5A-0051-490F-8C9D-624E0C51D0F2}" srcOrd="0" destOrd="0" presId="urn:microsoft.com/office/officeart/2005/8/layout/cycle1"/>
    <dgm:cxn modelId="{2316E194-9159-4892-AE90-13A995F9D7C0}" srcId="{A1E65081-0500-4EB0-AECB-D04F5EA94241}" destId="{6B405903-0346-447F-839D-0D06A7C6EA72}" srcOrd="4" destOrd="0" parTransId="{C80F1F61-4AA5-4C2C-8750-EA3CC9FC0EAD}" sibTransId="{0C3374B2-F367-425A-92D4-47C63B84720E}"/>
    <dgm:cxn modelId="{5B18AB62-B5AF-4F70-B4E5-08CD57755C30}" type="presOf" srcId="{0469F204-3F95-4A5E-BC3E-E598F019BB76}" destId="{1D3DC651-832C-4421-8D0A-6249F8B473DF}" srcOrd="0" destOrd="0" presId="urn:microsoft.com/office/officeart/2005/8/layout/cycle1"/>
    <dgm:cxn modelId="{72DBB5A7-7EC8-49E4-A7FD-E8504FD4AB64}" type="presOf" srcId="{6B405903-0346-447F-839D-0D06A7C6EA72}" destId="{3F26D618-AD92-44A2-A9FB-B25A3084B72E}" srcOrd="0" destOrd="0" presId="urn:microsoft.com/office/officeart/2005/8/layout/cycle1"/>
    <dgm:cxn modelId="{7B296C76-823B-40B5-8506-C77C99B2E383}" type="presOf" srcId="{0C3374B2-F367-425A-92D4-47C63B84720E}" destId="{6CEAB898-7F04-459A-8269-AAD12F110601}" srcOrd="0" destOrd="0" presId="urn:microsoft.com/office/officeart/2005/8/layout/cycle1"/>
    <dgm:cxn modelId="{2A692FAA-9433-4090-87D7-0D5573BB90FB}" srcId="{A1E65081-0500-4EB0-AECB-D04F5EA94241}" destId="{096E170A-A933-4E63-8B36-35A4732DB231}" srcOrd="1" destOrd="0" parTransId="{CBBE2C45-A5FA-4CDC-9458-9667F8FEF933}" sibTransId="{F1A6B214-7A58-4DF4-B164-A63B0E780ACA}"/>
    <dgm:cxn modelId="{84B3F4B4-A773-4B96-ABD1-B627B4C13080}" srcId="{A1E65081-0500-4EB0-AECB-D04F5EA94241}" destId="{04C1A0DB-A8FC-4AEC-87BA-A6ED2B560F70}" srcOrd="2" destOrd="0" parTransId="{AEC16B92-48A6-44AC-9E24-D8E50BABDB6B}" sibTransId="{DE501DC4-E981-4E28-8D11-0576438C1D0D}"/>
    <dgm:cxn modelId="{600D77A5-EBD3-4EF9-A595-7455877D0F04}" type="presParOf" srcId="{4938C801-B4DA-4A8E-9F63-399E00CF17BD}" destId="{EE024140-48DD-4DA4-B9AA-98057579F3BF}" srcOrd="0" destOrd="0" presId="urn:microsoft.com/office/officeart/2005/8/layout/cycle1"/>
    <dgm:cxn modelId="{82804ACA-6D67-4379-B5F6-314F0A67BF70}" type="presParOf" srcId="{4938C801-B4DA-4A8E-9F63-399E00CF17BD}" destId="{1D3DC651-832C-4421-8D0A-6249F8B473DF}" srcOrd="1" destOrd="0" presId="urn:microsoft.com/office/officeart/2005/8/layout/cycle1"/>
    <dgm:cxn modelId="{97D5E016-9FC9-418D-B1BA-8438CC3B4A71}" type="presParOf" srcId="{4938C801-B4DA-4A8E-9F63-399E00CF17BD}" destId="{7CFCE508-7B5A-4538-8CF1-EA924E9451C7}" srcOrd="2" destOrd="0" presId="urn:microsoft.com/office/officeart/2005/8/layout/cycle1"/>
    <dgm:cxn modelId="{BB326BC9-D25B-4769-A79F-79D6340298A0}" type="presParOf" srcId="{4938C801-B4DA-4A8E-9F63-399E00CF17BD}" destId="{FB730796-C41A-460B-A39E-7278693EB70E}" srcOrd="3" destOrd="0" presId="urn:microsoft.com/office/officeart/2005/8/layout/cycle1"/>
    <dgm:cxn modelId="{09244208-3E18-44D4-A1A3-502E1AF6B942}" type="presParOf" srcId="{4938C801-B4DA-4A8E-9F63-399E00CF17BD}" destId="{1AC7FE1E-1F78-4130-9578-5FCF66E9DC0E}" srcOrd="4" destOrd="0" presId="urn:microsoft.com/office/officeart/2005/8/layout/cycle1"/>
    <dgm:cxn modelId="{68D23A6E-B1A8-41CF-B0B3-C77E2F97AC36}" type="presParOf" srcId="{4938C801-B4DA-4A8E-9F63-399E00CF17BD}" destId="{BDAA4283-6166-4785-B996-852C0A2A921C}" srcOrd="5" destOrd="0" presId="urn:microsoft.com/office/officeart/2005/8/layout/cycle1"/>
    <dgm:cxn modelId="{92561BD2-FA81-4884-A916-1198613AC081}" type="presParOf" srcId="{4938C801-B4DA-4A8E-9F63-399E00CF17BD}" destId="{AD665819-C0C2-4E52-98AA-681F6CAC838A}" srcOrd="6" destOrd="0" presId="urn:microsoft.com/office/officeart/2005/8/layout/cycle1"/>
    <dgm:cxn modelId="{56E76AB5-0C55-4D95-BF45-C556B8237F52}" type="presParOf" srcId="{4938C801-B4DA-4A8E-9F63-399E00CF17BD}" destId="{8DD89ECF-7A10-4609-8D1D-5DAE3CB5C1CF}" srcOrd="7" destOrd="0" presId="urn:microsoft.com/office/officeart/2005/8/layout/cycle1"/>
    <dgm:cxn modelId="{CAFC732B-32FD-45F9-98E8-6FBC43CFB8F5}" type="presParOf" srcId="{4938C801-B4DA-4A8E-9F63-399E00CF17BD}" destId="{C8F3F951-CA70-4478-9A9F-A4E135C07AED}" srcOrd="8" destOrd="0" presId="urn:microsoft.com/office/officeart/2005/8/layout/cycle1"/>
    <dgm:cxn modelId="{AC63335E-9A1B-441C-AE15-438A4EFDCB76}" type="presParOf" srcId="{4938C801-B4DA-4A8E-9F63-399E00CF17BD}" destId="{69487198-248D-4692-A2F0-60588156B59E}" srcOrd="9" destOrd="0" presId="urn:microsoft.com/office/officeart/2005/8/layout/cycle1"/>
    <dgm:cxn modelId="{5697EDD2-5491-49AC-9DFD-09B9CFD59BCE}" type="presParOf" srcId="{4938C801-B4DA-4A8E-9F63-399E00CF17BD}" destId="{279D0D5A-0051-490F-8C9D-624E0C51D0F2}" srcOrd="10" destOrd="0" presId="urn:microsoft.com/office/officeart/2005/8/layout/cycle1"/>
    <dgm:cxn modelId="{65D3FD98-7704-43E4-A7E7-A874DAA37585}" type="presParOf" srcId="{4938C801-B4DA-4A8E-9F63-399E00CF17BD}" destId="{FB2583C6-2223-45E2-87F3-EE9AEBC9A357}" srcOrd="11" destOrd="0" presId="urn:microsoft.com/office/officeart/2005/8/layout/cycle1"/>
    <dgm:cxn modelId="{24CADF5B-7841-40C4-8605-1C7C79D9560D}" type="presParOf" srcId="{4938C801-B4DA-4A8E-9F63-399E00CF17BD}" destId="{035EF472-9FD6-4F4D-B21A-7221126BA71F}" srcOrd="12" destOrd="0" presId="urn:microsoft.com/office/officeart/2005/8/layout/cycle1"/>
    <dgm:cxn modelId="{6EB16901-82E2-4D97-9922-077470993F47}" type="presParOf" srcId="{4938C801-B4DA-4A8E-9F63-399E00CF17BD}" destId="{3F26D618-AD92-44A2-A9FB-B25A3084B72E}" srcOrd="13" destOrd="0" presId="urn:microsoft.com/office/officeart/2005/8/layout/cycle1"/>
    <dgm:cxn modelId="{4653ED3C-5252-4DEC-8DF2-41F508F1E948}" type="presParOf" srcId="{4938C801-B4DA-4A8E-9F63-399E00CF17BD}" destId="{6CEAB898-7F04-459A-8269-AAD12F110601}" srcOrd="14" destOrd="0" presId="urn:microsoft.com/office/officeart/2005/8/layout/cycle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1EC858-E320-4E73-A47C-B0F4F9A08404}" type="doc">
      <dgm:prSet loTypeId="urn:microsoft.com/office/officeart/2005/8/layout/radial5" loCatId="relationship" qsTypeId="urn:microsoft.com/office/officeart/2005/8/quickstyle/simple1" qsCatId="simple" csTypeId="urn:microsoft.com/office/officeart/2005/8/colors/colorful2" csCatId="colorful" phldr="1"/>
      <dgm:spPr/>
      <dgm:t>
        <a:bodyPr/>
        <a:lstStyle/>
        <a:p>
          <a:endParaRPr lang="en-US"/>
        </a:p>
      </dgm:t>
    </dgm:pt>
    <dgm:pt modelId="{8FF95922-53EA-4D53-A3F0-C63ACC130440}">
      <dgm:prSet phldrT="[Text]" custT="1"/>
      <dgm:spPr/>
      <dgm:t>
        <a:bodyPr/>
        <a:lstStyle/>
        <a:p>
          <a:r>
            <a:rPr lang="en-US" sz="1000" b="1">
              <a:solidFill>
                <a:sysClr val="windowText" lastClr="000000"/>
              </a:solidFill>
            </a:rPr>
            <a:t>Two way discussion</a:t>
          </a:r>
        </a:p>
      </dgm:t>
    </dgm:pt>
    <dgm:pt modelId="{9986F014-66E4-465C-B22C-1D9265C23631}" type="parTrans" cxnId="{97BE2231-166C-41D3-8E7C-958AD33CF47A}">
      <dgm:prSet/>
      <dgm:spPr/>
      <dgm:t>
        <a:bodyPr/>
        <a:lstStyle/>
        <a:p>
          <a:endParaRPr lang="en-US"/>
        </a:p>
      </dgm:t>
    </dgm:pt>
    <dgm:pt modelId="{13B9ADA5-AC0C-4415-8643-633FF86E2654}" type="sibTrans" cxnId="{97BE2231-166C-41D3-8E7C-958AD33CF47A}">
      <dgm:prSet/>
      <dgm:spPr/>
      <dgm:t>
        <a:bodyPr/>
        <a:lstStyle/>
        <a:p>
          <a:endParaRPr lang="en-US"/>
        </a:p>
      </dgm:t>
    </dgm:pt>
    <dgm:pt modelId="{02C85EFA-0208-4D7F-9546-BAB0024AD0A4}">
      <dgm:prSet phldrT="[Text]" custT="1"/>
      <dgm:spPr/>
      <dgm:t>
        <a:bodyPr/>
        <a:lstStyle/>
        <a:p>
          <a:r>
            <a:rPr lang="en-US" sz="1000" b="1">
              <a:solidFill>
                <a:sysClr val="windowText" lastClr="000000"/>
              </a:solidFill>
            </a:rPr>
            <a:t>Student Agenda after self evauation and reflection</a:t>
          </a:r>
        </a:p>
      </dgm:t>
    </dgm:pt>
    <dgm:pt modelId="{4AF7CADF-08B6-4CF6-8341-41EEADD46860}" type="parTrans" cxnId="{5D5A66DB-42BE-43FA-AF41-7121D2C7D08A}">
      <dgm:prSet/>
      <dgm:spPr/>
      <dgm:t>
        <a:bodyPr/>
        <a:lstStyle/>
        <a:p>
          <a:endParaRPr lang="en-US"/>
        </a:p>
      </dgm:t>
    </dgm:pt>
    <dgm:pt modelId="{EE1D177E-B924-4E5B-B41B-D7981C9885F1}" type="sibTrans" cxnId="{5D5A66DB-42BE-43FA-AF41-7121D2C7D08A}">
      <dgm:prSet/>
      <dgm:spPr/>
      <dgm:t>
        <a:bodyPr/>
        <a:lstStyle/>
        <a:p>
          <a:endParaRPr lang="en-US"/>
        </a:p>
      </dgm:t>
    </dgm:pt>
    <dgm:pt modelId="{8629E3C5-F670-46B5-BA88-1F6ABBA8C59C}">
      <dgm:prSet phldrT="[Text]" custT="1"/>
      <dgm:spPr/>
      <dgm:t>
        <a:bodyPr/>
        <a:lstStyle/>
        <a:p>
          <a:r>
            <a:rPr lang="en-US" sz="1000" b="1">
              <a:solidFill>
                <a:sysClr val="windowText" lastClr="000000"/>
              </a:solidFill>
            </a:rPr>
            <a:t>Forward planning and  expectations of performance</a:t>
          </a:r>
        </a:p>
      </dgm:t>
    </dgm:pt>
    <dgm:pt modelId="{8D1CEBE8-56AE-4F56-9CA6-D074DB632EE4}" type="parTrans" cxnId="{0329F4AF-2E83-44E9-BE08-F278E09BB62F}">
      <dgm:prSet/>
      <dgm:spPr/>
      <dgm:t>
        <a:bodyPr/>
        <a:lstStyle/>
        <a:p>
          <a:endParaRPr lang="en-US"/>
        </a:p>
      </dgm:t>
    </dgm:pt>
    <dgm:pt modelId="{02A661A9-CF82-437F-9162-43D020082C8E}" type="sibTrans" cxnId="{0329F4AF-2E83-44E9-BE08-F278E09BB62F}">
      <dgm:prSet/>
      <dgm:spPr/>
      <dgm:t>
        <a:bodyPr/>
        <a:lstStyle/>
        <a:p>
          <a:endParaRPr lang="en-US"/>
        </a:p>
      </dgm:t>
    </dgm:pt>
    <dgm:pt modelId="{16045FF8-A9F7-4155-A3E0-22F8AAD27EF5}">
      <dgm:prSet phldrT="[Text]" custT="1"/>
      <dgm:spPr/>
      <dgm:t>
        <a:bodyPr/>
        <a:lstStyle/>
        <a:p>
          <a:r>
            <a:rPr lang="en-US" sz="1000" b="1">
              <a:solidFill>
                <a:sysClr val="windowText" lastClr="000000"/>
              </a:solidFill>
            </a:rPr>
            <a:t>Educator Agenda on  caseload, policy, procedure,processes,  information, guidance and direction </a:t>
          </a:r>
        </a:p>
      </dgm:t>
    </dgm:pt>
    <dgm:pt modelId="{34159B98-A894-44F6-9ACD-9AF32845B7EE}" type="parTrans" cxnId="{A6F5AC4A-FF49-4867-ABB1-C2A2391062BD}">
      <dgm:prSet/>
      <dgm:spPr/>
      <dgm:t>
        <a:bodyPr/>
        <a:lstStyle/>
        <a:p>
          <a:endParaRPr lang="en-US"/>
        </a:p>
      </dgm:t>
    </dgm:pt>
    <dgm:pt modelId="{D69F19C9-EF69-4499-9571-7B21DB333041}" type="sibTrans" cxnId="{A6F5AC4A-FF49-4867-ABB1-C2A2391062BD}">
      <dgm:prSet/>
      <dgm:spPr/>
      <dgm:t>
        <a:bodyPr/>
        <a:lstStyle/>
        <a:p>
          <a:endParaRPr lang="en-US"/>
        </a:p>
      </dgm:t>
    </dgm:pt>
    <dgm:pt modelId="{EA9BC1B5-223E-43B8-AF03-A3AD9A47DBA8}">
      <dgm:prSet phldrT="[Text]" custT="1"/>
      <dgm:spPr/>
      <dgm:t>
        <a:bodyPr/>
        <a:lstStyle/>
        <a:p>
          <a:r>
            <a:rPr lang="en-US" sz="900" b="1">
              <a:solidFill>
                <a:sysClr val="windowText" lastClr="000000"/>
              </a:solidFill>
            </a:rPr>
            <a:t>Feedback from educator on what went well and next steps and students progression, behaviour and performance</a:t>
          </a:r>
        </a:p>
      </dgm:t>
    </dgm:pt>
    <dgm:pt modelId="{D8188503-113E-4095-86C8-3C1226DBF9B5}" type="parTrans" cxnId="{BE79DB75-56F7-4AA7-A201-CA33A4FBE452}">
      <dgm:prSet/>
      <dgm:spPr/>
      <dgm:t>
        <a:bodyPr/>
        <a:lstStyle/>
        <a:p>
          <a:endParaRPr lang="en-US"/>
        </a:p>
      </dgm:t>
    </dgm:pt>
    <dgm:pt modelId="{B3BD0FD3-1BBF-430A-A7A2-4383776F639D}" type="sibTrans" cxnId="{BE79DB75-56F7-4AA7-A201-CA33A4FBE452}">
      <dgm:prSet/>
      <dgm:spPr/>
      <dgm:t>
        <a:bodyPr/>
        <a:lstStyle/>
        <a:p>
          <a:endParaRPr lang="en-US"/>
        </a:p>
      </dgm:t>
    </dgm:pt>
    <dgm:pt modelId="{47525925-DC81-4DE9-81F2-750401E46538}" type="pres">
      <dgm:prSet presAssocID="{9A1EC858-E320-4E73-A47C-B0F4F9A08404}" presName="Name0" presStyleCnt="0">
        <dgm:presLayoutVars>
          <dgm:chMax val="1"/>
          <dgm:dir/>
          <dgm:animLvl val="ctr"/>
          <dgm:resizeHandles val="exact"/>
        </dgm:presLayoutVars>
      </dgm:prSet>
      <dgm:spPr/>
      <dgm:t>
        <a:bodyPr/>
        <a:lstStyle/>
        <a:p>
          <a:endParaRPr lang="en-US"/>
        </a:p>
      </dgm:t>
    </dgm:pt>
    <dgm:pt modelId="{1D3EEF8B-6E58-44EE-A584-47737BDFFC2F}" type="pres">
      <dgm:prSet presAssocID="{8FF95922-53EA-4D53-A3F0-C63ACC130440}" presName="centerShape" presStyleLbl="node0" presStyleIdx="0" presStyleCnt="1" custScaleX="204770" custScaleY="151140"/>
      <dgm:spPr/>
      <dgm:t>
        <a:bodyPr/>
        <a:lstStyle/>
        <a:p>
          <a:endParaRPr lang="en-US"/>
        </a:p>
      </dgm:t>
    </dgm:pt>
    <dgm:pt modelId="{67CF4AE3-30A4-47DA-AFAC-4C2A6AB098AE}" type="pres">
      <dgm:prSet presAssocID="{4AF7CADF-08B6-4CF6-8341-41EEADD46860}" presName="parTrans" presStyleLbl="sibTrans2D1" presStyleIdx="0" presStyleCnt="4"/>
      <dgm:spPr/>
      <dgm:t>
        <a:bodyPr/>
        <a:lstStyle/>
        <a:p>
          <a:endParaRPr lang="en-US"/>
        </a:p>
      </dgm:t>
    </dgm:pt>
    <dgm:pt modelId="{F2FFEB7C-5919-4AF9-B02A-5A53B072B4C6}" type="pres">
      <dgm:prSet presAssocID="{4AF7CADF-08B6-4CF6-8341-41EEADD46860}" presName="connectorText" presStyleLbl="sibTrans2D1" presStyleIdx="0" presStyleCnt="4"/>
      <dgm:spPr/>
      <dgm:t>
        <a:bodyPr/>
        <a:lstStyle/>
        <a:p>
          <a:endParaRPr lang="en-US"/>
        </a:p>
      </dgm:t>
    </dgm:pt>
    <dgm:pt modelId="{579BF743-DBD9-445C-9A16-27BDD4685C8E}" type="pres">
      <dgm:prSet presAssocID="{02C85EFA-0208-4D7F-9546-BAB0024AD0A4}" presName="node" presStyleLbl="node1" presStyleIdx="0" presStyleCnt="4" custScaleX="478203" custRadScaleRad="69923" custRadScaleInc="-13252">
        <dgm:presLayoutVars>
          <dgm:bulletEnabled val="1"/>
        </dgm:presLayoutVars>
      </dgm:prSet>
      <dgm:spPr/>
      <dgm:t>
        <a:bodyPr/>
        <a:lstStyle/>
        <a:p>
          <a:endParaRPr lang="en-US"/>
        </a:p>
      </dgm:t>
    </dgm:pt>
    <dgm:pt modelId="{0AEFFCCF-6A8D-4BC6-94FD-70EE00D50950}" type="pres">
      <dgm:prSet presAssocID="{8D1CEBE8-56AE-4F56-9CA6-D074DB632EE4}" presName="parTrans" presStyleLbl="sibTrans2D1" presStyleIdx="1" presStyleCnt="4"/>
      <dgm:spPr/>
      <dgm:t>
        <a:bodyPr/>
        <a:lstStyle/>
        <a:p>
          <a:endParaRPr lang="en-US"/>
        </a:p>
      </dgm:t>
    </dgm:pt>
    <dgm:pt modelId="{AEB3B444-21C2-4432-B3F5-CECB091E9000}" type="pres">
      <dgm:prSet presAssocID="{8D1CEBE8-56AE-4F56-9CA6-D074DB632EE4}" presName="connectorText" presStyleLbl="sibTrans2D1" presStyleIdx="1" presStyleCnt="4"/>
      <dgm:spPr/>
      <dgm:t>
        <a:bodyPr/>
        <a:lstStyle/>
        <a:p>
          <a:endParaRPr lang="en-US"/>
        </a:p>
      </dgm:t>
    </dgm:pt>
    <dgm:pt modelId="{95B61348-A734-4CDB-AB30-93CF5BF7E40F}" type="pres">
      <dgm:prSet presAssocID="{8629E3C5-F670-46B5-BA88-1F6ABBA8C59C}" presName="node" presStyleLbl="node1" presStyleIdx="1" presStyleCnt="4" custScaleX="281196" custScaleY="169760" custRadScaleRad="138565" custRadScaleInc="1181">
        <dgm:presLayoutVars>
          <dgm:bulletEnabled val="1"/>
        </dgm:presLayoutVars>
      </dgm:prSet>
      <dgm:spPr/>
      <dgm:t>
        <a:bodyPr/>
        <a:lstStyle/>
        <a:p>
          <a:endParaRPr lang="en-US"/>
        </a:p>
      </dgm:t>
    </dgm:pt>
    <dgm:pt modelId="{2553FD48-00A0-4439-A2C7-D0A9CB2C36CA}" type="pres">
      <dgm:prSet presAssocID="{34159B98-A894-44F6-9ACD-9AF32845B7EE}" presName="parTrans" presStyleLbl="sibTrans2D1" presStyleIdx="2" presStyleCnt="4"/>
      <dgm:spPr/>
      <dgm:t>
        <a:bodyPr/>
        <a:lstStyle/>
        <a:p>
          <a:endParaRPr lang="en-US"/>
        </a:p>
      </dgm:t>
    </dgm:pt>
    <dgm:pt modelId="{6763F73D-8B90-4FE8-A72D-6645F03EFBE4}" type="pres">
      <dgm:prSet presAssocID="{34159B98-A894-44F6-9ACD-9AF32845B7EE}" presName="connectorText" presStyleLbl="sibTrans2D1" presStyleIdx="2" presStyleCnt="4"/>
      <dgm:spPr/>
      <dgm:t>
        <a:bodyPr/>
        <a:lstStyle/>
        <a:p>
          <a:endParaRPr lang="en-US"/>
        </a:p>
      </dgm:t>
    </dgm:pt>
    <dgm:pt modelId="{C4E604A5-0D1C-4DF6-A8CD-68098CBA800E}" type="pres">
      <dgm:prSet presAssocID="{16045FF8-A9F7-4155-A3E0-22F8AAD27EF5}" presName="node" presStyleLbl="node1" presStyleIdx="2" presStyleCnt="4" custScaleX="348755" custScaleY="134367" custRadScaleRad="74226" custRadScaleInc="-4218">
        <dgm:presLayoutVars>
          <dgm:bulletEnabled val="1"/>
        </dgm:presLayoutVars>
      </dgm:prSet>
      <dgm:spPr/>
      <dgm:t>
        <a:bodyPr/>
        <a:lstStyle/>
        <a:p>
          <a:endParaRPr lang="en-US"/>
        </a:p>
      </dgm:t>
    </dgm:pt>
    <dgm:pt modelId="{D5964E97-EA2E-4FFC-91BF-88361F63BA66}" type="pres">
      <dgm:prSet presAssocID="{D8188503-113E-4095-86C8-3C1226DBF9B5}" presName="parTrans" presStyleLbl="sibTrans2D1" presStyleIdx="3" presStyleCnt="4"/>
      <dgm:spPr/>
      <dgm:t>
        <a:bodyPr/>
        <a:lstStyle/>
        <a:p>
          <a:endParaRPr lang="en-US"/>
        </a:p>
      </dgm:t>
    </dgm:pt>
    <dgm:pt modelId="{DA38B059-7C00-47D3-AA04-F46D1828DA73}" type="pres">
      <dgm:prSet presAssocID="{D8188503-113E-4095-86C8-3C1226DBF9B5}" presName="connectorText" presStyleLbl="sibTrans2D1" presStyleIdx="3" presStyleCnt="4"/>
      <dgm:spPr/>
      <dgm:t>
        <a:bodyPr/>
        <a:lstStyle/>
        <a:p>
          <a:endParaRPr lang="en-US"/>
        </a:p>
      </dgm:t>
    </dgm:pt>
    <dgm:pt modelId="{21B208A6-AF79-4C89-AAC5-A5809890636F}" type="pres">
      <dgm:prSet presAssocID="{EA9BC1B5-223E-43B8-AF03-A3AD9A47DBA8}" presName="node" presStyleLbl="node1" presStyleIdx="3" presStyleCnt="4" custScaleX="310642" custScaleY="169602" custRadScaleRad="160298" custRadScaleInc="-2045">
        <dgm:presLayoutVars>
          <dgm:bulletEnabled val="1"/>
        </dgm:presLayoutVars>
      </dgm:prSet>
      <dgm:spPr/>
      <dgm:t>
        <a:bodyPr/>
        <a:lstStyle/>
        <a:p>
          <a:endParaRPr lang="en-US"/>
        </a:p>
      </dgm:t>
    </dgm:pt>
  </dgm:ptLst>
  <dgm:cxnLst>
    <dgm:cxn modelId="{943C9551-04D1-4F5C-9D40-7CF6D3CF91A2}" type="presOf" srcId="{8D1CEBE8-56AE-4F56-9CA6-D074DB632EE4}" destId="{0AEFFCCF-6A8D-4BC6-94FD-70EE00D50950}" srcOrd="0" destOrd="0" presId="urn:microsoft.com/office/officeart/2005/8/layout/radial5"/>
    <dgm:cxn modelId="{E28BF748-BC3E-4CC3-ACB0-7A3C9205FC8D}" type="presOf" srcId="{4AF7CADF-08B6-4CF6-8341-41EEADD46860}" destId="{F2FFEB7C-5919-4AF9-B02A-5A53B072B4C6}" srcOrd="1" destOrd="0" presId="urn:microsoft.com/office/officeart/2005/8/layout/radial5"/>
    <dgm:cxn modelId="{97BE2231-166C-41D3-8E7C-958AD33CF47A}" srcId="{9A1EC858-E320-4E73-A47C-B0F4F9A08404}" destId="{8FF95922-53EA-4D53-A3F0-C63ACC130440}" srcOrd="0" destOrd="0" parTransId="{9986F014-66E4-465C-B22C-1D9265C23631}" sibTransId="{13B9ADA5-AC0C-4415-8643-633FF86E2654}"/>
    <dgm:cxn modelId="{2B572BDD-E775-409B-9126-AC5B18FB2264}" type="presOf" srcId="{9A1EC858-E320-4E73-A47C-B0F4F9A08404}" destId="{47525925-DC81-4DE9-81F2-750401E46538}" srcOrd="0" destOrd="0" presId="urn:microsoft.com/office/officeart/2005/8/layout/radial5"/>
    <dgm:cxn modelId="{E66D4CC5-9E29-4235-AF2C-901D50E6BB21}" type="presOf" srcId="{16045FF8-A9F7-4155-A3E0-22F8AAD27EF5}" destId="{C4E604A5-0D1C-4DF6-A8CD-68098CBA800E}" srcOrd="0" destOrd="0" presId="urn:microsoft.com/office/officeart/2005/8/layout/radial5"/>
    <dgm:cxn modelId="{619CC17E-BE8D-4E9E-AC06-767148B06793}" type="presOf" srcId="{4AF7CADF-08B6-4CF6-8341-41EEADD46860}" destId="{67CF4AE3-30A4-47DA-AFAC-4C2A6AB098AE}" srcOrd="0" destOrd="0" presId="urn:microsoft.com/office/officeart/2005/8/layout/radial5"/>
    <dgm:cxn modelId="{5D5A66DB-42BE-43FA-AF41-7121D2C7D08A}" srcId="{8FF95922-53EA-4D53-A3F0-C63ACC130440}" destId="{02C85EFA-0208-4D7F-9546-BAB0024AD0A4}" srcOrd="0" destOrd="0" parTransId="{4AF7CADF-08B6-4CF6-8341-41EEADD46860}" sibTransId="{EE1D177E-B924-4E5B-B41B-D7981C9885F1}"/>
    <dgm:cxn modelId="{BE79DB75-56F7-4AA7-A201-CA33A4FBE452}" srcId="{8FF95922-53EA-4D53-A3F0-C63ACC130440}" destId="{EA9BC1B5-223E-43B8-AF03-A3AD9A47DBA8}" srcOrd="3" destOrd="0" parTransId="{D8188503-113E-4095-86C8-3C1226DBF9B5}" sibTransId="{B3BD0FD3-1BBF-430A-A7A2-4383776F639D}"/>
    <dgm:cxn modelId="{CB594204-7969-4467-B5C7-0869BB0D2665}" type="presOf" srcId="{8D1CEBE8-56AE-4F56-9CA6-D074DB632EE4}" destId="{AEB3B444-21C2-4432-B3F5-CECB091E9000}" srcOrd="1" destOrd="0" presId="urn:microsoft.com/office/officeart/2005/8/layout/radial5"/>
    <dgm:cxn modelId="{22773767-E158-46C6-94E0-0967939CC876}" type="presOf" srcId="{8629E3C5-F670-46B5-BA88-1F6ABBA8C59C}" destId="{95B61348-A734-4CDB-AB30-93CF5BF7E40F}" srcOrd="0" destOrd="0" presId="urn:microsoft.com/office/officeart/2005/8/layout/radial5"/>
    <dgm:cxn modelId="{C097DF46-DF9B-442B-8EEF-08C0458130F5}" type="presOf" srcId="{EA9BC1B5-223E-43B8-AF03-A3AD9A47DBA8}" destId="{21B208A6-AF79-4C89-AAC5-A5809890636F}" srcOrd="0" destOrd="0" presId="urn:microsoft.com/office/officeart/2005/8/layout/radial5"/>
    <dgm:cxn modelId="{A6F5AC4A-FF49-4867-ABB1-C2A2391062BD}" srcId="{8FF95922-53EA-4D53-A3F0-C63ACC130440}" destId="{16045FF8-A9F7-4155-A3E0-22F8AAD27EF5}" srcOrd="2" destOrd="0" parTransId="{34159B98-A894-44F6-9ACD-9AF32845B7EE}" sibTransId="{D69F19C9-EF69-4499-9571-7B21DB333041}"/>
    <dgm:cxn modelId="{356C17F0-26A6-4986-9DFF-2F15DDB26912}" type="presOf" srcId="{8FF95922-53EA-4D53-A3F0-C63ACC130440}" destId="{1D3EEF8B-6E58-44EE-A584-47737BDFFC2F}" srcOrd="0" destOrd="0" presId="urn:microsoft.com/office/officeart/2005/8/layout/radial5"/>
    <dgm:cxn modelId="{D280CD95-FDA4-4E8F-B76B-C387AA54086A}" type="presOf" srcId="{02C85EFA-0208-4D7F-9546-BAB0024AD0A4}" destId="{579BF743-DBD9-445C-9A16-27BDD4685C8E}" srcOrd="0" destOrd="0" presId="urn:microsoft.com/office/officeart/2005/8/layout/radial5"/>
    <dgm:cxn modelId="{38A2BED7-7F55-4EA1-9526-91A8EEBEC58B}" type="presOf" srcId="{34159B98-A894-44F6-9ACD-9AF32845B7EE}" destId="{2553FD48-00A0-4439-A2C7-D0A9CB2C36CA}" srcOrd="0" destOrd="0" presId="urn:microsoft.com/office/officeart/2005/8/layout/radial5"/>
    <dgm:cxn modelId="{87CCDC34-6C5B-40C6-92D4-8F0BBFEC3ABF}" type="presOf" srcId="{D8188503-113E-4095-86C8-3C1226DBF9B5}" destId="{DA38B059-7C00-47D3-AA04-F46D1828DA73}" srcOrd="1" destOrd="0" presId="urn:microsoft.com/office/officeart/2005/8/layout/radial5"/>
    <dgm:cxn modelId="{D0441764-EC98-4E55-813B-BBD87C01A0F1}" type="presOf" srcId="{34159B98-A894-44F6-9ACD-9AF32845B7EE}" destId="{6763F73D-8B90-4FE8-A72D-6645F03EFBE4}" srcOrd="1" destOrd="0" presId="urn:microsoft.com/office/officeart/2005/8/layout/radial5"/>
    <dgm:cxn modelId="{969DA074-B654-45C0-9CFE-440B38E831C4}" type="presOf" srcId="{D8188503-113E-4095-86C8-3C1226DBF9B5}" destId="{D5964E97-EA2E-4FFC-91BF-88361F63BA66}" srcOrd="0" destOrd="0" presId="urn:microsoft.com/office/officeart/2005/8/layout/radial5"/>
    <dgm:cxn modelId="{0329F4AF-2E83-44E9-BE08-F278E09BB62F}" srcId="{8FF95922-53EA-4D53-A3F0-C63ACC130440}" destId="{8629E3C5-F670-46B5-BA88-1F6ABBA8C59C}" srcOrd="1" destOrd="0" parTransId="{8D1CEBE8-56AE-4F56-9CA6-D074DB632EE4}" sibTransId="{02A661A9-CF82-437F-9162-43D020082C8E}"/>
    <dgm:cxn modelId="{20FE92CA-D318-4A02-BDA7-24E30ED34FC7}" type="presParOf" srcId="{47525925-DC81-4DE9-81F2-750401E46538}" destId="{1D3EEF8B-6E58-44EE-A584-47737BDFFC2F}" srcOrd="0" destOrd="0" presId="urn:microsoft.com/office/officeart/2005/8/layout/radial5"/>
    <dgm:cxn modelId="{957F1017-A6A2-47E6-B13F-B71876014D98}" type="presParOf" srcId="{47525925-DC81-4DE9-81F2-750401E46538}" destId="{67CF4AE3-30A4-47DA-AFAC-4C2A6AB098AE}" srcOrd="1" destOrd="0" presId="urn:microsoft.com/office/officeart/2005/8/layout/radial5"/>
    <dgm:cxn modelId="{7BB0B0BD-5B2A-40F6-B467-940291B4E88A}" type="presParOf" srcId="{67CF4AE3-30A4-47DA-AFAC-4C2A6AB098AE}" destId="{F2FFEB7C-5919-4AF9-B02A-5A53B072B4C6}" srcOrd="0" destOrd="0" presId="urn:microsoft.com/office/officeart/2005/8/layout/radial5"/>
    <dgm:cxn modelId="{D4403E2A-A770-4AA1-8584-243DA797B3FE}" type="presParOf" srcId="{47525925-DC81-4DE9-81F2-750401E46538}" destId="{579BF743-DBD9-445C-9A16-27BDD4685C8E}" srcOrd="2" destOrd="0" presId="urn:microsoft.com/office/officeart/2005/8/layout/radial5"/>
    <dgm:cxn modelId="{A9447D35-EC84-4CE3-8719-A4E5CFEB4C4D}" type="presParOf" srcId="{47525925-DC81-4DE9-81F2-750401E46538}" destId="{0AEFFCCF-6A8D-4BC6-94FD-70EE00D50950}" srcOrd="3" destOrd="0" presId="urn:microsoft.com/office/officeart/2005/8/layout/radial5"/>
    <dgm:cxn modelId="{6AA91865-A469-4C1C-A20A-EC108E0314BF}" type="presParOf" srcId="{0AEFFCCF-6A8D-4BC6-94FD-70EE00D50950}" destId="{AEB3B444-21C2-4432-B3F5-CECB091E9000}" srcOrd="0" destOrd="0" presId="urn:microsoft.com/office/officeart/2005/8/layout/radial5"/>
    <dgm:cxn modelId="{BE17FE73-1A97-4EF2-AE36-5EC75F7E4D30}" type="presParOf" srcId="{47525925-DC81-4DE9-81F2-750401E46538}" destId="{95B61348-A734-4CDB-AB30-93CF5BF7E40F}" srcOrd="4" destOrd="0" presId="urn:microsoft.com/office/officeart/2005/8/layout/radial5"/>
    <dgm:cxn modelId="{BB021E26-FED6-4DB2-884A-C0429807CC41}" type="presParOf" srcId="{47525925-DC81-4DE9-81F2-750401E46538}" destId="{2553FD48-00A0-4439-A2C7-D0A9CB2C36CA}" srcOrd="5" destOrd="0" presId="urn:microsoft.com/office/officeart/2005/8/layout/radial5"/>
    <dgm:cxn modelId="{DF9B05D2-C2CF-42F8-98C9-1FC091A5B979}" type="presParOf" srcId="{2553FD48-00A0-4439-A2C7-D0A9CB2C36CA}" destId="{6763F73D-8B90-4FE8-A72D-6645F03EFBE4}" srcOrd="0" destOrd="0" presId="urn:microsoft.com/office/officeart/2005/8/layout/radial5"/>
    <dgm:cxn modelId="{18A5BEE1-4003-40B2-A099-0C9752858954}" type="presParOf" srcId="{47525925-DC81-4DE9-81F2-750401E46538}" destId="{C4E604A5-0D1C-4DF6-A8CD-68098CBA800E}" srcOrd="6" destOrd="0" presId="urn:microsoft.com/office/officeart/2005/8/layout/radial5"/>
    <dgm:cxn modelId="{54BCE2A1-06DD-44AC-9086-34A737DE6AD2}" type="presParOf" srcId="{47525925-DC81-4DE9-81F2-750401E46538}" destId="{D5964E97-EA2E-4FFC-91BF-88361F63BA66}" srcOrd="7" destOrd="0" presId="urn:microsoft.com/office/officeart/2005/8/layout/radial5"/>
    <dgm:cxn modelId="{59391AFF-F76A-400F-9DDF-498760FE18BD}" type="presParOf" srcId="{D5964E97-EA2E-4FFC-91BF-88361F63BA66}" destId="{DA38B059-7C00-47D3-AA04-F46D1828DA73}" srcOrd="0" destOrd="0" presId="urn:microsoft.com/office/officeart/2005/8/layout/radial5"/>
    <dgm:cxn modelId="{03E01F88-3E5F-4FE8-A532-DD46BB2FBFA4}" type="presParOf" srcId="{47525925-DC81-4DE9-81F2-750401E46538}" destId="{21B208A6-AF79-4C89-AAC5-A5809890636F}" srcOrd="8" destOrd="0" presId="urn:microsoft.com/office/officeart/2005/8/layout/radial5"/>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CAB846-3809-4E0A-A1B5-C3FD0281A99E}" type="doc">
      <dgm:prSet loTypeId="urn:microsoft.com/office/officeart/2005/8/layout/vList2" loCatId="list" qsTypeId="urn:microsoft.com/office/officeart/2005/8/quickstyle/simple1" qsCatId="simple" csTypeId="urn:microsoft.com/office/officeart/2005/8/colors/accent4_1" csCatId="accent4" phldr="1"/>
      <dgm:spPr/>
      <dgm:t>
        <a:bodyPr/>
        <a:lstStyle/>
        <a:p>
          <a:endParaRPr lang="en-US"/>
        </a:p>
      </dgm:t>
    </dgm:pt>
    <dgm:pt modelId="{1A248985-42CF-413D-9798-3C1A71DEF95A}">
      <dgm:prSet phldrT="[Text]"/>
      <dgm:spPr/>
      <dgm:t>
        <a:bodyPr/>
        <a:lstStyle/>
        <a:p>
          <a:r>
            <a:rPr lang="en-US"/>
            <a:t>Pre placement Email contact</a:t>
          </a:r>
        </a:p>
      </dgm:t>
    </dgm:pt>
    <dgm:pt modelId="{0F25BF93-CCFF-4247-AD4B-4A2EE17274E8}" type="parTrans" cxnId="{E7B9E6F7-2FC1-48E5-A2B2-35E99D3F35C8}">
      <dgm:prSet/>
      <dgm:spPr/>
      <dgm:t>
        <a:bodyPr/>
        <a:lstStyle/>
        <a:p>
          <a:endParaRPr lang="en-US"/>
        </a:p>
      </dgm:t>
    </dgm:pt>
    <dgm:pt modelId="{022E3F7D-F3B8-4812-BCBD-72AD544A6860}" type="sibTrans" cxnId="{E7B9E6F7-2FC1-48E5-A2B2-35E99D3F35C8}">
      <dgm:prSet/>
      <dgm:spPr/>
      <dgm:t>
        <a:bodyPr/>
        <a:lstStyle/>
        <a:p>
          <a:endParaRPr lang="en-US"/>
        </a:p>
      </dgm:t>
    </dgm:pt>
    <dgm:pt modelId="{E4CE8113-74B2-4F3F-9A8E-89A3B2AABBE4}">
      <dgm:prSet phldrT="[Text]"/>
      <dgm:spPr/>
      <dgm:t>
        <a:bodyPr/>
        <a:lstStyle/>
        <a:p>
          <a:r>
            <a:rPr lang="en-US"/>
            <a:t>Pre placement teleconference</a:t>
          </a:r>
        </a:p>
      </dgm:t>
    </dgm:pt>
    <dgm:pt modelId="{0EE0832C-B290-4235-962A-99C99999953E}" type="parTrans" cxnId="{7DEA940D-F994-4BCC-91A4-94EA71147CE1}">
      <dgm:prSet/>
      <dgm:spPr/>
      <dgm:t>
        <a:bodyPr/>
        <a:lstStyle/>
        <a:p>
          <a:endParaRPr lang="en-US"/>
        </a:p>
      </dgm:t>
    </dgm:pt>
    <dgm:pt modelId="{338175EA-2411-4AA4-91FA-890D8D21D95B}" type="sibTrans" cxnId="{7DEA940D-F994-4BCC-91A4-94EA71147CE1}">
      <dgm:prSet/>
      <dgm:spPr/>
      <dgm:t>
        <a:bodyPr/>
        <a:lstStyle/>
        <a:p>
          <a:endParaRPr lang="en-US"/>
        </a:p>
      </dgm:t>
    </dgm:pt>
    <dgm:pt modelId="{F3113B04-EBCA-453D-BFFB-74A5EF4FE233}">
      <dgm:prSet phldrT="[Text]"/>
      <dgm:spPr/>
      <dgm:t>
        <a:bodyPr/>
        <a:lstStyle/>
        <a:p>
          <a:r>
            <a:rPr lang="en-US"/>
            <a:t>Telephone or visit contact on request</a:t>
          </a:r>
        </a:p>
      </dgm:t>
    </dgm:pt>
    <dgm:pt modelId="{9BEA46C4-75AF-4506-8F22-80CDA404D86D}" type="parTrans" cxnId="{B3F5B45B-E292-4CD6-82B2-57091E149447}">
      <dgm:prSet/>
      <dgm:spPr/>
      <dgm:t>
        <a:bodyPr/>
        <a:lstStyle/>
        <a:p>
          <a:endParaRPr lang="en-US"/>
        </a:p>
      </dgm:t>
    </dgm:pt>
    <dgm:pt modelId="{3812D784-8528-4CB6-85E7-8059B0ADD5DE}" type="sibTrans" cxnId="{B3F5B45B-E292-4CD6-82B2-57091E149447}">
      <dgm:prSet/>
      <dgm:spPr/>
      <dgm:t>
        <a:bodyPr/>
        <a:lstStyle/>
        <a:p>
          <a:endParaRPr lang="en-US"/>
        </a:p>
      </dgm:t>
    </dgm:pt>
    <dgm:pt modelId="{44A6657F-B5D1-49DC-A4D9-E16800F609A4}">
      <dgm:prSet/>
      <dgm:spPr/>
      <dgm:t>
        <a:bodyPr/>
        <a:lstStyle/>
        <a:p>
          <a:r>
            <a:rPr lang="en-US"/>
            <a:t>Email about competency assessment form</a:t>
          </a:r>
        </a:p>
      </dgm:t>
    </dgm:pt>
    <dgm:pt modelId="{60C80ED8-6E3E-4359-B835-4E42D99E81A6}" type="parTrans" cxnId="{9AF40795-156B-4A44-8B86-3E3FA664D45A}">
      <dgm:prSet/>
      <dgm:spPr/>
      <dgm:t>
        <a:bodyPr/>
        <a:lstStyle/>
        <a:p>
          <a:endParaRPr lang="en-US"/>
        </a:p>
      </dgm:t>
    </dgm:pt>
    <dgm:pt modelId="{757AAA5B-57F2-4C50-B545-E6CC687A2F29}" type="sibTrans" cxnId="{9AF40795-156B-4A44-8B86-3E3FA664D45A}">
      <dgm:prSet/>
      <dgm:spPr/>
      <dgm:t>
        <a:bodyPr/>
        <a:lstStyle/>
        <a:p>
          <a:endParaRPr lang="en-US"/>
        </a:p>
      </dgm:t>
    </dgm:pt>
    <dgm:pt modelId="{4B26E86D-A91F-4C7E-885A-3B0AA4656577}">
      <dgm:prSet/>
      <dgm:spPr/>
      <dgm:t>
        <a:bodyPr/>
        <a:lstStyle/>
        <a:p>
          <a:r>
            <a:rPr lang="en-IE"/>
            <a:t>Pre placement Webinar</a:t>
          </a:r>
        </a:p>
      </dgm:t>
    </dgm:pt>
    <dgm:pt modelId="{C104995E-AFAE-4F5E-AC19-439BA0694E24}" type="parTrans" cxnId="{13476FE8-8E5D-4AD1-A2F6-A81712D8F925}">
      <dgm:prSet/>
      <dgm:spPr/>
      <dgm:t>
        <a:bodyPr/>
        <a:lstStyle/>
        <a:p>
          <a:endParaRPr lang="en-IE"/>
        </a:p>
      </dgm:t>
    </dgm:pt>
    <dgm:pt modelId="{35A48CF4-751D-4939-9C8B-0C19D5C5D50D}" type="sibTrans" cxnId="{13476FE8-8E5D-4AD1-A2F6-A81712D8F925}">
      <dgm:prSet/>
      <dgm:spPr/>
      <dgm:t>
        <a:bodyPr/>
        <a:lstStyle/>
        <a:p>
          <a:endParaRPr lang="en-IE"/>
        </a:p>
      </dgm:t>
    </dgm:pt>
    <dgm:pt modelId="{5E0BCB42-F430-41DE-A110-7D74005016A2}" type="pres">
      <dgm:prSet presAssocID="{76CAB846-3809-4E0A-A1B5-C3FD0281A99E}" presName="linear" presStyleCnt="0">
        <dgm:presLayoutVars>
          <dgm:animLvl val="lvl"/>
          <dgm:resizeHandles val="exact"/>
        </dgm:presLayoutVars>
      </dgm:prSet>
      <dgm:spPr/>
      <dgm:t>
        <a:bodyPr/>
        <a:lstStyle/>
        <a:p>
          <a:endParaRPr lang="en-IE"/>
        </a:p>
      </dgm:t>
    </dgm:pt>
    <dgm:pt modelId="{02112DD5-426B-4E3D-ADB0-C181E0C0162A}" type="pres">
      <dgm:prSet presAssocID="{1A248985-42CF-413D-9798-3C1A71DEF95A}" presName="parentText" presStyleLbl="node1" presStyleIdx="0" presStyleCnt="5" custLinFactNeighborX="505" custLinFactNeighborY="38909">
        <dgm:presLayoutVars>
          <dgm:chMax val="0"/>
          <dgm:bulletEnabled val="1"/>
        </dgm:presLayoutVars>
      </dgm:prSet>
      <dgm:spPr/>
      <dgm:t>
        <a:bodyPr/>
        <a:lstStyle/>
        <a:p>
          <a:endParaRPr lang="en-US"/>
        </a:p>
      </dgm:t>
    </dgm:pt>
    <dgm:pt modelId="{B35DD1B4-7F24-4481-8DC4-2C8866598BEE}" type="pres">
      <dgm:prSet presAssocID="{022E3F7D-F3B8-4812-BCBD-72AD544A6860}" presName="spacer" presStyleCnt="0"/>
      <dgm:spPr/>
    </dgm:pt>
    <dgm:pt modelId="{0C40D3B5-4EA1-437F-BFFE-2C9685F36B59}" type="pres">
      <dgm:prSet presAssocID="{4B26E86D-A91F-4C7E-885A-3B0AA4656577}" presName="parentText" presStyleLbl="node1" presStyleIdx="1" presStyleCnt="5">
        <dgm:presLayoutVars>
          <dgm:chMax val="0"/>
          <dgm:bulletEnabled val="1"/>
        </dgm:presLayoutVars>
      </dgm:prSet>
      <dgm:spPr/>
      <dgm:t>
        <a:bodyPr/>
        <a:lstStyle/>
        <a:p>
          <a:endParaRPr lang="en-IE"/>
        </a:p>
      </dgm:t>
    </dgm:pt>
    <dgm:pt modelId="{79847FFE-13A0-4B77-A8EC-B36A741FC472}" type="pres">
      <dgm:prSet presAssocID="{35A48CF4-751D-4939-9C8B-0C19D5C5D50D}" presName="spacer" presStyleCnt="0"/>
      <dgm:spPr/>
    </dgm:pt>
    <dgm:pt modelId="{3A22C51C-2784-469A-95AC-6570C67B9C3A}" type="pres">
      <dgm:prSet presAssocID="{E4CE8113-74B2-4F3F-9A8E-89A3B2AABBE4}" presName="parentText" presStyleLbl="node1" presStyleIdx="2" presStyleCnt="5">
        <dgm:presLayoutVars>
          <dgm:chMax val="0"/>
          <dgm:bulletEnabled val="1"/>
        </dgm:presLayoutVars>
      </dgm:prSet>
      <dgm:spPr/>
      <dgm:t>
        <a:bodyPr/>
        <a:lstStyle/>
        <a:p>
          <a:endParaRPr lang="en-US"/>
        </a:p>
      </dgm:t>
    </dgm:pt>
    <dgm:pt modelId="{AD581C30-B77E-4FDC-9E72-186182C45677}" type="pres">
      <dgm:prSet presAssocID="{338175EA-2411-4AA4-91FA-890D8D21D95B}" presName="spacer" presStyleCnt="0"/>
      <dgm:spPr/>
    </dgm:pt>
    <dgm:pt modelId="{9945D9D3-861F-45CE-8489-FD13D13D183F}" type="pres">
      <dgm:prSet presAssocID="{44A6657F-B5D1-49DC-A4D9-E16800F609A4}" presName="parentText" presStyleLbl="node1" presStyleIdx="3" presStyleCnt="5">
        <dgm:presLayoutVars>
          <dgm:chMax val="0"/>
          <dgm:bulletEnabled val="1"/>
        </dgm:presLayoutVars>
      </dgm:prSet>
      <dgm:spPr/>
      <dgm:t>
        <a:bodyPr/>
        <a:lstStyle/>
        <a:p>
          <a:endParaRPr lang="en-US"/>
        </a:p>
      </dgm:t>
    </dgm:pt>
    <dgm:pt modelId="{80733276-C30A-4AF2-92C0-93E063DAD003}" type="pres">
      <dgm:prSet presAssocID="{757AAA5B-57F2-4C50-B545-E6CC687A2F29}" presName="spacer" presStyleCnt="0"/>
      <dgm:spPr/>
    </dgm:pt>
    <dgm:pt modelId="{916E03BA-E92F-4989-AC99-CE2CD8E59097}" type="pres">
      <dgm:prSet presAssocID="{F3113B04-EBCA-453D-BFFB-74A5EF4FE233}" presName="parentText" presStyleLbl="node1" presStyleIdx="4" presStyleCnt="5">
        <dgm:presLayoutVars>
          <dgm:chMax val="0"/>
          <dgm:bulletEnabled val="1"/>
        </dgm:presLayoutVars>
      </dgm:prSet>
      <dgm:spPr/>
      <dgm:t>
        <a:bodyPr/>
        <a:lstStyle/>
        <a:p>
          <a:endParaRPr lang="en-US"/>
        </a:p>
      </dgm:t>
    </dgm:pt>
  </dgm:ptLst>
  <dgm:cxnLst>
    <dgm:cxn modelId="{2AE9BB82-5AA1-4482-98D2-99085236F402}" type="presOf" srcId="{E4CE8113-74B2-4F3F-9A8E-89A3B2AABBE4}" destId="{3A22C51C-2784-469A-95AC-6570C67B9C3A}" srcOrd="0" destOrd="0" presId="urn:microsoft.com/office/officeart/2005/8/layout/vList2"/>
    <dgm:cxn modelId="{2D74867A-E8FD-4E32-9622-AF0E8EB194AA}" type="presOf" srcId="{4B26E86D-A91F-4C7E-885A-3B0AA4656577}" destId="{0C40D3B5-4EA1-437F-BFFE-2C9685F36B59}" srcOrd="0" destOrd="0" presId="urn:microsoft.com/office/officeart/2005/8/layout/vList2"/>
    <dgm:cxn modelId="{13476FE8-8E5D-4AD1-A2F6-A81712D8F925}" srcId="{76CAB846-3809-4E0A-A1B5-C3FD0281A99E}" destId="{4B26E86D-A91F-4C7E-885A-3B0AA4656577}" srcOrd="1" destOrd="0" parTransId="{C104995E-AFAE-4F5E-AC19-439BA0694E24}" sibTransId="{35A48CF4-751D-4939-9C8B-0C19D5C5D50D}"/>
    <dgm:cxn modelId="{1AC3271D-6804-4155-84AD-683D92A73CCD}" type="presOf" srcId="{44A6657F-B5D1-49DC-A4D9-E16800F609A4}" destId="{9945D9D3-861F-45CE-8489-FD13D13D183F}" srcOrd="0" destOrd="0" presId="urn:microsoft.com/office/officeart/2005/8/layout/vList2"/>
    <dgm:cxn modelId="{9AF40795-156B-4A44-8B86-3E3FA664D45A}" srcId="{76CAB846-3809-4E0A-A1B5-C3FD0281A99E}" destId="{44A6657F-B5D1-49DC-A4D9-E16800F609A4}" srcOrd="3" destOrd="0" parTransId="{60C80ED8-6E3E-4359-B835-4E42D99E81A6}" sibTransId="{757AAA5B-57F2-4C50-B545-E6CC687A2F29}"/>
    <dgm:cxn modelId="{1B35C09D-F34C-4104-AEBA-22E5108457DF}" type="presOf" srcId="{76CAB846-3809-4E0A-A1B5-C3FD0281A99E}" destId="{5E0BCB42-F430-41DE-A110-7D74005016A2}" srcOrd="0" destOrd="0" presId="urn:microsoft.com/office/officeart/2005/8/layout/vList2"/>
    <dgm:cxn modelId="{E7B9E6F7-2FC1-48E5-A2B2-35E99D3F35C8}" srcId="{76CAB846-3809-4E0A-A1B5-C3FD0281A99E}" destId="{1A248985-42CF-413D-9798-3C1A71DEF95A}" srcOrd="0" destOrd="0" parTransId="{0F25BF93-CCFF-4247-AD4B-4A2EE17274E8}" sibTransId="{022E3F7D-F3B8-4812-BCBD-72AD544A6860}"/>
    <dgm:cxn modelId="{0DD85EC4-3D66-4280-86F8-5B0DD56DA885}" type="presOf" srcId="{F3113B04-EBCA-453D-BFFB-74A5EF4FE233}" destId="{916E03BA-E92F-4989-AC99-CE2CD8E59097}" srcOrd="0" destOrd="0" presId="urn:microsoft.com/office/officeart/2005/8/layout/vList2"/>
    <dgm:cxn modelId="{B3F5B45B-E292-4CD6-82B2-57091E149447}" srcId="{76CAB846-3809-4E0A-A1B5-C3FD0281A99E}" destId="{F3113B04-EBCA-453D-BFFB-74A5EF4FE233}" srcOrd="4" destOrd="0" parTransId="{9BEA46C4-75AF-4506-8F22-80CDA404D86D}" sibTransId="{3812D784-8528-4CB6-85E7-8059B0ADD5DE}"/>
    <dgm:cxn modelId="{7DEA940D-F994-4BCC-91A4-94EA71147CE1}" srcId="{76CAB846-3809-4E0A-A1B5-C3FD0281A99E}" destId="{E4CE8113-74B2-4F3F-9A8E-89A3B2AABBE4}" srcOrd="2" destOrd="0" parTransId="{0EE0832C-B290-4235-962A-99C99999953E}" sibTransId="{338175EA-2411-4AA4-91FA-890D8D21D95B}"/>
    <dgm:cxn modelId="{B826980D-1331-44A3-9532-B1A3D229AAA3}" type="presOf" srcId="{1A248985-42CF-413D-9798-3C1A71DEF95A}" destId="{02112DD5-426B-4E3D-ADB0-C181E0C0162A}" srcOrd="0" destOrd="0" presId="urn:microsoft.com/office/officeart/2005/8/layout/vList2"/>
    <dgm:cxn modelId="{ECEC10DF-7B6B-4A0C-ADAD-2ADB1F5533AB}" type="presParOf" srcId="{5E0BCB42-F430-41DE-A110-7D74005016A2}" destId="{02112DD5-426B-4E3D-ADB0-C181E0C0162A}" srcOrd="0" destOrd="0" presId="urn:microsoft.com/office/officeart/2005/8/layout/vList2"/>
    <dgm:cxn modelId="{64808C14-94EA-4911-8D46-4CE392901104}" type="presParOf" srcId="{5E0BCB42-F430-41DE-A110-7D74005016A2}" destId="{B35DD1B4-7F24-4481-8DC4-2C8866598BEE}" srcOrd="1" destOrd="0" presId="urn:microsoft.com/office/officeart/2005/8/layout/vList2"/>
    <dgm:cxn modelId="{9AEFED40-C0E4-412C-9885-5CED9D7BA057}" type="presParOf" srcId="{5E0BCB42-F430-41DE-A110-7D74005016A2}" destId="{0C40D3B5-4EA1-437F-BFFE-2C9685F36B59}" srcOrd="2" destOrd="0" presId="urn:microsoft.com/office/officeart/2005/8/layout/vList2"/>
    <dgm:cxn modelId="{F1FBE474-2231-44BD-A030-860920599DF0}" type="presParOf" srcId="{5E0BCB42-F430-41DE-A110-7D74005016A2}" destId="{79847FFE-13A0-4B77-A8EC-B36A741FC472}" srcOrd="3" destOrd="0" presId="urn:microsoft.com/office/officeart/2005/8/layout/vList2"/>
    <dgm:cxn modelId="{29D61220-334A-4F1A-A458-E45137A523C0}" type="presParOf" srcId="{5E0BCB42-F430-41DE-A110-7D74005016A2}" destId="{3A22C51C-2784-469A-95AC-6570C67B9C3A}" srcOrd="4" destOrd="0" presId="urn:microsoft.com/office/officeart/2005/8/layout/vList2"/>
    <dgm:cxn modelId="{152B0D03-6F0C-493B-BCAC-35BB6BB332A7}" type="presParOf" srcId="{5E0BCB42-F430-41DE-A110-7D74005016A2}" destId="{AD581C30-B77E-4FDC-9E72-186182C45677}" srcOrd="5" destOrd="0" presId="urn:microsoft.com/office/officeart/2005/8/layout/vList2"/>
    <dgm:cxn modelId="{A9810D46-A73B-4158-BA05-5C9BED34C8E5}" type="presParOf" srcId="{5E0BCB42-F430-41DE-A110-7D74005016A2}" destId="{9945D9D3-861F-45CE-8489-FD13D13D183F}" srcOrd="6" destOrd="0" presId="urn:microsoft.com/office/officeart/2005/8/layout/vList2"/>
    <dgm:cxn modelId="{65002F57-916A-4110-BC42-916E8AA2A92E}" type="presParOf" srcId="{5E0BCB42-F430-41DE-A110-7D74005016A2}" destId="{80733276-C30A-4AF2-92C0-93E063DAD003}" srcOrd="7" destOrd="0" presId="urn:microsoft.com/office/officeart/2005/8/layout/vList2"/>
    <dgm:cxn modelId="{E460E3D2-3F84-4303-A61B-65AC0CFBC2D6}" type="presParOf" srcId="{5E0BCB42-F430-41DE-A110-7D74005016A2}" destId="{916E03BA-E92F-4989-AC99-CE2CD8E59097}" srcOrd="8" destOrd="0" presId="urn:microsoft.com/office/officeart/2005/8/layout/vList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6CAB846-3809-4E0A-A1B5-C3FD0281A99E}" type="doc">
      <dgm:prSet loTypeId="urn:microsoft.com/office/officeart/2005/8/layout/vList2" loCatId="list" qsTypeId="urn:microsoft.com/office/officeart/2005/8/quickstyle/simple1" qsCatId="simple" csTypeId="urn:microsoft.com/office/officeart/2005/8/colors/accent2_1" csCatId="accent2" phldr="1"/>
      <dgm:spPr/>
      <dgm:t>
        <a:bodyPr/>
        <a:lstStyle/>
        <a:p>
          <a:endParaRPr lang="en-US"/>
        </a:p>
      </dgm:t>
    </dgm:pt>
    <dgm:pt modelId="{1A248985-42CF-413D-9798-3C1A71DEF95A}">
      <dgm:prSet phldrT="[Text]"/>
      <dgm:spPr/>
      <dgm:t>
        <a:bodyPr/>
        <a:lstStyle/>
        <a:p>
          <a:r>
            <a:rPr lang="en-US" b="1"/>
            <a:t>Pre placement Email contact</a:t>
          </a:r>
        </a:p>
      </dgm:t>
    </dgm:pt>
    <dgm:pt modelId="{0F25BF93-CCFF-4247-AD4B-4A2EE17274E8}" type="parTrans" cxnId="{E7B9E6F7-2FC1-48E5-A2B2-35E99D3F35C8}">
      <dgm:prSet/>
      <dgm:spPr/>
      <dgm:t>
        <a:bodyPr/>
        <a:lstStyle/>
        <a:p>
          <a:endParaRPr lang="en-US"/>
        </a:p>
      </dgm:t>
    </dgm:pt>
    <dgm:pt modelId="{022E3F7D-F3B8-4812-BCBD-72AD544A6860}" type="sibTrans" cxnId="{E7B9E6F7-2FC1-48E5-A2B2-35E99D3F35C8}">
      <dgm:prSet/>
      <dgm:spPr/>
      <dgm:t>
        <a:bodyPr/>
        <a:lstStyle/>
        <a:p>
          <a:endParaRPr lang="en-US"/>
        </a:p>
      </dgm:t>
    </dgm:pt>
    <dgm:pt modelId="{E4CE8113-74B2-4F3F-9A8E-89A3B2AABBE4}">
      <dgm:prSet phldrT="[Text]"/>
      <dgm:spPr/>
      <dgm:t>
        <a:bodyPr/>
        <a:lstStyle/>
        <a:p>
          <a:r>
            <a:rPr lang="en-US" b="1"/>
            <a:t>Pre placement teleconference</a:t>
          </a:r>
        </a:p>
      </dgm:t>
    </dgm:pt>
    <dgm:pt modelId="{0EE0832C-B290-4235-962A-99C99999953E}" type="parTrans" cxnId="{7DEA940D-F994-4BCC-91A4-94EA71147CE1}">
      <dgm:prSet/>
      <dgm:spPr/>
      <dgm:t>
        <a:bodyPr/>
        <a:lstStyle/>
        <a:p>
          <a:endParaRPr lang="en-US"/>
        </a:p>
      </dgm:t>
    </dgm:pt>
    <dgm:pt modelId="{338175EA-2411-4AA4-91FA-890D8D21D95B}" type="sibTrans" cxnId="{7DEA940D-F994-4BCC-91A4-94EA71147CE1}">
      <dgm:prSet/>
      <dgm:spPr/>
      <dgm:t>
        <a:bodyPr/>
        <a:lstStyle/>
        <a:p>
          <a:endParaRPr lang="en-US"/>
        </a:p>
      </dgm:t>
    </dgm:pt>
    <dgm:pt modelId="{F3113B04-EBCA-453D-BFFB-74A5EF4FE233}">
      <dgm:prSet phldrT="[Text]"/>
      <dgm:spPr/>
      <dgm:t>
        <a:bodyPr/>
        <a:lstStyle/>
        <a:p>
          <a:r>
            <a:rPr lang="en-US" b="1"/>
            <a:t>Placement visit at halfway</a:t>
          </a:r>
        </a:p>
      </dgm:t>
    </dgm:pt>
    <dgm:pt modelId="{9BEA46C4-75AF-4506-8F22-80CDA404D86D}" type="parTrans" cxnId="{B3F5B45B-E292-4CD6-82B2-57091E149447}">
      <dgm:prSet/>
      <dgm:spPr/>
      <dgm:t>
        <a:bodyPr/>
        <a:lstStyle/>
        <a:p>
          <a:endParaRPr lang="en-US"/>
        </a:p>
      </dgm:t>
    </dgm:pt>
    <dgm:pt modelId="{3812D784-8528-4CB6-85E7-8059B0ADD5DE}" type="sibTrans" cxnId="{B3F5B45B-E292-4CD6-82B2-57091E149447}">
      <dgm:prSet/>
      <dgm:spPr/>
      <dgm:t>
        <a:bodyPr/>
        <a:lstStyle/>
        <a:p>
          <a:endParaRPr lang="en-US"/>
        </a:p>
      </dgm:t>
    </dgm:pt>
    <dgm:pt modelId="{2C6D969B-A286-48D8-9939-679BD0D77327}">
      <dgm:prSet/>
      <dgm:spPr/>
      <dgm:t>
        <a:bodyPr/>
        <a:lstStyle/>
        <a:p>
          <a:r>
            <a:rPr lang="en-US" b="1"/>
            <a:t>End of placement feedback online survey</a:t>
          </a:r>
        </a:p>
      </dgm:t>
    </dgm:pt>
    <dgm:pt modelId="{D0DCAD75-E297-4349-86EC-6DDB0704C3B2}" type="parTrans" cxnId="{8A884AA3-A98D-428A-A0D2-96920C3B0AC7}">
      <dgm:prSet/>
      <dgm:spPr/>
      <dgm:t>
        <a:bodyPr/>
        <a:lstStyle/>
        <a:p>
          <a:endParaRPr lang="en-US"/>
        </a:p>
      </dgm:t>
    </dgm:pt>
    <dgm:pt modelId="{C7B0D653-9733-40EF-A8B1-3EA356C0D366}" type="sibTrans" cxnId="{8A884AA3-A98D-428A-A0D2-96920C3B0AC7}">
      <dgm:prSet/>
      <dgm:spPr/>
      <dgm:t>
        <a:bodyPr/>
        <a:lstStyle/>
        <a:p>
          <a:endParaRPr lang="en-US"/>
        </a:p>
      </dgm:t>
    </dgm:pt>
    <dgm:pt modelId="{1FF17BE7-F0FC-486F-A185-C8929749BAEE}">
      <dgm:prSet/>
      <dgm:spPr/>
      <dgm:t>
        <a:bodyPr/>
        <a:lstStyle/>
        <a:p>
          <a:r>
            <a:rPr lang="en-US" b="1"/>
            <a:t>Halfway way email about competency assessment form</a:t>
          </a:r>
        </a:p>
      </dgm:t>
    </dgm:pt>
    <dgm:pt modelId="{C5DAF1BC-1D65-4B5E-889A-710A94CAAC94}" type="parTrans" cxnId="{E025D8B3-3A0F-4562-8A31-D8032BA39B18}">
      <dgm:prSet/>
      <dgm:spPr/>
      <dgm:t>
        <a:bodyPr/>
        <a:lstStyle/>
        <a:p>
          <a:endParaRPr lang="en-US"/>
        </a:p>
      </dgm:t>
    </dgm:pt>
    <dgm:pt modelId="{70264852-5B1C-47EA-A844-442317CABCB0}" type="sibTrans" cxnId="{E025D8B3-3A0F-4562-8A31-D8032BA39B18}">
      <dgm:prSet/>
      <dgm:spPr/>
      <dgm:t>
        <a:bodyPr/>
        <a:lstStyle/>
        <a:p>
          <a:endParaRPr lang="en-US"/>
        </a:p>
      </dgm:t>
    </dgm:pt>
    <dgm:pt modelId="{55AC52EB-CE20-47EF-8116-B9BACF7C5691}">
      <dgm:prSet/>
      <dgm:spPr/>
      <dgm:t>
        <a:bodyPr/>
        <a:lstStyle/>
        <a:p>
          <a:r>
            <a:rPr lang="en-US" b="1"/>
            <a:t>Telephone contact on request/required</a:t>
          </a:r>
        </a:p>
      </dgm:t>
    </dgm:pt>
    <dgm:pt modelId="{99B58B70-D105-4AC0-982C-EE964D7B5173}" type="parTrans" cxnId="{369BC917-3E9E-40D8-8686-371351F7BCFE}">
      <dgm:prSet/>
      <dgm:spPr/>
      <dgm:t>
        <a:bodyPr/>
        <a:lstStyle/>
        <a:p>
          <a:endParaRPr lang="en-US"/>
        </a:p>
      </dgm:t>
    </dgm:pt>
    <dgm:pt modelId="{4269A0AD-1F7E-4D08-8480-A29AF4A90E24}" type="sibTrans" cxnId="{369BC917-3E9E-40D8-8686-371351F7BCFE}">
      <dgm:prSet/>
      <dgm:spPr/>
      <dgm:t>
        <a:bodyPr/>
        <a:lstStyle/>
        <a:p>
          <a:endParaRPr lang="en-US"/>
        </a:p>
      </dgm:t>
    </dgm:pt>
    <dgm:pt modelId="{536ED35D-3DF7-47B7-B080-F109CBA5C60F}">
      <dgm:prSet/>
      <dgm:spPr/>
      <dgm:t>
        <a:bodyPr/>
        <a:lstStyle/>
        <a:p>
          <a:r>
            <a:rPr lang="en-US" b="1"/>
            <a:t>Week 7 email about competency assessment form</a:t>
          </a:r>
        </a:p>
      </dgm:t>
    </dgm:pt>
    <dgm:pt modelId="{7FA92664-7BF2-47E7-AF82-DF620C4D21F4}" type="parTrans" cxnId="{A79AD524-A6A7-493C-9760-54E9B88BD9D5}">
      <dgm:prSet/>
      <dgm:spPr/>
      <dgm:t>
        <a:bodyPr/>
        <a:lstStyle/>
        <a:p>
          <a:endParaRPr lang="en-US"/>
        </a:p>
      </dgm:t>
    </dgm:pt>
    <dgm:pt modelId="{2D212B96-A6C4-4C9E-A8A6-12FB3AD5B58C}" type="sibTrans" cxnId="{A79AD524-A6A7-493C-9760-54E9B88BD9D5}">
      <dgm:prSet/>
      <dgm:spPr/>
      <dgm:t>
        <a:bodyPr/>
        <a:lstStyle/>
        <a:p>
          <a:endParaRPr lang="en-US"/>
        </a:p>
      </dgm:t>
    </dgm:pt>
    <dgm:pt modelId="{C05F9887-2954-4BEF-90C7-09F3FE1DE5DE}">
      <dgm:prSet/>
      <dgm:spPr/>
      <dgm:t>
        <a:bodyPr/>
        <a:lstStyle/>
        <a:p>
          <a:r>
            <a:rPr lang="en-US" b="1"/>
            <a:t>Telephone contact on request/required</a:t>
          </a:r>
        </a:p>
      </dgm:t>
    </dgm:pt>
    <dgm:pt modelId="{0D91BF3F-532C-48A7-BCBE-B3EE167B872B}" type="parTrans" cxnId="{11A32F6D-8CB0-481B-9EF5-946E585058A5}">
      <dgm:prSet/>
      <dgm:spPr/>
      <dgm:t>
        <a:bodyPr/>
        <a:lstStyle/>
        <a:p>
          <a:endParaRPr lang="en-US"/>
        </a:p>
      </dgm:t>
    </dgm:pt>
    <dgm:pt modelId="{46F69930-B768-49D4-8E63-4FA6FAF59AEC}" type="sibTrans" cxnId="{11A32F6D-8CB0-481B-9EF5-946E585058A5}">
      <dgm:prSet/>
      <dgm:spPr/>
      <dgm:t>
        <a:bodyPr/>
        <a:lstStyle/>
        <a:p>
          <a:endParaRPr lang="en-US"/>
        </a:p>
      </dgm:t>
    </dgm:pt>
    <dgm:pt modelId="{68E8F29C-87B8-4C72-B8F8-3A7664FB9BC9}">
      <dgm:prSet/>
      <dgm:spPr/>
      <dgm:t>
        <a:bodyPr/>
        <a:lstStyle/>
        <a:p>
          <a:r>
            <a:rPr lang="en-IE" b="1"/>
            <a:t>Pre placement Webinar</a:t>
          </a:r>
        </a:p>
      </dgm:t>
    </dgm:pt>
    <dgm:pt modelId="{69F2B4EF-BF79-4D14-A537-199A86916141}" type="parTrans" cxnId="{0E1B3E8D-A5D9-43D5-BA4B-6E917E108222}">
      <dgm:prSet/>
      <dgm:spPr/>
      <dgm:t>
        <a:bodyPr/>
        <a:lstStyle/>
        <a:p>
          <a:endParaRPr lang="en-IE"/>
        </a:p>
      </dgm:t>
    </dgm:pt>
    <dgm:pt modelId="{0B72630F-51E0-4D21-B8A3-ED8B9F7490FA}" type="sibTrans" cxnId="{0E1B3E8D-A5D9-43D5-BA4B-6E917E108222}">
      <dgm:prSet/>
      <dgm:spPr/>
      <dgm:t>
        <a:bodyPr/>
        <a:lstStyle/>
        <a:p>
          <a:endParaRPr lang="en-IE"/>
        </a:p>
      </dgm:t>
    </dgm:pt>
    <dgm:pt modelId="{5E0BCB42-F430-41DE-A110-7D74005016A2}" type="pres">
      <dgm:prSet presAssocID="{76CAB846-3809-4E0A-A1B5-C3FD0281A99E}" presName="linear" presStyleCnt="0">
        <dgm:presLayoutVars>
          <dgm:animLvl val="lvl"/>
          <dgm:resizeHandles val="exact"/>
        </dgm:presLayoutVars>
      </dgm:prSet>
      <dgm:spPr/>
      <dgm:t>
        <a:bodyPr/>
        <a:lstStyle/>
        <a:p>
          <a:endParaRPr lang="en-IE"/>
        </a:p>
      </dgm:t>
    </dgm:pt>
    <dgm:pt modelId="{02112DD5-426B-4E3D-ADB0-C181E0C0162A}" type="pres">
      <dgm:prSet presAssocID="{1A248985-42CF-413D-9798-3C1A71DEF95A}" presName="parentText" presStyleLbl="node1" presStyleIdx="0" presStyleCnt="9">
        <dgm:presLayoutVars>
          <dgm:chMax val="0"/>
          <dgm:bulletEnabled val="1"/>
        </dgm:presLayoutVars>
      </dgm:prSet>
      <dgm:spPr/>
      <dgm:t>
        <a:bodyPr/>
        <a:lstStyle/>
        <a:p>
          <a:endParaRPr lang="en-US"/>
        </a:p>
      </dgm:t>
    </dgm:pt>
    <dgm:pt modelId="{B35DD1B4-7F24-4481-8DC4-2C8866598BEE}" type="pres">
      <dgm:prSet presAssocID="{022E3F7D-F3B8-4812-BCBD-72AD544A6860}" presName="spacer" presStyleCnt="0"/>
      <dgm:spPr/>
    </dgm:pt>
    <dgm:pt modelId="{AC0D98C2-5F2C-48C5-A157-0F1067315C7D}" type="pres">
      <dgm:prSet presAssocID="{68E8F29C-87B8-4C72-B8F8-3A7664FB9BC9}" presName="parentText" presStyleLbl="node1" presStyleIdx="1" presStyleCnt="9" custLinFactNeighborX="702" custLinFactNeighborY="26460">
        <dgm:presLayoutVars>
          <dgm:chMax val="0"/>
          <dgm:bulletEnabled val="1"/>
        </dgm:presLayoutVars>
      </dgm:prSet>
      <dgm:spPr/>
      <dgm:t>
        <a:bodyPr/>
        <a:lstStyle/>
        <a:p>
          <a:endParaRPr lang="en-IE"/>
        </a:p>
      </dgm:t>
    </dgm:pt>
    <dgm:pt modelId="{CFEF168A-5FE7-4C23-A0A9-4119109D31C9}" type="pres">
      <dgm:prSet presAssocID="{0B72630F-51E0-4D21-B8A3-ED8B9F7490FA}" presName="spacer" presStyleCnt="0"/>
      <dgm:spPr/>
    </dgm:pt>
    <dgm:pt modelId="{3A22C51C-2784-469A-95AC-6570C67B9C3A}" type="pres">
      <dgm:prSet presAssocID="{E4CE8113-74B2-4F3F-9A8E-89A3B2AABBE4}" presName="parentText" presStyleLbl="node1" presStyleIdx="2" presStyleCnt="9">
        <dgm:presLayoutVars>
          <dgm:chMax val="0"/>
          <dgm:bulletEnabled val="1"/>
        </dgm:presLayoutVars>
      </dgm:prSet>
      <dgm:spPr/>
      <dgm:t>
        <a:bodyPr/>
        <a:lstStyle/>
        <a:p>
          <a:endParaRPr lang="en-US"/>
        </a:p>
      </dgm:t>
    </dgm:pt>
    <dgm:pt modelId="{AD581C30-B77E-4FDC-9E72-186182C45677}" type="pres">
      <dgm:prSet presAssocID="{338175EA-2411-4AA4-91FA-890D8D21D95B}" presName="spacer" presStyleCnt="0"/>
      <dgm:spPr/>
    </dgm:pt>
    <dgm:pt modelId="{5DA62C61-BF5A-49D9-A23E-A646087E6661}" type="pres">
      <dgm:prSet presAssocID="{C05F9887-2954-4BEF-90C7-09F3FE1DE5DE}" presName="parentText" presStyleLbl="node1" presStyleIdx="3" presStyleCnt="9">
        <dgm:presLayoutVars>
          <dgm:chMax val="0"/>
          <dgm:bulletEnabled val="1"/>
        </dgm:presLayoutVars>
      </dgm:prSet>
      <dgm:spPr/>
      <dgm:t>
        <a:bodyPr/>
        <a:lstStyle/>
        <a:p>
          <a:endParaRPr lang="en-US"/>
        </a:p>
      </dgm:t>
    </dgm:pt>
    <dgm:pt modelId="{443C42EF-562D-4C63-84A3-9675B19EB69B}" type="pres">
      <dgm:prSet presAssocID="{46F69930-B768-49D4-8E63-4FA6FAF59AEC}" presName="spacer" presStyleCnt="0"/>
      <dgm:spPr/>
    </dgm:pt>
    <dgm:pt modelId="{2595FFD6-72C9-4598-8194-BEC3C55E01FA}" type="pres">
      <dgm:prSet presAssocID="{1FF17BE7-F0FC-486F-A185-C8929749BAEE}" presName="parentText" presStyleLbl="node1" presStyleIdx="4" presStyleCnt="9">
        <dgm:presLayoutVars>
          <dgm:chMax val="0"/>
          <dgm:bulletEnabled val="1"/>
        </dgm:presLayoutVars>
      </dgm:prSet>
      <dgm:spPr/>
      <dgm:t>
        <a:bodyPr/>
        <a:lstStyle/>
        <a:p>
          <a:endParaRPr lang="en-US"/>
        </a:p>
      </dgm:t>
    </dgm:pt>
    <dgm:pt modelId="{73034885-34B2-4D56-B3E4-9395F23E5BA6}" type="pres">
      <dgm:prSet presAssocID="{70264852-5B1C-47EA-A844-442317CABCB0}" presName="spacer" presStyleCnt="0"/>
      <dgm:spPr/>
    </dgm:pt>
    <dgm:pt modelId="{916E03BA-E92F-4989-AC99-CE2CD8E59097}" type="pres">
      <dgm:prSet presAssocID="{F3113B04-EBCA-453D-BFFB-74A5EF4FE233}" presName="parentText" presStyleLbl="node1" presStyleIdx="5" presStyleCnt="9">
        <dgm:presLayoutVars>
          <dgm:chMax val="0"/>
          <dgm:bulletEnabled val="1"/>
        </dgm:presLayoutVars>
      </dgm:prSet>
      <dgm:spPr/>
      <dgm:t>
        <a:bodyPr/>
        <a:lstStyle/>
        <a:p>
          <a:endParaRPr lang="en-US"/>
        </a:p>
      </dgm:t>
    </dgm:pt>
    <dgm:pt modelId="{B7AFB5F4-D019-4EF3-B7A9-ECA5238E7AFB}" type="pres">
      <dgm:prSet presAssocID="{3812D784-8528-4CB6-85E7-8059B0ADD5DE}" presName="spacer" presStyleCnt="0"/>
      <dgm:spPr/>
    </dgm:pt>
    <dgm:pt modelId="{52771B93-C7AE-4D97-8F9F-8431F70BEABE}" type="pres">
      <dgm:prSet presAssocID="{55AC52EB-CE20-47EF-8116-B9BACF7C5691}" presName="parentText" presStyleLbl="node1" presStyleIdx="6" presStyleCnt="9">
        <dgm:presLayoutVars>
          <dgm:chMax val="0"/>
          <dgm:bulletEnabled val="1"/>
        </dgm:presLayoutVars>
      </dgm:prSet>
      <dgm:spPr/>
      <dgm:t>
        <a:bodyPr/>
        <a:lstStyle/>
        <a:p>
          <a:endParaRPr lang="en-US"/>
        </a:p>
      </dgm:t>
    </dgm:pt>
    <dgm:pt modelId="{00ABEF28-A30C-42BD-85AB-70FEE6D2590E}" type="pres">
      <dgm:prSet presAssocID="{4269A0AD-1F7E-4D08-8480-A29AF4A90E24}" presName="spacer" presStyleCnt="0"/>
      <dgm:spPr/>
    </dgm:pt>
    <dgm:pt modelId="{F3021400-AC91-4EF3-8C74-9ADA460517E8}" type="pres">
      <dgm:prSet presAssocID="{536ED35D-3DF7-47B7-B080-F109CBA5C60F}" presName="parentText" presStyleLbl="node1" presStyleIdx="7" presStyleCnt="9">
        <dgm:presLayoutVars>
          <dgm:chMax val="0"/>
          <dgm:bulletEnabled val="1"/>
        </dgm:presLayoutVars>
      </dgm:prSet>
      <dgm:spPr/>
      <dgm:t>
        <a:bodyPr/>
        <a:lstStyle/>
        <a:p>
          <a:endParaRPr lang="en-IE"/>
        </a:p>
      </dgm:t>
    </dgm:pt>
    <dgm:pt modelId="{C1AF4595-22DE-4052-8C43-DDD085C7A57D}" type="pres">
      <dgm:prSet presAssocID="{2D212B96-A6C4-4C9E-A8A6-12FB3AD5B58C}" presName="spacer" presStyleCnt="0"/>
      <dgm:spPr/>
    </dgm:pt>
    <dgm:pt modelId="{BB4C6740-3735-4694-94B2-1D932421FADC}" type="pres">
      <dgm:prSet presAssocID="{2C6D969B-A286-48D8-9939-679BD0D77327}" presName="parentText" presStyleLbl="node1" presStyleIdx="8" presStyleCnt="9">
        <dgm:presLayoutVars>
          <dgm:chMax val="0"/>
          <dgm:bulletEnabled val="1"/>
        </dgm:presLayoutVars>
      </dgm:prSet>
      <dgm:spPr/>
      <dgm:t>
        <a:bodyPr/>
        <a:lstStyle/>
        <a:p>
          <a:endParaRPr lang="en-IE"/>
        </a:p>
      </dgm:t>
    </dgm:pt>
  </dgm:ptLst>
  <dgm:cxnLst>
    <dgm:cxn modelId="{FFB887F1-D033-4696-B977-8B9F120ACD87}" type="presOf" srcId="{E4CE8113-74B2-4F3F-9A8E-89A3B2AABBE4}" destId="{3A22C51C-2784-469A-95AC-6570C67B9C3A}" srcOrd="0" destOrd="0" presId="urn:microsoft.com/office/officeart/2005/8/layout/vList2"/>
    <dgm:cxn modelId="{9A5DCA6F-247F-42D0-93F5-1AD9E4321AEC}" type="presOf" srcId="{536ED35D-3DF7-47B7-B080-F109CBA5C60F}" destId="{F3021400-AC91-4EF3-8C74-9ADA460517E8}" srcOrd="0" destOrd="0" presId="urn:microsoft.com/office/officeart/2005/8/layout/vList2"/>
    <dgm:cxn modelId="{5A19AD72-EFC5-4D87-80A7-DD94A5869887}" type="presOf" srcId="{55AC52EB-CE20-47EF-8116-B9BACF7C5691}" destId="{52771B93-C7AE-4D97-8F9F-8431F70BEABE}" srcOrd="0" destOrd="0" presId="urn:microsoft.com/office/officeart/2005/8/layout/vList2"/>
    <dgm:cxn modelId="{A79AD524-A6A7-493C-9760-54E9B88BD9D5}" srcId="{76CAB846-3809-4E0A-A1B5-C3FD0281A99E}" destId="{536ED35D-3DF7-47B7-B080-F109CBA5C60F}" srcOrd="7" destOrd="0" parTransId="{7FA92664-7BF2-47E7-AF82-DF620C4D21F4}" sibTransId="{2D212B96-A6C4-4C9E-A8A6-12FB3AD5B58C}"/>
    <dgm:cxn modelId="{3CC7C37E-9495-4025-89B3-FABBA2CC37A4}" type="presOf" srcId="{2C6D969B-A286-48D8-9939-679BD0D77327}" destId="{BB4C6740-3735-4694-94B2-1D932421FADC}" srcOrd="0" destOrd="0" presId="urn:microsoft.com/office/officeart/2005/8/layout/vList2"/>
    <dgm:cxn modelId="{C5772F00-A7AB-4D09-BFD7-20B676BFD576}" type="presOf" srcId="{1FF17BE7-F0FC-486F-A185-C8929749BAEE}" destId="{2595FFD6-72C9-4598-8194-BEC3C55E01FA}" srcOrd="0" destOrd="0" presId="urn:microsoft.com/office/officeart/2005/8/layout/vList2"/>
    <dgm:cxn modelId="{B3F5B45B-E292-4CD6-82B2-57091E149447}" srcId="{76CAB846-3809-4E0A-A1B5-C3FD0281A99E}" destId="{F3113B04-EBCA-453D-BFFB-74A5EF4FE233}" srcOrd="5" destOrd="0" parTransId="{9BEA46C4-75AF-4506-8F22-80CDA404D86D}" sibTransId="{3812D784-8528-4CB6-85E7-8059B0ADD5DE}"/>
    <dgm:cxn modelId="{E7B9E6F7-2FC1-48E5-A2B2-35E99D3F35C8}" srcId="{76CAB846-3809-4E0A-A1B5-C3FD0281A99E}" destId="{1A248985-42CF-413D-9798-3C1A71DEF95A}" srcOrd="0" destOrd="0" parTransId="{0F25BF93-CCFF-4247-AD4B-4A2EE17274E8}" sibTransId="{022E3F7D-F3B8-4812-BCBD-72AD544A6860}"/>
    <dgm:cxn modelId="{0E1B3E8D-A5D9-43D5-BA4B-6E917E108222}" srcId="{76CAB846-3809-4E0A-A1B5-C3FD0281A99E}" destId="{68E8F29C-87B8-4C72-B8F8-3A7664FB9BC9}" srcOrd="1" destOrd="0" parTransId="{69F2B4EF-BF79-4D14-A537-199A86916141}" sibTransId="{0B72630F-51E0-4D21-B8A3-ED8B9F7490FA}"/>
    <dgm:cxn modelId="{8A884AA3-A98D-428A-A0D2-96920C3B0AC7}" srcId="{76CAB846-3809-4E0A-A1B5-C3FD0281A99E}" destId="{2C6D969B-A286-48D8-9939-679BD0D77327}" srcOrd="8" destOrd="0" parTransId="{D0DCAD75-E297-4349-86EC-6DDB0704C3B2}" sibTransId="{C7B0D653-9733-40EF-A8B1-3EA356C0D366}"/>
    <dgm:cxn modelId="{11A32F6D-8CB0-481B-9EF5-946E585058A5}" srcId="{76CAB846-3809-4E0A-A1B5-C3FD0281A99E}" destId="{C05F9887-2954-4BEF-90C7-09F3FE1DE5DE}" srcOrd="3" destOrd="0" parTransId="{0D91BF3F-532C-48A7-BCBE-B3EE167B872B}" sibTransId="{46F69930-B768-49D4-8E63-4FA6FAF59AEC}"/>
    <dgm:cxn modelId="{4F8F59A9-833F-40DA-9A84-B1DC66FA1295}" type="presOf" srcId="{F3113B04-EBCA-453D-BFFB-74A5EF4FE233}" destId="{916E03BA-E92F-4989-AC99-CE2CD8E59097}" srcOrd="0" destOrd="0" presId="urn:microsoft.com/office/officeart/2005/8/layout/vList2"/>
    <dgm:cxn modelId="{E747B738-9934-442D-B938-D6ACF6827179}" type="presOf" srcId="{1A248985-42CF-413D-9798-3C1A71DEF95A}" destId="{02112DD5-426B-4E3D-ADB0-C181E0C0162A}" srcOrd="0" destOrd="0" presId="urn:microsoft.com/office/officeart/2005/8/layout/vList2"/>
    <dgm:cxn modelId="{11871D6B-3083-49ED-89D7-4904DDBB28BC}" type="presOf" srcId="{C05F9887-2954-4BEF-90C7-09F3FE1DE5DE}" destId="{5DA62C61-BF5A-49D9-A23E-A646087E6661}" srcOrd="0" destOrd="0" presId="urn:microsoft.com/office/officeart/2005/8/layout/vList2"/>
    <dgm:cxn modelId="{369BC917-3E9E-40D8-8686-371351F7BCFE}" srcId="{76CAB846-3809-4E0A-A1B5-C3FD0281A99E}" destId="{55AC52EB-CE20-47EF-8116-B9BACF7C5691}" srcOrd="6" destOrd="0" parTransId="{99B58B70-D105-4AC0-982C-EE964D7B5173}" sibTransId="{4269A0AD-1F7E-4D08-8480-A29AF4A90E24}"/>
    <dgm:cxn modelId="{F5DC65F0-874F-4E61-A5A3-87DA8077EA7C}" type="presOf" srcId="{68E8F29C-87B8-4C72-B8F8-3A7664FB9BC9}" destId="{AC0D98C2-5F2C-48C5-A157-0F1067315C7D}" srcOrd="0" destOrd="0" presId="urn:microsoft.com/office/officeart/2005/8/layout/vList2"/>
    <dgm:cxn modelId="{E6373E67-434B-41FA-A13A-FCFB32BFFEB1}" type="presOf" srcId="{76CAB846-3809-4E0A-A1B5-C3FD0281A99E}" destId="{5E0BCB42-F430-41DE-A110-7D74005016A2}" srcOrd="0" destOrd="0" presId="urn:microsoft.com/office/officeart/2005/8/layout/vList2"/>
    <dgm:cxn modelId="{E025D8B3-3A0F-4562-8A31-D8032BA39B18}" srcId="{76CAB846-3809-4E0A-A1B5-C3FD0281A99E}" destId="{1FF17BE7-F0FC-486F-A185-C8929749BAEE}" srcOrd="4" destOrd="0" parTransId="{C5DAF1BC-1D65-4B5E-889A-710A94CAAC94}" sibTransId="{70264852-5B1C-47EA-A844-442317CABCB0}"/>
    <dgm:cxn modelId="{7DEA940D-F994-4BCC-91A4-94EA71147CE1}" srcId="{76CAB846-3809-4E0A-A1B5-C3FD0281A99E}" destId="{E4CE8113-74B2-4F3F-9A8E-89A3B2AABBE4}" srcOrd="2" destOrd="0" parTransId="{0EE0832C-B290-4235-962A-99C99999953E}" sibTransId="{338175EA-2411-4AA4-91FA-890D8D21D95B}"/>
    <dgm:cxn modelId="{7278FB4C-6BB7-42A1-B8BF-EF92C6160816}" type="presParOf" srcId="{5E0BCB42-F430-41DE-A110-7D74005016A2}" destId="{02112DD5-426B-4E3D-ADB0-C181E0C0162A}" srcOrd="0" destOrd="0" presId="urn:microsoft.com/office/officeart/2005/8/layout/vList2"/>
    <dgm:cxn modelId="{57D04E39-8F19-4510-BD5D-6CB156F7E00E}" type="presParOf" srcId="{5E0BCB42-F430-41DE-A110-7D74005016A2}" destId="{B35DD1B4-7F24-4481-8DC4-2C8866598BEE}" srcOrd="1" destOrd="0" presId="urn:microsoft.com/office/officeart/2005/8/layout/vList2"/>
    <dgm:cxn modelId="{56509909-2B9B-4C59-BAC1-FF112F970269}" type="presParOf" srcId="{5E0BCB42-F430-41DE-A110-7D74005016A2}" destId="{AC0D98C2-5F2C-48C5-A157-0F1067315C7D}" srcOrd="2" destOrd="0" presId="urn:microsoft.com/office/officeart/2005/8/layout/vList2"/>
    <dgm:cxn modelId="{3F417C61-92DA-413E-B6F0-7017BE2C4434}" type="presParOf" srcId="{5E0BCB42-F430-41DE-A110-7D74005016A2}" destId="{CFEF168A-5FE7-4C23-A0A9-4119109D31C9}" srcOrd="3" destOrd="0" presId="urn:microsoft.com/office/officeart/2005/8/layout/vList2"/>
    <dgm:cxn modelId="{13D14CC0-6077-446C-8482-144D3C3C01BC}" type="presParOf" srcId="{5E0BCB42-F430-41DE-A110-7D74005016A2}" destId="{3A22C51C-2784-469A-95AC-6570C67B9C3A}" srcOrd="4" destOrd="0" presId="urn:microsoft.com/office/officeart/2005/8/layout/vList2"/>
    <dgm:cxn modelId="{918DF6E9-3081-4AA5-A3F5-BF01E4E3B578}" type="presParOf" srcId="{5E0BCB42-F430-41DE-A110-7D74005016A2}" destId="{AD581C30-B77E-4FDC-9E72-186182C45677}" srcOrd="5" destOrd="0" presId="urn:microsoft.com/office/officeart/2005/8/layout/vList2"/>
    <dgm:cxn modelId="{06FEDB1C-1A68-4310-A8B3-EF9F08BD9858}" type="presParOf" srcId="{5E0BCB42-F430-41DE-A110-7D74005016A2}" destId="{5DA62C61-BF5A-49D9-A23E-A646087E6661}" srcOrd="6" destOrd="0" presId="urn:microsoft.com/office/officeart/2005/8/layout/vList2"/>
    <dgm:cxn modelId="{94041BB6-3BB4-42ED-888E-FF009F0AE173}" type="presParOf" srcId="{5E0BCB42-F430-41DE-A110-7D74005016A2}" destId="{443C42EF-562D-4C63-84A3-9675B19EB69B}" srcOrd="7" destOrd="0" presId="urn:microsoft.com/office/officeart/2005/8/layout/vList2"/>
    <dgm:cxn modelId="{6FDF9492-E1F4-42A1-9C14-B7A53E23BB29}" type="presParOf" srcId="{5E0BCB42-F430-41DE-A110-7D74005016A2}" destId="{2595FFD6-72C9-4598-8194-BEC3C55E01FA}" srcOrd="8" destOrd="0" presId="urn:microsoft.com/office/officeart/2005/8/layout/vList2"/>
    <dgm:cxn modelId="{2590C395-58C2-4480-B1A3-D56069A79E98}" type="presParOf" srcId="{5E0BCB42-F430-41DE-A110-7D74005016A2}" destId="{73034885-34B2-4D56-B3E4-9395F23E5BA6}" srcOrd="9" destOrd="0" presId="urn:microsoft.com/office/officeart/2005/8/layout/vList2"/>
    <dgm:cxn modelId="{42A8DF19-53BA-476B-8B2D-9EA546734634}" type="presParOf" srcId="{5E0BCB42-F430-41DE-A110-7D74005016A2}" destId="{916E03BA-E92F-4989-AC99-CE2CD8E59097}" srcOrd="10" destOrd="0" presId="urn:microsoft.com/office/officeart/2005/8/layout/vList2"/>
    <dgm:cxn modelId="{73FFD810-11AF-4544-887C-335CE2C48409}" type="presParOf" srcId="{5E0BCB42-F430-41DE-A110-7D74005016A2}" destId="{B7AFB5F4-D019-4EF3-B7A9-ECA5238E7AFB}" srcOrd="11" destOrd="0" presId="urn:microsoft.com/office/officeart/2005/8/layout/vList2"/>
    <dgm:cxn modelId="{EA6BDB5F-272F-40E8-9E1B-B64507A7F7F1}" type="presParOf" srcId="{5E0BCB42-F430-41DE-A110-7D74005016A2}" destId="{52771B93-C7AE-4D97-8F9F-8431F70BEABE}" srcOrd="12" destOrd="0" presId="urn:microsoft.com/office/officeart/2005/8/layout/vList2"/>
    <dgm:cxn modelId="{EF1F275D-4024-4192-8BB4-910D71FC7D40}" type="presParOf" srcId="{5E0BCB42-F430-41DE-A110-7D74005016A2}" destId="{00ABEF28-A30C-42BD-85AB-70FEE6D2590E}" srcOrd="13" destOrd="0" presId="urn:microsoft.com/office/officeart/2005/8/layout/vList2"/>
    <dgm:cxn modelId="{CC684BBF-9485-4892-B690-033E6541C129}" type="presParOf" srcId="{5E0BCB42-F430-41DE-A110-7D74005016A2}" destId="{F3021400-AC91-4EF3-8C74-9ADA460517E8}" srcOrd="14" destOrd="0" presId="urn:microsoft.com/office/officeart/2005/8/layout/vList2"/>
    <dgm:cxn modelId="{4F479561-9B69-41F7-BB9D-DBF8C7BAF436}" type="presParOf" srcId="{5E0BCB42-F430-41DE-A110-7D74005016A2}" destId="{C1AF4595-22DE-4052-8C43-DDD085C7A57D}" srcOrd="15" destOrd="0" presId="urn:microsoft.com/office/officeart/2005/8/layout/vList2"/>
    <dgm:cxn modelId="{3AE87735-8809-41BD-9C44-289969937F8B}" type="presParOf" srcId="{5E0BCB42-F430-41DE-A110-7D74005016A2}" destId="{BB4C6740-3735-4694-94B2-1D932421FADC}" srcOrd="16" destOrd="0" presId="urn:microsoft.com/office/officeart/2005/8/layout/vList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6CAB846-3809-4E0A-A1B5-C3FD0281A99E}" type="doc">
      <dgm:prSet loTypeId="urn:microsoft.com/office/officeart/2005/8/layout/vList2" loCatId="list" qsTypeId="urn:microsoft.com/office/officeart/2005/8/quickstyle/simple1" qsCatId="simple" csTypeId="urn:microsoft.com/office/officeart/2005/8/colors/accent6_1" csCatId="accent6" phldr="1"/>
      <dgm:spPr/>
      <dgm:t>
        <a:bodyPr/>
        <a:lstStyle/>
        <a:p>
          <a:endParaRPr lang="en-US"/>
        </a:p>
      </dgm:t>
    </dgm:pt>
    <dgm:pt modelId="{1A248985-42CF-413D-9798-3C1A71DEF95A}">
      <dgm:prSet phldrT="[Text]"/>
      <dgm:spPr/>
      <dgm:t>
        <a:bodyPr/>
        <a:lstStyle/>
        <a:p>
          <a:r>
            <a:rPr lang="en-US" b="1"/>
            <a:t>Pre placement Email contact</a:t>
          </a:r>
        </a:p>
      </dgm:t>
    </dgm:pt>
    <dgm:pt modelId="{0F25BF93-CCFF-4247-AD4B-4A2EE17274E8}" type="parTrans" cxnId="{E7B9E6F7-2FC1-48E5-A2B2-35E99D3F35C8}">
      <dgm:prSet/>
      <dgm:spPr/>
      <dgm:t>
        <a:bodyPr/>
        <a:lstStyle/>
        <a:p>
          <a:endParaRPr lang="en-US"/>
        </a:p>
      </dgm:t>
    </dgm:pt>
    <dgm:pt modelId="{022E3F7D-F3B8-4812-BCBD-72AD544A6860}" type="sibTrans" cxnId="{E7B9E6F7-2FC1-48E5-A2B2-35E99D3F35C8}">
      <dgm:prSet/>
      <dgm:spPr/>
      <dgm:t>
        <a:bodyPr/>
        <a:lstStyle/>
        <a:p>
          <a:endParaRPr lang="en-US"/>
        </a:p>
      </dgm:t>
    </dgm:pt>
    <dgm:pt modelId="{E4CE8113-74B2-4F3F-9A8E-89A3B2AABBE4}">
      <dgm:prSet phldrT="[Text]"/>
      <dgm:spPr/>
      <dgm:t>
        <a:bodyPr/>
        <a:lstStyle/>
        <a:p>
          <a:r>
            <a:rPr lang="en-US" b="1"/>
            <a:t>Pre placement teleconference</a:t>
          </a:r>
        </a:p>
      </dgm:t>
    </dgm:pt>
    <dgm:pt modelId="{0EE0832C-B290-4235-962A-99C99999953E}" type="parTrans" cxnId="{7DEA940D-F994-4BCC-91A4-94EA71147CE1}">
      <dgm:prSet/>
      <dgm:spPr/>
      <dgm:t>
        <a:bodyPr/>
        <a:lstStyle/>
        <a:p>
          <a:endParaRPr lang="en-US"/>
        </a:p>
      </dgm:t>
    </dgm:pt>
    <dgm:pt modelId="{338175EA-2411-4AA4-91FA-890D8D21D95B}" type="sibTrans" cxnId="{7DEA940D-F994-4BCC-91A4-94EA71147CE1}">
      <dgm:prSet/>
      <dgm:spPr/>
      <dgm:t>
        <a:bodyPr/>
        <a:lstStyle/>
        <a:p>
          <a:endParaRPr lang="en-US"/>
        </a:p>
      </dgm:t>
    </dgm:pt>
    <dgm:pt modelId="{F3113B04-EBCA-453D-BFFB-74A5EF4FE233}">
      <dgm:prSet phldrT="[Text]"/>
      <dgm:spPr/>
      <dgm:t>
        <a:bodyPr/>
        <a:lstStyle/>
        <a:p>
          <a:r>
            <a:rPr lang="en-US" b="1"/>
            <a:t>Halway phone call or visit on request</a:t>
          </a:r>
        </a:p>
      </dgm:t>
    </dgm:pt>
    <dgm:pt modelId="{9BEA46C4-75AF-4506-8F22-80CDA404D86D}" type="parTrans" cxnId="{B3F5B45B-E292-4CD6-82B2-57091E149447}">
      <dgm:prSet/>
      <dgm:spPr/>
      <dgm:t>
        <a:bodyPr/>
        <a:lstStyle/>
        <a:p>
          <a:endParaRPr lang="en-US"/>
        </a:p>
      </dgm:t>
    </dgm:pt>
    <dgm:pt modelId="{3812D784-8528-4CB6-85E7-8059B0ADD5DE}" type="sibTrans" cxnId="{B3F5B45B-E292-4CD6-82B2-57091E149447}">
      <dgm:prSet/>
      <dgm:spPr/>
      <dgm:t>
        <a:bodyPr/>
        <a:lstStyle/>
        <a:p>
          <a:endParaRPr lang="en-US"/>
        </a:p>
      </dgm:t>
    </dgm:pt>
    <dgm:pt modelId="{2C6D969B-A286-48D8-9939-679BD0D77327}">
      <dgm:prSet/>
      <dgm:spPr/>
      <dgm:t>
        <a:bodyPr/>
        <a:lstStyle/>
        <a:p>
          <a:r>
            <a:rPr lang="en-US" b="1"/>
            <a:t>End of placement feedback online survey</a:t>
          </a:r>
        </a:p>
      </dgm:t>
    </dgm:pt>
    <dgm:pt modelId="{D0DCAD75-E297-4349-86EC-6DDB0704C3B2}" type="parTrans" cxnId="{8A884AA3-A98D-428A-A0D2-96920C3B0AC7}">
      <dgm:prSet/>
      <dgm:spPr/>
      <dgm:t>
        <a:bodyPr/>
        <a:lstStyle/>
        <a:p>
          <a:endParaRPr lang="en-US"/>
        </a:p>
      </dgm:t>
    </dgm:pt>
    <dgm:pt modelId="{C7B0D653-9733-40EF-A8B1-3EA356C0D366}" type="sibTrans" cxnId="{8A884AA3-A98D-428A-A0D2-96920C3B0AC7}">
      <dgm:prSet/>
      <dgm:spPr/>
      <dgm:t>
        <a:bodyPr/>
        <a:lstStyle/>
        <a:p>
          <a:endParaRPr lang="en-US"/>
        </a:p>
      </dgm:t>
    </dgm:pt>
    <dgm:pt modelId="{1FF17BE7-F0FC-486F-A185-C8929749BAEE}">
      <dgm:prSet/>
      <dgm:spPr/>
      <dgm:t>
        <a:bodyPr/>
        <a:lstStyle/>
        <a:p>
          <a:r>
            <a:rPr lang="en-US" b="1"/>
            <a:t>Telephone contact on request/required</a:t>
          </a:r>
        </a:p>
      </dgm:t>
    </dgm:pt>
    <dgm:pt modelId="{C5DAF1BC-1D65-4B5E-889A-710A94CAAC94}" type="parTrans" cxnId="{E025D8B3-3A0F-4562-8A31-D8032BA39B18}">
      <dgm:prSet/>
      <dgm:spPr/>
      <dgm:t>
        <a:bodyPr/>
        <a:lstStyle/>
        <a:p>
          <a:endParaRPr lang="en-US"/>
        </a:p>
      </dgm:t>
    </dgm:pt>
    <dgm:pt modelId="{70264852-5B1C-47EA-A844-442317CABCB0}" type="sibTrans" cxnId="{E025D8B3-3A0F-4562-8A31-D8032BA39B18}">
      <dgm:prSet/>
      <dgm:spPr/>
      <dgm:t>
        <a:bodyPr/>
        <a:lstStyle/>
        <a:p>
          <a:endParaRPr lang="en-US"/>
        </a:p>
      </dgm:t>
    </dgm:pt>
    <dgm:pt modelId="{55AC52EB-CE20-47EF-8116-B9BACF7C5691}">
      <dgm:prSet/>
      <dgm:spPr/>
      <dgm:t>
        <a:bodyPr/>
        <a:lstStyle/>
        <a:p>
          <a:r>
            <a:rPr lang="en-US" b="1"/>
            <a:t>Telephone contact on request/required</a:t>
          </a:r>
        </a:p>
      </dgm:t>
    </dgm:pt>
    <dgm:pt modelId="{99B58B70-D105-4AC0-982C-EE964D7B5173}" type="parTrans" cxnId="{369BC917-3E9E-40D8-8686-371351F7BCFE}">
      <dgm:prSet/>
      <dgm:spPr/>
      <dgm:t>
        <a:bodyPr/>
        <a:lstStyle/>
        <a:p>
          <a:endParaRPr lang="en-US"/>
        </a:p>
      </dgm:t>
    </dgm:pt>
    <dgm:pt modelId="{4269A0AD-1F7E-4D08-8480-A29AF4A90E24}" type="sibTrans" cxnId="{369BC917-3E9E-40D8-8686-371351F7BCFE}">
      <dgm:prSet/>
      <dgm:spPr/>
      <dgm:t>
        <a:bodyPr/>
        <a:lstStyle/>
        <a:p>
          <a:endParaRPr lang="en-US"/>
        </a:p>
      </dgm:t>
    </dgm:pt>
    <dgm:pt modelId="{9C6C1053-85C6-4E3A-9A81-298845D75665}">
      <dgm:prSet/>
      <dgm:spPr/>
      <dgm:t>
        <a:bodyPr/>
        <a:lstStyle/>
        <a:p>
          <a:r>
            <a:rPr lang="en-US" b="1"/>
            <a:t>Week 7 email about competency assessment form</a:t>
          </a:r>
        </a:p>
      </dgm:t>
    </dgm:pt>
    <dgm:pt modelId="{556AD134-6D75-428B-88F5-6C6EE2D660A2}" type="parTrans" cxnId="{5234C36F-AC99-47D8-A1DB-D6EB68EF8775}">
      <dgm:prSet/>
      <dgm:spPr/>
      <dgm:t>
        <a:bodyPr/>
        <a:lstStyle/>
        <a:p>
          <a:endParaRPr lang="en-US"/>
        </a:p>
      </dgm:t>
    </dgm:pt>
    <dgm:pt modelId="{22AA06C6-6A99-4698-8516-95EDFC3B5ADF}" type="sibTrans" cxnId="{5234C36F-AC99-47D8-A1DB-D6EB68EF8775}">
      <dgm:prSet/>
      <dgm:spPr/>
      <dgm:t>
        <a:bodyPr/>
        <a:lstStyle/>
        <a:p>
          <a:endParaRPr lang="en-US"/>
        </a:p>
      </dgm:t>
    </dgm:pt>
    <dgm:pt modelId="{05C1FE69-495B-4761-8681-F67FEB6F5978}">
      <dgm:prSet/>
      <dgm:spPr/>
      <dgm:t>
        <a:bodyPr/>
        <a:lstStyle/>
        <a:p>
          <a:r>
            <a:rPr lang="en-US" b="1"/>
            <a:t>Halfway way email about competency assessment form</a:t>
          </a:r>
        </a:p>
      </dgm:t>
    </dgm:pt>
    <dgm:pt modelId="{277D06BF-1746-4147-BAC6-2E056F7D6C12}" type="parTrans" cxnId="{20547871-7CD8-4A6E-AC90-69E3F1357E59}">
      <dgm:prSet/>
      <dgm:spPr/>
      <dgm:t>
        <a:bodyPr/>
        <a:lstStyle/>
        <a:p>
          <a:endParaRPr lang="en-US"/>
        </a:p>
      </dgm:t>
    </dgm:pt>
    <dgm:pt modelId="{763D47A0-F3A9-48BB-9EFE-E61DD12C9673}" type="sibTrans" cxnId="{20547871-7CD8-4A6E-AC90-69E3F1357E59}">
      <dgm:prSet/>
      <dgm:spPr/>
      <dgm:t>
        <a:bodyPr/>
        <a:lstStyle/>
        <a:p>
          <a:endParaRPr lang="en-US"/>
        </a:p>
      </dgm:t>
    </dgm:pt>
    <dgm:pt modelId="{360BAA89-BD33-4431-8DB3-FA1E1D0BFC83}">
      <dgm:prSet/>
      <dgm:spPr/>
      <dgm:t>
        <a:bodyPr/>
        <a:lstStyle/>
        <a:p>
          <a:r>
            <a:rPr lang="en-IE" b="1"/>
            <a:t>Pre placement Webinar</a:t>
          </a:r>
        </a:p>
      </dgm:t>
    </dgm:pt>
    <dgm:pt modelId="{D31AC9EF-613F-49BB-9A26-F779472D49C3}" type="parTrans" cxnId="{39A08BB5-6C7E-480D-A73E-649273001476}">
      <dgm:prSet/>
      <dgm:spPr/>
      <dgm:t>
        <a:bodyPr/>
        <a:lstStyle/>
        <a:p>
          <a:endParaRPr lang="en-IE"/>
        </a:p>
      </dgm:t>
    </dgm:pt>
    <dgm:pt modelId="{F92DC32F-F30A-4FFF-B134-C96A498A5358}" type="sibTrans" cxnId="{39A08BB5-6C7E-480D-A73E-649273001476}">
      <dgm:prSet/>
      <dgm:spPr/>
      <dgm:t>
        <a:bodyPr/>
        <a:lstStyle/>
        <a:p>
          <a:endParaRPr lang="en-IE"/>
        </a:p>
      </dgm:t>
    </dgm:pt>
    <dgm:pt modelId="{5E0BCB42-F430-41DE-A110-7D74005016A2}" type="pres">
      <dgm:prSet presAssocID="{76CAB846-3809-4E0A-A1B5-C3FD0281A99E}" presName="linear" presStyleCnt="0">
        <dgm:presLayoutVars>
          <dgm:animLvl val="lvl"/>
          <dgm:resizeHandles val="exact"/>
        </dgm:presLayoutVars>
      </dgm:prSet>
      <dgm:spPr/>
      <dgm:t>
        <a:bodyPr/>
        <a:lstStyle/>
        <a:p>
          <a:endParaRPr lang="en-IE"/>
        </a:p>
      </dgm:t>
    </dgm:pt>
    <dgm:pt modelId="{02112DD5-426B-4E3D-ADB0-C181E0C0162A}" type="pres">
      <dgm:prSet presAssocID="{1A248985-42CF-413D-9798-3C1A71DEF95A}" presName="parentText" presStyleLbl="node1" presStyleIdx="0" presStyleCnt="9">
        <dgm:presLayoutVars>
          <dgm:chMax val="0"/>
          <dgm:bulletEnabled val="1"/>
        </dgm:presLayoutVars>
      </dgm:prSet>
      <dgm:spPr/>
      <dgm:t>
        <a:bodyPr/>
        <a:lstStyle/>
        <a:p>
          <a:endParaRPr lang="en-US"/>
        </a:p>
      </dgm:t>
    </dgm:pt>
    <dgm:pt modelId="{B35DD1B4-7F24-4481-8DC4-2C8866598BEE}" type="pres">
      <dgm:prSet presAssocID="{022E3F7D-F3B8-4812-BCBD-72AD544A6860}" presName="spacer" presStyleCnt="0"/>
      <dgm:spPr/>
    </dgm:pt>
    <dgm:pt modelId="{F462556C-B1B5-4D14-8195-EF27044D096E}" type="pres">
      <dgm:prSet presAssocID="{360BAA89-BD33-4431-8DB3-FA1E1D0BFC83}" presName="parentText" presStyleLbl="node1" presStyleIdx="1" presStyleCnt="9">
        <dgm:presLayoutVars>
          <dgm:chMax val="0"/>
          <dgm:bulletEnabled val="1"/>
        </dgm:presLayoutVars>
      </dgm:prSet>
      <dgm:spPr/>
      <dgm:t>
        <a:bodyPr/>
        <a:lstStyle/>
        <a:p>
          <a:endParaRPr lang="en-IE"/>
        </a:p>
      </dgm:t>
    </dgm:pt>
    <dgm:pt modelId="{C6F66036-8ABB-4452-B2CB-372A000CF71E}" type="pres">
      <dgm:prSet presAssocID="{F92DC32F-F30A-4FFF-B134-C96A498A5358}" presName="spacer" presStyleCnt="0"/>
      <dgm:spPr/>
    </dgm:pt>
    <dgm:pt modelId="{3A22C51C-2784-469A-95AC-6570C67B9C3A}" type="pres">
      <dgm:prSet presAssocID="{E4CE8113-74B2-4F3F-9A8E-89A3B2AABBE4}" presName="parentText" presStyleLbl="node1" presStyleIdx="2" presStyleCnt="9">
        <dgm:presLayoutVars>
          <dgm:chMax val="0"/>
          <dgm:bulletEnabled val="1"/>
        </dgm:presLayoutVars>
      </dgm:prSet>
      <dgm:spPr/>
      <dgm:t>
        <a:bodyPr/>
        <a:lstStyle/>
        <a:p>
          <a:endParaRPr lang="en-US"/>
        </a:p>
      </dgm:t>
    </dgm:pt>
    <dgm:pt modelId="{AD581C30-B77E-4FDC-9E72-186182C45677}" type="pres">
      <dgm:prSet presAssocID="{338175EA-2411-4AA4-91FA-890D8D21D95B}" presName="spacer" presStyleCnt="0"/>
      <dgm:spPr/>
    </dgm:pt>
    <dgm:pt modelId="{2595FFD6-72C9-4598-8194-BEC3C55E01FA}" type="pres">
      <dgm:prSet presAssocID="{1FF17BE7-F0FC-486F-A185-C8929749BAEE}" presName="parentText" presStyleLbl="node1" presStyleIdx="3" presStyleCnt="9">
        <dgm:presLayoutVars>
          <dgm:chMax val="0"/>
          <dgm:bulletEnabled val="1"/>
        </dgm:presLayoutVars>
      </dgm:prSet>
      <dgm:spPr/>
      <dgm:t>
        <a:bodyPr/>
        <a:lstStyle/>
        <a:p>
          <a:endParaRPr lang="en-US"/>
        </a:p>
      </dgm:t>
    </dgm:pt>
    <dgm:pt modelId="{73034885-34B2-4D56-B3E4-9395F23E5BA6}" type="pres">
      <dgm:prSet presAssocID="{70264852-5B1C-47EA-A844-442317CABCB0}" presName="spacer" presStyleCnt="0"/>
      <dgm:spPr/>
    </dgm:pt>
    <dgm:pt modelId="{FF27C0DF-DC2B-474A-92F4-4BEFF2BD5D34}" type="pres">
      <dgm:prSet presAssocID="{05C1FE69-495B-4761-8681-F67FEB6F5978}" presName="parentText" presStyleLbl="node1" presStyleIdx="4" presStyleCnt="9">
        <dgm:presLayoutVars>
          <dgm:chMax val="0"/>
          <dgm:bulletEnabled val="1"/>
        </dgm:presLayoutVars>
      </dgm:prSet>
      <dgm:spPr/>
      <dgm:t>
        <a:bodyPr/>
        <a:lstStyle/>
        <a:p>
          <a:endParaRPr lang="en-IE"/>
        </a:p>
      </dgm:t>
    </dgm:pt>
    <dgm:pt modelId="{FE2B4A29-2C29-4676-A958-AD146CDC5B56}" type="pres">
      <dgm:prSet presAssocID="{763D47A0-F3A9-48BB-9EFE-E61DD12C9673}" presName="spacer" presStyleCnt="0"/>
      <dgm:spPr/>
    </dgm:pt>
    <dgm:pt modelId="{916E03BA-E92F-4989-AC99-CE2CD8E59097}" type="pres">
      <dgm:prSet presAssocID="{F3113B04-EBCA-453D-BFFB-74A5EF4FE233}" presName="parentText" presStyleLbl="node1" presStyleIdx="5" presStyleCnt="9">
        <dgm:presLayoutVars>
          <dgm:chMax val="0"/>
          <dgm:bulletEnabled val="1"/>
        </dgm:presLayoutVars>
      </dgm:prSet>
      <dgm:spPr/>
      <dgm:t>
        <a:bodyPr/>
        <a:lstStyle/>
        <a:p>
          <a:endParaRPr lang="en-US"/>
        </a:p>
      </dgm:t>
    </dgm:pt>
    <dgm:pt modelId="{B7AFB5F4-D019-4EF3-B7A9-ECA5238E7AFB}" type="pres">
      <dgm:prSet presAssocID="{3812D784-8528-4CB6-85E7-8059B0ADD5DE}" presName="spacer" presStyleCnt="0"/>
      <dgm:spPr/>
    </dgm:pt>
    <dgm:pt modelId="{52771B93-C7AE-4D97-8F9F-8431F70BEABE}" type="pres">
      <dgm:prSet presAssocID="{55AC52EB-CE20-47EF-8116-B9BACF7C5691}" presName="parentText" presStyleLbl="node1" presStyleIdx="6" presStyleCnt="9">
        <dgm:presLayoutVars>
          <dgm:chMax val="0"/>
          <dgm:bulletEnabled val="1"/>
        </dgm:presLayoutVars>
      </dgm:prSet>
      <dgm:spPr/>
      <dgm:t>
        <a:bodyPr/>
        <a:lstStyle/>
        <a:p>
          <a:endParaRPr lang="en-US"/>
        </a:p>
      </dgm:t>
    </dgm:pt>
    <dgm:pt modelId="{00ABEF28-A30C-42BD-85AB-70FEE6D2590E}" type="pres">
      <dgm:prSet presAssocID="{4269A0AD-1F7E-4D08-8480-A29AF4A90E24}" presName="spacer" presStyleCnt="0"/>
      <dgm:spPr/>
    </dgm:pt>
    <dgm:pt modelId="{2D2A62C6-E24E-4E66-ABB9-5F9ABF4D3E0B}" type="pres">
      <dgm:prSet presAssocID="{9C6C1053-85C6-4E3A-9A81-298845D75665}" presName="parentText" presStyleLbl="node1" presStyleIdx="7" presStyleCnt="9">
        <dgm:presLayoutVars>
          <dgm:chMax val="0"/>
          <dgm:bulletEnabled val="1"/>
        </dgm:presLayoutVars>
      </dgm:prSet>
      <dgm:spPr/>
      <dgm:t>
        <a:bodyPr/>
        <a:lstStyle/>
        <a:p>
          <a:endParaRPr lang="en-IE"/>
        </a:p>
      </dgm:t>
    </dgm:pt>
    <dgm:pt modelId="{C37B1181-F27F-4B3E-ABA8-145A41F64B12}" type="pres">
      <dgm:prSet presAssocID="{22AA06C6-6A99-4698-8516-95EDFC3B5ADF}" presName="spacer" presStyleCnt="0"/>
      <dgm:spPr/>
    </dgm:pt>
    <dgm:pt modelId="{BB4C6740-3735-4694-94B2-1D932421FADC}" type="pres">
      <dgm:prSet presAssocID="{2C6D969B-A286-48D8-9939-679BD0D77327}" presName="parentText" presStyleLbl="node1" presStyleIdx="8" presStyleCnt="9">
        <dgm:presLayoutVars>
          <dgm:chMax val="0"/>
          <dgm:bulletEnabled val="1"/>
        </dgm:presLayoutVars>
      </dgm:prSet>
      <dgm:spPr/>
      <dgm:t>
        <a:bodyPr/>
        <a:lstStyle/>
        <a:p>
          <a:endParaRPr lang="en-IE"/>
        </a:p>
      </dgm:t>
    </dgm:pt>
  </dgm:ptLst>
  <dgm:cxnLst>
    <dgm:cxn modelId="{E7B9E6F7-2FC1-48E5-A2B2-35E99D3F35C8}" srcId="{76CAB846-3809-4E0A-A1B5-C3FD0281A99E}" destId="{1A248985-42CF-413D-9798-3C1A71DEF95A}" srcOrd="0" destOrd="0" parTransId="{0F25BF93-CCFF-4247-AD4B-4A2EE17274E8}" sibTransId="{022E3F7D-F3B8-4812-BCBD-72AD544A6860}"/>
    <dgm:cxn modelId="{71211444-8E03-4830-B7B3-E3EB79404038}" type="presOf" srcId="{E4CE8113-74B2-4F3F-9A8E-89A3B2AABBE4}" destId="{3A22C51C-2784-469A-95AC-6570C67B9C3A}" srcOrd="0" destOrd="0" presId="urn:microsoft.com/office/officeart/2005/8/layout/vList2"/>
    <dgm:cxn modelId="{1B053A5B-099D-4E96-A0C5-C62C23F130EA}" type="presOf" srcId="{360BAA89-BD33-4431-8DB3-FA1E1D0BFC83}" destId="{F462556C-B1B5-4D14-8195-EF27044D096E}" srcOrd="0" destOrd="0" presId="urn:microsoft.com/office/officeart/2005/8/layout/vList2"/>
    <dgm:cxn modelId="{E025D8B3-3A0F-4562-8A31-D8032BA39B18}" srcId="{76CAB846-3809-4E0A-A1B5-C3FD0281A99E}" destId="{1FF17BE7-F0FC-486F-A185-C8929749BAEE}" srcOrd="3" destOrd="0" parTransId="{C5DAF1BC-1D65-4B5E-889A-710A94CAAC94}" sibTransId="{70264852-5B1C-47EA-A844-442317CABCB0}"/>
    <dgm:cxn modelId="{8A884AA3-A98D-428A-A0D2-96920C3B0AC7}" srcId="{76CAB846-3809-4E0A-A1B5-C3FD0281A99E}" destId="{2C6D969B-A286-48D8-9939-679BD0D77327}" srcOrd="8" destOrd="0" parTransId="{D0DCAD75-E297-4349-86EC-6DDB0704C3B2}" sibTransId="{C7B0D653-9733-40EF-A8B1-3EA356C0D366}"/>
    <dgm:cxn modelId="{C3FC0A37-DA26-4BB7-B65D-4D49BCE8E6D1}" type="presOf" srcId="{1A248985-42CF-413D-9798-3C1A71DEF95A}" destId="{02112DD5-426B-4E3D-ADB0-C181E0C0162A}" srcOrd="0" destOrd="0" presId="urn:microsoft.com/office/officeart/2005/8/layout/vList2"/>
    <dgm:cxn modelId="{39A08BB5-6C7E-480D-A73E-649273001476}" srcId="{76CAB846-3809-4E0A-A1B5-C3FD0281A99E}" destId="{360BAA89-BD33-4431-8DB3-FA1E1D0BFC83}" srcOrd="1" destOrd="0" parTransId="{D31AC9EF-613F-49BB-9A26-F779472D49C3}" sibTransId="{F92DC32F-F30A-4FFF-B134-C96A498A5358}"/>
    <dgm:cxn modelId="{9099AFD1-30FD-4668-9CD2-149C6007A122}" type="presOf" srcId="{05C1FE69-495B-4761-8681-F67FEB6F5978}" destId="{FF27C0DF-DC2B-474A-92F4-4BEFF2BD5D34}" srcOrd="0" destOrd="0" presId="urn:microsoft.com/office/officeart/2005/8/layout/vList2"/>
    <dgm:cxn modelId="{7DEA940D-F994-4BCC-91A4-94EA71147CE1}" srcId="{76CAB846-3809-4E0A-A1B5-C3FD0281A99E}" destId="{E4CE8113-74B2-4F3F-9A8E-89A3B2AABBE4}" srcOrd="2" destOrd="0" parTransId="{0EE0832C-B290-4235-962A-99C99999953E}" sibTransId="{338175EA-2411-4AA4-91FA-890D8D21D95B}"/>
    <dgm:cxn modelId="{369BC917-3E9E-40D8-8686-371351F7BCFE}" srcId="{76CAB846-3809-4E0A-A1B5-C3FD0281A99E}" destId="{55AC52EB-CE20-47EF-8116-B9BACF7C5691}" srcOrd="6" destOrd="0" parTransId="{99B58B70-D105-4AC0-982C-EE964D7B5173}" sibTransId="{4269A0AD-1F7E-4D08-8480-A29AF4A90E24}"/>
    <dgm:cxn modelId="{B3F5B45B-E292-4CD6-82B2-57091E149447}" srcId="{76CAB846-3809-4E0A-A1B5-C3FD0281A99E}" destId="{F3113B04-EBCA-453D-BFFB-74A5EF4FE233}" srcOrd="5" destOrd="0" parTransId="{9BEA46C4-75AF-4506-8F22-80CDA404D86D}" sibTransId="{3812D784-8528-4CB6-85E7-8059B0ADD5DE}"/>
    <dgm:cxn modelId="{E7B2C0B6-E330-4EB3-AC84-E77B4F6E369C}" type="presOf" srcId="{2C6D969B-A286-48D8-9939-679BD0D77327}" destId="{BB4C6740-3735-4694-94B2-1D932421FADC}" srcOrd="0" destOrd="0" presId="urn:microsoft.com/office/officeart/2005/8/layout/vList2"/>
    <dgm:cxn modelId="{29BB95D4-5BD1-41FB-848C-089A2D731EF5}" type="presOf" srcId="{F3113B04-EBCA-453D-BFFB-74A5EF4FE233}" destId="{916E03BA-E92F-4989-AC99-CE2CD8E59097}" srcOrd="0" destOrd="0" presId="urn:microsoft.com/office/officeart/2005/8/layout/vList2"/>
    <dgm:cxn modelId="{5234C36F-AC99-47D8-A1DB-D6EB68EF8775}" srcId="{76CAB846-3809-4E0A-A1B5-C3FD0281A99E}" destId="{9C6C1053-85C6-4E3A-9A81-298845D75665}" srcOrd="7" destOrd="0" parTransId="{556AD134-6D75-428B-88F5-6C6EE2D660A2}" sibTransId="{22AA06C6-6A99-4698-8516-95EDFC3B5ADF}"/>
    <dgm:cxn modelId="{17174948-408D-4902-95FA-4D169D1E5DF4}" type="presOf" srcId="{1FF17BE7-F0FC-486F-A185-C8929749BAEE}" destId="{2595FFD6-72C9-4598-8194-BEC3C55E01FA}" srcOrd="0" destOrd="0" presId="urn:microsoft.com/office/officeart/2005/8/layout/vList2"/>
    <dgm:cxn modelId="{658D0231-B77B-4EC7-8232-65E96D4258CF}" type="presOf" srcId="{9C6C1053-85C6-4E3A-9A81-298845D75665}" destId="{2D2A62C6-E24E-4E66-ABB9-5F9ABF4D3E0B}" srcOrd="0" destOrd="0" presId="urn:microsoft.com/office/officeart/2005/8/layout/vList2"/>
    <dgm:cxn modelId="{98C06544-397C-4B71-BD5B-391D36B9AF88}" type="presOf" srcId="{76CAB846-3809-4E0A-A1B5-C3FD0281A99E}" destId="{5E0BCB42-F430-41DE-A110-7D74005016A2}" srcOrd="0" destOrd="0" presId="urn:microsoft.com/office/officeart/2005/8/layout/vList2"/>
    <dgm:cxn modelId="{44A5353A-AAEF-49DE-B3D8-D54AED071BC7}" type="presOf" srcId="{55AC52EB-CE20-47EF-8116-B9BACF7C5691}" destId="{52771B93-C7AE-4D97-8F9F-8431F70BEABE}" srcOrd="0" destOrd="0" presId="urn:microsoft.com/office/officeart/2005/8/layout/vList2"/>
    <dgm:cxn modelId="{20547871-7CD8-4A6E-AC90-69E3F1357E59}" srcId="{76CAB846-3809-4E0A-A1B5-C3FD0281A99E}" destId="{05C1FE69-495B-4761-8681-F67FEB6F5978}" srcOrd="4" destOrd="0" parTransId="{277D06BF-1746-4147-BAC6-2E056F7D6C12}" sibTransId="{763D47A0-F3A9-48BB-9EFE-E61DD12C9673}"/>
    <dgm:cxn modelId="{1C0F096E-9008-44A8-99A2-5AE9364C3B68}" type="presParOf" srcId="{5E0BCB42-F430-41DE-A110-7D74005016A2}" destId="{02112DD5-426B-4E3D-ADB0-C181E0C0162A}" srcOrd="0" destOrd="0" presId="urn:microsoft.com/office/officeart/2005/8/layout/vList2"/>
    <dgm:cxn modelId="{93B49D8B-AFD6-4F80-8A85-BF9BC01708C3}" type="presParOf" srcId="{5E0BCB42-F430-41DE-A110-7D74005016A2}" destId="{B35DD1B4-7F24-4481-8DC4-2C8866598BEE}" srcOrd="1" destOrd="0" presId="urn:microsoft.com/office/officeart/2005/8/layout/vList2"/>
    <dgm:cxn modelId="{BCE61ADF-D70D-48C4-BFC0-E956369A5232}" type="presParOf" srcId="{5E0BCB42-F430-41DE-A110-7D74005016A2}" destId="{F462556C-B1B5-4D14-8195-EF27044D096E}" srcOrd="2" destOrd="0" presId="urn:microsoft.com/office/officeart/2005/8/layout/vList2"/>
    <dgm:cxn modelId="{C29C05B3-6933-4202-8939-5F039A0D86DB}" type="presParOf" srcId="{5E0BCB42-F430-41DE-A110-7D74005016A2}" destId="{C6F66036-8ABB-4452-B2CB-372A000CF71E}" srcOrd="3" destOrd="0" presId="urn:microsoft.com/office/officeart/2005/8/layout/vList2"/>
    <dgm:cxn modelId="{74D499EA-9B0A-4B2F-BE7D-252BFF8D080A}" type="presParOf" srcId="{5E0BCB42-F430-41DE-A110-7D74005016A2}" destId="{3A22C51C-2784-469A-95AC-6570C67B9C3A}" srcOrd="4" destOrd="0" presId="urn:microsoft.com/office/officeart/2005/8/layout/vList2"/>
    <dgm:cxn modelId="{E74ADFF4-8288-4ADE-9857-34C15A7705C5}" type="presParOf" srcId="{5E0BCB42-F430-41DE-A110-7D74005016A2}" destId="{AD581C30-B77E-4FDC-9E72-186182C45677}" srcOrd="5" destOrd="0" presId="urn:microsoft.com/office/officeart/2005/8/layout/vList2"/>
    <dgm:cxn modelId="{D47EC103-5C32-4E9F-BDFA-2E2DC11D920E}" type="presParOf" srcId="{5E0BCB42-F430-41DE-A110-7D74005016A2}" destId="{2595FFD6-72C9-4598-8194-BEC3C55E01FA}" srcOrd="6" destOrd="0" presId="urn:microsoft.com/office/officeart/2005/8/layout/vList2"/>
    <dgm:cxn modelId="{7C6DA603-2FD7-498C-8537-2D43B065FE93}" type="presParOf" srcId="{5E0BCB42-F430-41DE-A110-7D74005016A2}" destId="{73034885-34B2-4D56-B3E4-9395F23E5BA6}" srcOrd="7" destOrd="0" presId="urn:microsoft.com/office/officeart/2005/8/layout/vList2"/>
    <dgm:cxn modelId="{590AA697-B3CE-4339-8255-CBAAFAF7F0C6}" type="presParOf" srcId="{5E0BCB42-F430-41DE-A110-7D74005016A2}" destId="{FF27C0DF-DC2B-474A-92F4-4BEFF2BD5D34}" srcOrd="8" destOrd="0" presId="urn:microsoft.com/office/officeart/2005/8/layout/vList2"/>
    <dgm:cxn modelId="{BB4A8456-CA35-4DE7-B838-9CDAA080FF04}" type="presParOf" srcId="{5E0BCB42-F430-41DE-A110-7D74005016A2}" destId="{FE2B4A29-2C29-4676-A958-AD146CDC5B56}" srcOrd="9" destOrd="0" presId="urn:microsoft.com/office/officeart/2005/8/layout/vList2"/>
    <dgm:cxn modelId="{64652567-1974-4E05-9360-CE86B0B185B6}" type="presParOf" srcId="{5E0BCB42-F430-41DE-A110-7D74005016A2}" destId="{916E03BA-E92F-4989-AC99-CE2CD8E59097}" srcOrd="10" destOrd="0" presId="urn:microsoft.com/office/officeart/2005/8/layout/vList2"/>
    <dgm:cxn modelId="{3815FB1F-940C-4F69-9727-01A114644023}" type="presParOf" srcId="{5E0BCB42-F430-41DE-A110-7D74005016A2}" destId="{B7AFB5F4-D019-4EF3-B7A9-ECA5238E7AFB}" srcOrd="11" destOrd="0" presId="urn:microsoft.com/office/officeart/2005/8/layout/vList2"/>
    <dgm:cxn modelId="{371B1605-3773-4059-9617-9254D549DC6A}" type="presParOf" srcId="{5E0BCB42-F430-41DE-A110-7D74005016A2}" destId="{52771B93-C7AE-4D97-8F9F-8431F70BEABE}" srcOrd="12" destOrd="0" presId="urn:microsoft.com/office/officeart/2005/8/layout/vList2"/>
    <dgm:cxn modelId="{902E7136-F9A5-4CFC-84F8-F8231BA7E0AD}" type="presParOf" srcId="{5E0BCB42-F430-41DE-A110-7D74005016A2}" destId="{00ABEF28-A30C-42BD-85AB-70FEE6D2590E}" srcOrd="13" destOrd="0" presId="urn:microsoft.com/office/officeart/2005/8/layout/vList2"/>
    <dgm:cxn modelId="{F254B830-D43F-450C-80FA-86FB8B6BB6C0}" type="presParOf" srcId="{5E0BCB42-F430-41DE-A110-7D74005016A2}" destId="{2D2A62C6-E24E-4E66-ABB9-5F9ABF4D3E0B}" srcOrd="14" destOrd="0" presId="urn:microsoft.com/office/officeart/2005/8/layout/vList2"/>
    <dgm:cxn modelId="{C3C00CFC-CC3F-4295-B875-5BE389B00045}" type="presParOf" srcId="{5E0BCB42-F430-41DE-A110-7D74005016A2}" destId="{C37B1181-F27F-4B3E-ABA8-145A41F64B12}" srcOrd="15" destOrd="0" presId="urn:microsoft.com/office/officeart/2005/8/layout/vList2"/>
    <dgm:cxn modelId="{CB92509A-D80A-4215-8DFB-1E6FAA4CA87C}" type="presParOf" srcId="{5E0BCB42-F430-41DE-A110-7D74005016A2}" destId="{BB4C6740-3735-4694-94B2-1D932421FADC}" srcOrd="16" destOrd="0" presId="urn:microsoft.com/office/officeart/2005/8/layout/vList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6CAB846-3809-4E0A-A1B5-C3FD0281A99E}" type="doc">
      <dgm:prSet loTypeId="urn:microsoft.com/office/officeart/2005/8/layout/vList2" loCatId="list" qsTypeId="urn:microsoft.com/office/officeart/2005/8/quickstyle/simple1" qsCatId="simple" csTypeId="urn:microsoft.com/office/officeart/2005/8/colors/accent5_1" csCatId="accent5" phldr="1"/>
      <dgm:spPr/>
      <dgm:t>
        <a:bodyPr/>
        <a:lstStyle/>
        <a:p>
          <a:endParaRPr lang="en-US"/>
        </a:p>
      </dgm:t>
    </dgm:pt>
    <dgm:pt modelId="{1A248985-42CF-413D-9798-3C1A71DEF95A}">
      <dgm:prSet phldrT="[Text]"/>
      <dgm:spPr/>
      <dgm:t>
        <a:bodyPr/>
        <a:lstStyle/>
        <a:p>
          <a:r>
            <a:rPr lang="en-US" b="1"/>
            <a:t>Pre placement Email contact</a:t>
          </a:r>
        </a:p>
      </dgm:t>
    </dgm:pt>
    <dgm:pt modelId="{0F25BF93-CCFF-4247-AD4B-4A2EE17274E8}" type="parTrans" cxnId="{E7B9E6F7-2FC1-48E5-A2B2-35E99D3F35C8}">
      <dgm:prSet/>
      <dgm:spPr/>
      <dgm:t>
        <a:bodyPr/>
        <a:lstStyle/>
        <a:p>
          <a:endParaRPr lang="en-US"/>
        </a:p>
      </dgm:t>
    </dgm:pt>
    <dgm:pt modelId="{022E3F7D-F3B8-4812-BCBD-72AD544A6860}" type="sibTrans" cxnId="{E7B9E6F7-2FC1-48E5-A2B2-35E99D3F35C8}">
      <dgm:prSet/>
      <dgm:spPr/>
      <dgm:t>
        <a:bodyPr/>
        <a:lstStyle/>
        <a:p>
          <a:endParaRPr lang="en-US"/>
        </a:p>
      </dgm:t>
    </dgm:pt>
    <dgm:pt modelId="{E4CE8113-74B2-4F3F-9A8E-89A3B2AABBE4}">
      <dgm:prSet phldrT="[Text]"/>
      <dgm:spPr/>
      <dgm:t>
        <a:bodyPr/>
        <a:lstStyle/>
        <a:p>
          <a:r>
            <a:rPr lang="en-US" b="1"/>
            <a:t>Pre placement teleconference</a:t>
          </a:r>
        </a:p>
      </dgm:t>
    </dgm:pt>
    <dgm:pt modelId="{0EE0832C-B290-4235-962A-99C99999953E}" type="parTrans" cxnId="{7DEA940D-F994-4BCC-91A4-94EA71147CE1}">
      <dgm:prSet/>
      <dgm:spPr/>
      <dgm:t>
        <a:bodyPr/>
        <a:lstStyle/>
        <a:p>
          <a:endParaRPr lang="en-US"/>
        </a:p>
      </dgm:t>
    </dgm:pt>
    <dgm:pt modelId="{338175EA-2411-4AA4-91FA-890D8D21D95B}" type="sibTrans" cxnId="{7DEA940D-F994-4BCC-91A4-94EA71147CE1}">
      <dgm:prSet/>
      <dgm:spPr/>
      <dgm:t>
        <a:bodyPr/>
        <a:lstStyle/>
        <a:p>
          <a:endParaRPr lang="en-US"/>
        </a:p>
      </dgm:t>
    </dgm:pt>
    <dgm:pt modelId="{F3113B04-EBCA-453D-BFFB-74A5EF4FE233}">
      <dgm:prSet phldrT="[Text]"/>
      <dgm:spPr/>
      <dgm:t>
        <a:bodyPr/>
        <a:lstStyle/>
        <a:p>
          <a:r>
            <a:rPr lang="en-US" b="1"/>
            <a:t>Halfway phone call or visit on request</a:t>
          </a:r>
        </a:p>
      </dgm:t>
    </dgm:pt>
    <dgm:pt modelId="{9BEA46C4-75AF-4506-8F22-80CDA404D86D}" type="parTrans" cxnId="{B3F5B45B-E292-4CD6-82B2-57091E149447}">
      <dgm:prSet/>
      <dgm:spPr/>
      <dgm:t>
        <a:bodyPr/>
        <a:lstStyle/>
        <a:p>
          <a:endParaRPr lang="en-US"/>
        </a:p>
      </dgm:t>
    </dgm:pt>
    <dgm:pt modelId="{3812D784-8528-4CB6-85E7-8059B0ADD5DE}" type="sibTrans" cxnId="{B3F5B45B-E292-4CD6-82B2-57091E149447}">
      <dgm:prSet/>
      <dgm:spPr/>
      <dgm:t>
        <a:bodyPr/>
        <a:lstStyle/>
        <a:p>
          <a:endParaRPr lang="en-US"/>
        </a:p>
      </dgm:t>
    </dgm:pt>
    <dgm:pt modelId="{2C6D969B-A286-48D8-9939-679BD0D77327}">
      <dgm:prSet/>
      <dgm:spPr/>
      <dgm:t>
        <a:bodyPr/>
        <a:lstStyle/>
        <a:p>
          <a:r>
            <a:rPr lang="en-US" b="1"/>
            <a:t>End of placement feedback online survey</a:t>
          </a:r>
        </a:p>
      </dgm:t>
    </dgm:pt>
    <dgm:pt modelId="{D0DCAD75-E297-4349-86EC-6DDB0704C3B2}" type="parTrans" cxnId="{8A884AA3-A98D-428A-A0D2-96920C3B0AC7}">
      <dgm:prSet/>
      <dgm:spPr/>
      <dgm:t>
        <a:bodyPr/>
        <a:lstStyle/>
        <a:p>
          <a:endParaRPr lang="en-US"/>
        </a:p>
      </dgm:t>
    </dgm:pt>
    <dgm:pt modelId="{C7B0D653-9733-40EF-A8B1-3EA356C0D366}" type="sibTrans" cxnId="{8A884AA3-A98D-428A-A0D2-96920C3B0AC7}">
      <dgm:prSet/>
      <dgm:spPr/>
      <dgm:t>
        <a:bodyPr/>
        <a:lstStyle/>
        <a:p>
          <a:endParaRPr lang="en-US"/>
        </a:p>
      </dgm:t>
    </dgm:pt>
    <dgm:pt modelId="{1FF17BE7-F0FC-486F-A185-C8929749BAEE}">
      <dgm:prSet/>
      <dgm:spPr/>
      <dgm:t>
        <a:bodyPr/>
        <a:lstStyle/>
        <a:p>
          <a:r>
            <a:rPr lang="en-US" b="1"/>
            <a:t>Telpehone contact on request/required</a:t>
          </a:r>
        </a:p>
      </dgm:t>
    </dgm:pt>
    <dgm:pt modelId="{C5DAF1BC-1D65-4B5E-889A-710A94CAAC94}" type="parTrans" cxnId="{E025D8B3-3A0F-4562-8A31-D8032BA39B18}">
      <dgm:prSet/>
      <dgm:spPr/>
      <dgm:t>
        <a:bodyPr/>
        <a:lstStyle/>
        <a:p>
          <a:endParaRPr lang="en-US"/>
        </a:p>
      </dgm:t>
    </dgm:pt>
    <dgm:pt modelId="{70264852-5B1C-47EA-A844-442317CABCB0}" type="sibTrans" cxnId="{E025D8B3-3A0F-4562-8A31-D8032BA39B18}">
      <dgm:prSet/>
      <dgm:spPr/>
      <dgm:t>
        <a:bodyPr/>
        <a:lstStyle/>
        <a:p>
          <a:endParaRPr lang="en-US"/>
        </a:p>
      </dgm:t>
    </dgm:pt>
    <dgm:pt modelId="{55AC52EB-CE20-47EF-8116-B9BACF7C5691}">
      <dgm:prSet/>
      <dgm:spPr/>
      <dgm:t>
        <a:bodyPr/>
        <a:lstStyle/>
        <a:p>
          <a:r>
            <a:rPr lang="en-US" b="1"/>
            <a:t>Telephone contact on request/required</a:t>
          </a:r>
        </a:p>
      </dgm:t>
    </dgm:pt>
    <dgm:pt modelId="{99B58B70-D105-4AC0-982C-EE964D7B5173}" type="parTrans" cxnId="{369BC917-3E9E-40D8-8686-371351F7BCFE}">
      <dgm:prSet/>
      <dgm:spPr/>
      <dgm:t>
        <a:bodyPr/>
        <a:lstStyle/>
        <a:p>
          <a:endParaRPr lang="en-US"/>
        </a:p>
      </dgm:t>
    </dgm:pt>
    <dgm:pt modelId="{4269A0AD-1F7E-4D08-8480-A29AF4A90E24}" type="sibTrans" cxnId="{369BC917-3E9E-40D8-8686-371351F7BCFE}">
      <dgm:prSet/>
      <dgm:spPr/>
      <dgm:t>
        <a:bodyPr/>
        <a:lstStyle/>
        <a:p>
          <a:endParaRPr lang="en-US"/>
        </a:p>
      </dgm:t>
    </dgm:pt>
    <dgm:pt modelId="{519BA4C7-B40C-4945-A0D4-A3C57CCCBBB7}">
      <dgm:prSet/>
      <dgm:spPr/>
      <dgm:t>
        <a:bodyPr/>
        <a:lstStyle/>
        <a:p>
          <a:r>
            <a:rPr lang="en-US" b="1"/>
            <a:t>Week 7 email about competency assessment form</a:t>
          </a:r>
        </a:p>
      </dgm:t>
    </dgm:pt>
    <dgm:pt modelId="{7BAFE667-89DC-45A6-94BD-CCD0A1A9AF62}" type="parTrans" cxnId="{4E464426-FE20-4A36-BD5C-E9422A025217}">
      <dgm:prSet/>
      <dgm:spPr/>
      <dgm:t>
        <a:bodyPr/>
        <a:lstStyle/>
        <a:p>
          <a:endParaRPr lang="en-US"/>
        </a:p>
      </dgm:t>
    </dgm:pt>
    <dgm:pt modelId="{97F99DA3-F5A4-4922-A17B-FE1E18462BF0}" type="sibTrans" cxnId="{4E464426-FE20-4A36-BD5C-E9422A025217}">
      <dgm:prSet/>
      <dgm:spPr/>
      <dgm:t>
        <a:bodyPr/>
        <a:lstStyle/>
        <a:p>
          <a:endParaRPr lang="en-US"/>
        </a:p>
      </dgm:t>
    </dgm:pt>
    <dgm:pt modelId="{CB76EFBD-B5C7-4D6A-8372-3E4A8E439DE8}">
      <dgm:prSet/>
      <dgm:spPr/>
      <dgm:t>
        <a:bodyPr/>
        <a:lstStyle/>
        <a:p>
          <a:r>
            <a:rPr lang="en-US" b="1"/>
            <a:t>Halfway way email about competency assessment form</a:t>
          </a:r>
        </a:p>
      </dgm:t>
    </dgm:pt>
    <dgm:pt modelId="{9A7F5F4E-D927-4DD5-85B4-245B94110038}" type="parTrans" cxnId="{E6792FBD-435C-489B-85D3-97EFF2C595AE}">
      <dgm:prSet/>
      <dgm:spPr/>
      <dgm:t>
        <a:bodyPr/>
        <a:lstStyle/>
        <a:p>
          <a:endParaRPr lang="en-US"/>
        </a:p>
      </dgm:t>
    </dgm:pt>
    <dgm:pt modelId="{825B6855-5238-4A04-BB46-5F69ABAE077E}" type="sibTrans" cxnId="{E6792FBD-435C-489B-85D3-97EFF2C595AE}">
      <dgm:prSet/>
      <dgm:spPr/>
      <dgm:t>
        <a:bodyPr/>
        <a:lstStyle/>
        <a:p>
          <a:endParaRPr lang="en-US"/>
        </a:p>
      </dgm:t>
    </dgm:pt>
    <dgm:pt modelId="{3642591E-8EE6-48A5-86BA-AC62EF567BC7}">
      <dgm:prSet/>
      <dgm:spPr/>
      <dgm:t>
        <a:bodyPr/>
        <a:lstStyle/>
        <a:p>
          <a:r>
            <a:rPr lang="en-IE" b="1"/>
            <a:t>Pre placement Webinar</a:t>
          </a:r>
        </a:p>
        <a:p>
          <a:endParaRPr lang="en-IE"/>
        </a:p>
      </dgm:t>
    </dgm:pt>
    <dgm:pt modelId="{6575F873-A877-431C-8B63-8C1C6CF5FFBD}" type="parTrans" cxnId="{885A49EA-64B8-4C7D-81B6-F8B7D7D04D8A}">
      <dgm:prSet/>
      <dgm:spPr/>
      <dgm:t>
        <a:bodyPr/>
        <a:lstStyle/>
        <a:p>
          <a:endParaRPr lang="en-IE"/>
        </a:p>
      </dgm:t>
    </dgm:pt>
    <dgm:pt modelId="{AD3582BA-780A-4D59-9C0C-3E7C28B2C9E2}" type="sibTrans" cxnId="{885A49EA-64B8-4C7D-81B6-F8B7D7D04D8A}">
      <dgm:prSet/>
      <dgm:spPr/>
      <dgm:t>
        <a:bodyPr/>
        <a:lstStyle/>
        <a:p>
          <a:endParaRPr lang="en-IE"/>
        </a:p>
      </dgm:t>
    </dgm:pt>
    <dgm:pt modelId="{5E0BCB42-F430-41DE-A110-7D74005016A2}" type="pres">
      <dgm:prSet presAssocID="{76CAB846-3809-4E0A-A1B5-C3FD0281A99E}" presName="linear" presStyleCnt="0">
        <dgm:presLayoutVars>
          <dgm:animLvl val="lvl"/>
          <dgm:resizeHandles val="exact"/>
        </dgm:presLayoutVars>
      </dgm:prSet>
      <dgm:spPr/>
      <dgm:t>
        <a:bodyPr/>
        <a:lstStyle/>
        <a:p>
          <a:endParaRPr lang="en-IE"/>
        </a:p>
      </dgm:t>
    </dgm:pt>
    <dgm:pt modelId="{02112DD5-426B-4E3D-ADB0-C181E0C0162A}" type="pres">
      <dgm:prSet presAssocID="{1A248985-42CF-413D-9798-3C1A71DEF95A}" presName="parentText" presStyleLbl="node1" presStyleIdx="0" presStyleCnt="9">
        <dgm:presLayoutVars>
          <dgm:chMax val="0"/>
          <dgm:bulletEnabled val="1"/>
        </dgm:presLayoutVars>
      </dgm:prSet>
      <dgm:spPr/>
      <dgm:t>
        <a:bodyPr/>
        <a:lstStyle/>
        <a:p>
          <a:endParaRPr lang="en-US"/>
        </a:p>
      </dgm:t>
    </dgm:pt>
    <dgm:pt modelId="{B35DD1B4-7F24-4481-8DC4-2C8866598BEE}" type="pres">
      <dgm:prSet presAssocID="{022E3F7D-F3B8-4812-BCBD-72AD544A6860}" presName="spacer" presStyleCnt="0"/>
      <dgm:spPr/>
    </dgm:pt>
    <dgm:pt modelId="{023A08F2-5607-4B26-BD62-5CF78D4B56F8}" type="pres">
      <dgm:prSet presAssocID="{3642591E-8EE6-48A5-86BA-AC62EF567BC7}" presName="parentText" presStyleLbl="node1" presStyleIdx="1" presStyleCnt="9">
        <dgm:presLayoutVars>
          <dgm:chMax val="0"/>
          <dgm:bulletEnabled val="1"/>
        </dgm:presLayoutVars>
      </dgm:prSet>
      <dgm:spPr/>
      <dgm:t>
        <a:bodyPr/>
        <a:lstStyle/>
        <a:p>
          <a:endParaRPr lang="en-IE"/>
        </a:p>
      </dgm:t>
    </dgm:pt>
    <dgm:pt modelId="{5E02640F-D3D0-40FC-AC65-9AAF47D4C6D5}" type="pres">
      <dgm:prSet presAssocID="{AD3582BA-780A-4D59-9C0C-3E7C28B2C9E2}" presName="spacer" presStyleCnt="0"/>
      <dgm:spPr/>
    </dgm:pt>
    <dgm:pt modelId="{3A22C51C-2784-469A-95AC-6570C67B9C3A}" type="pres">
      <dgm:prSet presAssocID="{E4CE8113-74B2-4F3F-9A8E-89A3B2AABBE4}" presName="parentText" presStyleLbl="node1" presStyleIdx="2" presStyleCnt="9">
        <dgm:presLayoutVars>
          <dgm:chMax val="0"/>
          <dgm:bulletEnabled val="1"/>
        </dgm:presLayoutVars>
      </dgm:prSet>
      <dgm:spPr/>
      <dgm:t>
        <a:bodyPr/>
        <a:lstStyle/>
        <a:p>
          <a:endParaRPr lang="en-US"/>
        </a:p>
      </dgm:t>
    </dgm:pt>
    <dgm:pt modelId="{AD581C30-B77E-4FDC-9E72-186182C45677}" type="pres">
      <dgm:prSet presAssocID="{338175EA-2411-4AA4-91FA-890D8D21D95B}" presName="spacer" presStyleCnt="0"/>
      <dgm:spPr/>
    </dgm:pt>
    <dgm:pt modelId="{2595FFD6-72C9-4598-8194-BEC3C55E01FA}" type="pres">
      <dgm:prSet presAssocID="{1FF17BE7-F0FC-486F-A185-C8929749BAEE}" presName="parentText" presStyleLbl="node1" presStyleIdx="3" presStyleCnt="9">
        <dgm:presLayoutVars>
          <dgm:chMax val="0"/>
          <dgm:bulletEnabled val="1"/>
        </dgm:presLayoutVars>
      </dgm:prSet>
      <dgm:spPr/>
      <dgm:t>
        <a:bodyPr/>
        <a:lstStyle/>
        <a:p>
          <a:endParaRPr lang="en-US"/>
        </a:p>
      </dgm:t>
    </dgm:pt>
    <dgm:pt modelId="{73034885-34B2-4D56-B3E4-9395F23E5BA6}" type="pres">
      <dgm:prSet presAssocID="{70264852-5B1C-47EA-A844-442317CABCB0}" presName="spacer" presStyleCnt="0"/>
      <dgm:spPr/>
    </dgm:pt>
    <dgm:pt modelId="{8AD1EC21-DFA2-4A1F-AF5A-219AC9245211}" type="pres">
      <dgm:prSet presAssocID="{CB76EFBD-B5C7-4D6A-8372-3E4A8E439DE8}" presName="parentText" presStyleLbl="node1" presStyleIdx="4" presStyleCnt="9">
        <dgm:presLayoutVars>
          <dgm:chMax val="0"/>
          <dgm:bulletEnabled val="1"/>
        </dgm:presLayoutVars>
      </dgm:prSet>
      <dgm:spPr/>
      <dgm:t>
        <a:bodyPr/>
        <a:lstStyle/>
        <a:p>
          <a:endParaRPr lang="en-IE"/>
        </a:p>
      </dgm:t>
    </dgm:pt>
    <dgm:pt modelId="{F5FEF46F-8DE0-477A-A6D4-9526C975EE8D}" type="pres">
      <dgm:prSet presAssocID="{825B6855-5238-4A04-BB46-5F69ABAE077E}" presName="spacer" presStyleCnt="0"/>
      <dgm:spPr/>
    </dgm:pt>
    <dgm:pt modelId="{916E03BA-E92F-4989-AC99-CE2CD8E59097}" type="pres">
      <dgm:prSet presAssocID="{F3113B04-EBCA-453D-BFFB-74A5EF4FE233}" presName="parentText" presStyleLbl="node1" presStyleIdx="5" presStyleCnt="9">
        <dgm:presLayoutVars>
          <dgm:chMax val="0"/>
          <dgm:bulletEnabled val="1"/>
        </dgm:presLayoutVars>
      </dgm:prSet>
      <dgm:spPr/>
      <dgm:t>
        <a:bodyPr/>
        <a:lstStyle/>
        <a:p>
          <a:endParaRPr lang="en-US"/>
        </a:p>
      </dgm:t>
    </dgm:pt>
    <dgm:pt modelId="{B7AFB5F4-D019-4EF3-B7A9-ECA5238E7AFB}" type="pres">
      <dgm:prSet presAssocID="{3812D784-8528-4CB6-85E7-8059B0ADD5DE}" presName="spacer" presStyleCnt="0"/>
      <dgm:spPr/>
    </dgm:pt>
    <dgm:pt modelId="{52771B93-C7AE-4D97-8F9F-8431F70BEABE}" type="pres">
      <dgm:prSet presAssocID="{55AC52EB-CE20-47EF-8116-B9BACF7C5691}" presName="parentText" presStyleLbl="node1" presStyleIdx="6" presStyleCnt="9">
        <dgm:presLayoutVars>
          <dgm:chMax val="0"/>
          <dgm:bulletEnabled val="1"/>
        </dgm:presLayoutVars>
      </dgm:prSet>
      <dgm:spPr/>
      <dgm:t>
        <a:bodyPr/>
        <a:lstStyle/>
        <a:p>
          <a:endParaRPr lang="en-US"/>
        </a:p>
      </dgm:t>
    </dgm:pt>
    <dgm:pt modelId="{00ABEF28-A30C-42BD-85AB-70FEE6D2590E}" type="pres">
      <dgm:prSet presAssocID="{4269A0AD-1F7E-4D08-8480-A29AF4A90E24}" presName="spacer" presStyleCnt="0"/>
      <dgm:spPr/>
    </dgm:pt>
    <dgm:pt modelId="{260A8763-4EF9-4832-948A-79C5E5568F24}" type="pres">
      <dgm:prSet presAssocID="{519BA4C7-B40C-4945-A0D4-A3C57CCCBBB7}" presName="parentText" presStyleLbl="node1" presStyleIdx="7" presStyleCnt="9">
        <dgm:presLayoutVars>
          <dgm:chMax val="0"/>
          <dgm:bulletEnabled val="1"/>
        </dgm:presLayoutVars>
      </dgm:prSet>
      <dgm:spPr/>
      <dgm:t>
        <a:bodyPr/>
        <a:lstStyle/>
        <a:p>
          <a:endParaRPr lang="en-IE"/>
        </a:p>
      </dgm:t>
    </dgm:pt>
    <dgm:pt modelId="{AD0A06CA-D78E-411E-AFED-06A13BF7E5D3}" type="pres">
      <dgm:prSet presAssocID="{97F99DA3-F5A4-4922-A17B-FE1E18462BF0}" presName="spacer" presStyleCnt="0"/>
      <dgm:spPr/>
    </dgm:pt>
    <dgm:pt modelId="{BB4C6740-3735-4694-94B2-1D932421FADC}" type="pres">
      <dgm:prSet presAssocID="{2C6D969B-A286-48D8-9939-679BD0D77327}" presName="parentText" presStyleLbl="node1" presStyleIdx="8" presStyleCnt="9">
        <dgm:presLayoutVars>
          <dgm:chMax val="0"/>
          <dgm:bulletEnabled val="1"/>
        </dgm:presLayoutVars>
      </dgm:prSet>
      <dgm:spPr/>
      <dgm:t>
        <a:bodyPr/>
        <a:lstStyle/>
        <a:p>
          <a:endParaRPr lang="en-IE"/>
        </a:p>
      </dgm:t>
    </dgm:pt>
  </dgm:ptLst>
  <dgm:cxnLst>
    <dgm:cxn modelId="{885A49EA-64B8-4C7D-81B6-F8B7D7D04D8A}" srcId="{76CAB846-3809-4E0A-A1B5-C3FD0281A99E}" destId="{3642591E-8EE6-48A5-86BA-AC62EF567BC7}" srcOrd="1" destOrd="0" parTransId="{6575F873-A877-431C-8B63-8C1C6CF5FFBD}" sibTransId="{AD3582BA-780A-4D59-9C0C-3E7C28B2C9E2}"/>
    <dgm:cxn modelId="{1E60EA20-CC99-451E-AA95-8C1F7F8E57F8}" type="presOf" srcId="{519BA4C7-B40C-4945-A0D4-A3C57CCCBBB7}" destId="{260A8763-4EF9-4832-948A-79C5E5568F24}" srcOrd="0" destOrd="0" presId="urn:microsoft.com/office/officeart/2005/8/layout/vList2"/>
    <dgm:cxn modelId="{BC9B926E-3305-4DAC-9D25-EFFBE3B0278B}" type="presOf" srcId="{55AC52EB-CE20-47EF-8116-B9BACF7C5691}" destId="{52771B93-C7AE-4D97-8F9F-8431F70BEABE}" srcOrd="0" destOrd="0" presId="urn:microsoft.com/office/officeart/2005/8/layout/vList2"/>
    <dgm:cxn modelId="{9032A1FB-66B0-40EA-BDCF-E0547B5ED014}" type="presOf" srcId="{F3113B04-EBCA-453D-BFFB-74A5EF4FE233}" destId="{916E03BA-E92F-4989-AC99-CE2CD8E59097}" srcOrd="0" destOrd="0" presId="urn:microsoft.com/office/officeart/2005/8/layout/vList2"/>
    <dgm:cxn modelId="{16014A48-4B97-4ABB-AD9E-4E317B119331}" type="presOf" srcId="{E4CE8113-74B2-4F3F-9A8E-89A3B2AABBE4}" destId="{3A22C51C-2784-469A-95AC-6570C67B9C3A}" srcOrd="0" destOrd="0" presId="urn:microsoft.com/office/officeart/2005/8/layout/vList2"/>
    <dgm:cxn modelId="{B3F5B45B-E292-4CD6-82B2-57091E149447}" srcId="{76CAB846-3809-4E0A-A1B5-C3FD0281A99E}" destId="{F3113B04-EBCA-453D-BFFB-74A5EF4FE233}" srcOrd="5" destOrd="0" parTransId="{9BEA46C4-75AF-4506-8F22-80CDA404D86D}" sibTransId="{3812D784-8528-4CB6-85E7-8059B0ADD5DE}"/>
    <dgm:cxn modelId="{E7B9E6F7-2FC1-48E5-A2B2-35E99D3F35C8}" srcId="{76CAB846-3809-4E0A-A1B5-C3FD0281A99E}" destId="{1A248985-42CF-413D-9798-3C1A71DEF95A}" srcOrd="0" destOrd="0" parTransId="{0F25BF93-CCFF-4247-AD4B-4A2EE17274E8}" sibTransId="{022E3F7D-F3B8-4812-BCBD-72AD544A6860}"/>
    <dgm:cxn modelId="{156252FE-018D-4B1F-BF3E-29ABEB5E8E1D}" type="presOf" srcId="{CB76EFBD-B5C7-4D6A-8372-3E4A8E439DE8}" destId="{8AD1EC21-DFA2-4A1F-AF5A-219AC9245211}" srcOrd="0" destOrd="0" presId="urn:microsoft.com/office/officeart/2005/8/layout/vList2"/>
    <dgm:cxn modelId="{8A884AA3-A98D-428A-A0D2-96920C3B0AC7}" srcId="{76CAB846-3809-4E0A-A1B5-C3FD0281A99E}" destId="{2C6D969B-A286-48D8-9939-679BD0D77327}" srcOrd="8" destOrd="0" parTransId="{D0DCAD75-E297-4349-86EC-6DDB0704C3B2}" sibTransId="{C7B0D653-9733-40EF-A8B1-3EA356C0D366}"/>
    <dgm:cxn modelId="{BBE9477B-E5D4-4666-BA0E-38CE31945A3C}" type="presOf" srcId="{2C6D969B-A286-48D8-9939-679BD0D77327}" destId="{BB4C6740-3735-4694-94B2-1D932421FADC}" srcOrd="0" destOrd="0" presId="urn:microsoft.com/office/officeart/2005/8/layout/vList2"/>
    <dgm:cxn modelId="{369BC917-3E9E-40D8-8686-371351F7BCFE}" srcId="{76CAB846-3809-4E0A-A1B5-C3FD0281A99E}" destId="{55AC52EB-CE20-47EF-8116-B9BACF7C5691}" srcOrd="6" destOrd="0" parTransId="{99B58B70-D105-4AC0-982C-EE964D7B5173}" sibTransId="{4269A0AD-1F7E-4D08-8480-A29AF4A90E24}"/>
    <dgm:cxn modelId="{D80D9B4F-2EED-4107-8163-B8D9A715370D}" type="presOf" srcId="{76CAB846-3809-4E0A-A1B5-C3FD0281A99E}" destId="{5E0BCB42-F430-41DE-A110-7D74005016A2}" srcOrd="0" destOrd="0" presId="urn:microsoft.com/office/officeart/2005/8/layout/vList2"/>
    <dgm:cxn modelId="{E6792FBD-435C-489B-85D3-97EFF2C595AE}" srcId="{76CAB846-3809-4E0A-A1B5-C3FD0281A99E}" destId="{CB76EFBD-B5C7-4D6A-8372-3E4A8E439DE8}" srcOrd="4" destOrd="0" parTransId="{9A7F5F4E-D927-4DD5-85B4-245B94110038}" sibTransId="{825B6855-5238-4A04-BB46-5F69ABAE077E}"/>
    <dgm:cxn modelId="{2C338768-62A6-4110-82F7-2B07044CD952}" type="presOf" srcId="{3642591E-8EE6-48A5-86BA-AC62EF567BC7}" destId="{023A08F2-5607-4B26-BD62-5CF78D4B56F8}" srcOrd="0" destOrd="0" presId="urn:microsoft.com/office/officeart/2005/8/layout/vList2"/>
    <dgm:cxn modelId="{4E464426-FE20-4A36-BD5C-E9422A025217}" srcId="{76CAB846-3809-4E0A-A1B5-C3FD0281A99E}" destId="{519BA4C7-B40C-4945-A0D4-A3C57CCCBBB7}" srcOrd="7" destOrd="0" parTransId="{7BAFE667-89DC-45A6-94BD-CCD0A1A9AF62}" sibTransId="{97F99DA3-F5A4-4922-A17B-FE1E18462BF0}"/>
    <dgm:cxn modelId="{67891C96-329F-4770-B64E-AC1056D7C05B}" type="presOf" srcId="{1FF17BE7-F0FC-486F-A185-C8929749BAEE}" destId="{2595FFD6-72C9-4598-8194-BEC3C55E01FA}" srcOrd="0" destOrd="0" presId="urn:microsoft.com/office/officeart/2005/8/layout/vList2"/>
    <dgm:cxn modelId="{2D1B0959-7F05-4883-8DB4-F6E740763343}" type="presOf" srcId="{1A248985-42CF-413D-9798-3C1A71DEF95A}" destId="{02112DD5-426B-4E3D-ADB0-C181E0C0162A}" srcOrd="0" destOrd="0" presId="urn:microsoft.com/office/officeart/2005/8/layout/vList2"/>
    <dgm:cxn modelId="{E025D8B3-3A0F-4562-8A31-D8032BA39B18}" srcId="{76CAB846-3809-4E0A-A1B5-C3FD0281A99E}" destId="{1FF17BE7-F0FC-486F-A185-C8929749BAEE}" srcOrd="3" destOrd="0" parTransId="{C5DAF1BC-1D65-4B5E-889A-710A94CAAC94}" sibTransId="{70264852-5B1C-47EA-A844-442317CABCB0}"/>
    <dgm:cxn modelId="{7DEA940D-F994-4BCC-91A4-94EA71147CE1}" srcId="{76CAB846-3809-4E0A-A1B5-C3FD0281A99E}" destId="{E4CE8113-74B2-4F3F-9A8E-89A3B2AABBE4}" srcOrd="2" destOrd="0" parTransId="{0EE0832C-B290-4235-962A-99C99999953E}" sibTransId="{338175EA-2411-4AA4-91FA-890D8D21D95B}"/>
    <dgm:cxn modelId="{DAAA82A9-54B3-43A5-8D93-51BD3259D8FF}" type="presParOf" srcId="{5E0BCB42-F430-41DE-A110-7D74005016A2}" destId="{02112DD5-426B-4E3D-ADB0-C181E0C0162A}" srcOrd="0" destOrd="0" presId="urn:microsoft.com/office/officeart/2005/8/layout/vList2"/>
    <dgm:cxn modelId="{FF58F2E0-66FB-446B-9CA4-772617C0D440}" type="presParOf" srcId="{5E0BCB42-F430-41DE-A110-7D74005016A2}" destId="{B35DD1B4-7F24-4481-8DC4-2C8866598BEE}" srcOrd="1" destOrd="0" presId="urn:microsoft.com/office/officeart/2005/8/layout/vList2"/>
    <dgm:cxn modelId="{DBC684C9-8DC4-4132-AB03-62E30F1921C8}" type="presParOf" srcId="{5E0BCB42-F430-41DE-A110-7D74005016A2}" destId="{023A08F2-5607-4B26-BD62-5CF78D4B56F8}" srcOrd="2" destOrd="0" presId="urn:microsoft.com/office/officeart/2005/8/layout/vList2"/>
    <dgm:cxn modelId="{01CFD43F-4D8B-4E45-B570-67CFAEF909FD}" type="presParOf" srcId="{5E0BCB42-F430-41DE-A110-7D74005016A2}" destId="{5E02640F-D3D0-40FC-AC65-9AAF47D4C6D5}" srcOrd="3" destOrd="0" presId="urn:microsoft.com/office/officeart/2005/8/layout/vList2"/>
    <dgm:cxn modelId="{9F58B5A2-1590-457F-8DE8-F9EC733EB76A}" type="presParOf" srcId="{5E0BCB42-F430-41DE-A110-7D74005016A2}" destId="{3A22C51C-2784-469A-95AC-6570C67B9C3A}" srcOrd="4" destOrd="0" presId="urn:microsoft.com/office/officeart/2005/8/layout/vList2"/>
    <dgm:cxn modelId="{7854A348-725A-4FD6-8B66-07BC7E5C2461}" type="presParOf" srcId="{5E0BCB42-F430-41DE-A110-7D74005016A2}" destId="{AD581C30-B77E-4FDC-9E72-186182C45677}" srcOrd="5" destOrd="0" presId="urn:microsoft.com/office/officeart/2005/8/layout/vList2"/>
    <dgm:cxn modelId="{C6258D5A-345B-462C-A1F1-062803E8F1D0}" type="presParOf" srcId="{5E0BCB42-F430-41DE-A110-7D74005016A2}" destId="{2595FFD6-72C9-4598-8194-BEC3C55E01FA}" srcOrd="6" destOrd="0" presId="urn:microsoft.com/office/officeart/2005/8/layout/vList2"/>
    <dgm:cxn modelId="{2ED39BCA-910D-49F9-8335-25E575701A24}" type="presParOf" srcId="{5E0BCB42-F430-41DE-A110-7D74005016A2}" destId="{73034885-34B2-4D56-B3E4-9395F23E5BA6}" srcOrd="7" destOrd="0" presId="urn:microsoft.com/office/officeart/2005/8/layout/vList2"/>
    <dgm:cxn modelId="{2FBF1A3A-795B-4A08-8846-FD13574B55C1}" type="presParOf" srcId="{5E0BCB42-F430-41DE-A110-7D74005016A2}" destId="{8AD1EC21-DFA2-4A1F-AF5A-219AC9245211}" srcOrd="8" destOrd="0" presId="urn:microsoft.com/office/officeart/2005/8/layout/vList2"/>
    <dgm:cxn modelId="{C26D0C22-69D5-4594-AAB2-EACB0A3BEDE4}" type="presParOf" srcId="{5E0BCB42-F430-41DE-A110-7D74005016A2}" destId="{F5FEF46F-8DE0-477A-A6D4-9526C975EE8D}" srcOrd="9" destOrd="0" presId="urn:microsoft.com/office/officeart/2005/8/layout/vList2"/>
    <dgm:cxn modelId="{E7DCF142-257B-4527-BE22-0A11D1BE26AA}" type="presParOf" srcId="{5E0BCB42-F430-41DE-A110-7D74005016A2}" destId="{916E03BA-E92F-4989-AC99-CE2CD8E59097}" srcOrd="10" destOrd="0" presId="urn:microsoft.com/office/officeart/2005/8/layout/vList2"/>
    <dgm:cxn modelId="{CE92F5B0-AA11-4165-A71B-E04E2248DF6F}" type="presParOf" srcId="{5E0BCB42-F430-41DE-A110-7D74005016A2}" destId="{B7AFB5F4-D019-4EF3-B7A9-ECA5238E7AFB}" srcOrd="11" destOrd="0" presId="urn:microsoft.com/office/officeart/2005/8/layout/vList2"/>
    <dgm:cxn modelId="{DD6C33D0-7BEC-4499-8DA1-1A0F170490B3}" type="presParOf" srcId="{5E0BCB42-F430-41DE-A110-7D74005016A2}" destId="{52771B93-C7AE-4D97-8F9F-8431F70BEABE}" srcOrd="12" destOrd="0" presId="urn:microsoft.com/office/officeart/2005/8/layout/vList2"/>
    <dgm:cxn modelId="{B7B3A3DC-9245-4ED3-8A7C-D842AD57C0CB}" type="presParOf" srcId="{5E0BCB42-F430-41DE-A110-7D74005016A2}" destId="{00ABEF28-A30C-42BD-85AB-70FEE6D2590E}" srcOrd="13" destOrd="0" presId="urn:microsoft.com/office/officeart/2005/8/layout/vList2"/>
    <dgm:cxn modelId="{27AEE7C7-F445-4F42-89CC-24115E23C14D}" type="presParOf" srcId="{5E0BCB42-F430-41DE-A110-7D74005016A2}" destId="{260A8763-4EF9-4832-948A-79C5E5568F24}" srcOrd="14" destOrd="0" presId="urn:microsoft.com/office/officeart/2005/8/layout/vList2"/>
    <dgm:cxn modelId="{CAA143A9-55E1-4A8A-8ABE-9227445A4D08}" type="presParOf" srcId="{5E0BCB42-F430-41DE-A110-7D74005016A2}" destId="{AD0A06CA-D78E-411E-AFED-06A13BF7E5D3}" srcOrd="15" destOrd="0" presId="urn:microsoft.com/office/officeart/2005/8/layout/vList2"/>
    <dgm:cxn modelId="{0E0A07F0-8E42-414D-B9F9-5F4E2067E1EF}" type="presParOf" srcId="{5E0BCB42-F430-41DE-A110-7D74005016A2}" destId="{BB4C6740-3735-4694-94B2-1D932421FADC}" srcOrd="16" destOrd="0" presId="urn:microsoft.com/office/officeart/2005/8/layout/vList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3DC651-832C-4421-8D0A-6249F8B473DF}">
      <dsp:nvSpPr>
        <dsp:cNvPr id="0" name=""/>
        <dsp:cNvSpPr/>
      </dsp:nvSpPr>
      <dsp:spPr>
        <a:xfrm>
          <a:off x="3087072" y="17974"/>
          <a:ext cx="626353" cy="593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b="1" kern="1200">
              <a:solidFill>
                <a:sysClr val="windowText" lastClr="000000"/>
              </a:solidFill>
            </a:rPr>
            <a:t>Description</a:t>
          </a:r>
        </a:p>
        <a:p>
          <a:pPr lvl="0" algn="ctr" defTabSz="311150">
            <a:lnSpc>
              <a:spcPct val="90000"/>
            </a:lnSpc>
            <a:spcBef>
              <a:spcPct val="0"/>
            </a:spcBef>
            <a:spcAft>
              <a:spcPct val="35000"/>
            </a:spcAft>
          </a:pPr>
          <a:r>
            <a:rPr lang="en-IE" sz="700" b="1" kern="1200">
              <a:solidFill>
                <a:srgbClr val="7030A0"/>
              </a:solidFill>
            </a:rPr>
            <a:t>What happened?</a:t>
          </a:r>
        </a:p>
      </dsp:txBody>
      <dsp:txXfrm>
        <a:off x="3087072" y="17974"/>
        <a:ext cx="626353" cy="593340"/>
      </dsp:txXfrm>
    </dsp:sp>
    <dsp:sp modelId="{7CFCE508-7B5A-4538-8CF1-EA924E9451C7}">
      <dsp:nvSpPr>
        <dsp:cNvPr id="0" name=""/>
        <dsp:cNvSpPr/>
      </dsp:nvSpPr>
      <dsp:spPr>
        <a:xfrm>
          <a:off x="1705856" y="571"/>
          <a:ext cx="2227087" cy="2227087"/>
        </a:xfrm>
        <a:prstGeom prst="circularArrow">
          <a:avLst>
            <a:gd name="adj1" fmla="val 5195"/>
            <a:gd name="adj2" fmla="val 335551"/>
            <a:gd name="adj3" fmla="val 21294717"/>
            <a:gd name="adj4" fmla="val 19764947"/>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C7FE1E-1F78-4130-9578-5FCF66E9DC0E}">
      <dsp:nvSpPr>
        <dsp:cNvPr id="0" name=""/>
        <dsp:cNvSpPr/>
      </dsp:nvSpPr>
      <dsp:spPr>
        <a:xfrm>
          <a:off x="3462564" y="1122816"/>
          <a:ext cx="593340" cy="593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b="1" kern="1200">
              <a:solidFill>
                <a:sysClr val="windowText" lastClr="000000"/>
              </a:solidFill>
            </a:rPr>
            <a:t>Feelings.</a:t>
          </a:r>
        </a:p>
        <a:p>
          <a:pPr lvl="0" algn="ctr" defTabSz="311150">
            <a:lnSpc>
              <a:spcPct val="90000"/>
            </a:lnSpc>
            <a:spcBef>
              <a:spcPct val="0"/>
            </a:spcBef>
            <a:spcAft>
              <a:spcPct val="35000"/>
            </a:spcAft>
          </a:pPr>
          <a:r>
            <a:rPr lang="en-IE" sz="700" b="1" kern="1200">
              <a:solidFill>
                <a:srgbClr val="7030A0"/>
              </a:solidFill>
            </a:rPr>
            <a:t>What were you thinking and feeling?</a:t>
          </a:r>
        </a:p>
      </dsp:txBody>
      <dsp:txXfrm>
        <a:off x="3462564" y="1122816"/>
        <a:ext cx="593340" cy="593340"/>
      </dsp:txXfrm>
    </dsp:sp>
    <dsp:sp modelId="{BDAA4283-6166-4785-B996-852C0A2A921C}">
      <dsp:nvSpPr>
        <dsp:cNvPr id="0" name=""/>
        <dsp:cNvSpPr/>
      </dsp:nvSpPr>
      <dsp:spPr>
        <a:xfrm>
          <a:off x="1705856" y="571"/>
          <a:ext cx="2227087" cy="2227087"/>
        </a:xfrm>
        <a:prstGeom prst="circularArrow">
          <a:avLst>
            <a:gd name="adj1" fmla="val 5195"/>
            <a:gd name="adj2" fmla="val 335551"/>
            <a:gd name="adj3" fmla="val 4016226"/>
            <a:gd name="adj4" fmla="val 2252029"/>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D89ECF-7A10-4609-8D1D-5DAE3CB5C1CF}">
      <dsp:nvSpPr>
        <dsp:cNvPr id="0" name=""/>
        <dsp:cNvSpPr/>
      </dsp:nvSpPr>
      <dsp:spPr>
        <a:xfrm>
          <a:off x="2522729" y="1805645"/>
          <a:ext cx="593340" cy="593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b="1" kern="1200"/>
            <a:t>Analysis. </a:t>
          </a:r>
          <a:r>
            <a:rPr lang="en-IE" sz="700" b="1" kern="1200">
              <a:solidFill>
                <a:srgbClr val="7030A0"/>
              </a:solidFill>
            </a:rPr>
            <a:t>What sense can you make of the situation?</a:t>
          </a:r>
        </a:p>
      </dsp:txBody>
      <dsp:txXfrm>
        <a:off x="2522729" y="1805645"/>
        <a:ext cx="593340" cy="593340"/>
      </dsp:txXfrm>
    </dsp:sp>
    <dsp:sp modelId="{C8F3F951-CA70-4478-9A9F-A4E135C07AED}">
      <dsp:nvSpPr>
        <dsp:cNvPr id="0" name=""/>
        <dsp:cNvSpPr/>
      </dsp:nvSpPr>
      <dsp:spPr>
        <a:xfrm>
          <a:off x="1705856" y="571"/>
          <a:ext cx="2227087" cy="2227087"/>
        </a:xfrm>
        <a:prstGeom prst="circularArrow">
          <a:avLst>
            <a:gd name="adj1" fmla="val 5195"/>
            <a:gd name="adj2" fmla="val 335551"/>
            <a:gd name="adj3" fmla="val 8212420"/>
            <a:gd name="adj4" fmla="val 6448222"/>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9D0D5A-0051-490F-8C9D-624E0C51D0F2}">
      <dsp:nvSpPr>
        <dsp:cNvPr id="0" name=""/>
        <dsp:cNvSpPr/>
      </dsp:nvSpPr>
      <dsp:spPr>
        <a:xfrm>
          <a:off x="1582895" y="1122816"/>
          <a:ext cx="593340" cy="593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b="1" kern="1200"/>
            <a:t>Conclusion.</a:t>
          </a:r>
        </a:p>
        <a:p>
          <a:pPr lvl="0" algn="ctr" defTabSz="311150">
            <a:lnSpc>
              <a:spcPct val="90000"/>
            </a:lnSpc>
            <a:spcBef>
              <a:spcPct val="0"/>
            </a:spcBef>
            <a:spcAft>
              <a:spcPct val="35000"/>
            </a:spcAft>
          </a:pPr>
          <a:r>
            <a:rPr lang="en-IE" sz="700" b="1" kern="1200">
              <a:solidFill>
                <a:srgbClr val="7030A0"/>
              </a:solidFill>
            </a:rPr>
            <a:t>What else could have been done?</a:t>
          </a:r>
        </a:p>
      </dsp:txBody>
      <dsp:txXfrm>
        <a:off x="1582895" y="1122816"/>
        <a:ext cx="593340" cy="593340"/>
      </dsp:txXfrm>
    </dsp:sp>
    <dsp:sp modelId="{FB2583C6-2223-45E2-87F3-EE9AEBC9A357}">
      <dsp:nvSpPr>
        <dsp:cNvPr id="0" name=""/>
        <dsp:cNvSpPr/>
      </dsp:nvSpPr>
      <dsp:spPr>
        <a:xfrm>
          <a:off x="1705856" y="571"/>
          <a:ext cx="2227087" cy="2227087"/>
        </a:xfrm>
        <a:prstGeom prst="circularArrow">
          <a:avLst>
            <a:gd name="adj1" fmla="val 5195"/>
            <a:gd name="adj2" fmla="val 335551"/>
            <a:gd name="adj3" fmla="val 12299502"/>
            <a:gd name="adj4" fmla="val 10769732"/>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26D618-AD92-44A2-A9FB-B25A3084B72E}">
      <dsp:nvSpPr>
        <dsp:cNvPr id="0" name=""/>
        <dsp:cNvSpPr/>
      </dsp:nvSpPr>
      <dsp:spPr>
        <a:xfrm>
          <a:off x="1941880" y="17974"/>
          <a:ext cx="593340" cy="593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b="1" kern="1200"/>
            <a:t>Action plan.</a:t>
          </a:r>
        </a:p>
        <a:p>
          <a:pPr lvl="0" algn="ctr" defTabSz="311150">
            <a:lnSpc>
              <a:spcPct val="90000"/>
            </a:lnSpc>
            <a:spcBef>
              <a:spcPct val="0"/>
            </a:spcBef>
            <a:spcAft>
              <a:spcPct val="35000"/>
            </a:spcAft>
          </a:pPr>
          <a:r>
            <a:rPr lang="en-IE" sz="700" b="1" kern="1200">
              <a:solidFill>
                <a:srgbClr val="7030A0"/>
              </a:solidFill>
            </a:rPr>
            <a:t>If it arose again what would you do?</a:t>
          </a:r>
        </a:p>
      </dsp:txBody>
      <dsp:txXfrm>
        <a:off x="1941880" y="17974"/>
        <a:ext cx="593340" cy="593340"/>
      </dsp:txXfrm>
    </dsp:sp>
    <dsp:sp modelId="{6CEAB898-7F04-459A-8269-AAD12F110601}">
      <dsp:nvSpPr>
        <dsp:cNvPr id="0" name=""/>
        <dsp:cNvSpPr/>
      </dsp:nvSpPr>
      <dsp:spPr>
        <a:xfrm>
          <a:off x="1705856" y="571"/>
          <a:ext cx="2227087" cy="2227087"/>
        </a:xfrm>
        <a:prstGeom prst="circularArrow">
          <a:avLst>
            <a:gd name="adj1" fmla="val 5195"/>
            <a:gd name="adj2" fmla="val 335551"/>
            <a:gd name="adj3" fmla="val 16807407"/>
            <a:gd name="adj4" fmla="val 15197239"/>
            <a:gd name="adj5" fmla="val 6061"/>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3EEF8B-6E58-44EE-A584-47737BDFFC2F}">
      <dsp:nvSpPr>
        <dsp:cNvPr id="0" name=""/>
        <dsp:cNvSpPr/>
      </dsp:nvSpPr>
      <dsp:spPr>
        <a:xfrm>
          <a:off x="2200989" y="605617"/>
          <a:ext cx="1168432" cy="8624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Two way discussion</a:t>
          </a:r>
        </a:p>
      </dsp:txBody>
      <dsp:txXfrm>
        <a:off x="2372102" y="731915"/>
        <a:ext cx="826206" cy="609819"/>
      </dsp:txXfrm>
    </dsp:sp>
    <dsp:sp modelId="{67CF4AE3-30A4-47DA-AFAC-4C2A6AB098AE}">
      <dsp:nvSpPr>
        <dsp:cNvPr id="0" name=""/>
        <dsp:cNvSpPr/>
      </dsp:nvSpPr>
      <dsp:spPr>
        <a:xfrm rot="5042196">
          <a:off x="2705945" y="587096"/>
          <a:ext cx="84828" cy="19400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717347" y="613242"/>
        <a:ext cx="59380" cy="116404"/>
      </dsp:txXfrm>
    </dsp:sp>
    <dsp:sp modelId="{579BF743-DBD9-445C-9A16-27BDD4685C8E}">
      <dsp:nvSpPr>
        <dsp:cNvPr id="0" name=""/>
        <dsp:cNvSpPr/>
      </dsp:nvSpPr>
      <dsp:spPr>
        <a:xfrm>
          <a:off x="1362798" y="195542"/>
          <a:ext cx="2728659" cy="57060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Student Agenda after self evauation and reflection</a:t>
          </a:r>
        </a:p>
      </dsp:txBody>
      <dsp:txXfrm>
        <a:off x="1762401" y="279105"/>
        <a:ext cx="1929453" cy="403481"/>
      </dsp:txXfrm>
    </dsp:sp>
    <dsp:sp modelId="{0AEFFCCF-6A8D-4BC6-94FD-70EE00D50950}">
      <dsp:nvSpPr>
        <dsp:cNvPr id="0" name=""/>
        <dsp:cNvSpPr/>
      </dsp:nvSpPr>
      <dsp:spPr>
        <a:xfrm rot="10831887">
          <a:off x="3160408" y="943986"/>
          <a:ext cx="147673" cy="194006"/>
        </a:xfrm>
        <a:prstGeom prst="rightArrow">
          <a:avLst>
            <a:gd name="adj1" fmla="val 60000"/>
            <a:gd name="adj2" fmla="val 50000"/>
          </a:avLst>
        </a:prstGeom>
        <a:solidFill>
          <a:schemeClr val="accent2">
            <a:hueOff val="1560506"/>
            <a:satOff val="-1946"/>
            <a:lumOff val="45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3204709" y="982992"/>
        <a:ext cx="103371" cy="116404"/>
      </dsp:txXfrm>
    </dsp:sp>
    <dsp:sp modelId="{95B61348-A734-4CDB-AB30-93CF5BF7E40F}">
      <dsp:nvSpPr>
        <dsp:cNvPr id="0" name=""/>
        <dsp:cNvSpPr/>
      </dsp:nvSpPr>
      <dsp:spPr>
        <a:xfrm>
          <a:off x="3090662" y="562768"/>
          <a:ext cx="1604524" cy="968662"/>
        </a:xfrm>
        <a:prstGeom prst="ellipse">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Forward planning and  expectations of performance</a:t>
          </a:r>
        </a:p>
      </dsp:txBody>
      <dsp:txXfrm>
        <a:off x="3325639" y="704625"/>
        <a:ext cx="1134570" cy="684948"/>
      </dsp:txXfrm>
    </dsp:sp>
    <dsp:sp modelId="{2553FD48-00A0-4439-A2C7-D0A9CB2C36CA}">
      <dsp:nvSpPr>
        <dsp:cNvPr id="0" name=""/>
        <dsp:cNvSpPr/>
      </dsp:nvSpPr>
      <dsp:spPr>
        <a:xfrm rot="16086114">
          <a:off x="2737251" y="1263559"/>
          <a:ext cx="117365" cy="194006"/>
        </a:xfrm>
        <a:prstGeom prst="rightArrow">
          <a:avLst>
            <a:gd name="adj1" fmla="val 60000"/>
            <a:gd name="adj2" fmla="val 50000"/>
          </a:avLst>
        </a:prstGeom>
        <a:solidFill>
          <a:schemeClr val="accent2">
            <a:hueOff val="3121013"/>
            <a:satOff val="-3893"/>
            <a:lumOff val="9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755439" y="1319955"/>
        <a:ext cx="82156" cy="116404"/>
      </dsp:txXfrm>
    </dsp:sp>
    <dsp:sp modelId="{C4E604A5-0D1C-4DF6-A8CD-68098CBA800E}">
      <dsp:nvSpPr>
        <dsp:cNvPr id="0" name=""/>
        <dsp:cNvSpPr/>
      </dsp:nvSpPr>
      <dsp:spPr>
        <a:xfrm>
          <a:off x="1809849" y="1246550"/>
          <a:ext cx="1990020" cy="766707"/>
        </a:xfrm>
        <a:prstGeom prst="ellipse">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Educator Agenda on  caseload, policy, procedure,processes,  information, guidance and direction </a:t>
          </a:r>
        </a:p>
      </dsp:txBody>
      <dsp:txXfrm>
        <a:off x="2101281" y="1358832"/>
        <a:ext cx="1407156" cy="542143"/>
      </dsp:txXfrm>
    </dsp:sp>
    <dsp:sp modelId="{D5964E97-EA2E-4FFC-91BF-88361F63BA66}">
      <dsp:nvSpPr>
        <dsp:cNvPr id="0" name=""/>
        <dsp:cNvSpPr/>
      </dsp:nvSpPr>
      <dsp:spPr>
        <a:xfrm rot="21544785">
          <a:off x="2242617" y="947734"/>
          <a:ext cx="99981" cy="194006"/>
        </a:xfrm>
        <a:prstGeom prst="righ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242619" y="986776"/>
        <a:ext cx="69987" cy="116404"/>
      </dsp:txXfrm>
    </dsp:sp>
    <dsp:sp modelId="{21B208A6-AF79-4C89-AAC5-A5809890636F}">
      <dsp:nvSpPr>
        <dsp:cNvPr id="0" name=""/>
        <dsp:cNvSpPr/>
      </dsp:nvSpPr>
      <dsp:spPr>
        <a:xfrm>
          <a:off x="617585" y="573526"/>
          <a:ext cx="1772545" cy="967760"/>
        </a:xfrm>
        <a:prstGeom prst="ellipse">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Feedback from educator on what went well and next steps and students progression, behaviour and performance</a:t>
          </a:r>
        </a:p>
      </dsp:txBody>
      <dsp:txXfrm>
        <a:off x="877168" y="715251"/>
        <a:ext cx="1253379" cy="6843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112DD5-426B-4E3D-ADB0-C181E0C0162A}">
      <dsp:nvSpPr>
        <dsp:cNvPr id="0" name=""/>
        <dsp:cNvSpPr/>
      </dsp:nvSpPr>
      <dsp:spPr>
        <a:xfrm>
          <a:off x="0" y="337525"/>
          <a:ext cx="1885950" cy="51714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Pre placement Email contact</a:t>
          </a:r>
        </a:p>
      </dsp:txBody>
      <dsp:txXfrm>
        <a:off x="25245" y="362770"/>
        <a:ext cx="1835460" cy="466650"/>
      </dsp:txXfrm>
    </dsp:sp>
    <dsp:sp modelId="{0C40D3B5-4EA1-437F-BFFE-2C9685F36B59}">
      <dsp:nvSpPr>
        <dsp:cNvPr id="0" name=""/>
        <dsp:cNvSpPr/>
      </dsp:nvSpPr>
      <dsp:spPr>
        <a:xfrm>
          <a:off x="0" y="877537"/>
          <a:ext cx="1885950" cy="51714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IE" sz="1300" kern="1200"/>
            <a:t>Pre placement Webinar</a:t>
          </a:r>
        </a:p>
      </dsp:txBody>
      <dsp:txXfrm>
        <a:off x="25245" y="902782"/>
        <a:ext cx="1835460" cy="466650"/>
      </dsp:txXfrm>
    </dsp:sp>
    <dsp:sp modelId="{3A22C51C-2784-469A-95AC-6570C67B9C3A}">
      <dsp:nvSpPr>
        <dsp:cNvPr id="0" name=""/>
        <dsp:cNvSpPr/>
      </dsp:nvSpPr>
      <dsp:spPr>
        <a:xfrm>
          <a:off x="0" y="1432117"/>
          <a:ext cx="1885950" cy="51714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Pre placement teleconference</a:t>
          </a:r>
        </a:p>
      </dsp:txBody>
      <dsp:txXfrm>
        <a:off x="25245" y="1457362"/>
        <a:ext cx="1835460" cy="466650"/>
      </dsp:txXfrm>
    </dsp:sp>
    <dsp:sp modelId="{9945D9D3-861F-45CE-8489-FD13D13D183F}">
      <dsp:nvSpPr>
        <dsp:cNvPr id="0" name=""/>
        <dsp:cNvSpPr/>
      </dsp:nvSpPr>
      <dsp:spPr>
        <a:xfrm>
          <a:off x="0" y="1986697"/>
          <a:ext cx="1885950" cy="51714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Email about competency assessment form</a:t>
          </a:r>
        </a:p>
      </dsp:txBody>
      <dsp:txXfrm>
        <a:off x="25245" y="2011942"/>
        <a:ext cx="1835460" cy="466650"/>
      </dsp:txXfrm>
    </dsp:sp>
    <dsp:sp modelId="{916E03BA-E92F-4989-AC99-CE2CD8E59097}">
      <dsp:nvSpPr>
        <dsp:cNvPr id="0" name=""/>
        <dsp:cNvSpPr/>
      </dsp:nvSpPr>
      <dsp:spPr>
        <a:xfrm>
          <a:off x="0" y="2541277"/>
          <a:ext cx="1885950" cy="517140"/>
        </a:xfrm>
        <a:prstGeom prst="round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Telephone or visit contact on request</a:t>
          </a:r>
        </a:p>
      </dsp:txBody>
      <dsp:txXfrm>
        <a:off x="25245" y="2566522"/>
        <a:ext cx="1835460" cy="46665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112DD5-426B-4E3D-ADB0-C181E0C0162A}">
      <dsp:nvSpPr>
        <dsp:cNvPr id="0" name=""/>
        <dsp:cNvSpPr/>
      </dsp:nvSpPr>
      <dsp:spPr>
        <a:xfrm>
          <a:off x="0" y="125992"/>
          <a:ext cx="2171700" cy="397251"/>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Pre placement Email contact</a:t>
          </a:r>
        </a:p>
      </dsp:txBody>
      <dsp:txXfrm>
        <a:off x="19392" y="145384"/>
        <a:ext cx="2132916" cy="358467"/>
      </dsp:txXfrm>
    </dsp:sp>
    <dsp:sp modelId="{AC0D98C2-5F2C-48C5-A157-0F1067315C7D}">
      <dsp:nvSpPr>
        <dsp:cNvPr id="0" name=""/>
        <dsp:cNvSpPr/>
      </dsp:nvSpPr>
      <dsp:spPr>
        <a:xfrm>
          <a:off x="0" y="559665"/>
          <a:ext cx="2171700" cy="397251"/>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IE" sz="1000" b="1" kern="1200"/>
            <a:t>Pre placement Webinar</a:t>
          </a:r>
        </a:p>
      </dsp:txBody>
      <dsp:txXfrm>
        <a:off x="19392" y="579057"/>
        <a:ext cx="2132916" cy="358467"/>
      </dsp:txXfrm>
    </dsp:sp>
    <dsp:sp modelId="{3A22C51C-2784-469A-95AC-6570C67B9C3A}">
      <dsp:nvSpPr>
        <dsp:cNvPr id="0" name=""/>
        <dsp:cNvSpPr/>
      </dsp:nvSpPr>
      <dsp:spPr>
        <a:xfrm>
          <a:off x="0" y="978096"/>
          <a:ext cx="2171700" cy="397251"/>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Pre placement teleconference</a:t>
          </a:r>
        </a:p>
      </dsp:txBody>
      <dsp:txXfrm>
        <a:off x="19392" y="997488"/>
        <a:ext cx="2132916" cy="358467"/>
      </dsp:txXfrm>
    </dsp:sp>
    <dsp:sp modelId="{5DA62C61-BF5A-49D9-A23E-A646087E6661}">
      <dsp:nvSpPr>
        <dsp:cNvPr id="0" name=""/>
        <dsp:cNvSpPr/>
      </dsp:nvSpPr>
      <dsp:spPr>
        <a:xfrm>
          <a:off x="0" y="1404147"/>
          <a:ext cx="2171700" cy="397251"/>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Telephone contact on request/required</a:t>
          </a:r>
        </a:p>
      </dsp:txBody>
      <dsp:txXfrm>
        <a:off x="19392" y="1423539"/>
        <a:ext cx="2132916" cy="358467"/>
      </dsp:txXfrm>
    </dsp:sp>
    <dsp:sp modelId="{2595FFD6-72C9-4598-8194-BEC3C55E01FA}">
      <dsp:nvSpPr>
        <dsp:cNvPr id="0" name=""/>
        <dsp:cNvSpPr/>
      </dsp:nvSpPr>
      <dsp:spPr>
        <a:xfrm>
          <a:off x="0" y="1830199"/>
          <a:ext cx="2171700" cy="397251"/>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Halfway way email about competency assessment form</a:t>
          </a:r>
        </a:p>
      </dsp:txBody>
      <dsp:txXfrm>
        <a:off x="19392" y="1849591"/>
        <a:ext cx="2132916" cy="358467"/>
      </dsp:txXfrm>
    </dsp:sp>
    <dsp:sp modelId="{916E03BA-E92F-4989-AC99-CE2CD8E59097}">
      <dsp:nvSpPr>
        <dsp:cNvPr id="0" name=""/>
        <dsp:cNvSpPr/>
      </dsp:nvSpPr>
      <dsp:spPr>
        <a:xfrm>
          <a:off x="0" y="2256250"/>
          <a:ext cx="2171700" cy="397251"/>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Placement visit at halfway</a:t>
          </a:r>
        </a:p>
      </dsp:txBody>
      <dsp:txXfrm>
        <a:off x="19392" y="2275642"/>
        <a:ext cx="2132916" cy="358467"/>
      </dsp:txXfrm>
    </dsp:sp>
    <dsp:sp modelId="{52771B93-C7AE-4D97-8F9F-8431F70BEABE}">
      <dsp:nvSpPr>
        <dsp:cNvPr id="0" name=""/>
        <dsp:cNvSpPr/>
      </dsp:nvSpPr>
      <dsp:spPr>
        <a:xfrm>
          <a:off x="0" y="2682302"/>
          <a:ext cx="2171700" cy="397251"/>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Telephone contact on request/required</a:t>
          </a:r>
        </a:p>
      </dsp:txBody>
      <dsp:txXfrm>
        <a:off x="19392" y="2701694"/>
        <a:ext cx="2132916" cy="358467"/>
      </dsp:txXfrm>
    </dsp:sp>
    <dsp:sp modelId="{F3021400-AC91-4EF3-8C74-9ADA460517E8}">
      <dsp:nvSpPr>
        <dsp:cNvPr id="0" name=""/>
        <dsp:cNvSpPr/>
      </dsp:nvSpPr>
      <dsp:spPr>
        <a:xfrm>
          <a:off x="0" y="3108353"/>
          <a:ext cx="2171700" cy="397251"/>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Week 7 email about competency assessment form</a:t>
          </a:r>
        </a:p>
      </dsp:txBody>
      <dsp:txXfrm>
        <a:off x="19392" y="3127745"/>
        <a:ext cx="2132916" cy="358467"/>
      </dsp:txXfrm>
    </dsp:sp>
    <dsp:sp modelId="{BB4C6740-3735-4694-94B2-1D932421FADC}">
      <dsp:nvSpPr>
        <dsp:cNvPr id="0" name=""/>
        <dsp:cNvSpPr/>
      </dsp:nvSpPr>
      <dsp:spPr>
        <a:xfrm>
          <a:off x="0" y="3534405"/>
          <a:ext cx="2171700" cy="397251"/>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End of placement feedback online survey</a:t>
          </a:r>
        </a:p>
      </dsp:txBody>
      <dsp:txXfrm>
        <a:off x="19392" y="3553797"/>
        <a:ext cx="2132916" cy="35846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112DD5-426B-4E3D-ADB0-C181E0C0162A}">
      <dsp:nvSpPr>
        <dsp:cNvPr id="0" name=""/>
        <dsp:cNvSpPr/>
      </dsp:nvSpPr>
      <dsp:spPr>
        <a:xfrm>
          <a:off x="0" y="143137"/>
          <a:ext cx="2171700" cy="39725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Pre placement Email contact</a:t>
          </a:r>
        </a:p>
      </dsp:txBody>
      <dsp:txXfrm>
        <a:off x="19392" y="162529"/>
        <a:ext cx="2132916" cy="358467"/>
      </dsp:txXfrm>
    </dsp:sp>
    <dsp:sp modelId="{F462556C-B1B5-4D14-8195-EF27044D096E}">
      <dsp:nvSpPr>
        <dsp:cNvPr id="0" name=""/>
        <dsp:cNvSpPr/>
      </dsp:nvSpPr>
      <dsp:spPr>
        <a:xfrm>
          <a:off x="0" y="569189"/>
          <a:ext cx="2171700" cy="39725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IE" sz="1000" b="1" kern="1200"/>
            <a:t>Pre placement Webinar</a:t>
          </a:r>
        </a:p>
      </dsp:txBody>
      <dsp:txXfrm>
        <a:off x="19392" y="588581"/>
        <a:ext cx="2132916" cy="358467"/>
      </dsp:txXfrm>
    </dsp:sp>
    <dsp:sp modelId="{3A22C51C-2784-469A-95AC-6570C67B9C3A}">
      <dsp:nvSpPr>
        <dsp:cNvPr id="0" name=""/>
        <dsp:cNvSpPr/>
      </dsp:nvSpPr>
      <dsp:spPr>
        <a:xfrm>
          <a:off x="0" y="995241"/>
          <a:ext cx="2171700" cy="39725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Pre placement teleconference</a:t>
          </a:r>
        </a:p>
      </dsp:txBody>
      <dsp:txXfrm>
        <a:off x="19392" y="1014633"/>
        <a:ext cx="2132916" cy="358467"/>
      </dsp:txXfrm>
    </dsp:sp>
    <dsp:sp modelId="{2595FFD6-72C9-4598-8194-BEC3C55E01FA}">
      <dsp:nvSpPr>
        <dsp:cNvPr id="0" name=""/>
        <dsp:cNvSpPr/>
      </dsp:nvSpPr>
      <dsp:spPr>
        <a:xfrm>
          <a:off x="0" y="1421292"/>
          <a:ext cx="2171700" cy="39725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Telephone contact on request/required</a:t>
          </a:r>
        </a:p>
      </dsp:txBody>
      <dsp:txXfrm>
        <a:off x="19392" y="1440684"/>
        <a:ext cx="2132916" cy="358467"/>
      </dsp:txXfrm>
    </dsp:sp>
    <dsp:sp modelId="{FF27C0DF-DC2B-474A-92F4-4BEFF2BD5D34}">
      <dsp:nvSpPr>
        <dsp:cNvPr id="0" name=""/>
        <dsp:cNvSpPr/>
      </dsp:nvSpPr>
      <dsp:spPr>
        <a:xfrm>
          <a:off x="0" y="1847344"/>
          <a:ext cx="2171700" cy="39725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Halfway way email about competency assessment form</a:t>
          </a:r>
        </a:p>
      </dsp:txBody>
      <dsp:txXfrm>
        <a:off x="19392" y="1866736"/>
        <a:ext cx="2132916" cy="358467"/>
      </dsp:txXfrm>
    </dsp:sp>
    <dsp:sp modelId="{916E03BA-E92F-4989-AC99-CE2CD8E59097}">
      <dsp:nvSpPr>
        <dsp:cNvPr id="0" name=""/>
        <dsp:cNvSpPr/>
      </dsp:nvSpPr>
      <dsp:spPr>
        <a:xfrm>
          <a:off x="0" y="2273395"/>
          <a:ext cx="2171700" cy="39725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Halway phone call or visit on request</a:t>
          </a:r>
        </a:p>
      </dsp:txBody>
      <dsp:txXfrm>
        <a:off x="19392" y="2292787"/>
        <a:ext cx="2132916" cy="358467"/>
      </dsp:txXfrm>
    </dsp:sp>
    <dsp:sp modelId="{52771B93-C7AE-4D97-8F9F-8431F70BEABE}">
      <dsp:nvSpPr>
        <dsp:cNvPr id="0" name=""/>
        <dsp:cNvSpPr/>
      </dsp:nvSpPr>
      <dsp:spPr>
        <a:xfrm>
          <a:off x="0" y="2699447"/>
          <a:ext cx="2171700" cy="39725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Telephone contact on request/required</a:t>
          </a:r>
        </a:p>
      </dsp:txBody>
      <dsp:txXfrm>
        <a:off x="19392" y="2718839"/>
        <a:ext cx="2132916" cy="358467"/>
      </dsp:txXfrm>
    </dsp:sp>
    <dsp:sp modelId="{2D2A62C6-E24E-4E66-ABB9-5F9ABF4D3E0B}">
      <dsp:nvSpPr>
        <dsp:cNvPr id="0" name=""/>
        <dsp:cNvSpPr/>
      </dsp:nvSpPr>
      <dsp:spPr>
        <a:xfrm>
          <a:off x="0" y="3125498"/>
          <a:ext cx="2171700" cy="39725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Week 7 email about competency assessment form</a:t>
          </a:r>
        </a:p>
      </dsp:txBody>
      <dsp:txXfrm>
        <a:off x="19392" y="3144890"/>
        <a:ext cx="2132916" cy="358467"/>
      </dsp:txXfrm>
    </dsp:sp>
    <dsp:sp modelId="{BB4C6740-3735-4694-94B2-1D932421FADC}">
      <dsp:nvSpPr>
        <dsp:cNvPr id="0" name=""/>
        <dsp:cNvSpPr/>
      </dsp:nvSpPr>
      <dsp:spPr>
        <a:xfrm>
          <a:off x="0" y="3551550"/>
          <a:ext cx="2171700" cy="397251"/>
        </a:xfrm>
        <a:prstGeom prst="roundRect">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End of placement feedback online survey</a:t>
          </a:r>
        </a:p>
      </dsp:txBody>
      <dsp:txXfrm>
        <a:off x="19392" y="3570942"/>
        <a:ext cx="2132916" cy="35846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112DD5-426B-4E3D-ADB0-C181E0C0162A}">
      <dsp:nvSpPr>
        <dsp:cNvPr id="0" name=""/>
        <dsp:cNvSpPr/>
      </dsp:nvSpPr>
      <dsp:spPr>
        <a:xfrm>
          <a:off x="0" y="135340"/>
          <a:ext cx="2171700" cy="411492"/>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b="1" kern="1200"/>
            <a:t>Pre placement Email contact</a:t>
          </a:r>
        </a:p>
      </dsp:txBody>
      <dsp:txXfrm>
        <a:off x="20087" y="155427"/>
        <a:ext cx="2131526" cy="371318"/>
      </dsp:txXfrm>
    </dsp:sp>
    <dsp:sp modelId="{023A08F2-5607-4B26-BD62-5CF78D4B56F8}">
      <dsp:nvSpPr>
        <dsp:cNvPr id="0" name=""/>
        <dsp:cNvSpPr/>
      </dsp:nvSpPr>
      <dsp:spPr>
        <a:xfrm>
          <a:off x="0" y="572753"/>
          <a:ext cx="2171700" cy="411492"/>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IE" sz="900" b="1" kern="1200"/>
            <a:t>Pre placement Webinar</a:t>
          </a:r>
        </a:p>
        <a:p>
          <a:pPr lvl="0" algn="l" defTabSz="400050">
            <a:lnSpc>
              <a:spcPct val="90000"/>
            </a:lnSpc>
            <a:spcBef>
              <a:spcPct val="0"/>
            </a:spcBef>
            <a:spcAft>
              <a:spcPct val="35000"/>
            </a:spcAft>
          </a:pPr>
          <a:endParaRPr lang="en-IE" sz="900" kern="1200"/>
        </a:p>
      </dsp:txBody>
      <dsp:txXfrm>
        <a:off x="20087" y="592840"/>
        <a:ext cx="2131526" cy="371318"/>
      </dsp:txXfrm>
    </dsp:sp>
    <dsp:sp modelId="{3A22C51C-2784-469A-95AC-6570C67B9C3A}">
      <dsp:nvSpPr>
        <dsp:cNvPr id="0" name=""/>
        <dsp:cNvSpPr/>
      </dsp:nvSpPr>
      <dsp:spPr>
        <a:xfrm>
          <a:off x="0" y="1010165"/>
          <a:ext cx="2171700" cy="411492"/>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b="1" kern="1200"/>
            <a:t>Pre placement teleconference</a:t>
          </a:r>
        </a:p>
      </dsp:txBody>
      <dsp:txXfrm>
        <a:off x="20087" y="1030252"/>
        <a:ext cx="2131526" cy="371318"/>
      </dsp:txXfrm>
    </dsp:sp>
    <dsp:sp modelId="{2595FFD6-72C9-4598-8194-BEC3C55E01FA}">
      <dsp:nvSpPr>
        <dsp:cNvPr id="0" name=""/>
        <dsp:cNvSpPr/>
      </dsp:nvSpPr>
      <dsp:spPr>
        <a:xfrm>
          <a:off x="0" y="1447578"/>
          <a:ext cx="2171700" cy="411492"/>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b="1" kern="1200"/>
            <a:t>Telpehone contact on request/required</a:t>
          </a:r>
        </a:p>
      </dsp:txBody>
      <dsp:txXfrm>
        <a:off x="20087" y="1467665"/>
        <a:ext cx="2131526" cy="371318"/>
      </dsp:txXfrm>
    </dsp:sp>
    <dsp:sp modelId="{8AD1EC21-DFA2-4A1F-AF5A-219AC9245211}">
      <dsp:nvSpPr>
        <dsp:cNvPr id="0" name=""/>
        <dsp:cNvSpPr/>
      </dsp:nvSpPr>
      <dsp:spPr>
        <a:xfrm>
          <a:off x="0" y="1884991"/>
          <a:ext cx="2171700" cy="411492"/>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b="1" kern="1200"/>
            <a:t>Halfway way email about competency assessment form</a:t>
          </a:r>
        </a:p>
      </dsp:txBody>
      <dsp:txXfrm>
        <a:off x="20087" y="1905078"/>
        <a:ext cx="2131526" cy="371318"/>
      </dsp:txXfrm>
    </dsp:sp>
    <dsp:sp modelId="{916E03BA-E92F-4989-AC99-CE2CD8E59097}">
      <dsp:nvSpPr>
        <dsp:cNvPr id="0" name=""/>
        <dsp:cNvSpPr/>
      </dsp:nvSpPr>
      <dsp:spPr>
        <a:xfrm>
          <a:off x="0" y="2322403"/>
          <a:ext cx="2171700" cy="411492"/>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b="1" kern="1200"/>
            <a:t>Halfway phone call or visit on request</a:t>
          </a:r>
        </a:p>
      </dsp:txBody>
      <dsp:txXfrm>
        <a:off x="20087" y="2342490"/>
        <a:ext cx="2131526" cy="371318"/>
      </dsp:txXfrm>
    </dsp:sp>
    <dsp:sp modelId="{52771B93-C7AE-4D97-8F9F-8431F70BEABE}">
      <dsp:nvSpPr>
        <dsp:cNvPr id="0" name=""/>
        <dsp:cNvSpPr/>
      </dsp:nvSpPr>
      <dsp:spPr>
        <a:xfrm>
          <a:off x="0" y="2759816"/>
          <a:ext cx="2171700" cy="411492"/>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b="1" kern="1200"/>
            <a:t>Telephone contact on request/required</a:t>
          </a:r>
        </a:p>
      </dsp:txBody>
      <dsp:txXfrm>
        <a:off x="20087" y="2779903"/>
        <a:ext cx="2131526" cy="371318"/>
      </dsp:txXfrm>
    </dsp:sp>
    <dsp:sp modelId="{260A8763-4EF9-4832-948A-79C5E5568F24}">
      <dsp:nvSpPr>
        <dsp:cNvPr id="0" name=""/>
        <dsp:cNvSpPr/>
      </dsp:nvSpPr>
      <dsp:spPr>
        <a:xfrm>
          <a:off x="0" y="3197229"/>
          <a:ext cx="2171700" cy="411492"/>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b="1" kern="1200"/>
            <a:t>Week 7 email about competency assessment form</a:t>
          </a:r>
        </a:p>
      </dsp:txBody>
      <dsp:txXfrm>
        <a:off x="20087" y="3217316"/>
        <a:ext cx="2131526" cy="371318"/>
      </dsp:txXfrm>
    </dsp:sp>
    <dsp:sp modelId="{BB4C6740-3735-4694-94B2-1D932421FADC}">
      <dsp:nvSpPr>
        <dsp:cNvPr id="0" name=""/>
        <dsp:cNvSpPr/>
      </dsp:nvSpPr>
      <dsp:spPr>
        <a:xfrm>
          <a:off x="0" y="3634641"/>
          <a:ext cx="2171700" cy="411492"/>
        </a:xfrm>
        <a:prstGeom prst="round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b="1" kern="1200"/>
            <a:t>End of placement feedback online survey</a:t>
          </a:r>
        </a:p>
      </dsp:txBody>
      <dsp:txXfrm>
        <a:off x="20087" y="3654728"/>
        <a:ext cx="2131526" cy="371318"/>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BCEBB7CBC39245BCEDA4F1BC217291" ma:contentTypeVersion="13" ma:contentTypeDescription="Create a new document." ma:contentTypeScope="" ma:versionID="ed2d4b14317007511233fbfd7d5ef0a9">
  <xsd:schema xmlns:xsd="http://www.w3.org/2001/XMLSchema" xmlns:xs="http://www.w3.org/2001/XMLSchema" xmlns:p="http://schemas.microsoft.com/office/2006/metadata/properties" xmlns:ns3="a7a45b2c-5a28-4539-b82b-2a1e38af884f" xmlns:ns4="15919e88-47c8-4bc4-ac07-7f2c02204ef0" targetNamespace="http://schemas.microsoft.com/office/2006/metadata/properties" ma:root="true" ma:fieldsID="df01192c64015cf96b15776583406623" ns3:_="" ns4:_="">
    <xsd:import namespace="a7a45b2c-5a28-4539-b82b-2a1e38af884f"/>
    <xsd:import namespace="15919e88-47c8-4bc4-ac07-7f2c02204e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a45b2c-5a28-4539-b82b-2a1e38af88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919e88-47c8-4bc4-ac07-7f2c02204ef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8E741-09FF-4385-8C8F-3205488DD0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768671-1A56-49C8-A151-67C89B5E0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a45b2c-5a28-4539-b82b-2a1e38af884f"/>
    <ds:schemaRef ds:uri="15919e88-47c8-4bc4-ac07-7f2c02204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E7424-571A-4B19-AC7D-E91E3EC167AA}">
  <ds:schemaRefs>
    <ds:schemaRef ds:uri="http://schemas.microsoft.com/sharepoint/v3/contenttype/forms"/>
  </ds:schemaRefs>
</ds:datastoreItem>
</file>

<file path=customXml/itemProps4.xml><?xml version="1.0" encoding="utf-8"?>
<ds:datastoreItem xmlns:ds="http://schemas.openxmlformats.org/officeDocument/2006/customXml" ds:itemID="{2E05FAD5-7335-4A61-B26A-A3AB2820C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42191</Words>
  <Characters>240489</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Practice Educator’s Handbook 2014-2015</vt:lpstr>
    </vt:vector>
  </TitlesOfParts>
  <Company>NUI Galway</Company>
  <LinksUpToDate>false</LinksUpToDate>
  <CharactersWithSpaces>282116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Educator’s Handbook 2014-2015</dc:title>
  <dc:subject>April 2014</dc:subject>
  <dc:creator>id3</dc:creator>
  <cp:lastModifiedBy>Gordon, Celine</cp:lastModifiedBy>
  <cp:revision>3</cp:revision>
  <cp:lastPrinted>2021-03-22T14:32:00Z</cp:lastPrinted>
  <dcterms:created xsi:type="dcterms:W3CDTF">2021-03-22T14:30:00Z</dcterms:created>
  <dcterms:modified xsi:type="dcterms:W3CDTF">2021-03-22T14:32:00Z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0x0101003CBCEBB7CBC39245BCEDA4F1BC217291</vt:lpwstr>
  </property>
</Properties>
</file>